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5F8884" w14:textId="50E97B43" w:rsidR="00BA525C" w:rsidRDefault="008774DD" w:rsidP="00FF0A64">
      <w:r w:rsidRPr="00841C7E">
        <w:rPr>
          <w:noProof/>
          <w:lang w:val="ja-JP" w:bidi="ja-JP"/>
        </w:rPr>
        <w:drawing>
          <wp:anchor distT="0" distB="0" distL="114300" distR="114300" simplePos="0" relativeHeight="251658245" behindDoc="1" locked="0" layoutInCell="1" allowOverlap="1" wp14:anchorId="0AA8ED79" wp14:editId="1D490289">
            <wp:simplePos x="0" y="0"/>
            <wp:positionH relativeFrom="page">
              <wp:posOffset>-1639452</wp:posOffset>
            </wp:positionH>
            <wp:positionV relativeFrom="paragraph">
              <wp:posOffset>-1079500</wp:posOffset>
            </wp:positionV>
            <wp:extent cx="12338568" cy="7902575"/>
            <wp:effectExtent l="0" t="0" r="6350" b="317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2339582" cy="7903224"/>
                    </a:xfrm>
                    <a:prstGeom prst="rect">
                      <a:avLst/>
                    </a:prstGeom>
                    <a:ln>
                      <a:noFill/>
                    </a:ln>
                    <a:extLst>
                      <a:ext uri="{53640926-AAD7-44d8-BBD7-CCE9431645EC}">
                        <a14:shadowObscured xmlns:arto="http://schemas.microsoft.com/office/word/2006/arto"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8804F6" w14:textId="32A1DFBB" w:rsidR="00F573C1" w:rsidRPr="00841C7E" w:rsidRDefault="00B50385" w:rsidP="00FF0A64">
      <w:r w:rsidRPr="00841C7E">
        <w:rPr>
          <w:noProof/>
          <w:lang w:val="ja-JP" w:bidi="ja-JP"/>
        </w:rPr>
        <w:drawing>
          <wp:anchor distT="0" distB="0" distL="114300" distR="114300" simplePos="0" relativeHeight="251658244" behindDoc="0" locked="0" layoutInCell="1" allowOverlap="1" wp14:anchorId="2DEDE611" wp14:editId="1D686530">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2B091C5B" w14:textId="77777777" w:rsidR="00604FCE" w:rsidRPr="00841C7E" w:rsidRDefault="00604FCE" w:rsidP="00FF0A64"/>
    <w:p w14:paraId="58331EC4" w14:textId="6EE338DF" w:rsidR="00F573C1" w:rsidRPr="00841C7E" w:rsidRDefault="00F573C1" w:rsidP="00FF0A64"/>
    <w:p w14:paraId="7A2FB72C" w14:textId="27424E2D" w:rsidR="00B50385" w:rsidRPr="00841C7E" w:rsidRDefault="00B50385" w:rsidP="00B50385">
      <w:pPr>
        <w:tabs>
          <w:tab w:val="center" w:pos="6848"/>
        </w:tabs>
        <w:spacing w:after="160" w:line="259" w:lineRule="auto"/>
      </w:pPr>
    </w:p>
    <w:p w14:paraId="07C567F8" w14:textId="4BDDA514" w:rsidR="00B50385" w:rsidRPr="00841C7E" w:rsidRDefault="00B50385" w:rsidP="00B50385">
      <w:pPr>
        <w:tabs>
          <w:tab w:val="center" w:pos="6848"/>
        </w:tabs>
        <w:spacing w:after="160" w:line="259" w:lineRule="auto"/>
        <w:jc w:val="center"/>
      </w:pPr>
    </w:p>
    <w:p w14:paraId="2CFBE423" w14:textId="27B6C797" w:rsidR="003C6C9C" w:rsidRPr="00841C7E" w:rsidRDefault="00EF0185" w:rsidP="00D84278">
      <w:r w:rsidRPr="00812A7A">
        <w:rPr>
          <w:noProof/>
          <w:lang w:val="ja-JP" w:bidi="ja-JP"/>
        </w:rPr>
        <mc:AlternateContent>
          <mc:Choice Requires="wps">
            <w:drawing>
              <wp:anchor distT="45720" distB="45720" distL="114300" distR="114300" simplePos="0" relativeHeight="251658246" behindDoc="0" locked="0" layoutInCell="1" allowOverlap="1" wp14:anchorId="144A905F" wp14:editId="0D701C7F">
                <wp:simplePos x="0" y="0"/>
                <wp:positionH relativeFrom="margin">
                  <wp:align>left</wp:align>
                </wp:positionH>
                <wp:positionV relativeFrom="paragraph">
                  <wp:posOffset>3743325</wp:posOffset>
                </wp:positionV>
                <wp:extent cx="4597880" cy="23241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7880" cy="232410"/>
                        </a:xfrm>
                        <a:prstGeom prst="rect">
                          <a:avLst/>
                        </a:prstGeom>
                        <a:noFill/>
                        <a:ln w="9525">
                          <a:noFill/>
                          <a:miter lim="800000"/>
                          <a:headEnd/>
                          <a:tailEnd/>
                        </a:ln>
                      </wps:spPr>
                      <wps:txbx>
                        <w:txbxContent>
                          <w:p w14:paraId="52A222E0" w14:textId="50B26DD5" w:rsidR="00EF0185" w:rsidRPr="004D7D84" w:rsidRDefault="00EF0185" w:rsidP="00EF0185">
                            <w:pPr>
                              <w:rPr>
                                <w:color w:val="FFFFFF" w:themeColor="background1"/>
                                <w:sz w:val="16"/>
                                <w:szCs w:val="16"/>
                              </w:rPr>
                            </w:pPr>
                            <w:r w:rsidRPr="004D7D84">
                              <w:rPr>
                                <w:color w:val="FFFFFF" w:themeColor="background1"/>
                                <w:sz w:val="16"/>
                                <w:szCs w:val="16"/>
                                <w:lang w:val="ja-JP" w:bidi="ja-JP"/>
                              </w:rPr>
                              <w:t>最終改訂日：</w:t>
                            </w:r>
                            <w:r w:rsidRPr="004D7D84">
                              <w:rPr>
                                <w:color w:val="FFFFFF" w:themeColor="background1"/>
                                <w:sz w:val="16"/>
                                <w:szCs w:val="16"/>
                                <w:lang w:val="ja-JP" w:bidi="ja-JP"/>
                              </w:rPr>
                              <w:t>202</w:t>
                            </w:r>
                            <w:r w:rsidR="00A06532">
                              <w:rPr>
                                <w:color w:val="FFFFFF" w:themeColor="background1"/>
                                <w:sz w:val="16"/>
                                <w:szCs w:val="16"/>
                                <w:lang w:val="ja-JP" w:bidi="ja-JP"/>
                              </w:rPr>
                              <w:t>3</w:t>
                            </w:r>
                            <w:r w:rsidRPr="004D7D84">
                              <w:rPr>
                                <w:color w:val="FFFFFF" w:themeColor="background1"/>
                                <w:sz w:val="16"/>
                                <w:szCs w:val="16"/>
                                <w:lang w:val="ja-JP" w:bidi="ja-JP"/>
                              </w:rPr>
                              <w:t>年</w:t>
                            </w:r>
                            <w:r w:rsidR="00321F3E">
                              <w:rPr>
                                <w:color w:val="FFFFFF" w:themeColor="background1"/>
                                <w:sz w:val="16"/>
                                <w:szCs w:val="16"/>
                                <w:lang w:val="ja-JP" w:bidi="ja-JP"/>
                              </w:rPr>
                              <w:t>4</w:t>
                            </w:r>
                            <w:r w:rsidRPr="004D7D84">
                              <w:rPr>
                                <w:color w:val="FFFFFF" w:themeColor="background1"/>
                                <w:sz w:val="16"/>
                                <w:szCs w:val="16"/>
                                <w:lang w:val="ja-JP" w:bidi="ja-JP"/>
                              </w:rPr>
                              <w:t>月</w:t>
                            </w:r>
                            <w:r w:rsidRPr="004D7D84">
                              <w:rPr>
                                <w:color w:val="FFFFFF" w:themeColor="background1"/>
                                <w:sz w:val="16"/>
                                <w:szCs w:val="16"/>
                                <w:lang w:val="ja-JP" w:bidi="ja-JP"/>
                              </w:rPr>
                              <w:t>1</w:t>
                            </w:r>
                            <w:r w:rsidR="00321F3E">
                              <w:rPr>
                                <w:color w:val="FFFFFF" w:themeColor="background1"/>
                                <w:sz w:val="16"/>
                                <w:szCs w:val="16"/>
                                <w:lang w:val="ja-JP" w:bidi="ja-JP"/>
                              </w:rPr>
                              <w:t>4</w:t>
                            </w:r>
                            <w:r w:rsidRPr="004D7D84">
                              <w:rPr>
                                <w:color w:val="FFFFFF" w:themeColor="background1"/>
                                <w:sz w:val="16"/>
                                <w:szCs w:val="16"/>
                                <w:lang w:val="ja-JP" w:bidi="ja-JP"/>
                              </w:rPr>
                              <w:t>日</w:t>
                            </w:r>
                            <w:r w:rsidRPr="004D7D84">
                              <w:rPr>
                                <w:color w:val="FFFFFF" w:themeColor="background1"/>
                                <w:sz w:val="16"/>
                                <w:szCs w:val="16"/>
                                <w:lang w:val="ja-JP" w:bidi="ja-JP"/>
                              </w:rPr>
                              <w:br/>
                            </w:r>
                            <w:r w:rsidRPr="004D7D84">
                              <w:rPr>
                                <w:color w:val="FFFFFF" w:themeColor="background1"/>
                                <w:sz w:val="16"/>
                                <w:szCs w:val="16"/>
                                <w:lang w:val="ja-JP" w:bidi="ja-JP"/>
                              </w:rPr>
                              <w:t>本資料は日本語参考訳です。英語の</w:t>
                            </w:r>
                            <w:r w:rsidRPr="004D7D84">
                              <w:rPr>
                                <w:color w:val="FFFFFF" w:themeColor="background1"/>
                                <w:sz w:val="16"/>
                                <w:szCs w:val="16"/>
                                <w:lang w:val="ja-JP" w:bidi="ja-JP"/>
                              </w:rPr>
                              <w:t>PRI REPORTING FRAMEWORK</w:t>
                            </w:r>
                            <w:r w:rsidRPr="004D7D84">
                              <w:rPr>
                                <w:color w:val="FFFFFF" w:themeColor="background1"/>
                                <w:sz w:val="16"/>
                                <w:szCs w:val="16"/>
                                <w:lang w:val="ja-JP" w:bidi="ja-JP"/>
                              </w:rPr>
                              <w:t>も併せてご確認ください。</w:t>
                            </w:r>
                            <w:r w:rsidR="009C1E1D">
                              <w:rPr>
                                <w:color w:val="FFFFFF" w:themeColor="background1"/>
                                <w:sz w:val="16"/>
                                <w:szCs w:val="16"/>
                                <w:lang w:val="ja-JP" w:bidi="ja-JP"/>
                              </w:rPr>
                              <w:br/>
                            </w:r>
                            <w:r w:rsidRPr="004D7D84">
                              <w:rPr>
                                <w:color w:val="FFFFFF" w:themeColor="background1"/>
                                <w:sz w:val="16"/>
                                <w:szCs w:val="16"/>
                                <w:lang w:val="ja-JP" w:bidi="ja-JP"/>
                              </w:rPr>
                              <w:t>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44A905F" id="_x0000_t202" coordsize="21600,21600" o:spt="202" path="m,l,21600r21600,l21600,xe">
                <v:stroke joinstyle="miter"/>
                <v:path gradientshapeok="t" o:connecttype="rect"/>
              </v:shapetype>
              <v:shape id="Text Box 2" o:spid="_x0000_s1026" type="#_x0000_t202" style="position:absolute;margin-left:0;margin-top:294.75pt;width:362.05pt;height:18.3pt;z-index:25165824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" filled="f" stroked="f">
                <v:textbox style="mso-fit-shape-to-text:t">
                  <w:txbxContent>
                    <w:p w14:paraId="52A222E0" w14:textId="50B26DD5" w:rsidR="00EF0185" w:rsidRPr="004D7D84" w:rsidRDefault="00EF0185" w:rsidP="00EF0185">
                      <w:pPr>
                        <w:rPr>
                          <w:color w:val="FFFFFF" w:themeColor="background1"/>
                          <w:sz w:val="16"/>
                          <w:szCs w:val="16"/>
                        </w:rPr>
                      </w:pPr>
                      <w:r w:rsidRPr="004D7D84">
                        <w:rPr>
                          <w:color w:val="FFFFFF" w:themeColor="background1"/>
                          <w:sz w:val="16"/>
                          <w:szCs w:val="16"/>
                          <w:lang w:val="ja-JP" w:bidi="ja-JP"/>
                        </w:rPr>
                        <w:t>最終改訂日：</w:t>
                      </w:r>
                      <w:r w:rsidRPr="004D7D84">
                        <w:rPr>
                          <w:color w:val="FFFFFF" w:themeColor="background1"/>
                          <w:sz w:val="16"/>
                          <w:szCs w:val="16"/>
                          <w:lang w:val="ja-JP" w:bidi="ja-JP"/>
                        </w:rPr>
                        <w:t>202</w:t>
                      </w:r>
                      <w:r w:rsidR="00A06532">
                        <w:rPr>
                          <w:color w:val="FFFFFF" w:themeColor="background1"/>
                          <w:sz w:val="16"/>
                          <w:szCs w:val="16"/>
                          <w:lang w:val="ja-JP" w:bidi="ja-JP"/>
                        </w:rPr>
                        <w:t>3</w:t>
                      </w:r>
                      <w:r w:rsidRPr="004D7D84">
                        <w:rPr>
                          <w:color w:val="FFFFFF" w:themeColor="background1"/>
                          <w:sz w:val="16"/>
                          <w:szCs w:val="16"/>
                          <w:lang w:val="ja-JP" w:bidi="ja-JP"/>
                        </w:rPr>
                        <w:t>年</w:t>
                      </w:r>
                      <w:r w:rsidR="00321F3E">
                        <w:rPr>
                          <w:color w:val="FFFFFF" w:themeColor="background1"/>
                          <w:sz w:val="16"/>
                          <w:szCs w:val="16"/>
                          <w:lang w:val="ja-JP" w:bidi="ja-JP"/>
                        </w:rPr>
                        <w:t>4</w:t>
                      </w:r>
                      <w:r w:rsidRPr="004D7D84">
                        <w:rPr>
                          <w:color w:val="FFFFFF" w:themeColor="background1"/>
                          <w:sz w:val="16"/>
                          <w:szCs w:val="16"/>
                          <w:lang w:val="ja-JP" w:bidi="ja-JP"/>
                        </w:rPr>
                        <w:t>月</w:t>
                      </w:r>
                      <w:r w:rsidRPr="004D7D84">
                        <w:rPr>
                          <w:color w:val="FFFFFF" w:themeColor="background1"/>
                          <w:sz w:val="16"/>
                          <w:szCs w:val="16"/>
                          <w:lang w:val="ja-JP" w:bidi="ja-JP"/>
                        </w:rPr>
                        <w:t>1</w:t>
                      </w:r>
                      <w:r w:rsidR="00321F3E">
                        <w:rPr>
                          <w:color w:val="FFFFFF" w:themeColor="background1"/>
                          <w:sz w:val="16"/>
                          <w:szCs w:val="16"/>
                          <w:lang w:val="ja-JP" w:bidi="ja-JP"/>
                        </w:rPr>
                        <w:t>4</w:t>
                      </w:r>
                      <w:r w:rsidRPr="004D7D84">
                        <w:rPr>
                          <w:color w:val="FFFFFF" w:themeColor="background1"/>
                          <w:sz w:val="16"/>
                          <w:szCs w:val="16"/>
                          <w:lang w:val="ja-JP" w:bidi="ja-JP"/>
                        </w:rPr>
                        <w:t>日</w:t>
                      </w:r>
                      <w:r w:rsidRPr="004D7D84">
                        <w:rPr>
                          <w:color w:val="FFFFFF" w:themeColor="background1"/>
                          <w:sz w:val="16"/>
                          <w:szCs w:val="16"/>
                          <w:lang w:val="ja-JP" w:bidi="ja-JP"/>
                        </w:rPr>
                        <w:br/>
                      </w:r>
                      <w:r w:rsidRPr="004D7D84">
                        <w:rPr>
                          <w:color w:val="FFFFFF" w:themeColor="background1"/>
                          <w:sz w:val="16"/>
                          <w:szCs w:val="16"/>
                          <w:lang w:val="ja-JP" w:bidi="ja-JP"/>
                        </w:rPr>
                        <w:t>本資料は日本語参考訳です。英語の</w:t>
                      </w:r>
                      <w:r w:rsidRPr="004D7D84">
                        <w:rPr>
                          <w:color w:val="FFFFFF" w:themeColor="background1"/>
                          <w:sz w:val="16"/>
                          <w:szCs w:val="16"/>
                          <w:lang w:val="ja-JP" w:bidi="ja-JP"/>
                        </w:rPr>
                        <w:t>PRI REPORTING FRAMEWORK</w:t>
                      </w:r>
                      <w:r w:rsidRPr="004D7D84">
                        <w:rPr>
                          <w:color w:val="FFFFFF" w:themeColor="background1"/>
                          <w:sz w:val="16"/>
                          <w:szCs w:val="16"/>
                          <w:lang w:val="ja-JP" w:bidi="ja-JP"/>
                        </w:rPr>
                        <w:t>も併せてご確認ください。</w:t>
                      </w:r>
                      <w:r w:rsidR="009C1E1D">
                        <w:rPr>
                          <w:color w:val="FFFFFF" w:themeColor="background1"/>
                          <w:sz w:val="16"/>
                          <w:szCs w:val="16"/>
                          <w:lang w:val="ja-JP" w:bidi="ja-JP"/>
                        </w:rPr>
                        <w:br/>
                      </w:r>
                      <w:r w:rsidRPr="004D7D84">
                        <w:rPr>
                          <w:color w:val="FFFFFF" w:themeColor="background1"/>
                          <w:sz w:val="16"/>
                          <w:szCs w:val="16"/>
                          <w:lang w:val="ja-JP" w:bidi="ja-JP"/>
                        </w:rPr>
                        <w:t>日本語版と英語版で相違が生じている場合には、英語版の内容が優先します。</w:t>
                      </w:r>
                    </w:p>
                  </w:txbxContent>
                </v:textbox>
                <w10:wrap anchorx="margin"/>
              </v:shape>
            </w:pict>
          </mc:Fallback>
        </mc:AlternateContent>
      </w:r>
      <w:r w:rsidR="006F3D4B" w:rsidRPr="00841C7E">
        <w:rPr>
          <w:noProof/>
          <w:lang w:val="ja-JP" w:bidi="ja-JP"/>
        </w:rPr>
        <mc:AlternateContent>
          <mc:Choice Requires="wps">
            <w:drawing>
              <wp:anchor distT="45720" distB="45720" distL="114300" distR="114300" simplePos="0" relativeHeight="251658243" behindDoc="0" locked="0" layoutInCell="1" allowOverlap="1" wp14:anchorId="4FD7B478" wp14:editId="3F94DCA2">
                <wp:simplePos x="0" y="0"/>
                <wp:positionH relativeFrom="margin">
                  <wp:posOffset>-2403</wp:posOffset>
                </wp:positionH>
                <wp:positionV relativeFrom="paragraph">
                  <wp:posOffset>1234026</wp:posOffset>
                </wp:positionV>
                <wp:extent cx="65278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805180"/>
                        </a:xfrm>
                        <a:prstGeom prst="rect">
                          <a:avLst/>
                        </a:prstGeom>
                        <a:noFill/>
                        <a:ln w="9525">
                          <a:noFill/>
                          <a:miter lim="800000"/>
                          <a:headEnd/>
                          <a:tailEnd/>
                        </a:ln>
                      </wps:spPr>
                      <wps:txbx>
                        <w:txbxContent>
                          <w:p w14:paraId="411EFB90" w14:textId="79F3B6E1" w:rsidR="00795E68" w:rsidRPr="00C85AAC" w:rsidRDefault="00795E68" w:rsidP="00C85AAC">
                            <w:pPr>
                              <w:pBdr>
                                <w:bottom w:val="single" w:sz="4" w:space="1" w:color="00B0F0"/>
                              </w:pBdr>
                              <w:rPr>
                                <w:b/>
                                <w:bCs/>
                                <w:color w:val="00B0F0"/>
                                <w:sz w:val="48"/>
                                <w:szCs w:val="48"/>
                                <w:lang w:val="en-US"/>
                              </w:rPr>
                            </w:pPr>
                            <w:r w:rsidRPr="00B24971">
                              <w:rPr>
                                <w:b/>
                                <w:color w:val="00B0F0"/>
                                <w:sz w:val="48"/>
                                <w:szCs w:val="48"/>
                                <w:lang w:val="ja-JP" w:bidi="ja-JP"/>
                              </w:rPr>
                              <w:t>ポリシー、ガバナンス、戦略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2pt;margin-top:97.15pt;width:514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" filled="f" stroked="f">
                <v:textbox style="mso-fit-shape-to-text:t">
                  <w:txbxContent>
                    <w:p w14:paraId="411EFB90" w14:textId="79F3B6E1" w:rsidR="00795E68" w:rsidRPr="00C85AAC" w:rsidRDefault="00795E68" w:rsidP="00C85AAC">
                      <w:pPr>
                        <w:pBdr>
                          <w:bottom w:val="single" w:sz="4" w:space="1" w:color="00B0F0"/>
                        </w:pBdr>
                        <w:rPr>
                          <w:b/>
                          <w:bCs/>
                          <w:color w:val="00B0F0"/>
                          <w:sz w:val="48"/>
                          <w:szCs w:val="48"/>
                          <w:lang w:val="en-US"/>
                        </w:rPr>
                      </w:pPr>
                      <w:r w:rsidRPr="00B24971">
                        <w:rPr>
                          <w:b/>
                          <w:color w:val="00B0F0"/>
                          <w:sz w:val="48"/>
                          <w:szCs w:val="48"/>
                          <w:lang w:val="ja-JP" w:bidi="ja-JP"/>
                        </w:rPr>
                        <w:t>ポリシー、ガバナンス、戦略</w:t>
                      </w:r>
                    </w:p>
                  </w:txbxContent>
                </v:textbox>
                <w10:wrap anchorx="margin"/>
              </v:shape>
            </w:pict>
          </mc:Fallback>
        </mc:AlternateContent>
      </w:r>
      <w:r w:rsidR="008B5995" w:rsidRPr="00841C7E">
        <w:rPr>
          <w:noProof/>
          <w:lang w:val="ja-JP" w:bidi="ja-JP"/>
        </w:rPr>
        <mc:AlternateContent>
          <mc:Choice Requires="wps">
            <w:drawing>
              <wp:anchor distT="45720" distB="45720" distL="114300" distR="114300" simplePos="0" relativeHeight="251658241" behindDoc="0" locked="0" layoutInCell="1" allowOverlap="1" wp14:anchorId="64522051" wp14:editId="65CF74FB">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795E68" w:rsidRPr="00B50385" w:rsidRDefault="00795E68"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795E68" w:rsidRPr="00B50385" w:rsidRDefault="00795E68"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841C7E">
        <w:rPr>
          <w:noProof/>
          <w:lang w:val="ja-JP" w:bidi="ja-JP"/>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15BBC72F" w:rsidR="00795E68" w:rsidRPr="007D00B6" w:rsidRDefault="00795E68" w:rsidP="00290DD4">
                            <w:r w:rsidRPr="00290DD4">
                              <w:rPr>
                                <w:b/>
                                <w:color w:val="0070C0"/>
                                <w:sz w:val="24"/>
                                <w:szCs w:val="24"/>
                                <w:lang w:val="ja-JP" w:bidi="ja-JP"/>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15BBC72F" w:rsidR="00795E68" w:rsidRPr="007D00B6" w:rsidRDefault="00795E68" w:rsidP="00290DD4">
                      <w:r w:rsidRPr="00290DD4">
                        <w:rPr>
                          <w:b/>
                          <w:color w:val="0070C0"/>
                          <w:sz w:val="24"/>
                          <w:szCs w:val="24"/>
                          <w:lang w:val="ja-JP" w:bidi="ja-JP"/>
                        </w:rPr>
                        <w:t>2023</w:t>
                      </w:r>
                    </w:p>
                  </w:txbxContent>
                </v:textbox>
                <w10:wrap anchorx="margin"/>
              </v:shape>
            </w:pict>
          </mc:Fallback>
        </mc:AlternateContent>
      </w:r>
      <w:r w:rsidR="008B5995" w:rsidRPr="00841C7E">
        <w:rPr>
          <w:noProof/>
          <w:lang w:val="ja-JP" w:bidi="ja-JP"/>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672CD24" w:rsidR="00795E68" w:rsidRPr="00B50385" w:rsidRDefault="00795E68">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7672CD24" w:rsidR="00795E68" w:rsidRPr="00B50385" w:rsidRDefault="00795E68">
                      <w:pPr>
                        <w:rPr>
                          <w:color w:val="FFFFFF" w:themeColor="background1"/>
                          <w:sz w:val="16"/>
                          <w:szCs w:val="16"/>
                        </w:rPr>
                      </w:pPr>
                    </w:p>
                  </w:txbxContent>
                </v:textbox>
                <w10:wrap anchorx="margin"/>
              </v:shape>
            </w:pict>
          </mc:Fallback>
        </mc:AlternateContent>
      </w:r>
      <w:r w:rsidR="00AF407C" w:rsidRPr="00841C7E">
        <w:rPr>
          <w:lang w:val="ja-JP" w:bidi="ja-JP"/>
        </w:rPr>
        <w:br w:type="page"/>
      </w:r>
    </w:p>
    <w:p w14:paraId="3674BAA5" w14:textId="62E70DD1" w:rsidR="00AF407C" w:rsidRPr="00841C7E" w:rsidRDefault="000F3CF4" w:rsidP="000E573E">
      <w:pPr>
        <w:tabs>
          <w:tab w:val="right" w:pos="8789"/>
          <w:tab w:val="left" w:pos="8931"/>
        </w:tabs>
        <w:rPr>
          <w:rFonts w:cs="Arial"/>
          <w:color w:val="2F5496"/>
          <w:szCs w:val="40"/>
        </w:rPr>
      </w:pPr>
      <w:r w:rsidRPr="00841C7E">
        <w:rPr>
          <w:rFonts w:cs="Arial"/>
          <w:color w:val="2F5496"/>
          <w:sz w:val="40"/>
          <w:szCs w:val="40"/>
          <w:lang w:val="ja-JP" w:bidi="ja-JP"/>
        </w:rPr>
        <w:lastRenderedPageBreak/>
        <w:t>目</w:t>
      </w:r>
      <w:r w:rsidRPr="009C1E1D">
        <w:rPr>
          <w:rFonts w:cs="Arial"/>
          <w:color w:val="2F5496"/>
          <w:sz w:val="40"/>
          <w:szCs w:val="40"/>
          <w:lang w:val="ja-JP" w:bidi="ja-JP"/>
        </w:rPr>
        <w:t>次</w:t>
      </w:r>
    </w:p>
    <w:p w14:paraId="50612EF1" w14:textId="5BC901B0" w:rsidR="000F3CF4" w:rsidRDefault="000F3CF4" w:rsidP="009C1E1D"/>
    <w:p w14:paraId="1F884BF8" w14:textId="0B23039C" w:rsidR="00A52172" w:rsidRDefault="009C1E1D" w:rsidP="00A52172">
      <w:pPr>
        <w:pStyle w:val="TOC1"/>
        <w:rPr>
          <w:rFonts w:asciiTheme="minorHAnsi" w:eastAsiaTheme="minorEastAsia" w:hAnsiTheme="minorHAnsi" w:cstheme="minorBidi"/>
          <w:noProof/>
          <w:color w:val="auto"/>
          <w:sz w:val="22"/>
          <w:szCs w:val="22"/>
        </w:rPr>
      </w:pPr>
      <w:r>
        <w:fldChar w:fldCharType="begin"/>
      </w:r>
      <w:r>
        <w:instrText xml:space="preserve"> </w:instrText>
      </w:r>
      <w:r>
        <w:rPr>
          <w:rFonts w:hint="eastAsia"/>
        </w:rPr>
        <w:instrText>TOC \o "1-2" \h \z \u</w:instrText>
      </w:r>
      <w:r>
        <w:instrText xml:space="preserve"> </w:instrText>
      </w:r>
      <w:r>
        <w:fldChar w:fldCharType="separate"/>
      </w:r>
      <w:hyperlink w:anchor="_Toc127196180" w:history="1">
        <w:r w:rsidR="00A52172" w:rsidRPr="00C5011C">
          <w:rPr>
            <w:rStyle w:val="Hyperlink"/>
            <w:rFonts w:hint="eastAsia"/>
            <w:noProof/>
            <w:lang w:val="ja-JP" w:bidi="ja-JP"/>
          </w:rPr>
          <w:t>ポリシー</w:t>
        </w:r>
        <w:r w:rsidR="00A52172">
          <w:rPr>
            <w:noProof/>
            <w:webHidden/>
          </w:rPr>
          <w:tab/>
        </w:r>
        <w:r w:rsidR="00A52172">
          <w:rPr>
            <w:noProof/>
            <w:webHidden/>
          </w:rPr>
          <w:fldChar w:fldCharType="begin"/>
        </w:r>
        <w:r w:rsidR="00A52172">
          <w:rPr>
            <w:noProof/>
            <w:webHidden/>
          </w:rPr>
          <w:instrText xml:space="preserve"> PAGEREF _Toc127196180 \h </w:instrText>
        </w:r>
        <w:r w:rsidR="00A52172">
          <w:rPr>
            <w:noProof/>
            <w:webHidden/>
          </w:rPr>
        </w:r>
        <w:r w:rsidR="00A52172">
          <w:rPr>
            <w:noProof/>
            <w:webHidden/>
          </w:rPr>
          <w:fldChar w:fldCharType="separate"/>
        </w:r>
        <w:r w:rsidR="00C33B97">
          <w:rPr>
            <w:noProof/>
            <w:webHidden/>
          </w:rPr>
          <w:t>6</w:t>
        </w:r>
        <w:r w:rsidR="00A52172">
          <w:rPr>
            <w:noProof/>
            <w:webHidden/>
          </w:rPr>
          <w:fldChar w:fldCharType="end"/>
        </w:r>
      </w:hyperlink>
    </w:p>
    <w:p w14:paraId="4AD72FFA" w14:textId="191E44F8"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1" w:history="1">
        <w:r w:rsidR="00A52172" w:rsidRPr="00C5011C">
          <w:rPr>
            <w:rStyle w:val="Hyperlink"/>
            <w:rFonts w:hint="eastAsia"/>
          </w:rPr>
          <w:t>責任投資ポリシーの要素［</w:t>
        </w:r>
        <w:r w:rsidR="00A52172" w:rsidRPr="00C5011C">
          <w:rPr>
            <w:rStyle w:val="Hyperlink"/>
          </w:rPr>
          <w:t>PGS 1</w:t>
        </w:r>
        <w:r w:rsidR="00A52172" w:rsidRPr="00C5011C">
          <w:rPr>
            <w:rStyle w:val="Hyperlink"/>
            <w:rFonts w:hint="eastAsia"/>
          </w:rPr>
          <w:t>、</w:t>
        </w:r>
        <w:r w:rsidR="00A52172" w:rsidRPr="00C5011C">
          <w:rPr>
            <w:rStyle w:val="Hyperlink"/>
          </w:rPr>
          <w:t>PGS 2</w:t>
        </w:r>
        <w:r w:rsidR="00A52172" w:rsidRPr="00C5011C">
          <w:rPr>
            <w:rStyle w:val="Hyperlink"/>
            <w:rFonts w:hint="eastAsia"/>
          </w:rPr>
          <w:t>、</w:t>
        </w:r>
        <w:r w:rsidR="00A52172" w:rsidRPr="00C5011C">
          <w:rPr>
            <w:rStyle w:val="Hyperlink"/>
          </w:rPr>
          <w:t>PGS 3</w:t>
        </w:r>
        <w:r w:rsidR="00A52172" w:rsidRPr="00C5011C">
          <w:rPr>
            <w:rStyle w:val="Hyperlink"/>
            <w:rFonts w:hint="eastAsia"/>
          </w:rPr>
          <w:t>、</w:t>
        </w:r>
        <w:r w:rsidR="00A52172" w:rsidRPr="00C5011C">
          <w:rPr>
            <w:rStyle w:val="Hyperlink"/>
          </w:rPr>
          <w:t>PGS 4</w:t>
        </w:r>
        <w:r w:rsidR="00A52172" w:rsidRPr="00C5011C">
          <w:rPr>
            <w:rStyle w:val="Hyperlink"/>
            <w:rFonts w:hint="eastAsia"/>
          </w:rPr>
          <w:t>、</w:t>
        </w:r>
        <w:r w:rsidR="00A52172" w:rsidRPr="00C5011C">
          <w:rPr>
            <w:rStyle w:val="Hyperlink"/>
          </w:rPr>
          <w:t>PGS 5</w:t>
        </w:r>
        <w:r w:rsidR="00A52172" w:rsidRPr="00C5011C">
          <w:rPr>
            <w:rStyle w:val="Hyperlink"/>
            <w:rFonts w:hint="eastAsia"/>
          </w:rPr>
          <w:t>、</w:t>
        </w:r>
        <w:r w:rsidR="00A52172" w:rsidRPr="00C5011C">
          <w:rPr>
            <w:rStyle w:val="Hyperlink"/>
          </w:rPr>
          <w:t>PGS 6</w:t>
        </w:r>
        <w:r w:rsidR="00A52172" w:rsidRPr="00C5011C">
          <w:rPr>
            <w:rStyle w:val="Hyperlink"/>
            <w:rFonts w:hint="eastAsia"/>
          </w:rPr>
          <w:t>、</w:t>
        </w:r>
        <w:r w:rsidR="00A52172" w:rsidRPr="00C5011C">
          <w:rPr>
            <w:rStyle w:val="Hyperlink"/>
          </w:rPr>
          <w:t>PGS 7</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_Toc127196181 \h </w:instrText>
        </w:r>
        <w:r w:rsidR="00A52172">
          <w:rPr>
            <w:webHidden/>
          </w:rPr>
        </w:r>
        <w:r w:rsidR="00A52172">
          <w:rPr>
            <w:webHidden/>
          </w:rPr>
          <w:fldChar w:fldCharType="separate"/>
        </w:r>
        <w:r w:rsidR="00C33B97">
          <w:rPr>
            <w:webHidden/>
          </w:rPr>
          <w:t>6</w:t>
        </w:r>
        <w:r w:rsidR="00A52172">
          <w:rPr>
            <w:webHidden/>
          </w:rPr>
          <w:fldChar w:fldCharType="end"/>
        </w:r>
      </w:hyperlink>
    </w:p>
    <w:p w14:paraId="3C585D37" w14:textId="4E27D8E8"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2" w:history="1">
        <w:r w:rsidR="00A52172" w:rsidRPr="00C5011C">
          <w:rPr>
            <w:rStyle w:val="Hyperlink"/>
            <w:lang w:val="en-GB" w:eastAsia="ja-JP"/>
          </w:rPr>
          <w:t>PGS 1</w:t>
        </w:r>
        <w:r w:rsidR="00A52172">
          <w:rPr>
            <w:webHidden/>
          </w:rPr>
          <w:tab/>
        </w:r>
        <w:r w:rsidR="00A52172">
          <w:rPr>
            <w:webHidden/>
          </w:rPr>
          <w:fldChar w:fldCharType="begin"/>
        </w:r>
        <w:r w:rsidR="00A52172">
          <w:rPr>
            <w:webHidden/>
          </w:rPr>
          <w:instrText xml:space="preserve"> PAGEREF _Toc127196182 \h </w:instrText>
        </w:r>
        <w:r w:rsidR="00A52172">
          <w:rPr>
            <w:webHidden/>
          </w:rPr>
        </w:r>
        <w:r w:rsidR="00A52172">
          <w:rPr>
            <w:webHidden/>
          </w:rPr>
          <w:fldChar w:fldCharType="separate"/>
        </w:r>
        <w:r w:rsidR="00C33B97">
          <w:rPr>
            <w:webHidden/>
          </w:rPr>
          <w:t>6</w:t>
        </w:r>
        <w:r w:rsidR="00A52172">
          <w:rPr>
            <w:webHidden/>
          </w:rPr>
          <w:fldChar w:fldCharType="end"/>
        </w:r>
      </w:hyperlink>
    </w:p>
    <w:p w14:paraId="24FCE731" w14:textId="5DA10C74"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3" w:history="1">
        <w:r w:rsidR="00A52172" w:rsidRPr="00C5011C">
          <w:rPr>
            <w:rStyle w:val="Hyperlink"/>
            <w:lang w:eastAsia="ja-JP"/>
          </w:rPr>
          <w:t>PGS 2</w:t>
        </w:r>
        <w:r w:rsidR="00A52172">
          <w:rPr>
            <w:webHidden/>
          </w:rPr>
          <w:tab/>
        </w:r>
        <w:r w:rsidR="00A52172">
          <w:rPr>
            <w:webHidden/>
          </w:rPr>
          <w:fldChar w:fldCharType="begin"/>
        </w:r>
        <w:r w:rsidR="00A52172">
          <w:rPr>
            <w:webHidden/>
          </w:rPr>
          <w:instrText xml:space="preserve"> PAGEREF _Toc127196183 \h </w:instrText>
        </w:r>
        <w:r w:rsidR="00A52172">
          <w:rPr>
            <w:webHidden/>
          </w:rPr>
        </w:r>
        <w:r w:rsidR="00A52172">
          <w:rPr>
            <w:webHidden/>
          </w:rPr>
          <w:fldChar w:fldCharType="separate"/>
        </w:r>
        <w:r w:rsidR="00C33B97">
          <w:rPr>
            <w:webHidden/>
          </w:rPr>
          <w:t>10</w:t>
        </w:r>
        <w:r w:rsidR="00A52172">
          <w:rPr>
            <w:webHidden/>
          </w:rPr>
          <w:fldChar w:fldCharType="end"/>
        </w:r>
      </w:hyperlink>
    </w:p>
    <w:p w14:paraId="153DFEF9" w14:textId="2DCFE65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4" w:history="1">
        <w:r w:rsidR="00A52172" w:rsidRPr="00C5011C">
          <w:rPr>
            <w:rStyle w:val="Hyperlink"/>
            <w:lang w:eastAsia="ja-JP"/>
          </w:rPr>
          <w:t>PGS 3</w:t>
        </w:r>
        <w:r w:rsidR="00A52172">
          <w:rPr>
            <w:webHidden/>
          </w:rPr>
          <w:tab/>
        </w:r>
        <w:r w:rsidR="00A52172">
          <w:rPr>
            <w:webHidden/>
          </w:rPr>
          <w:fldChar w:fldCharType="begin"/>
        </w:r>
        <w:r w:rsidR="00A52172">
          <w:rPr>
            <w:webHidden/>
          </w:rPr>
          <w:instrText xml:space="preserve"> PAGEREF _Toc127196184 \h </w:instrText>
        </w:r>
        <w:r w:rsidR="00A52172">
          <w:rPr>
            <w:webHidden/>
          </w:rPr>
        </w:r>
        <w:r w:rsidR="00A52172">
          <w:rPr>
            <w:webHidden/>
          </w:rPr>
          <w:fldChar w:fldCharType="separate"/>
        </w:r>
        <w:r w:rsidR="00C33B97">
          <w:rPr>
            <w:webHidden/>
          </w:rPr>
          <w:t>12</w:t>
        </w:r>
        <w:r w:rsidR="00A52172">
          <w:rPr>
            <w:webHidden/>
          </w:rPr>
          <w:fldChar w:fldCharType="end"/>
        </w:r>
      </w:hyperlink>
    </w:p>
    <w:p w14:paraId="066B4478" w14:textId="3A6E5A9F"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5" w:history="1">
        <w:r w:rsidR="00A52172" w:rsidRPr="00C5011C">
          <w:rPr>
            <w:rStyle w:val="Hyperlink"/>
            <w:lang w:eastAsia="ja-JP"/>
          </w:rPr>
          <w:t>PGS 4</w:t>
        </w:r>
        <w:r w:rsidR="00A52172">
          <w:rPr>
            <w:webHidden/>
          </w:rPr>
          <w:tab/>
        </w:r>
        <w:r w:rsidR="00A52172">
          <w:rPr>
            <w:webHidden/>
          </w:rPr>
          <w:fldChar w:fldCharType="begin"/>
        </w:r>
        <w:r w:rsidR="00A52172">
          <w:rPr>
            <w:webHidden/>
          </w:rPr>
          <w:instrText xml:space="preserve"> PAGEREF _Toc127196185 \h </w:instrText>
        </w:r>
        <w:r w:rsidR="00A52172">
          <w:rPr>
            <w:webHidden/>
          </w:rPr>
        </w:r>
        <w:r w:rsidR="00A52172">
          <w:rPr>
            <w:webHidden/>
          </w:rPr>
          <w:fldChar w:fldCharType="separate"/>
        </w:r>
        <w:r w:rsidR="00C33B97">
          <w:rPr>
            <w:webHidden/>
          </w:rPr>
          <w:t>15</w:t>
        </w:r>
        <w:r w:rsidR="00A52172">
          <w:rPr>
            <w:webHidden/>
          </w:rPr>
          <w:fldChar w:fldCharType="end"/>
        </w:r>
      </w:hyperlink>
    </w:p>
    <w:p w14:paraId="5C2E50EF" w14:textId="2D2031B4"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6" w:history="1">
        <w:r w:rsidR="00A52172" w:rsidRPr="00C5011C">
          <w:rPr>
            <w:rStyle w:val="Hyperlink"/>
            <w:lang w:eastAsia="ja-JP"/>
          </w:rPr>
          <w:t>PGS 5</w:t>
        </w:r>
        <w:r w:rsidR="00A52172">
          <w:rPr>
            <w:webHidden/>
          </w:rPr>
          <w:tab/>
        </w:r>
        <w:r w:rsidR="00A52172">
          <w:rPr>
            <w:webHidden/>
          </w:rPr>
          <w:fldChar w:fldCharType="begin"/>
        </w:r>
        <w:r w:rsidR="00A52172">
          <w:rPr>
            <w:webHidden/>
          </w:rPr>
          <w:instrText xml:space="preserve"> PAGEREF _Toc127196186 \h </w:instrText>
        </w:r>
        <w:r w:rsidR="00A52172">
          <w:rPr>
            <w:webHidden/>
          </w:rPr>
        </w:r>
        <w:r w:rsidR="00A52172">
          <w:rPr>
            <w:webHidden/>
          </w:rPr>
          <w:fldChar w:fldCharType="separate"/>
        </w:r>
        <w:r w:rsidR="00C33B97">
          <w:rPr>
            <w:webHidden/>
          </w:rPr>
          <w:t>17</w:t>
        </w:r>
        <w:r w:rsidR="00A52172">
          <w:rPr>
            <w:webHidden/>
          </w:rPr>
          <w:fldChar w:fldCharType="end"/>
        </w:r>
      </w:hyperlink>
    </w:p>
    <w:p w14:paraId="77E3DA81" w14:textId="15C4833E"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7" w:history="1">
        <w:r w:rsidR="00A52172" w:rsidRPr="00C5011C">
          <w:rPr>
            <w:rStyle w:val="Hyperlink"/>
            <w:lang w:eastAsia="ja-JP"/>
          </w:rPr>
          <w:t>PGS 6</w:t>
        </w:r>
        <w:r w:rsidR="00A52172">
          <w:rPr>
            <w:webHidden/>
          </w:rPr>
          <w:tab/>
        </w:r>
        <w:r w:rsidR="00A52172">
          <w:rPr>
            <w:webHidden/>
          </w:rPr>
          <w:fldChar w:fldCharType="begin"/>
        </w:r>
        <w:r w:rsidR="00A52172">
          <w:rPr>
            <w:webHidden/>
          </w:rPr>
          <w:instrText xml:space="preserve"> PAGEREF _Toc127196187 \h </w:instrText>
        </w:r>
        <w:r w:rsidR="00A52172">
          <w:rPr>
            <w:webHidden/>
          </w:rPr>
        </w:r>
        <w:r w:rsidR="00A52172">
          <w:rPr>
            <w:webHidden/>
          </w:rPr>
          <w:fldChar w:fldCharType="separate"/>
        </w:r>
        <w:r w:rsidR="00C33B97">
          <w:rPr>
            <w:webHidden/>
          </w:rPr>
          <w:t>20</w:t>
        </w:r>
        <w:r w:rsidR="00A52172">
          <w:rPr>
            <w:webHidden/>
          </w:rPr>
          <w:fldChar w:fldCharType="end"/>
        </w:r>
      </w:hyperlink>
    </w:p>
    <w:p w14:paraId="7B428676" w14:textId="23DCFC29"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8" w:history="1">
        <w:r w:rsidR="00A52172" w:rsidRPr="00C5011C">
          <w:rPr>
            <w:rStyle w:val="Hyperlink"/>
            <w:lang w:eastAsia="ja-JP"/>
          </w:rPr>
          <w:t>PGS 7</w:t>
        </w:r>
        <w:r w:rsidR="00A52172">
          <w:rPr>
            <w:webHidden/>
          </w:rPr>
          <w:tab/>
        </w:r>
        <w:r w:rsidR="00A52172">
          <w:rPr>
            <w:webHidden/>
          </w:rPr>
          <w:fldChar w:fldCharType="begin"/>
        </w:r>
        <w:r w:rsidR="00A52172">
          <w:rPr>
            <w:webHidden/>
          </w:rPr>
          <w:instrText xml:space="preserve"> PAGEREF _Toc127196188 \h </w:instrText>
        </w:r>
        <w:r w:rsidR="00A52172">
          <w:rPr>
            <w:webHidden/>
          </w:rPr>
        </w:r>
        <w:r w:rsidR="00A52172">
          <w:rPr>
            <w:webHidden/>
          </w:rPr>
          <w:fldChar w:fldCharType="separate"/>
        </w:r>
        <w:r w:rsidR="00C33B97">
          <w:rPr>
            <w:webHidden/>
          </w:rPr>
          <w:t>22</w:t>
        </w:r>
        <w:r w:rsidR="00A52172">
          <w:rPr>
            <w:webHidden/>
          </w:rPr>
          <w:fldChar w:fldCharType="end"/>
        </w:r>
      </w:hyperlink>
    </w:p>
    <w:p w14:paraId="422D69F5" w14:textId="3D057B56"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89" w:history="1">
        <w:r w:rsidR="00A52172" w:rsidRPr="00C5011C">
          <w:rPr>
            <w:rStyle w:val="Hyperlink"/>
            <w:rFonts w:hint="eastAsia"/>
          </w:rPr>
          <w:t>責任投資ポリシーの比率［</w:t>
        </w:r>
        <w:r w:rsidR="00A52172" w:rsidRPr="00C5011C">
          <w:rPr>
            <w:rStyle w:val="Hyperlink"/>
          </w:rPr>
          <w:t>PGS 8</w:t>
        </w:r>
        <w:r w:rsidR="00A52172" w:rsidRPr="00C5011C">
          <w:rPr>
            <w:rStyle w:val="Hyperlink"/>
            <w:rFonts w:hint="eastAsia"/>
          </w:rPr>
          <w:t>、</w:t>
        </w:r>
        <w:r w:rsidR="00A52172" w:rsidRPr="00C5011C">
          <w:rPr>
            <w:rStyle w:val="Hyperlink"/>
          </w:rPr>
          <w:t>PGS 9</w:t>
        </w:r>
        <w:r w:rsidR="00A52172" w:rsidRPr="00C5011C">
          <w:rPr>
            <w:rStyle w:val="Hyperlink"/>
            <w:rFonts w:hint="eastAsia"/>
          </w:rPr>
          <w:t>、</w:t>
        </w:r>
        <w:r w:rsidR="00A52172" w:rsidRPr="00C5011C">
          <w:rPr>
            <w:rStyle w:val="Hyperlink"/>
          </w:rPr>
          <w:t>PGS 10</w:t>
        </w:r>
        <w:r w:rsidR="00A52172" w:rsidRPr="00C5011C">
          <w:rPr>
            <w:rStyle w:val="Hyperlink"/>
            <w:rFonts w:hint="eastAsia"/>
          </w:rPr>
          <w:t>、</w:t>
        </w:r>
        <w:r w:rsidR="00A52172" w:rsidRPr="00C5011C">
          <w:rPr>
            <w:rStyle w:val="Hyperlink"/>
          </w:rPr>
          <w:t>PGS 10.1</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_Toc127196189 \h </w:instrText>
        </w:r>
        <w:r w:rsidR="00A52172">
          <w:rPr>
            <w:webHidden/>
          </w:rPr>
        </w:r>
        <w:r w:rsidR="00A52172">
          <w:rPr>
            <w:webHidden/>
          </w:rPr>
          <w:fldChar w:fldCharType="separate"/>
        </w:r>
        <w:r w:rsidR="00C33B97">
          <w:rPr>
            <w:webHidden/>
          </w:rPr>
          <w:t>24</w:t>
        </w:r>
        <w:r w:rsidR="00A52172">
          <w:rPr>
            <w:webHidden/>
          </w:rPr>
          <w:fldChar w:fldCharType="end"/>
        </w:r>
      </w:hyperlink>
    </w:p>
    <w:p w14:paraId="6346B70A" w14:textId="096BE55C"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0" w:history="1">
        <w:r w:rsidR="00A52172" w:rsidRPr="00C5011C">
          <w:rPr>
            <w:rStyle w:val="Hyperlink"/>
            <w:lang w:val="en-GB" w:eastAsia="ja-JP"/>
          </w:rPr>
          <w:t>PGS 8</w:t>
        </w:r>
        <w:r w:rsidR="00A52172">
          <w:rPr>
            <w:webHidden/>
          </w:rPr>
          <w:tab/>
        </w:r>
        <w:r w:rsidR="00A52172">
          <w:rPr>
            <w:webHidden/>
          </w:rPr>
          <w:fldChar w:fldCharType="begin"/>
        </w:r>
        <w:r w:rsidR="00A52172">
          <w:rPr>
            <w:webHidden/>
          </w:rPr>
          <w:instrText xml:space="preserve"> PAGEREF _Toc127196190 \h </w:instrText>
        </w:r>
        <w:r w:rsidR="00A52172">
          <w:rPr>
            <w:webHidden/>
          </w:rPr>
        </w:r>
        <w:r w:rsidR="00A52172">
          <w:rPr>
            <w:webHidden/>
          </w:rPr>
          <w:fldChar w:fldCharType="separate"/>
        </w:r>
        <w:r w:rsidR="00C33B97">
          <w:rPr>
            <w:webHidden/>
          </w:rPr>
          <w:t>24</w:t>
        </w:r>
        <w:r w:rsidR="00A52172">
          <w:rPr>
            <w:webHidden/>
          </w:rPr>
          <w:fldChar w:fldCharType="end"/>
        </w:r>
      </w:hyperlink>
    </w:p>
    <w:p w14:paraId="2AE8EF13" w14:textId="5558ED7F"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1" w:history="1">
        <w:r w:rsidR="00A52172" w:rsidRPr="00C5011C">
          <w:rPr>
            <w:rStyle w:val="Hyperlink"/>
            <w:lang w:eastAsia="ja-JP"/>
          </w:rPr>
          <w:t>PGS 9</w:t>
        </w:r>
        <w:r w:rsidR="00A52172">
          <w:rPr>
            <w:webHidden/>
          </w:rPr>
          <w:tab/>
        </w:r>
        <w:r w:rsidR="00A52172">
          <w:rPr>
            <w:webHidden/>
          </w:rPr>
          <w:fldChar w:fldCharType="begin"/>
        </w:r>
        <w:r w:rsidR="00A52172">
          <w:rPr>
            <w:webHidden/>
          </w:rPr>
          <w:instrText xml:space="preserve"> PAGEREF _Toc127196191 \h </w:instrText>
        </w:r>
        <w:r w:rsidR="00A52172">
          <w:rPr>
            <w:webHidden/>
          </w:rPr>
        </w:r>
        <w:r w:rsidR="00A52172">
          <w:rPr>
            <w:webHidden/>
          </w:rPr>
          <w:fldChar w:fldCharType="separate"/>
        </w:r>
        <w:r w:rsidR="00C33B97">
          <w:rPr>
            <w:webHidden/>
          </w:rPr>
          <w:t>26</w:t>
        </w:r>
        <w:r w:rsidR="00A52172">
          <w:rPr>
            <w:webHidden/>
          </w:rPr>
          <w:fldChar w:fldCharType="end"/>
        </w:r>
      </w:hyperlink>
    </w:p>
    <w:p w14:paraId="452869B8" w14:textId="5223596F"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2" w:history="1">
        <w:r w:rsidR="00A52172" w:rsidRPr="00C5011C">
          <w:rPr>
            <w:rStyle w:val="Hyperlink"/>
            <w:lang w:eastAsia="ja-JP"/>
          </w:rPr>
          <w:t>PGS 10</w:t>
        </w:r>
        <w:r w:rsidR="00A52172">
          <w:rPr>
            <w:webHidden/>
          </w:rPr>
          <w:tab/>
        </w:r>
        <w:r w:rsidR="00A52172">
          <w:rPr>
            <w:webHidden/>
          </w:rPr>
          <w:fldChar w:fldCharType="begin"/>
        </w:r>
        <w:r w:rsidR="00A52172">
          <w:rPr>
            <w:webHidden/>
          </w:rPr>
          <w:instrText xml:space="preserve"> PAGEREF _Toc127196192 \h </w:instrText>
        </w:r>
        <w:r w:rsidR="00A52172">
          <w:rPr>
            <w:webHidden/>
          </w:rPr>
        </w:r>
        <w:r w:rsidR="00A52172">
          <w:rPr>
            <w:webHidden/>
          </w:rPr>
          <w:fldChar w:fldCharType="separate"/>
        </w:r>
        <w:r w:rsidR="00C33B97">
          <w:rPr>
            <w:webHidden/>
          </w:rPr>
          <w:t>28</w:t>
        </w:r>
        <w:r w:rsidR="00A52172">
          <w:rPr>
            <w:webHidden/>
          </w:rPr>
          <w:fldChar w:fldCharType="end"/>
        </w:r>
      </w:hyperlink>
    </w:p>
    <w:p w14:paraId="3A6C8C10" w14:textId="00C6F814"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3" w:history="1">
        <w:r w:rsidR="00A52172" w:rsidRPr="00C5011C">
          <w:rPr>
            <w:rStyle w:val="Hyperlink"/>
            <w:lang w:eastAsia="ja-JP"/>
          </w:rPr>
          <w:t>PGS 10.1</w:t>
        </w:r>
        <w:r w:rsidR="00A52172">
          <w:rPr>
            <w:webHidden/>
          </w:rPr>
          <w:tab/>
        </w:r>
        <w:r w:rsidR="00A52172">
          <w:rPr>
            <w:webHidden/>
          </w:rPr>
          <w:fldChar w:fldCharType="begin"/>
        </w:r>
        <w:r w:rsidR="00A52172">
          <w:rPr>
            <w:webHidden/>
          </w:rPr>
          <w:instrText xml:space="preserve"> PAGEREF _Toc127196193 \h </w:instrText>
        </w:r>
        <w:r w:rsidR="00A52172">
          <w:rPr>
            <w:webHidden/>
          </w:rPr>
        </w:r>
        <w:r w:rsidR="00A52172">
          <w:rPr>
            <w:webHidden/>
          </w:rPr>
          <w:fldChar w:fldCharType="separate"/>
        </w:r>
        <w:r w:rsidR="00C33B97">
          <w:rPr>
            <w:webHidden/>
          </w:rPr>
          <w:t>31</w:t>
        </w:r>
        <w:r w:rsidR="00A52172">
          <w:rPr>
            <w:webHidden/>
          </w:rPr>
          <w:fldChar w:fldCharType="end"/>
        </w:r>
      </w:hyperlink>
    </w:p>
    <w:p w14:paraId="714621F1" w14:textId="4315686B" w:rsidR="00A52172" w:rsidRDefault="00FD569E" w:rsidP="00A52172">
      <w:pPr>
        <w:pStyle w:val="TOC1"/>
        <w:rPr>
          <w:rFonts w:asciiTheme="minorHAnsi" w:eastAsiaTheme="minorEastAsia" w:hAnsiTheme="minorHAnsi" w:cstheme="minorBidi"/>
          <w:noProof/>
          <w:color w:val="auto"/>
          <w:sz w:val="22"/>
          <w:szCs w:val="22"/>
        </w:rPr>
      </w:pPr>
      <w:hyperlink w:anchor="_Toc127196194" w:history="1">
        <w:r w:rsidR="00A52172" w:rsidRPr="00C5011C">
          <w:rPr>
            <w:rStyle w:val="Hyperlink"/>
            <w:rFonts w:hint="eastAsia"/>
            <w:noProof/>
            <w:lang w:val="ja-JP" w:bidi="ja-JP"/>
          </w:rPr>
          <w:t>ガバナンス</w:t>
        </w:r>
        <w:r w:rsidR="00A52172">
          <w:rPr>
            <w:noProof/>
            <w:webHidden/>
          </w:rPr>
          <w:tab/>
        </w:r>
        <w:r w:rsidR="00A52172">
          <w:rPr>
            <w:noProof/>
            <w:webHidden/>
          </w:rPr>
          <w:fldChar w:fldCharType="begin"/>
        </w:r>
        <w:r w:rsidR="00A52172">
          <w:rPr>
            <w:noProof/>
            <w:webHidden/>
          </w:rPr>
          <w:instrText xml:space="preserve"> PAGEREF _Toc127196194 \h </w:instrText>
        </w:r>
        <w:r w:rsidR="00A52172">
          <w:rPr>
            <w:noProof/>
            <w:webHidden/>
          </w:rPr>
        </w:r>
        <w:r w:rsidR="00A52172">
          <w:rPr>
            <w:noProof/>
            <w:webHidden/>
          </w:rPr>
          <w:fldChar w:fldCharType="separate"/>
        </w:r>
        <w:r w:rsidR="00C33B97">
          <w:rPr>
            <w:noProof/>
            <w:webHidden/>
          </w:rPr>
          <w:t>33</w:t>
        </w:r>
        <w:r w:rsidR="00A52172">
          <w:rPr>
            <w:noProof/>
            <w:webHidden/>
          </w:rPr>
          <w:fldChar w:fldCharType="end"/>
        </w:r>
      </w:hyperlink>
    </w:p>
    <w:p w14:paraId="2A911C7A" w14:textId="440D1A4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5" w:history="1">
        <w:r w:rsidR="00A52172" w:rsidRPr="00C5011C">
          <w:rPr>
            <w:rStyle w:val="Hyperlink"/>
            <w:rFonts w:hint="eastAsia"/>
          </w:rPr>
          <w:t>役割と責任［</w:t>
        </w:r>
        <w:r w:rsidR="00A52172" w:rsidRPr="00C5011C">
          <w:rPr>
            <w:rStyle w:val="Hyperlink"/>
          </w:rPr>
          <w:t>PGS 11</w:t>
        </w:r>
        <w:r w:rsidR="00A52172" w:rsidRPr="00C5011C">
          <w:rPr>
            <w:rStyle w:val="Hyperlink"/>
            <w:rFonts w:hint="eastAsia"/>
          </w:rPr>
          <w:t>、</w:t>
        </w:r>
        <w:r w:rsidR="00A52172" w:rsidRPr="00C5011C">
          <w:rPr>
            <w:rStyle w:val="Hyperlink"/>
          </w:rPr>
          <w:t>PGS 11.1</w:t>
        </w:r>
        <w:r w:rsidR="00A52172" w:rsidRPr="00C5011C">
          <w:rPr>
            <w:rStyle w:val="Hyperlink"/>
            <w:rFonts w:hint="eastAsia"/>
          </w:rPr>
          <w:t>、</w:t>
        </w:r>
        <w:r w:rsidR="00A52172" w:rsidRPr="00C5011C">
          <w:rPr>
            <w:rStyle w:val="Hyperlink"/>
          </w:rPr>
          <w:t>PGS 11.2</w:t>
        </w:r>
        <w:r w:rsidR="00A52172" w:rsidRPr="00C5011C">
          <w:rPr>
            <w:rStyle w:val="Hyperlink"/>
            <w:rFonts w:hint="eastAsia"/>
          </w:rPr>
          <w:t>、</w:t>
        </w:r>
        <w:r w:rsidR="00A52172" w:rsidRPr="00C5011C">
          <w:rPr>
            <w:rStyle w:val="Hyperlink"/>
          </w:rPr>
          <w:t>PGS 12</w:t>
        </w:r>
        <w:r w:rsidR="00A52172" w:rsidRPr="00C5011C">
          <w:rPr>
            <w:rStyle w:val="Hyperlink"/>
            <w:rFonts w:hint="eastAsia"/>
          </w:rPr>
          <w:t>、</w:t>
        </w:r>
        <w:r w:rsidR="00A52172" w:rsidRPr="00C5011C">
          <w:rPr>
            <w:rStyle w:val="Hyperlink"/>
          </w:rPr>
          <w:t>PGS 13</w:t>
        </w:r>
        <w:r w:rsidR="00A52172" w:rsidRPr="00C5011C">
          <w:rPr>
            <w:rStyle w:val="Hyperlink"/>
            <w:rFonts w:hint="eastAsia"/>
          </w:rPr>
          <w:t>、</w:t>
        </w:r>
        <w:r w:rsidR="00A52172" w:rsidRPr="00C5011C">
          <w:rPr>
            <w:rStyle w:val="Hyperlink"/>
          </w:rPr>
          <w:t>PGS 14</w:t>
        </w:r>
        <w:r w:rsidR="00A52172" w:rsidRPr="00C5011C">
          <w:rPr>
            <w:rStyle w:val="Hyperlink"/>
            <w:rFonts w:hint="eastAsia"/>
          </w:rPr>
          <w:t>、</w:t>
        </w:r>
        <w:r w:rsidR="00A52172" w:rsidRPr="00C5011C">
          <w:rPr>
            <w:rStyle w:val="Hyperlink"/>
          </w:rPr>
          <w:t>PGS 15</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_Toc127196195 \h </w:instrText>
        </w:r>
        <w:r w:rsidR="00A52172">
          <w:rPr>
            <w:webHidden/>
          </w:rPr>
        </w:r>
        <w:r w:rsidR="00A52172">
          <w:rPr>
            <w:webHidden/>
          </w:rPr>
          <w:fldChar w:fldCharType="separate"/>
        </w:r>
        <w:r w:rsidR="00C33B97">
          <w:rPr>
            <w:webHidden/>
          </w:rPr>
          <w:t>33</w:t>
        </w:r>
        <w:r w:rsidR="00A52172">
          <w:rPr>
            <w:webHidden/>
          </w:rPr>
          <w:fldChar w:fldCharType="end"/>
        </w:r>
      </w:hyperlink>
    </w:p>
    <w:p w14:paraId="1BFE4CF7" w14:textId="6E6660F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6" w:history="1">
        <w:r w:rsidR="00A52172" w:rsidRPr="00C5011C">
          <w:rPr>
            <w:rStyle w:val="Hyperlink"/>
            <w:lang w:val="en-GB" w:eastAsia="ja-JP"/>
          </w:rPr>
          <w:t>PGS 11</w:t>
        </w:r>
        <w:r w:rsidR="00A52172">
          <w:rPr>
            <w:webHidden/>
          </w:rPr>
          <w:tab/>
        </w:r>
        <w:r w:rsidR="00A52172">
          <w:rPr>
            <w:webHidden/>
          </w:rPr>
          <w:fldChar w:fldCharType="begin"/>
        </w:r>
        <w:r w:rsidR="00A52172">
          <w:rPr>
            <w:webHidden/>
          </w:rPr>
          <w:instrText xml:space="preserve"> PAGEREF _Toc127196196 \h </w:instrText>
        </w:r>
        <w:r w:rsidR="00A52172">
          <w:rPr>
            <w:webHidden/>
          </w:rPr>
        </w:r>
        <w:r w:rsidR="00A52172">
          <w:rPr>
            <w:webHidden/>
          </w:rPr>
          <w:fldChar w:fldCharType="separate"/>
        </w:r>
        <w:r w:rsidR="00C33B97">
          <w:rPr>
            <w:webHidden/>
          </w:rPr>
          <w:t>33</w:t>
        </w:r>
        <w:r w:rsidR="00A52172">
          <w:rPr>
            <w:webHidden/>
          </w:rPr>
          <w:fldChar w:fldCharType="end"/>
        </w:r>
      </w:hyperlink>
    </w:p>
    <w:p w14:paraId="05DB4EA4" w14:textId="78F7BEC1"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7" w:history="1">
        <w:r w:rsidR="00A52172" w:rsidRPr="00C5011C">
          <w:rPr>
            <w:rStyle w:val="Hyperlink"/>
            <w:lang w:eastAsia="ja-JP"/>
          </w:rPr>
          <w:t>PGS 11.1</w:t>
        </w:r>
        <w:r w:rsidR="00A52172">
          <w:rPr>
            <w:webHidden/>
          </w:rPr>
          <w:tab/>
        </w:r>
        <w:r w:rsidR="00A52172">
          <w:rPr>
            <w:webHidden/>
          </w:rPr>
          <w:fldChar w:fldCharType="begin"/>
        </w:r>
        <w:r w:rsidR="00A52172">
          <w:rPr>
            <w:webHidden/>
          </w:rPr>
          <w:instrText xml:space="preserve"> PAGEREF _Toc127196197 \h </w:instrText>
        </w:r>
        <w:r w:rsidR="00A52172">
          <w:rPr>
            <w:webHidden/>
          </w:rPr>
        </w:r>
        <w:r w:rsidR="00A52172">
          <w:rPr>
            <w:webHidden/>
          </w:rPr>
          <w:fldChar w:fldCharType="separate"/>
        </w:r>
        <w:r w:rsidR="00C33B97">
          <w:rPr>
            <w:webHidden/>
          </w:rPr>
          <w:t>35</w:t>
        </w:r>
        <w:r w:rsidR="00A52172">
          <w:rPr>
            <w:webHidden/>
          </w:rPr>
          <w:fldChar w:fldCharType="end"/>
        </w:r>
      </w:hyperlink>
    </w:p>
    <w:p w14:paraId="496491D0" w14:textId="1542DFF6"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8" w:history="1">
        <w:r w:rsidR="00A52172" w:rsidRPr="00C5011C">
          <w:rPr>
            <w:rStyle w:val="Hyperlink"/>
            <w:lang w:eastAsia="ja-JP"/>
          </w:rPr>
          <w:t>PGS 11.2</w:t>
        </w:r>
        <w:r w:rsidR="00A52172">
          <w:rPr>
            <w:webHidden/>
          </w:rPr>
          <w:tab/>
        </w:r>
        <w:r w:rsidR="00A52172">
          <w:rPr>
            <w:webHidden/>
          </w:rPr>
          <w:fldChar w:fldCharType="begin"/>
        </w:r>
        <w:r w:rsidR="00A52172">
          <w:rPr>
            <w:webHidden/>
          </w:rPr>
          <w:instrText xml:space="preserve"> PAGEREF _Toc127196198 \h </w:instrText>
        </w:r>
        <w:r w:rsidR="00A52172">
          <w:rPr>
            <w:webHidden/>
          </w:rPr>
        </w:r>
        <w:r w:rsidR="00A52172">
          <w:rPr>
            <w:webHidden/>
          </w:rPr>
          <w:fldChar w:fldCharType="separate"/>
        </w:r>
        <w:r w:rsidR="00C33B97">
          <w:rPr>
            <w:webHidden/>
          </w:rPr>
          <w:t>38</w:t>
        </w:r>
        <w:r w:rsidR="00A52172">
          <w:rPr>
            <w:webHidden/>
          </w:rPr>
          <w:fldChar w:fldCharType="end"/>
        </w:r>
      </w:hyperlink>
    </w:p>
    <w:p w14:paraId="323AC728" w14:textId="33D7255D" w:rsidR="00A52172" w:rsidRDefault="00FD569E" w:rsidP="00672FDA">
      <w:pPr>
        <w:pStyle w:val="TOC2"/>
        <w:rPr>
          <w:rFonts w:asciiTheme="minorHAnsi" w:eastAsiaTheme="minorEastAsia" w:hAnsiTheme="minorHAnsi" w:cstheme="minorBidi"/>
          <w:sz w:val="22"/>
          <w:szCs w:val="22"/>
          <w:lang w:val="en-GB" w:eastAsia="ja-JP" w:bidi="ar-SA"/>
        </w:rPr>
      </w:pPr>
      <w:hyperlink w:anchor="_Toc127196199" w:history="1">
        <w:r w:rsidR="00A52172" w:rsidRPr="00C5011C">
          <w:rPr>
            <w:rStyle w:val="Hyperlink"/>
            <w:lang w:val="en-GB" w:eastAsia="ja-JP"/>
          </w:rPr>
          <w:t>PGS 12</w:t>
        </w:r>
        <w:r w:rsidR="00A52172">
          <w:rPr>
            <w:webHidden/>
          </w:rPr>
          <w:tab/>
        </w:r>
        <w:r w:rsidR="00A52172">
          <w:rPr>
            <w:webHidden/>
          </w:rPr>
          <w:fldChar w:fldCharType="begin"/>
        </w:r>
        <w:r w:rsidR="00A52172">
          <w:rPr>
            <w:webHidden/>
          </w:rPr>
          <w:instrText xml:space="preserve"> PAGEREF _Toc127196199 \h </w:instrText>
        </w:r>
        <w:r w:rsidR="00A52172">
          <w:rPr>
            <w:webHidden/>
          </w:rPr>
        </w:r>
        <w:r w:rsidR="00A52172">
          <w:rPr>
            <w:webHidden/>
          </w:rPr>
          <w:fldChar w:fldCharType="separate"/>
        </w:r>
        <w:r w:rsidR="00C33B97">
          <w:rPr>
            <w:webHidden/>
          </w:rPr>
          <w:t>40</w:t>
        </w:r>
        <w:r w:rsidR="00A52172">
          <w:rPr>
            <w:webHidden/>
          </w:rPr>
          <w:fldChar w:fldCharType="end"/>
        </w:r>
      </w:hyperlink>
    </w:p>
    <w:p w14:paraId="13F72745" w14:textId="1662AA71"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0" w:history="1">
        <w:r w:rsidR="00A52172" w:rsidRPr="00C5011C">
          <w:rPr>
            <w:rStyle w:val="Hyperlink"/>
            <w:lang w:eastAsia="ja-JP"/>
          </w:rPr>
          <w:t>PGS 13</w:t>
        </w:r>
        <w:r w:rsidR="00A52172">
          <w:rPr>
            <w:webHidden/>
          </w:rPr>
          <w:tab/>
        </w:r>
        <w:r w:rsidR="00A52172">
          <w:rPr>
            <w:webHidden/>
          </w:rPr>
          <w:fldChar w:fldCharType="begin"/>
        </w:r>
        <w:r w:rsidR="00A52172">
          <w:rPr>
            <w:webHidden/>
          </w:rPr>
          <w:instrText xml:space="preserve"> PAGEREF _Toc127196200 \h </w:instrText>
        </w:r>
        <w:r w:rsidR="00A52172">
          <w:rPr>
            <w:webHidden/>
          </w:rPr>
        </w:r>
        <w:r w:rsidR="00A52172">
          <w:rPr>
            <w:webHidden/>
          </w:rPr>
          <w:fldChar w:fldCharType="separate"/>
        </w:r>
        <w:r w:rsidR="00C33B97">
          <w:rPr>
            <w:webHidden/>
          </w:rPr>
          <w:t>42</w:t>
        </w:r>
        <w:r w:rsidR="00A52172">
          <w:rPr>
            <w:webHidden/>
          </w:rPr>
          <w:fldChar w:fldCharType="end"/>
        </w:r>
      </w:hyperlink>
    </w:p>
    <w:p w14:paraId="0BAA3E76" w14:textId="2EFB6BEA"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1" w:history="1">
        <w:r w:rsidR="00A52172" w:rsidRPr="00C5011C">
          <w:rPr>
            <w:rStyle w:val="Hyperlink"/>
            <w:lang w:eastAsia="ja-JP"/>
          </w:rPr>
          <w:t>PGS 14</w:t>
        </w:r>
        <w:r w:rsidR="00A52172">
          <w:rPr>
            <w:webHidden/>
          </w:rPr>
          <w:tab/>
        </w:r>
        <w:r w:rsidR="00A52172">
          <w:rPr>
            <w:webHidden/>
          </w:rPr>
          <w:fldChar w:fldCharType="begin"/>
        </w:r>
        <w:r w:rsidR="00A52172">
          <w:rPr>
            <w:webHidden/>
          </w:rPr>
          <w:instrText xml:space="preserve"> PAGEREF _Toc127196201 \h </w:instrText>
        </w:r>
        <w:r w:rsidR="00A52172">
          <w:rPr>
            <w:webHidden/>
          </w:rPr>
        </w:r>
        <w:r w:rsidR="00A52172">
          <w:rPr>
            <w:webHidden/>
          </w:rPr>
          <w:fldChar w:fldCharType="separate"/>
        </w:r>
        <w:r w:rsidR="00C33B97">
          <w:rPr>
            <w:webHidden/>
          </w:rPr>
          <w:t>44</w:t>
        </w:r>
        <w:r w:rsidR="00A52172">
          <w:rPr>
            <w:webHidden/>
          </w:rPr>
          <w:fldChar w:fldCharType="end"/>
        </w:r>
      </w:hyperlink>
    </w:p>
    <w:p w14:paraId="1D2AF7C8" w14:textId="5E867396"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2" w:history="1">
        <w:r w:rsidR="00A52172" w:rsidRPr="00C5011C">
          <w:rPr>
            <w:rStyle w:val="Hyperlink"/>
            <w:lang w:eastAsia="ja-JP"/>
          </w:rPr>
          <w:t>PGS 15</w:t>
        </w:r>
        <w:r w:rsidR="00A52172">
          <w:rPr>
            <w:webHidden/>
          </w:rPr>
          <w:tab/>
        </w:r>
        <w:r w:rsidR="00A52172">
          <w:rPr>
            <w:webHidden/>
          </w:rPr>
          <w:fldChar w:fldCharType="begin"/>
        </w:r>
        <w:r w:rsidR="00A52172">
          <w:rPr>
            <w:webHidden/>
          </w:rPr>
          <w:instrText xml:space="preserve"> PAGEREF _Toc127196202 \h </w:instrText>
        </w:r>
        <w:r w:rsidR="00A52172">
          <w:rPr>
            <w:webHidden/>
          </w:rPr>
        </w:r>
        <w:r w:rsidR="00A52172">
          <w:rPr>
            <w:webHidden/>
          </w:rPr>
          <w:fldChar w:fldCharType="separate"/>
        </w:r>
        <w:r w:rsidR="00C33B97">
          <w:rPr>
            <w:webHidden/>
          </w:rPr>
          <w:t>46</w:t>
        </w:r>
        <w:r w:rsidR="00A52172">
          <w:rPr>
            <w:webHidden/>
          </w:rPr>
          <w:fldChar w:fldCharType="end"/>
        </w:r>
      </w:hyperlink>
    </w:p>
    <w:p w14:paraId="14706F01" w14:textId="27096D26"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3" w:history="1">
        <w:r w:rsidR="00A52172" w:rsidRPr="00C5011C">
          <w:rPr>
            <w:rStyle w:val="Hyperlink"/>
            <w:rFonts w:hint="eastAsia"/>
          </w:rPr>
          <w:t>外部への報告と開示［</w:t>
        </w:r>
        <w:r w:rsidR="00A52172" w:rsidRPr="00C5011C">
          <w:rPr>
            <w:rStyle w:val="Hyperlink"/>
          </w:rPr>
          <w:t>PGS 16</w:t>
        </w:r>
        <w:r w:rsidR="00A52172" w:rsidRPr="00C5011C">
          <w:rPr>
            <w:rStyle w:val="Hyperlink"/>
            <w:rFonts w:hint="eastAsia"/>
          </w:rPr>
          <w:t>、</w:t>
        </w:r>
        <w:r w:rsidR="00A52172" w:rsidRPr="00C5011C">
          <w:rPr>
            <w:rStyle w:val="Hyperlink"/>
          </w:rPr>
          <w:t>PGS 17</w:t>
        </w:r>
        <w:r w:rsidR="00A52172" w:rsidRPr="00C5011C">
          <w:rPr>
            <w:rStyle w:val="Hyperlink"/>
            <w:rFonts w:hint="eastAsia"/>
          </w:rPr>
          <w:t>、</w:t>
        </w:r>
        <w:r w:rsidR="00A52172" w:rsidRPr="00C5011C">
          <w:rPr>
            <w:rStyle w:val="Hyperlink"/>
          </w:rPr>
          <w:t>PGS 18</w:t>
        </w:r>
        <w:r w:rsidR="00A52172" w:rsidRPr="00C5011C">
          <w:rPr>
            <w:rStyle w:val="Hyperlink"/>
            <w:rFonts w:hint="eastAsia"/>
          </w:rPr>
          <w:t>、</w:t>
        </w:r>
        <w:r w:rsidR="00A52172" w:rsidRPr="00C5011C">
          <w:rPr>
            <w:rStyle w:val="Hyperlink"/>
          </w:rPr>
          <w:t>PGS 19</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_Toc127196203 \h </w:instrText>
        </w:r>
        <w:r w:rsidR="00A52172">
          <w:rPr>
            <w:webHidden/>
          </w:rPr>
        </w:r>
        <w:r w:rsidR="00A52172">
          <w:rPr>
            <w:webHidden/>
          </w:rPr>
          <w:fldChar w:fldCharType="separate"/>
        </w:r>
        <w:r w:rsidR="00C33B97">
          <w:rPr>
            <w:webHidden/>
          </w:rPr>
          <w:t>48</w:t>
        </w:r>
        <w:r w:rsidR="00A52172">
          <w:rPr>
            <w:webHidden/>
          </w:rPr>
          <w:fldChar w:fldCharType="end"/>
        </w:r>
      </w:hyperlink>
    </w:p>
    <w:p w14:paraId="385F2772" w14:textId="53D23170"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4" w:history="1">
        <w:r w:rsidR="00A52172" w:rsidRPr="00C5011C">
          <w:rPr>
            <w:rStyle w:val="Hyperlink"/>
            <w:lang w:eastAsia="ja-JP"/>
          </w:rPr>
          <w:t>PGS 16</w:t>
        </w:r>
        <w:r w:rsidR="00A52172">
          <w:rPr>
            <w:webHidden/>
          </w:rPr>
          <w:tab/>
        </w:r>
        <w:r w:rsidR="00A52172">
          <w:rPr>
            <w:webHidden/>
          </w:rPr>
          <w:fldChar w:fldCharType="begin"/>
        </w:r>
        <w:r w:rsidR="00A52172">
          <w:rPr>
            <w:webHidden/>
          </w:rPr>
          <w:instrText xml:space="preserve"> PAGEREF _Toc127196204 \h </w:instrText>
        </w:r>
        <w:r w:rsidR="00A52172">
          <w:rPr>
            <w:webHidden/>
          </w:rPr>
        </w:r>
        <w:r w:rsidR="00A52172">
          <w:rPr>
            <w:webHidden/>
          </w:rPr>
          <w:fldChar w:fldCharType="separate"/>
        </w:r>
        <w:r w:rsidR="00C33B97">
          <w:rPr>
            <w:webHidden/>
          </w:rPr>
          <w:t>48</w:t>
        </w:r>
        <w:r w:rsidR="00A52172">
          <w:rPr>
            <w:webHidden/>
          </w:rPr>
          <w:fldChar w:fldCharType="end"/>
        </w:r>
      </w:hyperlink>
    </w:p>
    <w:p w14:paraId="35790F17" w14:textId="769EF0D9"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5" w:history="1">
        <w:r w:rsidR="00A52172" w:rsidRPr="00C5011C">
          <w:rPr>
            <w:rStyle w:val="Hyperlink"/>
            <w:lang w:eastAsia="ja-JP"/>
          </w:rPr>
          <w:t>PGS 17</w:t>
        </w:r>
        <w:r w:rsidR="00A52172">
          <w:rPr>
            <w:webHidden/>
          </w:rPr>
          <w:tab/>
        </w:r>
        <w:r w:rsidR="00A52172">
          <w:rPr>
            <w:webHidden/>
          </w:rPr>
          <w:fldChar w:fldCharType="begin"/>
        </w:r>
        <w:r w:rsidR="00A52172">
          <w:rPr>
            <w:webHidden/>
          </w:rPr>
          <w:instrText xml:space="preserve"> PAGEREF _Toc127196205 \h </w:instrText>
        </w:r>
        <w:r w:rsidR="00A52172">
          <w:rPr>
            <w:webHidden/>
          </w:rPr>
        </w:r>
        <w:r w:rsidR="00A52172">
          <w:rPr>
            <w:webHidden/>
          </w:rPr>
          <w:fldChar w:fldCharType="separate"/>
        </w:r>
        <w:r w:rsidR="00C33B97">
          <w:rPr>
            <w:webHidden/>
          </w:rPr>
          <w:t>50</w:t>
        </w:r>
        <w:r w:rsidR="00A52172">
          <w:rPr>
            <w:webHidden/>
          </w:rPr>
          <w:fldChar w:fldCharType="end"/>
        </w:r>
      </w:hyperlink>
    </w:p>
    <w:p w14:paraId="0044B48F" w14:textId="798DD23D"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6" w:history="1">
        <w:r w:rsidR="00A52172" w:rsidRPr="00C5011C">
          <w:rPr>
            <w:rStyle w:val="Hyperlink"/>
            <w:lang w:eastAsia="ja-JP"/>
          </w:rPr>
          <w:t>PGS 18</w:t>
        </w:r>
        <w:r w:rsidR="00A52172">
          <w:rPr>
            <w:webHidden/>
          </w:rPr>
          <w:tab/>
        </w:r>
        <w:r w:rsidR="00A52172">
          <w:rPr>
            <w:webHidden/>
          </w:rPr>
          <w:fldChar w:fldCharType="begin"/>
        </w:r>
        <w:r w:rsidR="00A52172">
          <w:rPr>
            <w:webHidden/>
          </w:rPr>
          <w:instrText xml:space="preserve"> PAGEREF _Toc127196206 \h </w:instrText>
        </w:r>
        <w:r w:rsidR="00A52172">
          <w:rPr>
            <w:webHidden/>
          </w:rPr>
        </w:r>
        <w:r w:rsidR="00A52172">
          <w:rPr>
            <w:webHidden/>
          </w:rPr>
          <w:fldChar w:fldCharType="separate"/>
        </w:r>
        <w:r w:rsidR="00C33B97">
          <w:rPr>
            <w:webHidden/>
          </w:rPr>
          <w:t>52</w:t>
        </w:r>
        <w:r w:rsidR="00A52172">
          <w:rPr>
            <w:webHidden/>
          </w:rPr>
          <w:fldChar w:fldCharType="end"/>
        </w:r>
      </w:hyperlink>
    </w:p>
    <w:p w14:paraId="66CF8533" w14:textId="16176BD8"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7" w:history="1">
        <w:r w:rsidR="00A52172" w:rsidRPr="00C5011C">
          <w:rPr>
            <w:rStyle w:val="Hyperlink"/>
            <w:lang w:eastAsia="ja-JP"/>
          </w:rPr>
          <w:t>PGS 19</w:t>
        </w:r>
        <w:r w:rsidR="00A52172">
          <w:rPr>
            <w:webHidden/>
          </w:rPr>
          <w:tab/>
        </w:r>
        <w:r w:rsidR="00A52172">
          <w:rPr>
            <w:webHidden/>
          </w:rPr>
          <w:fldChar w:fldCharType="begin"/>
        </w:r>
        <w:r w:rsidR="00A52172">
          <w:rPr>
            <w:webHidden/>
          </w:rPr>
          <w:instrText xml:space="preserve"> PAGEREF _Toc127196207 \h </w:instrText>
        </w:r>
        <w:r w:rsidR="00A52172">
          <w:rPr>
            <w:webHidden/>
          </w:rPr>
        </w:r>
        <w:r w:rsidR="00A52172">
          <w:rPr>
            <w:webHidden/>
          </w:rPr>
          <w:fldChar w:fldCharType="separate"/>
        </w:r>
        <w:r w:rsidR="00C33B97">
          <w:rPr>
            <w:webHidden/>
          </w:rPr>
          <w:t>54</w:t>
        </w:r>
        <w:r w:rsidR="00A52172">
          <w:rPr>
            <w:webHidden/>
          </w:rPr>
          <w:fldChar w:fldCharType="end"/>
        </w:r>
      </w:hyperlink>
    </w:p>
    <w:p w14:paraId="4235D8A9" w14:textId="58D0A4CE" w:rsidR="00A52172" w:rsidRDefault="00FD569E" w:rsidP="00A52172">
      <w:pPr>
        <w:pStyle w:val="TOC1"/>
        <w:rPr>
          <w:rFonts w:asciiTheme="minorHAnsi" w:eastAsiaTheme="minorEastAsia" w:hAnsiTheme="minorHAnsi" w:cstheme="minorBidi"/>
          <w:noProof/>
          <w:color w:val="auto"/>
          <w:sz w:val="22"/>
          <w:szCs w:val="22"/>
        </w:rPr>
      </w:pPr>
      <w:hyperlink w:anchor="_Toc127196208" w:history="1">
        <w:r w:rsidR="00A52172" w:rsidRPr="00C5011C">
          <w:rPr>
            <w:rStyle w:val="Hyperlink"/>
            <w:rFonts w:hint="eastAsia"/>
            <w:noProof/>
            <w:lang w:val="ja-JP" w:bidi="ja-JP"/>
          </w:rPr>
          <w:t>戦略</w:t>
        </w:r>
        <w:r w:rsidR="00A52172">
          <w:rPr>
            <w:noProof/>
            <w:webHidden/>
          </w:rPr>
          <w:tab/>
        </w:r>
        <w:r w:rsidR="00A52172">
          <w:rPr>
            <w:noProof/>
            <w:webHidden/>
          </w:rPr>
          <w:fldChar w:fldCharType="begin"/>
        </w:r>
        <w:r w:rsidR="00A52172">
          <w:rPr>
            <w:noProof/>
            <w:webHidden/>
          </w:rPr>
          <w:instrText xml:space="preserve"> PAGEREF _Toc127196208 \h </w:instrText>
        </w:r>
        <w:r w:rsidR="00A52172">
          <w:rPr>
            <w:noProof/>
            <w:webHidden/>
          </w:rPr>
        </w:r>
        <w:r w:rsidR="00A52172">
          <w:rPr>
            <w:noProof/>
            <w:webHidden/>
          </w:rPr>
          <w:fldChar w:fldCharType="separate"/>
        </w:r>
        <w:r w:rsidR="00C33B97">
          <w:rPr>
            <w:noProof/>
            <w:webHidden/>
          </w:rPr>
          <w:t>56</w:t>
        </w:r>
        <w:r w:rsidR="00A52172">
          <w:rPr>
            <w:noProof/>
            <w:webHidden/>
          </w:rPr>
          <w:fldChar w:fldCharType="end"/>
        </w:r>
      </w:hyperlink>
    </w:p>
    <w:p w14:paraId="26C5992C" w14:textId="32AA28B2"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09" w:history="1">
        <w:r w:rsidR="00A52172" w:rsidRPr="00C5011C">
          <w:rPr>
            <w:rStyle w:val="Hyperlink"/>
            <w:rFonts w:hint="eastAsia"/>
          </w:rPr>
          <w:t>資産配分［</w:t>
        </w:r>
        <w:r w:rsidR="00A52172" w:rsidRPr="00C5011C">
          <w:rPr>
            <w:rStyle w:val="Hyperlink"/>
          </w:rPr>
          <w:t>PGS 20</w:t>
        </w:r>
        <w:r w:rsidR="00A52172" w:rsidRPr="00C5011C">
          <w:rPr>
            <w:rStyle w:val="Hyperlink"/>
            <w:rFonts w:hint="eastAsia"/>
          </w:rPr>
          <w:t>、</w:t>
        </w:r>
        <w:r w:rsidR="00A52172" w:rsidRPr="00C5011C">
          <w:rPr>
            <w:rStyle w:val="Hyperlink"/>
          </w:rPr>
          <w:t>PGS 21</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_Toc127196209 \h </w:instrText>
        </w:r>
        <w:r w:rsidR="00A52172">
          <w:rPr>
            <w:webHidden/>
          </w:rPr>
        </w:r>
        <w:r w:rsidR="00A52172">
          <w:rPr>
            <w:webHidden/>
          </w:rPr>
          <w:fldChar w:fldCharType="separate"/>
        </w:r>
        <w:r w:rsidR="00C33B97">
          <w:rPr>
            <w:webHidden/>
          </w:rPr>
          <w:t>56</w:t>
        </w:r>
        <w:r w:rsidR="00A52172">
          <w:rPr>
            <w:webHidden/>
          </w:rPr>
          <w:fldChar w:fldCharType="end"/>
        </w:r>
      </w:hyperlink>
    </w:p>
    <w:p w14:paraId="0591F54B" w14:textId="10FE7E4C"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0" w:history="1">
        <w:r w:rsidR="00A52172" w:rsidRPr="00C5011C">
          <w:rPr>
            <w:rStyle w:val="Hyperlink"/>
            <w:lang w:eastAsia="ja-JP"/>
          </w:rPr>
          <w:t>PGS 20</w:t>
        </w:r>
        <w:r w:rsidR="00A52172">
          <w:rPr>
            <w:webHidden/>
          </w:rPr>
          <w:tab/>
        </w:r>
        <w:r w:rsidR="00A52172">
          <w:rPr>
            <w:webHidden/>
          </w:rPr>
          <w:fldChar w:fldCharType="begin"/>
        </w:r>
        <w:r w:rsidR="00A52172">
          <w:rPr>
            <w:webHidden/>
          </w:rPr>
          <w:instrText xml:space="preserve"> PAGEREF _Toc127196210 \h </w:instrText>
        </w:r>
        <w:r w:rsidR="00A52172">
          <w:rPr>
            <w:webHidden/>
          </w:rPr>
        </w:r>
        <w:r w:rsidR="00A52172">
          <w:rPr>
            <w:webHidden/>
          </w:rPr>
          <w:fldChar w:fldCharType="separate"/>
        </w:r>
        <w:r w:rsidR="00C33B97">
          <w:rPr>
            <w:webHidden/>
          </w:rPr>
          <w:t>56</w:t>
        </w:r>
        <w:r w:rsidR="00A52172">
          <w:rPr>
            <w:webHidden/>
          </w:rPr>
          <w:fldChar w:fldCharType="end"/>
        </w:r>
      </w:hyperlink>
    </w:p>
    <w:p w14:paraId="4B7BFC96" w14:textId="431C845E"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1" w:history="1">
        <w:r w:rsidR="00A52172" w:rsidRPr="00C5011C">
          <w:rPr>
            <w:rStyle w:val="Hyperlink"/>
            <w:lang w:eastAsia="ja-JP"/>
          </w:rPr>
          <w:t>PGS 21</w:t>
        </w:r>
        <w:r w:rsidR="00A52172">
          <w:rPr>
            <w:webHidden/>
          </w:rPr>
          <w:tab/>
        </w:r>
        <w:r w:rsidR="00A52172">
          <w:rPr>
            <w:webHidden/>
          </w:rPr>
          <w:fldChar w:fldCharType="begin"/>
        </w:r>
        <w:r w:rsidR="00A52172">
          <w:rPr>
            <w:webHidden/>
          </w:rPr>
          <w:instrText xml:space="preserve"> PAGEREF _Toc127196211 \h </w:instrText>
        </w:r>
        <w:r w:rsidR="00A52172">
          <w:rPr>
            <w:webHidden/>
          </w:rPr>
        </w:r>
        <w:r w:rsidR="00A52172">
          <w:rPr>
            <w:webHidden/>
          </w:rPr>
          <w:fldChar w:fldCharType="separate"/>
        </w:r>
        <w:r w:rsidR="00C33B97">
          <w:rPr>
            <w:webHidden/>
          </w:rPr>
          <w:t>58</w:t>
        </w:r>
        <w:r w:rsidR="00A52172">
          <w:rPr>
            <w:webHidden/>
          </w:rPr>
          <w:fldChar w:fldCharType="end"/>
        </w:r>
      </w:hyperlink>
    </w:p>
    <w:p w14:paraId="6E95E520" w14:textId="2D48254B"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2" w:history="1">
        <w:r w:rsidR="00A52172" w:rsidRPr="00C5011C">
          <w:rPr>
            <w:rStyle w:val="Hyperlink"/>
            <w:rFonts w:hint="eastAsia"/>
          </w:rPr>
          <w:t>スチュワードシップ：全体的なスチュワードシップ戦略［</w:t>
        </w:r>
        <w:r w:rsidR="00A52172" w:rsidRPr="00C5011C">
          <w:rPr>
            <w:rStyle w:val="Hyperlink"/>
          </w:rPr>
          <w:t>PGS 22</w:t>
        </w:r>
        <w:r w:rsidR="00A52172" w:rsidRPr="00C5011C">
          <w:rPr>
            <w:rStyle w:val="Hyperlink"/>
            <w:rFonts w:hint="eastAsia"/>
          </w:rPr>
          <w:t>、</w:t>
        </w:r>
        <w:r w:rsidR="00A52172" w:rsidRPr="00C5011C">
          <w:rPr>
            <w:rStyle w:val="Hyperlink"/>
          </w:rPr>
          <w:t>PGS 23</w:t>
        </w:r>
        <w:r w:rsidR="00A52172" w:rsidRPr="00C5011C">
          <w:rPr>
            <w:rStyle w:val="Hyperlink"/>
            <w:rFonts w:hint="eastAsia"/>
          </w:rPr>
          <w:t>、</w:t>
        </w:r>
        <w:r w:rsidR="00A52172" w:rsidRPr="00C5011C">
          <w:rPr>
            <w:rStyle w:val="Hyperlink"/>
          </w:rPr>
          <w:t>PGS 24</w:t>
        </w:r>
        <w:r w:rsidR="00A52172" w:rsidRPr="00C5011C">
          <w:rPr>
            <w:rStyle w:val="Hyperlink"/>
            <w:rFonts w:hint="eastAsia"/>
          </w:rPr>
          <w:t>、</w:t>
        </w:r>
        <w:r w:rsidR="00A52172" w:rsidRPr="00C5011C">
          <w:rPr>
            <w:rStyle w:val="Hyperlink"/>
          </w:rPr>
          <w:t>PGS 24.1</w:t>
        </w:r>
        <w:r w:rsidR="00A52172" w:rsidRPr="00C5011C">
          <w:rPr>
            <w:rStyle w:val="Hyperlink"/>
            <w:rFonts w:hint="eastAsia"/>
          </w:rPr>
          <w:t>、</w:t>
        </w:r>
        <w:r w:rsidR="00A52172" w:rsidRPr="00C5011C">
          <w:rPr>
            <w:rStyle w:val="Hyperlink"/>
          </w:rPr>
          <w:t>PGS 25</w:t>
        </w:r>
        <w:r w:rsidR="00A52172" w:rsidRPr="00C5011C">
          <w:rPr>
            <w:rStyle w:val="Hyperlink"/>
            <w:rFonts w:hint="eastAsia"/>
          </w:rPr>
          <w:t>、</w:t>
        </w:r>
        <w:r w:rsidR="00A52172" w:rsidRPr="00C5011C">
          <w:rPr>
            <w:rStyle w:val="Hyperlink"/>
          </w:rPr>
          <w:t>PGS 26</w:t>
        </w:r>
        <w:r w:rsidR="00A52172" w:rsidRPr="00C5011C">
          <w:rPr>
            <w:rStyle w:val="Hyperlink"/>
            <w:rFonts w:hint="eastAsia"/>
          </w:rPr>
          <w:t>、</w:t>
        </w:r>
        <w:r w:rsidR="00A52172" w:rsidRPr="00C5011C">
          <w:rPr>
            <w:rStyle w:val="Hyperlink"/>
          </w:rPr>
          <w:t>PGS 27</w:t>
        </w:r>
        <w:r w:rsidR="00A52172" w:rsidRPr="00C5011C">
          <w:rPr>
            <w:rStyle w:val="Hyperlink"/>
            <w:rFonts w:hint="eastAsia"/>
          </w:rPr>
          <w:t>、</w:t>
        </w:r>
        <w:r w:rsidR="00A52172" w:rsidRPr="00C5011C">
          <w:rPr>
            <w:rStyle w:val="Hyperlink"/>
          </w:rPr>
          <w:t>PGS 28</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_Toc127196212 \h </w:instrText>
        </w:r>
        <w:r w:rsidR="00A52172">
          <w:rPr>
            <w:webHidden/>
          </w:rPr>
        </w:r>
        <w:r w:rsidR="00A52172">
          <w:rPr>
            <w:webHidden/>
          </w:rPr>
          <w:fldChar w:fldCharType="separate"/>
        </w:r>
        <w:r w:rsidR="00C33B97">
          <w:rPr>
            <w:webHidden/>
          </w:rPr>
          <w:t>60</w:t>
        </w:r>
        <w:r w:rsidR="00A52172">
          <w:rPr>
            <w:webHidden/>
          </w:rPr>
          <w:fldChar w:fldCharType="end"/>
        </w:r>
      </w:hyperlink>
    </w:p>
    <w:p w14:paraId="0783E647" w14:textId="2B812928"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3" w:history="1">
        <w:r w:rsidR="00A52172" w:rsidRPr="00C5011C">
          <w:rPr>
            <w:rStyle w:val="Hyperlink"/>
            <w:lang w:eastAsia="ja-JP"/>
          </w:rPr>
          <w:t>PGS 22</w:t>
        </w:r>
        <w:r w:rsidR="00A52172">
          <w:rPr>
            <w:webHidden/>
          </w:rPr>
          <w:tab/>
        </w:r>
        <w:r w:rsidR="00A52172">
          <w:rPr>
            <w:webHidden/>
          </w:rPr>
          <w:fldChar w:fldCharType="begin"/>
        </w:r>
        <w:r w:rsidR="00A52172">
          <w:rPr>
            <w:webHidden/>
          </w:rPr>
          <w:instrText xml:space="preserve"> PAGEREF _Toc127196213 \h </w:instrText>
        </w:r>
        <w:r w:rsidR="00A52172">
          <w:rPr>
            <w:webHidden/>
          </w:rPr>
        </w:r>
        <w:r w:rsidR="00A52172">
          <w:rPr>
            <w:webHidden/>
          </w:rPr>
          <w:fldChar w:fldCharType="separate"/>
        </w:r>
        <w:r w:rsidR="00C33B97">
          <w:rPr>
            <w:webHidden/>
          </w:rPr>
          <w:t>60</w:t>
        </w:r>
        <w:r w:rsidR="00A52172">
          <w:rPr>
            <w:webHidden/>
          </w:rPr>
          <w:fldChar w:fldCharType="end"/>
        </w:r>
      </w:hyperlink>
    </w:p>
    <w:p w14:paraId="6A25E9C3" w14:textId="7AF37EBB"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4" w:history="1">
        <w:r w:rsidR="00A52172" w:rsidRPr="00C5011C">
          <w:rPr>
            <w:rStyle w:val="Hyperlink"/>
            <w:lang w:eastAsia="ja-JP"/>
          </w:rPr>
          <w:t>PGS 23</w:t>
        </w:r>
        <w:r w:rsidR="00A52172">
          <w:rPr>
            <w:webHidden/>
          </w:rPr>
          <w:tab/>
        </w:r>
        <w:r w:rsidR="00A52172">
          <w:rPr>
            <w:webHidden/>
          </w:rPr>
          <w:fldChar w:fldCharType="begin"/>
        </w:r>
        <w:r w:rsidR="00A52172">
          <w:rPr>
            <w:webHidden/>
          </w:rPr>
          <w:instrText xml:space="preserve"> PAGEREF _Toc127196214 \h </w:instrText>
        </w:r>
        <w:r w:rsidR="00A52172">
          <w:rPr>
            <w:webHidden/>
          </w:rPr>
        </w:r>
        <w:r w:rsidR="00A52172">
          <w:rPr>
            <w:webHidden/>
          </w:rPr>
          <w:fldChar w:fldCharType="separate"/>
        </w:r>
        <w:r w:rsidR="00C33B97">
          <w:rPr>
            <w:webHidden/>
          </w:rPr>
          <w:t>63</w:t>
        </w:r>
        <w:r w:rsidR="00A52172">
          <w:rPr>
            <w:webHidden/>
          </w:rPr>
          <w:fldChar w:fldCharType="end"/>
        </w:r>
      </w:hyperlink>
    </w:p>
    <w:p w14:paraId="4B85D1FA" w14:textId="04FCB94B"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5" w:history="1">
        <w:r w:rsidR="00A52172" w:rsidRPr="00C5011C">
          <w:rPr>
            <w:rStyle w:val="Hyperlink"/>
            <w:lang w:eastAsia="ja-JP"/>
          </w:rPr>
          <w:t>PGS 24</w:t>
        </w:r>
        <w:r w:rsidR="00A52172">
          <w:rPr>
            <w:webHidden/>
          </w:rPr>
          <w:tab/>
        </w:r>
        <w:r w:rsidR="00A52172">
          <w:rPr>
            <w:webHidden/>
          </w:rPr>
          <w:fldChar w:fldCharType="begin"/>
        </w:r>
        <w:r w:rsidR="00A52172">
          <w:rPr>
            <w:webHidden/>
          </w:rPr>
          <w:instrText xml:space="preserve"> PAGEREF _Toc127196215 \h </w:instrText>
        </w:r>
        <w:r w:rsidR="00A52172">
          <w:rPr>
            <w:webHidden/>
          </w:rPr>
        </w:r>
        <w:r w:rsidR="00A52172">
          <w:rPr>
            <w:webHidden/>
          </w:rPr>
          <w:fldChar w:fldCharType="separate"/>
        </w:r>
        <w:r w:rsidR="00C33B97">
          <w:rPr>
            <w:webHidden/>
          </w:rPr>
          <w:t>65</w:t>
        </w:r>
        <w:r w:rsidR="00A52172">
          <w:rPr>
            <w:webHidden/>
          </w:rPr>
          <w:fldChar w:fldCharType="end"/>
        </w:r>
      </w:hyperlink>
    </w:p>
    <w:p w14:paraId="67D5527D" w14:textId="24A431E9"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6" w:history="1">
        <w:r w:rsidR="00A52172" w:rsidRPr="00C5011C">
          <w:rPr>
            <w:rStyle w:val="Hyperlink"/>
            <w:lang w:eastAsia="ja-JP"/>
          </w:rPr>
          <w:t>PGS 24.1</w:t>
        </w:r>
        <w:r w:rsidR="00A52172">
          <w:rPr>
            <w:webHidden/>
          </w:rPr>
          <w:tab/>
        </w:r>
        <w:r w:rsidR="00A52172">
          <w:rPr>
            <w:webHidden/>
          </w:rPr>
          <w:fldChar w:fldCharType="begin"/>
        </w:r>
        <w:r w:rsidR="00A52172">
          <w:rPr>
            <w:webHidden/>
          </w:rPr>
          <w:instrText xml:space="preserve"> PAGEREF _Toc127196216 \h </w:instrText>
        </w:r>
        <w:r w:rsidR="00A52172">
          <w:rPr>
            <w:webHidden/>
          </w:rPr>
        </w:r>
        <w:r w:rsidR="00A52172">
          <w:rPr>
            <w:webHidden/>
          </w:rPr>
          <w:fldChar w:fldCharType="separate"/>
        </w:r>
        <w:r w:rsidR="00C33B97">
          <w:rPr>
            <w:webHidden/>
          </w:rPr>
          <w:t>67</w:t>
        </w:r>
        <w:r w:rsidR="00A52172">
          <w:rPr>
            <w:webHidden/>
          </w:rPr>
          <w:fldChar w:fldCharType="end"/>
        </w:r>
      </w:hyperlink>
    </w:p>
    <w:p w14:paraId="7DCA6A1C" w14:textId="0FABB3CD"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7" w:history="1">
        <w:r w:rsidR="00A52172" w:rsidRPr="00C5011C">
          <w:rPr>
            <w:rStyle w:val="Hyperlink"/>
            <w:lang w:eastAsia="ja-JP"/>
          </w:rPr>
          <w:t>PGS 25</w:t>
        </w:r>
        <w:r w:rsidR="00A52172">
          <w:rPr>
            <w:webHidden/>
          </w:rPr>
          <w:tab/>
        </w:r>
        <w:r w:rsidR="00A52172">
          <w:rPr>
            <w:webHidden/>
          </w:rPr>
          <w:fldChar w:fldCharType="begin"/>
        </w:r>
        <w:r w:rsidR="00A52172">
          <w:rPr>
            <w:webHidden/>
          </w:rPr>
          <w:instrText xml:space="preserve"> PAGEREF _Toc127196217 \h </w:instrText>
        </w:r>
        <w:r w:rsidR="00A52172">
          <w:rPr>
            <w:webHidden/>
          </w:rPr>
        </w:r>
        <w:r w:rsidR="00A52172">
          <w:rPr>
            <w:webHidden/>
          </w:rPr>
          <w:fldChar w:fldCharType="separate"/>
        </w:r>
        <w:r w:rsidR="00C33B97">
          <w:rPr>
            <w:webHidden/>
          </w:rPr>
          <w:t>69</w:t>
        </w:r>
        <w:r w:rsidR="00A52172">
          <w:rPr>
            <w:webHidden/>
          </w:rPr>
          <w:fldChar w:fldCharType="end"/>
        </w:r>
      </w:hyperlink>
    </w:p>
    <w:p w14:paraId="5955B92B" w14:textId="01E168B5"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8" w:history="1">
        <w:r w:rsidR="00A52172" w:rsidRPr="00C5011C">
          <w:rPr>
            <w:rStyle w:val="Hyperlink"/>
            <w:lang w:eastAsia="ja-JP"/>
          </w:rPr>
          <w:t>PGS 26</w:t>
        </w:r>
        <w:r w:rsidR="00A52172">
          <w:rPr>
            <w:webHidden/>
          </w:rPr>
          <w:tab/>
        </w:r>
        <w:r w:rsidR="00A52172">
          <w:rPr>
            <w:webHidden/>
          </w:rPr>
          <w:fldChar w:fldCharType="begin"/>
        </w:r>
        <w:r w:rsidR="00A52172">
          <w:rPr>
            <w:webHidden/>
          </w:rPr>
          <w:instrText xml:space="preserve"> PAGEREF _Toc127196218 \h </w:instrText>
        </w:r>
        <w:r w:rsidR="00A52172">
          <w:rPr>
            <w:webHidden/>
          </w:rPr>
        </w:r>
        <w:r w:rsidR="00A52172">
          <w:rPr>
            <w:webHidden/>
          </w:rPr>
          <w:fldChar w:fldCharType="separate"/>
        </w:r>
        <w:r w:rsidR="00C33B97">
          <w:rPr>
            <w:webHidden/>
          </w:rPr>
          <w:t>71</w:t>
        </w:r>
        <w:r w:rsidR="00A52172">
          <w:rPr>
            <w:webHidden/>
          </w:rPr>
          <w:fldChar w:fldCharType="end"/>
        </w:r>
      </w:hyperlink>
    </w:p>
    <w:p w14:paraId="48AD9058" w14:textId="674A71F7"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19" w:history="1">
        <w:r w:rsidR="00A52172" w:rsidRPr="00C5011C">
          <w:rPr>
            <w:rStyle w:val="Hyperlink"/>
            <w:lang w:eastAsia="ja-JP"/>
          </w:rPr>
          <w:t>PGS 27</w:t>
        </w:r>
        <w:r w:rsidR="00A52172">
          <w:rPr>
            <w:webHidden/>
          </w:rPr>
          <w:tab/>
        </w:r>
        <w:r w:rsidR="00A52172">
          <w:rPr>
            <w:webHidden/>
          </w:rPr>
          <w:fldChar w:fldCharType="begin"/>
        </w:r>
        <w:r w:rsidR="00A52172">
          <w:rPr>
            <w:webHidden/>
          </w:rPr>
          <w:instrText xml:space="preserve"> PAGEREF _Toc127196219 \h </w:instrText>
        </w:r>
        <w:r w:rsidR="00A52172">
          <w:rPr>
            <w:webHidden/>
          </w:rPr>
        </w:r>
        <w:r w:rsidR="00A52172">
          <w:rPr>
            <w:webHidden/>
          </w:rPr>
          <w:fldChar w:fldCharType="separate"/>
        </w:r>
        <w:r w:rsidR="00C33B97">
          <w:rPr>
            <w:webHidden/>
          </w:rPr>
          <w:t>73</w:t>
        </w:r>
        <w:r w:rsidR="00A52172">
          <w:rPr>
            <w:webHidden/>
          </w:rPr>
          <w:fldChar w:fldCharType="end"/>
        </w:r>
      </w:hyperlink>
    </w:p>
    <w:p w14:paraId="4587651F" w14:textId="5BE88284"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0" w:history="1">
        <w:r w:rsidR="00A52172" w:rsidRPr="00C5011C">
          <w:rPr>
            <w:rStyle w:val="Hyperlink"/>
            <w:lang w:eastAsia="ja-JP"/>
          </w:rPr>
          <w:t>PGS 28</w:t>
        </w:r>
        <w:r w:rsidR="00A52172">
          <w:rPr>
            <w:webHidden/>
          </w:rPr>
          <w:tab/>
        </w:r>
        <w:r w:rsidR="00A52172">
          <w:rPr>
            <w:webHidden/>
          </w:rPr>
          <w:fldChar w:fldCharType="begin"/>
        </w:r>
        <w:r w:rsidR="00A52172">
          <w:rPr>
            <w:webHidden/>
          </w:rPr>
          <w:instrText xml:space="preserve"> PAGEREF _Toc127196220 \h </w:instrText>
        </w:r>
        <w:r w:rsidR="00A52172">
          <w:rPr>
            <w:webHidden/>
          </w:rPr>
        </w:r>
        <w:r w:rsidR="00A52172">
          <w:rPr>
            <w:webHidden/>
          </w:rPr>
          <w:fldChar w:fldCharType="separate"/>
        </w:r>
        <w:r w:rsidR="00C33B97">
          <w:rPr>
            <w:webHidden/>
          </w:rPr>
          <w:t>75</w:t>
        </w:r>
        <w:r w:rsidR="00A52172">
          <w:rPr>
            <w:webHidden/>
          </w:rPr>
          <w:fldChar w:fldCharType="end"/>
        </w:r>
      </w:hyperlink>
    </w:p>
    <w:p w14:paraId="763F3857" w14:textId="73DA0B77"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1" w:history="1">
        <w:r w:rsidR="00A52172" w:rsidRPr="00C5011C">
          <w:rPr>
            <w:rStyle w:val="Hyperlink"/>
            <w:rFonts w:hint="eastAsia"/>
          </w:rPr>
          <w:t>スチュワードシップ：（代理）議決権行使［</w:t>
        </w:r>
        <w:r w:rsidR="00A52172" w:rsidRPr="00C5011C">
          <w:rPr>
            <w:rStyle w:val="Hyperlink"/>
          </w:rPr>
          <w:t>PGS 29</w:t>
        </w:r>
        <w:r w:rsidR="00A52172" w:rsidRPr="00C5011C">
          <w:rPr>
            <w:rStyle w:val="Hyperlink"/>
            <w:rFonts w:hint="eastAsia"/>
          </w:rPr>
          <w:t>、</w:t>
        </w:r>
        <w:r w:rsidR="00A52172" w:rsidRPr="00C5011C">
          <w:rPr>
            <w:rStyle w:val="Hyperlink"/>
          </w:rPr>
          <w:t>PGS 30</w:t>
        </w:r>
        <w:r w:rsidR="00A52172" w:rsidRPr="00C5011C">
          <w:rPr>
            <w:rStyle w:val="Hyperlink"/>
            <w:rFonts w:hint="eastAsia"/>
          </w:rPr>
          <w:t>、</w:t>
        </w:r>
        <w:r w:rsidR="00A52172" w:rsidRPr="00C5011C">
          <w:rPr>
            <w:rStyle w:val="Hyperlink"/>
          </w:rPr>
          <w:t>PGS 31</w:t>
        </w:r>
        <w:r w:rsidR="00A52172" w:rsidRPr="00C5011C">
          <w:rPr>
            <w:rStyle w:val="Hyperlink"/>
            <w:rFonts w:hint="eastAsia"/>
          </w:rPr>
          <w:t>、</w:t>
        </w:r>
        <w:r w:rsidR="00A52172" w:rsidRPr="00C5011C">
          <w:rPr>
            <w:rStyle w:val="Hyperlink"/>
          </w:rPr>
          <w:t>PGS 32</w:t>
        </w:r>
        <w:r w:rsidR="00A52172" w:rsidRPr="00C5011C">
          <w:rPr>
            <w:rStyle w:val="Hyperlink"/>
            <w:rFonts w:hint="eastAsia"/>
          </w:rPr>
          <w:t>、</w:t>
        </w:r>
        <w:r w:rsidR="00A52172" w:rsidRPr="00C5011C">
          <w:rPr>
            <w:rStyle w:val="Hyperlink"/>
          </w:rPr>
          <w:t>PGS 33</w:t>
        </w:r>
        <w:r w:rsidR="00A52172" w:rsidRPr="00C5011C">
          <w:rPr>
            <w:rStyle w:val="Hyperlink"/>
            <w:rFonts w:hint="eastAsia"/>
          </w:rPr>
          <w:t>、</w:t>
        </w:r>
        <w:r w:rsidR="00A52172" w:rsidRPr="00C5011C">
          <w:rPr>
            <w:rStyle w:val="Hyperlink"/>
          </w:rPr>
          <w:t>PGS 33.1</w:t>
        </w:r>
        <w:r w:rsidR="00A52172" w:rsidRPr="00C5011C">
          <w:rPr>
            <w:rStyle w:val="Hyperlink"/>
            <w:rFonts w:hint="eastAsia"/>
          </w:rPr>
          <w:t>、</w:t>
        </w:r>
        <w:r w:rsidR="00A52172" w:rsidRPr="00C5011C">
          <w:rPr>
            <w:rStyle w:val="Hyperlink"/>
          </w:rPr>
          <w:t>PGS 34</w:t>
        </w:r>
        <w:r w:rsidR="00A52172" w:rsidRPr="00C5011C">
          <w:rPr>
            <w:rStyle w:val="Hyperlink"/>
            <w:rFonts w:hint="eastAsia"/>
          </w:rPr>
          <w:t>、</w:t>
        </w:r>
        <w:r w:rsidR="00A52172" w:rsidRPr="00C5011C">
          <w:rPr>
            <w:rStyle w:val="Hyperlink"/>
          </w:rPr>
          <w:t>PGS 35</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_Toc127196221 \h </w:instrText>
        </w:r>
        <w:r w:rsidR="00A52172">
          <w:rPr>
            <w:webHidden/>
          </w:rPr>
        </w:r>
        <w:r w:rsidR="00A52172">
          <w:rPr>
            <w:webHidden/>
          </w:rPr>
          <w:fldChar w:fldCharType="separate"/>
        </w:r>
        <w:r w:rsidR="00C33B97">
          <w:rPr>
            <w:webHidden/>
          </w:rPr>
          <w:t>76</w:t>
        </w:r>
        <w:r w:rsidR="00A52172">
          <w:rPr>
            <w:webHidden/>
          </w:rPr>
          <w:fldChar w:fldCharType="end"/>
        </w:r>
      </w:hyperlink>
    </w:p>
    <w:p w14:paraId="726158E3" w14:textId="3500E7D1"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2" w:history="1">
        <w:r w:rsidR="00A52172" w:rsidRPr="00C5011C">
          <w:rPr>
            <w:rStyle w:val="Hyperlink"/>
            <w:lang w:eastAsia="ja-JP"/>
          </w:rPr>
          <w:t>PGS 29</w:t>
        </w:r>
        <w:r w:rsidR="00A52172">
          <w:rPr>
            <w:webHidden/>
          </w:rPr>
          <w:tab/>
        </w:r>
        <w:r w:rsidR="00A52172">
          <w:rPr>
            <w:webHidden/>
          </w:rPr>
          <w:fldChar w:fldCharType="begin"/>
        </w:r>
        <w:r w:rsidR="00A52172">
          <w:rPr>
            <w:webHidden/>
          </w:rPr>
          <w:instrText xml:space="preserve"> PAGEREF _Toc127196222 \h </w:instrText>
        </w:r>
        <w:r w:rsidR="00A52172">
          <w:rPr>
            <w:webHidden/>
          </w:rPr>
        </w:r>
        <w:r w:rsidR="00A52172">
          <w:rPr>
            <w:webHidden/>
          </w:rPr>
          <w:fldChar w:fldCharType="separate"/>
        </w:r>
        <w:r w:rsidR="00C33B97">
          <w:rPr>
            <w:webHidden/>
          </w:rPr>
          <w:t>76</w:t>
        </w:r>
        <w:r w:rsidR="00A52172">
          <w:rPr>
            <w:webHidden/>
          </w:rPr>
          <w:fldChar w:fldCharType="end"/>
        </w:r>
      </w:hyperlink>
    </w:p>
    <w:p w14:paraId="1B9C0343" w14:textId="01303B1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3" w:history="1">
        <w:r w:rsidR="00A52172" w:rsidRPr="00C5011C">
          <w:rPr>
            <w:rStyle w:val="Hyperlink"/>
            <w:lang w:eastAsia="ja-JP"/>
          </w:rPr>
          <w:t>PGS 30</w:t>
        </w:r>
        <w:r w:rsidR="00A52172">
          <w:rPr>
            <w:webHidden/>
          </w:rPr>
          <w:tab/>
        </w:r>
        <w:r w:rsidR="00A52172">
          <w:rPr>
            <w:webHidden/>
          </w:rPr>
          <w:fldChar w:fldCharType="begin"/>
        </w:r>
        <w:r w:rsidR="00A52172">
          <w:rPr>
            <w:webHidden/>
          </w:rPr>
          <w:instrText xml:space="preserve"> PAGEREF _Toc127196223 \h </w:instrText>
        </w:r>
        <w:r w:rsidR="00A52172">
          <w:rPr>
            <w:webHidden/>
          </w:rPr>
        </w:r>
        <w:r w:rsidR="00A52172">
          <w:rPr>
            <w:webHidden/>
          </w:rPr>
          <w:fldChar w:fldCharType="separate"/>
        </w:r>
        <w:r w:rsidR="00C33B97">
          <w:rPr>
            <w:webHidden/>
          </w:rPr>
          <w:t>79</w:t>
        </w:r>
        <w:r w:rsidR="00A52172">
          <w:rPr>
            <w:webHidden/>
          </w:rPr>
          <w:fldChar w:fldCharType="end"/>
        </w:r>
      </w:hyperlink>
    </w:p>
    <w:p w14:paraId="4B35F27D" w14:textId="73FD986B"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4" w:history="1">
        <w:r w:rsidR="00A52172" w:rsidRPr="00C5011C">
          <w:rPr>
            <w:rStyle w:val="Hyperlink"/>
            <w:lang w:eastAsia="ja-JP"/>
          </w:rPr>
          <w:t>PGS 31</w:t>
        </w:r>
        <w:r w:rsidR="00A52172">
          <w:rPr>
            <w:webHidden/>
          </w:rPr>
          <w:tab/>
        </w:r>
        <w:r w:rsidR="00A52172">
          <w:rPr>
            <w:webHidden/>
          </w:rPr>
          <w:fldChar w:fldCharType="begin"/>
        </w:r>
        <w:r w:rsidR="00A52172">
          <w:rPr>
            <w:webHidden/>
          </w:rPr>
          <w:instrText xml:space="preserve"> PAGEREF _Toc127196224 \h </w:instrText>
        </w:r>
        <w:r w:rsidR="00A52172">
          <w:rPr>
            <w:webHidden/>
          </w:rPr>
        </w:r>
        <w:r w:rsidR="00A52172">
          <w:rPr>
            <w:webHidden/>
          </w:rPr>
          <w:fldChar w:fldCharType="separate"/>
        </w:r>
        <w:r w:rsidR="00C33B97">
          <w:rPr>
            <w:webHidden/>
          </w:rPr>
          <w:t>81</w:t>
        </w:r>
        <w:r w:rsidR="00A52172">
          <w:rPr>
            <w:webHidden/>
          </w:rPr>
          <w:fldChar w:fldCharType="end"/>
        </w:r>
      </w:hyperlink>
    </w:p>
    <w:p w14:paraId="6FA47462" w14:textId="74D69EB0"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5" w:history="1">
        <w:r w:rsidR="00A52172" w:rsidRPr="00C5011C">
          <w:rPr>
            <w:rStyle w:val="Hyperlink"/>
            <w:lang w:eastAsia="ja-JP"/>
          </w:rPr>
          <w:t>PGS 32</w:t>
        </w:r>
        <w:r w:rsidR="00A52172">
          <w:rPr>
            <w:webHidden/>
          </w:rPr>
          <w:tab/>
        </w:r>
        <w:r w:rsidR="00A52172">
          <w:rPr>
            <w:webHidden/>
          </w:rPr>
          <w:fldChar w:fldCharType="begin"/>
        </w:r>
        <w:r w:rsidR="00A52172">
          <w:rPr>
            <w:webHidden/>
          </w:rPr>
          <w:instrText xml:space="preserve"> PAGEREF _Toc127196225 \h </w:instrText>
        </w:r>
        <w:r w:rsidR="00A52172">
          <w:rPr>
            <w:webHidden/>
          </w:rPr>
        </w:r>
        <w:r w:rsidR="00A52172">
          <w:rPr>
            <w:webHidden/>
          </w:rPr>
          <w:fldChar w:fldCharType="separate"/>
        </w:r>
        <w:r w:rsidR="00C33B97">
          <w:rPr>
            <w:webHidden/>
          </w:rPr>
          <w:t>83</w:t>
        </w:r>
        <w:r w:rsidR="00A52172">
          <w:rPr>
            <w:webHidden/>
          </w:rPr>
          <w:fldChar w:fldCharType="end"/>
        </w:r>
      </w:hyperlink>
    </w:p>
    <w:p w14:paraId="1311BEAD" w14:textId="35528082"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6" w:history="1">
        <w:r w:rsidR="00A52172" w:rsidRPr="00C5011C">
          <w:rPr>
            <w:rStyle w:val="Hyperlink"/>
            <w:lang w:eastAsia="ja-JP"/>
          </w:rPr>
          <w:t>PGS 33</w:t>
        </w:r>
        <w:r w:rsidR="00A52172">
          <w:rPr>
            <w:webHidden/>
          </w:rPr>
          <w:tab/>
        </w:r>
        <w:r w:rsidR="00A52172">
          <w:rPr>
            <w:webHidden/>
          </w:rPr>
          <w:fldChar w:fldCharType="begin"/>
        </w:r>
        <w:r w:rsidR="00A52172">
          <w:rPr>
            <w:webHidden/>
          </w:rPr>
          <w:instrText xml:space="preserve"> PAGEREF _Toc127196226 \h </w:instrText>
        </w:r>
        <w:r w:rsidR="00A52172">
          <w:rPr>
            <w:webHidden/>
          </w:rPr>
        </w:r>
        <w:r w:rsidR="00A52172">
          <w:rPr>
            <w:webHidden/>
          </w:rPr>
          <w:fldChar w:fldCharType="separate"/>
        </w:r>
        <w:r w:rsidR="00C33B97">
          <w:rPr>
            <w:webHidden/>
          </w:rPr>
          <w:t>85</w:t>
        </w:r>
        <w:r w:rsidR="00A52172">
          <w:rPr>
            <w:webHidden/>
          </w:rPr>
          <w:fldChar w:fldCharType="end"/>
        </w:r>
      </w:hyperlink>
    </w:p>
    <w:p w14:paraId="2ACCBC0E" w14:textId="6F6D680B"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7" w:history="1">
        <w:r w:rsidR="00A52172" w:rsidRPr="00C5011C">
          <w:rPr>
            <w:rStyle w:val="Hyperlink"/>
            <w:lang w:eastAsia="ja-JP"/>
          </w:rPr>
          <w:t>PGS 33.1</w:t>
        </w:r>
        <w:r w:rsidR="00A52172">
          <w:rPr>
            <w:webHidden/>
          </w:rPr>
          <w:tab/>
        </w:r>
        <w:r w:rsidR="00A52172">
          <w:rPr>
            <w:webHidden/>
          </w:rPr>
          <w:fldChar w:fldCharType="begin"/>
        </w:r>
        <w:r w:rsidR="00A52172">
          <w:rPr>
            <w:webHidden/>
          </w:rPr>
          <w:instrText xml:space="preserve"> PAGEREF _Toc127196227 \h </w:instrText>
        </w:r>
        <w:r w:rsidR="00A52172">
          <w:rPr>
            <w:webHidden/>
          </w:rPr>
        </w:r>
        <w:r w:rsidR="00A52172">
          <w:rPr>
            <w:webHidden/>
          </w:rPr>
          <w:fldChar w:fldCharType="separate"/>
        </w:r>
        <w:r w:rsidR="00C33B97">
          <w:rPr>
            <w:webHidden/>
          </w:rPr>
          <w:t>87</w:t>
        </w:r>
        <w:r w:rsidR="00A52172">
          <w:rPr>
            <w:webHidden/>
          </w:rPr>
          <w:fldChar w:fldCharType="end"/>
        </w:r>
      </w:hyperlink>
    </w:p>
    <w:p w14:paraId="0B572A53" w14:textId="327E0DD1"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8" w:history="1">
        <w:r w:rsidR="00A52172" w:rsidRPr="00C5011C">
          <w:rPr>
            <w:rStyle w:val="Hyperlink"/>
            <w:lang w:eastAsia="ja-JP"/>
          </w:rPr>
          <w:t>PGS 34</w:t>
        </w:r>
        <w:r w:rsidR="00A52172">
          <w:rPr>
            <w:webHidden/>
          </w:rPr>
          <w:tab/>
        </w:r>
        <w:r w:rsidR="00A52172">
          <w:rPr>
            <w:webHidden/>
          </w:rPr>
          <w:fldChar w:fldCharType="begin"/>
        </w:r>
        <w:r w:rsidR="00A52172">
          <w:rPr>
            <w:webHidden/>
          </w:rPr>
          <w:instrText xml:space="preserve"> PAGEREF _Toc127196228 \h </w:instrText>
        </w:r>
        <w:r w:rsidR="00A52172">
          <w:rPr>
            <w:webHidden/>
          </w:rPr>
        </w:r>
        <w:r w:rsidR="00A52172">
          <w:rPr>
            <w:webHidden/>
          </w:rPr>
          <w:fldChar w:fldCharType="separate"/>
        </w:r>
        <w:r w:rsidR="00C33B97">
          <w:rPr>
            <w:webHidden/>
          </w:rPr>
          <w:t>89</w:t>
        </w:r>
        <w:r w:rsidR="00A52172">
          <w:rPr>
            <w:webHidden/>
          </w:rPr>
          <w:fldChar w:fldCharType="end"/>
        </w:r>
      </w:hyperlink>
    </w:p>
    <w:p w14:paraId="29FF5F56" w14:textId="5F61C734"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29" w:history="1">
        <w:r w:rsidR="00A52172" w:rsidRPr="00C5011C">
          <w:rPr>
            <w:rStyle w:val="Hyperlink"/>
            <w:lang w:eastAsia="ja-JP"/>
          </w:rPr>
          <w:t>PGS 35</w:t>
        </w:r>
        <w:r w:rsidR="00A52172">
          <w:rPr>
            <w:webHidden/>
          </w:rPr>
          <w:tab/>
        </w:r>
        <w:r w:rsidR="00A52172">
          <w:rPr>
            <w:webHidden/>
          </w:rPr>
          <w:fldChar w:fldCharType="begin"/>
        </w:r>
        <w:r w:rsidR="00A52172">
          <w:rPr>
            <w:webHidden/>
          </w:rPr>
          <w:instrText xml:space="preserve"> PAGEREF _Toc127196229 \h </w:instrText>
        </w:r>
        <w:r w:rsidR="00A52172">
          <w:rPr>
            <w:webHidden/>
          </w:rPr>
        </w:r>
        <w:r w:rsidR="00A52172">
          <w:rPr>
            <w:webHidden/>
          </w:rPr>
          <w:fldChar w:fldCharType="separate"/>
        </w:r>
        <w:r w:rsidR="00C33B97">
          <w:rPr>
            <w:webHidden/>
          </w:rPr>
          <w:t>91</w:t>
        </w:r>
        <w:r w:rsidR="00A52172">
          <w:rPr>
            <w:webHidden/>
          </w:rPr>
          <w:fldChar w:fldCharType="end"/>
        </w:r>
      </w:hyperlink>
    </w:p>
    <w:p w14:paraId="44F92E06" w14:textId="70351897"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0" w:history="1">
        <w:r w:rsidR="00A52172" w:rsidRPr="00C5011C">
          <w:rPr>
            <w:rStyle w:val="Hyperlink"/>
            <w:rFonts w:hint="eastAsia"/>
          </w:rPr>
          <w:t>スチュワードシップ：エスカレーション［</w:t>
        </w:r>
        <w:r w:rsidR="00A52172" w:rsidRPr="00C5011C">
          <w:rPr>
            <w:rStyle w:val="Hyperlink"/>
          </w:rPr>
          <w:t>PGS 36</w:t>
        </w:r>
        <w:r w:rsidR="00A52172" w:rsidRPr="00C5011C">
          <w:rPr>
            <w:rStyle w:val="Hyperlink"/>
            <w:rFonts w:hint="eastAsia"/>
          </w:rPr>
          <w:t>、</w:t>
        </w:r>
        <w:r w:rsidR="00A52172" w:rsidRPr="00C5011C">
          <w:rPr>
            <w:rStyle w:val="Hyperlink"/>
          </w:rPr>
          <w:t>PGS 37</w:t>
        </w:r>
        <w:r w:rsidR="00A52172" w:rsidRPr="00C5011C">
          <w:rPr>
            <w:rStyle w:val="Hyperlink"/>
            <w:rFonts w:hint="eastAsia"/>
          </w:rPr>
          <w:t>、</w:t>
        </w:r>
        <w:r w:rsidR="00A52172" w:rsidRPr="00C5011C">
          <w:rPr>
            <w:rStyle w:val="Hyperlink"/>
          </w:rPr>
          <w:t>PGS 38</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_Toc127196230 \h </w:instrText>
        </w:r>
        <w:r w:rsidR="00A52172">
          <w:rPr>
            <w:webHidden/>
          </w:rPr>
        </w:r>
        <w:r w:rsidR="00A52172">
          <w:rPr>
            <w:webHidden/>
          </w:rPr>
          <w:fldChar w:fldCharType="separate"/>
        </w:r>
        <w:r w:rsidR="00C33B97">
          <w:rPr>
            <w:webHidden/>
          </w:rPr>
          <w:t>92</w:t>
        </w:r>
        <w:r w:rsidR="00A52172">
          <w:rPr>
            <w:webHidden/>
          </w:rPr>
          <w:fldChar w:fldCharType="end"/>
        </w:r>
      </w:hyperlink>
    </w:p>
    <w:p w14:paraId="26677678" w14:textId="0025DA20"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1" w:history="1">
        <w:r w:rsidR="00A52172" w:rsidRPr="00C5011C">
          <w:rPr>
            <w:rStyle w:val="Hyperlink"/>
            <w:lang w:eastAsia="ja-JP"/>
          </w:rPr>
          <w:t>PGS 36</w:t>
        </w:r>
        <w:r w:rsidR="00A52172">
          <w:rPr>
            <w:webHidden/>
          </w:rPr>
          <w:tab/>
        </w:r>
        <w:r w:rsidR="00A52172">
          <w:rPr>
            <w:webHidden/>
          </w:rPr>
          <w:fldChar w:fldCharType="begin"/>
        </w:r>
        <w:r w:rsidR="00A52172">
          <w:rPr>
            <w:webHidden/>
          </w:rPr>
          <w:instrText xml:space="preserve"> PAGEREF _Toc127196231 \h </w:instrText>
        </w:r>
        <w:r w:rsidR="00A52172">
          <w:rPr>
            <w:webHidden/>
          </w:rPr>
        </w:r>
        <w:r w:rsidR="00A52172">
          <w:rPr>
            <w:webHidden/>
          </w:rPr>
          <w:fldChar w:fldCharType="separate"/>
        </w:r>
        <w:r w:rsidR="00C33B97">
          <w:rPr>
            <w:webHidden/>
          </w:rPr>
          <w:t>92</w:t>
        </w:r>
        <w:r w:rsidR="00A52172">
          <w:rPr>
            <w:webHidden/>
          </w:rPr>
          <w:fldChar w:fldCharType="end"/>
        </w:r>
      </w:hyperlink>
    </w:p>
    <w:p w14:paraId="6A38AEB6" w14:textId="14F3BF02"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2" w:history="1">
        <w:r w:rsidR="00A52172" w:rsidRPr="00C5011C">
          <w:rPr>
            <w:rStyle w:val="Hyperlink"/>
            <w:lang w:eastAsia="ja-JP"/>
          </w:rPr>
          <w:t>PGS 37</w:t>
        </w:r>
        <w:r w:rsidR="00A52172">
          <w:rPr>
            <w:webHidden/>
          </w:rPr>
          <w:tab/>
        </w:r>
        <w:r w:rsidR="00A52172">
          <w:rPr>
            <w:webHidden/>
          </w:rPr>
          <w:fldChar w:fldCharType="begin"/>
        </w:r>
        <w:r w:rsidR="00A52172">
          <w:rPr>
            <w:webHidden/>
          </w:rPr>
          <w:instrText xml:space="preserve"> PAGEREF _Toc127196232 \h </w:instrText>
        </w:r>
        <w:r w:rsidR="00A52172">
          <w:rPr>
            <w:webHidden/>
          </w:rPr>
        </w:r>
        <w:r w:rsidR="00A52172">
          <w:rPr>
            <w:webHidden/>
          </w:rPr>
          <w:fldChar w:fldCharType="separate"/>
        </w:r>
        <w:r w:rsidR="00C33B97">
          <w:rPr>
            <w:webHidden/>
          </w:rPr>
          <w:t>95</w:t>
        </w:r>
        <w:r w:rsidR="00A52172">
          <w:rPr>
            <w:webHidden/>
          </w:rPr>
          <w:fldChar w:fldCharType="end"/>
        </w:r>
      </w:hyperlink>
    </w:p>
    <w:p w14:paraId="1B936325" w14:textId="4EBAECE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3" w:history="1">
        <w:r w:rsidR="00A52172" w:rsidRPr="00C5011C">
          <w:rPr>
            <w:rStyle w:val="Hyperlink"/>
            <w:b/>
          </w:rPr>
          <w:t>PGS 38</w:t>
        </w:r>
        <w:r w:rsidR="00A52172">
          <w:rPr>
            <w:webHidden/>
          </w:rPr>
          <w:tab/>
        </w:r>
        <w:r w:rsidR="00A52172">
          <w:rPr>
            <w:webHidden/>
          </w:rPr>
          <w:fldChar w:fldCharType="begin"/>
        </w:r>
        <w:r w:rsidR="00A52172">
          <w:rPr>
            <w:webHidden/>
          </w:rPr>
          <w:instrText xml:space="preserve"> PAGEREF _Toc127196233 \h </w:instrText>
        </w:r>
        <w:r w:rsidR="00A52172">
          <w:rPr>
            <w:webHidden/>
          </w:rPr>
        </w:r>
        <w:r w:rsidR="00A52172">
          <w:rPr>
            <w:webHidden/>
          </w:rPr>
          <w:fldChar w:fldCharType="separate"/>
        </w:r>
        <w:r w:rsidR="00C33B97">
          <w:rPr>
            <w:webHidden/>
          </w:rPr>
          <w:t>97</w:t>
        </w:r>
        <w:r w:rsidR="00A52172">
          <w:rPr>
            <w:webHidden/>
          </w:rPr>
          <w:fldChar w:fldCharType="end"/>
        </w:r>
      </w:hyperlink>
    </w:p>
    <w:p w14:paraId="004F52EB" w14:textId="006860DC"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4" w:history="1">
        <w:r w:rsidR="00A52172" w:rsidRPr="00C5011C">
          <w:rPr>
            <w:rStyle w:val="Hyperlink"/>
            <w:rFonts w:hint="eastAsia"/>
          </w:rPr>
          <w:t>スチュワードシップ：政策立案者に対するエンゲージメント［</w:t>
        </w:r>
        <w:r w:rsidR="00A52172" w:rsidRPr="00C5011C">
          <w:rPr>
            <w:rStyle w:val="Hyperlink"/>
          </w:rPr>
          <w:t>PGS 39</w:t>
        </w:r>
        <w:r w:rsidR="00A52172" w:rsidRPr="00C5011C">
          <w:rPr>
            <w:rStyle w:val="Hyperlink"/>
            <w:rFonts w:hint="eastAsia"/>
          </w:rPr>
          <w:t>、</w:t>
        </w:r>
        <w:r w:rsidR="00A52172" w:rsidRPr="00C5011C">
          <w:rPr>
            <w:rStyle w:val="Hyperlink"/>
          </w:rPr>
          <w:t>PGS 39.1</w:t>
        </w:r>
        <w:r w:rsidR="00A52172" w:rsidRPr="00C5011C">
          <w:rPr>
            <w:rStyle w:val="Hyperlink"/>
            <w:rFonts w:hint="eastAsia"/>
          </w:rPr>
          <w:t>、</w:t>
        </w:r>
        <w:r w:rsidR="00A52172" w:rsidRPr="00C5011C">
          <w:rPr>
            <w:rStyle w:val="Hyperlink"/>
          </w:rPr>
          <w:t>PGS 39.2</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_Toc127196234 \h </w:instrText>
        </w:r>
        <w:r w:rsidR="00A52172">
          <w:rPr>
            <w:webHidden/>
          </w:rPr>
        </w:r>
        <w:r w:rsidR="00A52172">
          <w:rPr>
            <w:webHidden/>
          </w:rPr>
          <w:fldChar w:fldCharType="separate"/>
        </w:r>
        <w:r w:rsidR="00C33B97">
          <w:rPr>
            <w:webHidden/>
          </w:rPr>
          <w:t>99</w:t>
        </w:r>
        <w:r w:rsidR="00A52172">
          <w:rPr>
            <w:webHidden/>
          </w:rPr>
          <w:fldChar w:fldCharType="end"/>
        </w:r>
      </w:hyperlink>
    </w:p>
    <w:p w14:paraId="7E2CB7FE" w14:textId="38D8E00A"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5" w:history="1">
        <w:r w:rsidR="00A52172" w:rsidRPr="00C5011C">
          <w:rPr>
            <w:rStyle w:val="Hyperlink"/>
            <w:lang w:eastAsia="ja-JP"/>
          </w:rPr>
          <w:t>PGS 39</w:t>
        </w:r>
        <w:r w:rsidR="00A52172">
          <w:rPr>
            <w:webHidden/>
          </w:rPr>
          <w:tab/>
        </w:r>
        <w:r w:rsidR="00A52172">
          <w:rPr>
            <w:webHidden/>
          </w:rPr>
          <w:fldChar w:fldCharType="begin"/>
        </w:r>
        <w:r w:rsidR="00A52172">
          <w:rPr>
            <w:webHidden/>
          </w:rPr>
          <w:instrText xml:space="preserve"> PAGEREF _Toc127196235 \h </w:instrText>
        </w:r>
        <w:r w:rsidR="00A52172">
          <w:rPr>
            <w:webHidden/>
          </w:rPr>
        </w:r>
        <w:r w:rsidR="00A52172">
          <w:rPr>
            <w:webHidden/>
          </w:rPr>
          <w:fldChar w:fldCharType="separate"/>
        </w:r>
        <w:r w:rsidR="00C33B97">
          <w:rPr>
            <w:webHidden/>
          </w:rPr>
          <w:t>99</w:t>
        </w:r>
        <w:r w:rsidR="00A52172">
          <w:rPr>
            <w:webHidden/>
          </w:rPr>
          <w:fldChar w:fldCharType="end"/>
        </w:r>
      </w:hyperlink>
    </w:p>
    <w:p w14:paraId="149B7514" w14:textId="070F90F1"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6" w:history="1">
        <w:r w:rsidR="00A52172" w:rsidRPr="00C5011C">
          <w:rPr>
            <w:rStyle w:val="Hyperlink"/>
            <w:lang w:eastAsia="ja-JP"/>
          </w:rPr>
          <w:t>PGS 39.1</w:t>
        </w:r>
        <w:r w:rsidR="00A52172">
          <w:rPr>
            <w:webHidden/>
          </w:rPr>
          <w:tab/>
        </w:r>
        <w:r w:rsidR="00A52172">
          <w:rPr>
            <w:webHidden/>
          </w:rPr>
          <w:fldChar w:fldCharType="begin"/>
        </w:r>
        <w:r w:rsidR="00A52172">
          <w:rPr>
            <w:webHidden/>
          </w:rPr>
          <w:instrText xml:space="preserve"> PAGEREF _Toc127196236 \h </w:instrText>
        </w:r>
        <w:r w:rsidR="00A52172">
          <w:rPr>
            <w:webHidden/>
          </w:rPr>
        </w:r>
        <w:r w:rsidR="00A52172">
          <w:rPr>
            <w:webHidden/>
          </w:rPr>
          <w:fldChar w:fldCharType="separate"/>
        </w:r>
        <w:r w:rsidR="00C33B97">
          <w:rPr>
            <w:webHidden/>
          </w:rPr>
          <w:t>102</w:t>
        </w:r>
        <w:r w:rsidR="00A52172">
          <w:rPr>
            <w:webHidden/>
          </w:rPr>
          <w:fldChar w:fldCharType="end"/>
        </w:r>
      </w:hyperlink>
    </w:p>
    <w:p w14:paraId="2AE72E0C" w14:textId="04AB8728"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7" w:history="1">
        <w:r w:rsidR="00A52172" w:rsidRPr="00C5011C">
          <w:rPr>
            <w:rStyle w:val="Hyperlink"/>
            <w:lang w:eastAsia="ja-JP"/>
          </w:rPr>
          <w:t>PGS 39.2</w:t>
        </w:r>
        <w:r w:rsidR="00A52172">
          <w:rPr>
            <w:webHidden/>
          </w:rPr>
          <w:tab/>
        </w:r>
        <w:r w:rsidR="00A52172">
          <w:rPr>
            <w:webHidden/>
          </w:rPr>
          <w:fldChar w:fldCharType="begin"/>
        </w:r>
        <w:r w:rsidR="00A52172">
          <w:rPr>
            <w:webHidden/>
          </w:rPr>
          <w:instrText xml:space="preserve"> PAGEREF _Toc127196237 \h </w:instrText>
        </w:r>
        <w:r w:rsidR="00A52172">
          <w:rPr>
            <w:webHidden/>
          </w:rPr>
        </w:r>
        <w:r w:rsidR="00A52172">
          <w:rPr>
            <w:webHidden/>
          </w:rPr>
          <w:fldChar w:fldCharType="separate"/>
        </w:r>
        <w:r w:rsidR="00C33B97">
          <w:rPr>
            <w:webHidden/>
          </w:rPr>
          <w:t>105</w:t>
        </w:r>
        <w:r w:rsidR="00A52172">
          <w:rPr>
            <w:webHidden/>
          </w:rPr>
          <w:fldChar w:fldCharType="end"/>
        </w:r>
      </w:hyperlink>
    </w:p>
    <w:p w14:paraId="01DE5B87" w14:textId="5187DA9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8" w:history="1">
        <w:r w:rsidR="00A52172" w:rsidRPr="00C5011C">
          <w:rPr>
            <w:rStyle w:val="Hyperlink"/>
            <w:rFonts w:hint="eastAsia"/>
          </w:rPr>
          <w:t>スチュワードシップ：事例［</w:t>
        </w:r>
        <w:r w:rsidR="00A52172" w:rsidRPr="00C5011C">
          <w:rPr>
            <w:rStyle w:val="Hyperlink"/>
          </w:rPr>
          <w:t>PGS 40</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_Toc127196238 \h </w:instrText>
        </w:r>
        <w:r w:rsidR="00A52172">
          <w:rPr>
            <w:webHidden/>
          </w:rPr>
        </w:r>
        <w:r w:rsidR="00A52172">
          <w:rPr>
            <w:webHidden/>
          </w:rPr>
          <w:fldChar w:fldCharType="separate"/>
        </w:r>
        <w:r w:rsidR="00C33B97">
          <w:rPr>
            <w:webHidden/>
          </w:rPr>
          <w:t>107</w:t>
        </w:r>
        <w:r w:rsidR="00A52172">
          <w:rPr>
            <w:webHidden/>
          </w:rPr>
          <w:fldChar w:fldCharType="end"/>
        </w:r>
      </w:hyperlink>
    </w:p>
    <w:p w14:paraId="4A6A035D" w14:textId="00E5D17E"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39" w:history="1">
        <w:r w:rsidR="00A52172" w:rsidRPr="00C5011C">
          <w:rPr>
            <w:rStyle w:val="Hyperlink"/>
            <w:lang w:eastAsia="ja-JP"/>
          </w:rPr>
          <w:t>PGS 40</w:t>
        </w:r>
        <w:r w:rsidR="00A52172">
          <w:rPr>
            <w:webHidden/>
          </w:rPr>
          <w:tab/>
        </w:r>
        <w:r w:rsidR="00A52172">
          <w:rPr>
            <w:webHidden/>
          </w:rPr>
          <w:fldChar w:fldCharType="begin"/>
        </w:r>
        <w:r w:rsidR="00A52172">
          <w:rPr>
            <w:webHidden/>
          </w:rPr>
          <w:instrText xml:space="preserve"> PAGEREF _Toc127196239 \h </w:instrText>
        </w:r>
        <w:r w:rsidR="00A52172">
          <w:rPr>
            <w:webHidden/>
          </w:rPr>
        </w:r>
        <w:r w:rsidR="00A52172">
          <w:rPr>
            <w:webHidden/>
          </w:rPr>
          <w:fldChar w:fldCharType="separate"/>
        </w:r>
        <w:r w:rsidR="00C33B97">
          <w:rPr>
            <w:webHidden/>
          </w:rPr>
          <w:t>107</w:t>
        </w:r>
        <w:r w:rsidR="00A52172">
          <w:rPr>
            <w:webHidden/>
          </w:rPr>
          <w:fldChar w:fldCharType="end"/>
        </w:r>
      </w:hyperlink>
    </w:p>
    <w:p w14:paraId="600FDEE7" w14:textId="4C1F0999"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0" w:history="1">
        <w:r w:rsidR="00A52172" w:rsidRPr="00C5011C">
          <w:rPr>
            <w:rStyle w:val="Hyperlink"/>
            <w:rFonts w:hint="eastAsia"/>
          </w:rPr>
          <w:t>気候変動［</w:t>
        </w:r>
        <w:r w:rsidR="00A52172" w:rsidRPr="00C5011C">
          <w:rPr>
            <w:rStyle w:val="Hyperlink"/>
          </w:rPr>
          <w:t>PGS 41</w:t>
        </w:r>
        <w:r w:rsidR="00A52172" w:rsidRPr="00C5011C">
          <w:rPr>
            <w:rStyle w:val="Hyperlink"/>
            <w:rFonts w:hint="eastAsia"/>
          </w:rPr>
          <w:t>、</w:t>
        </w:r>
        <w:r w:rsidR="00A52172" w:rsidRPr="00C5011C">
          <w:rPr>
            <w:rStyle w:val="Hyperlink"/>
          </w:rPr>
          <w:t>PGS 41.1</w:t>
        </w:r>
        <w:r w:rsidR="00A52172" w:rsidRPr="00C5011C">
          <w:rPr>
            <w:rStyle w:val="Hyperlink"/>
            <w:rFonts w:hint="eastAsia"/>
          </w:rPr>
          <w:t>、</w:t>
        </w:r>
        <w:r w:rsidR="00A52172" w:rsidRPr="00C5011C">
          <w:rPr>
            <w:rStyle w:val="Hyperlink"/>
          </w:rPr>
          <w:t>PGS 42</w:t>
        </w:r>
        <w:r w:rsidR="00A52172" w:rsidRPr="00C5011C">
          <w:rPr>
            <w:rStyle w:val="Hyperlink"/>
            <w:rFonts w:hint="eastAsia"/>
          </w:rPr>
          <w:t>、</w:t>
        </w:r>
        <w:r w:rsidR="00A52172" w:rsidRPr="00C5011C">
          <w:rPr>
            <w:rStyle w:val="Hyperlink"/>
          </w:rPr>
          <w:t>PGS 43</w:t>
        </w:r>
        <w:r w:rsidR="00A52172" w:rsidRPr="00C5011C">
          <w:rPr>
            <w:rStyle w:val="Hyperlink"/>
            <w:rFonts w:hint="eastAsia"/>
          </w:rPr>
          <w:t>、</w:t>
        </w:r>
        <w:r w:rsidR="00A52172" w:rsidRPr="00C5011C">
          <w:rPr>
            <w:rStyle w:val="Hyperlink"/>
          </w:rPr>
          <w:t>PGS 44</w:t>
        </w:r>
        <w:r w:rsidR="00A52172" w:rsidRPr="00C5011C">
          <w:rPr>
            <w:rStyle w:val="Hyperlink"/>
            <w:rFonts w:hint="eastAsia"/>
          </w:rPr>
          <w:t>、</w:t>
        </w:r>
        <w:r w:rsidR="00A52172" w:rsidRPr="00C5011C">
          <w:rPr>
            <w:rStyle w:val="Hyperlink"/>
          </w:rPr>
          <w:t>PGS 45</w:t>
        </w:r>
        <w:r w:rsidR="00A52172" w:rsidRPr="00C5011C">
          <w:rPr>
            <w:rStyle w:val="Hyperlink"/>
            <w:rFonts w:hint="eastAsia"/>
          </w:rPr>
          <w:t>、</w:t>
        </w:r>
        <w:r w:rsidR="00A52172" w:rsidRPr="00C5011C">
          <w:rPr>
            <w:rStyle w:val="Hyperlink"/>
          </w:rPr>
          <w:t>PGS 46</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_Toc127196240 \h </w:instrText>
        </w:r>
        <w:r w:rsidR="00A52172">
          <w:rPr>
            <w:webHidden/>
          </w:rPr>
        </w:r>
        <w:r w:rsidR="00A52172">
          <w:rPr>
            <w:webHidden/>
          </w:rPr>
          <w:fldChar w:fldCharType="separate"/>
        </w:r>
        <w:r w:rsidR="00C33B97">
          <w:rPr>
            <w:webHidden/>
          </w:rPr>
          <w:t>110</w:t>
        </w:r>
        <w:r w:rsidR="00A52172">
          <w:rPr>
            <w:webHidden/>
          </w:rPr>
          <w:fldChar w:fldCharType="end"/>
        </w:r>
      </w:hyperlink>
    </w:p>
    <w:p w14:paraId="5BE725C6" w14:textId="29AE9B64"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1" w:history="1">
        <w:r w:rsidR="00A52172" w:rsidRPr="00C5011C">
          <w:rPr>
            <w:rStyle w:val="Hyperlink"/>
            <w:lang w:eastAsia="ja-JP"/>
          </w:rPr>
          <w:t>PGS 41</w:t>
        </w:r>
        <w:r w:rsidR="00A52172">
          <w:rPr>
            <w:webHidden/>
          </w:rPr>
          <w:tab/>
        </w:r>
        <w:r w:rsidR="00A52172">
          <w:rPr>
            <w:webHidden/>
          </w:rPr>
          <w:fldChar w:fldCharType="begin"/>
        </w:r>
        <w:r w:rsidR="00A52172">
          <w:rPr>
            <w:webHidden/>
          </w:rPr>
          <w:instrText xml:space="preserve"> PAGEREF _Toc127196241 \h </w:instrText>
        </w:r>
        <w:r w:rsidR="00A52172">
          <w:rPr>
            <w:webHidden/>
          </w:rPr>
        </w:r>
        <w:r w:rsidR="00A52172">
          <w:rPr>
            <w:webHidden/>
          </w:rPr>
          <w:fldChar w:fldCharType="separate"/>
        </w:r>
        <w:r w:rsidR="00C33B97">
          <w:rPr>
            <w:webHidden/>
          </w:rPr>
          <w:t>110</w:t>
        </w:r>
        <w:r w:rsidR="00A52172">
          <w:rPr>
            <w:webHidden/>
          </w:rPr>
          <w:fldChar w:fldCharType="end"/>
        </w:r>
      </w:hyperlink>
    </w:p>
    <w:p w14:paraId="4DA0FF4F" w14:textId="2687046D"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2" w:history="1">
        <w:r w:rsidR="00A52172" w:rsidRPr="00C5011C">
          <w:rPr>
            <w:rStyle w:val="Hyperlink"/>
            <w:lang w:eastAsia="ja-JP"/>
          </w:rPr>
          <w:t>PGS 41.1</w:t>
        </w:r>
        <w:r w:rsidR="00A52172">
          <w:rPr>
            <w:webHidden/>
          </w:rPr>
          <w:tab/>
        </w:r>
        <w:r w:rsidR="00A52172">
          <w:rPr>
            <w:webHidden/>
          </w:rPr>
          <w:fldChar w:fldCharType="begin"/>
        </w:r>
        <w:r w:rsidR="00A52172">
          <w:rPr>
            <w:webHidden/>
          </w:rPr>
          <w:instrText xml:space="preserve"> PAGEREF _Toc127196242 \h </w:instrText>
        </w:r>
        <w:r w:rsidR="00A52172">
          <w:rPr>
            <w:webHidden/>
          </w:rPr>
        </w:r>
        <w:r w:rsidR="00A52172">
          <w:rPr>
            <w:webHidden/>
          </w:rPr>
          <w:fldChar w:fldCharType="separate"/>
        </w:r>
        <w:r w:rsidR="00C33B97">
          <w:rPr>
            <w:webHidden/>
          </w:rPr>
          <w:t>112</w:t>
        </w:r>
        <w:r w:rsidR="00A52172">
          <w:rPr>
            <w:webHidden/>
          </w:rPr>
          <w:fldChar w:fldCharType="end"/>
        </w:r>
      </w:hyperlink>
    </w:p>
    <w:p w14:paraId="346F667F" w14:textId="5785F5B1"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3" w:history="1">
        <w:r w:rsidR="00A52172" w:rsidRPr="00C5011C">
          <w:rPr>
            <w:rStyle w:val="Hyperlink"/>
            <w:b/>
          </w:rPr>
          <w:t>PGS 42</w:t>
        </w:r>
        <w:r w:rsidR="00A52172">
          <w:rPr>
            <w:webHidden/>
          </w:rPr>
          <w:tab/>
        </w:r>
        <w:r w:rsidR="00A52172">
          <w:rPr>
            <w:webHidden/>
          </w:rPr>
          <w:fldChar w:fldCharType="begin"/>
        </w:r>
        <w:r w:rsidR="00A52172">
          <w:rPr>
            <w:webHidden/>
          </w:rPr>
          <w:instrText xml:space="preserve"> PAGEREF _Toc127196243 \h </w:instrText>
        </w:r>
        <w:r w:rsidR="00A52172">
          <w:rPr>
            <w:webHidden/>
          </w:rPr>
        </w:r>
        <w:r w:rsidR="00A52172">
          <w:rPr>
            <w:webHidden/>
          </w:rPr>
          <w:fldChar w:fldCharType="separate"/>
        </w:r>
        <w:r w:rsidR="00C33B97">
          <w:rPr>
            <w:webHidden/>
          </w:rPr>
          <w:t>114</w:t>
        </w:r>
        <w:r w:rsidR="00A52172">
          <w:rPr>
            <w:webHidden/>
          </w:rPr>
          <w:fldChar w:fldCharType="end"/>
        </w:r>
      </w:hyperlink>
    </w:p>
    <w:p w14:paraId="30BBE616" w14:textId="041D814A"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4" w:history="1">
        <w:r w:rsidR="00A52172" w:rsidRPr="00C5011C">
          <w:rPr>
            <w:rStyle w:val="Hyperlink"/>
            <w:lang w:eastAsia="ja-JP"/>
          </w:rPr>
          <w:t>PGS 43</w:t>
        </w:r>
        <w:r w:rsidR="00A52172">
          <w:rPr>
            <w:webHidden/>
          </w:rPr>
          <w:tab/>
        </w:r>
        <w:r w:rsidR="00A52172">
          <w:rPr>
            <w:webHidden/>
          </w:rPr>
          <w:fldChar w:fldCharType="begin"/>
        </w:r>
        <w:r w:rsidR="00A52172">
          <w:rPr>
            <w:webHidden/>
          </w:rPr>
          <w:instrText xml:space="preserve"> PAGEREF _Toc127196244 \h </w:instrText>
        </w:r>
        <w:r w:rsidR="00A52172">
          <w:rPr>
            <w:webHidden/>
          </w:rPr>
        </w:r>
        <w:r w:rsidR="00A52172">
          <w:rPr>
            <w:webHidden/>
          </w:rPr>
          <w:fldChar w:fldCharType="separate"/>
        </w:r>
        <w:r w:rsidR="00C33B97">
          <w:rPr>
            <w:webHidden/>
          </w:rPr>
          <w:t>117</w:t>
        </w:r>
        <w:r w:rsidR="00A52172">
          <w:rPr>
            <w:webHidden/>
          </w:rPr>
          <w:fldChar w:fldCharType="end"/>
        </w:r>
      </w:hyperlink>
    </w:p>
    <w:p w14:paraId="3376AC90" w14:textId="294334A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5" w:history="1">
        <w:r w:rsidR="00A52172" w:rsidRPr="00C5011C">
          <w:rPr>
            <w:rStyle w:val="Hyperlink"/>
            <w:b/>
          </w:rPr>
          <w:t>PGS 44</w:t>
        </w:r>
        <w:r w:rsidR="00A52172">
          <w:rPr>
            <w:webHidden/>
          </w:rPr>
          <w:tab/>
        </w:r>
        <w:r w:rsidR="00A52172">
          <w:rPr>
            <w:webHidden/>
          </w:rPr>
          <w:fldChar w:fldCharType="begin"/>
        </w:r>
        <w:r w:rsidR="00A52172">
          <w:rPr>
            <w:webHidden/>
          </w:rPr>
          <w:instrText xml:space="preserve"> PAGEREF _Toc127196245 \h </w:instrText>
        </w:r>
        <w:r w:rsidR="00A52172">
          <w:rPr>
            <w:webHidden/>
          </w:rPr>
        </w:r>
        <w:r w:rsidR="00A52172">
          <w:rPr>
            <w:webHidden/>
          </w:rPr>
          <w:fldChar w:fldCharType="separate"/>
        </w:r>
        <w:r w:rsidR="00C33B97">
          <w:rPr>
            <w:webHidden/>
          </w:rPr>
          <w:t>119</w:t>
        </w:r>
        <w:r w:rsidR="00A52172">
          <w:rPr>
            <w:webHidden/>
          </w:rPr>
          <w:fldChar w:fldCharType="end"/>
        </w:r>
      </w:hyperlink>
    </w:p>
    <w:p w14:paraId="6AC6F098" w14:textId="2DC7BED2"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6" w:history="1">
        <w:r w:rsidR="00A52172" w:rsidRPr="00C5011C">
          <w:rPr>
            <w:rStyle w:val="Hyperlink"/>
            <w:lang w:eastAsia="ja-JP"/>
          </w:rPr>
          <w:t>PGS 45</w:t>
        </w:r>
        <w:r w:rsidR="00A52172">
          <w:rPr>
            <w:webHidden/>
          </w:rPr>
          <w:tab/>
        </w:r>
        <w:r w:rsidR="00A52172">
          <w:rPr>
            <w:webHidden/>
          </w:rPr>
          <w:fldChar w:fldCharType="begin"/>
        </w:r>
        <w:r w:rsidR="00A52172">
          <w:rPr>
            <w:webHidden/>
          </w:rPr>
          <w:instrText xml:space="preserve"> PAGEREF _Toc127196246 \h </w:instrText>
        </w:r>
        <w:r w:rsidR="00A52172">
          <w:rPr>
            <w:webHidden/>
          </w:rPr>
        </w:r>
        <w:r w:rsidR="00A52172">
          <w:rPr>
            <w:webHidden/>
          </w:rPr>
          <w:fldChar w:fldCharType="separate"/>
        </w:r>
        <w:r w:rsidR="00C33B97">
          <w:rPr>
            <w:webHidden/>
          </w:rPr>
          <w:t>121</w:t>
        </w:r>
        <w:r w:rsidR="00A52172">
          <w:rPr>
            <w:webHidden/>
          </w:rPr>
          <w:fldChar w:fldCharType="end"/>
        </w:r>
      </w:hyperlink>
    </w:p>
    <w:p w14:paraId="6D08E0B7" w14:textId="76478186"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7" w:history="1">
        <w:r w:rsidR="00A52172" w:rsidRPr="00C5011C">
          <w:rPr>
            <w:rStyle w:val="Hyperlink"/>
            <w:lang w:eastAsia="ja-JP"/>
          </w:rPr>
          <w:t>PGS 46</w:t>
        </w:r>
        <w:r w:rsidR="00A52172">
          <w:rPr>
            <w:webHidden/>
          </w:rPr>
          <w:tab/>
        </w:r>
        <w:r w:rsidR="00A52172">
          <w:rPr>
            <w:webHidden/>
          </w:rPr>
          <w:fldChar w:fldCharType="begin"/>
        </w:r>
        <w:r w:rsidR="00A52172">
          <w:rPr>
            <w:webHidden/>
          </w:rPr>
          <w:instrText xml:space="preserve"> PAGEREF _Toc127196247 \h </w:instrText>
        </w:r>
        <w:r w:rsidR="00A52172">
          <w:rPr>
            <w:webHidden/>
          </w:rPr>
        </w:r>
        <w:r w:rsidR="00A52172">
          <w:rPr>
            <w:webHidden/>
          </w:rPr>
          <w:fldChar w:fldCharType="separate"/>
        </w:r>
        <w:r w:rsidR="00C33B97">
          <w:rPr>
            <w:webHidden/>
          </w:rPr>
          <w:t>124</w:t>
        </w:r>
        <w:r w:rsidR="00A52172">
          <w:rPr>
            <w:webHidden/>
          </w:rPr>
          <w:fldChar w:fldCharType="end"/>
        </w:r>
      </w:hyperlink>
    </w:p>
    <w:p w14:paraId="08A1C318" w14:textId="32211F3B"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8" w:history="1">
        <w:r w:rsidR="00A52172" w:rsidRPr="00C5011C">
          <w:rPr>
            <w:rStyle w:val="Hyperlink"/>
            <w:rFonts w:hint="eastAsia"/>
          </w:rPr>
          <w:t>気候変動：気候ソリューション投資［</w:t>
        </w:r>
        <w:r w:rsidR="00A52172" w:rsidRPr="00C5011C">
          <w:rPr>
            <w:rStyle w:val="Hyperlink"/>
          </w:rPr>
          <w:t>NZPGS 1</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_Toc127196248 \h </w:instrText>
        </w:r>
        <w:r w:rsidR="00A52172">
          <w:rPr>
            <w:webHidden/>
          </w:rPr>
        </w:r>
        <w:r w:rsidR="00A52172">
          <w:rPr>
            <w:webHidden/>
          </w:rPr>
          <w:fldChar w:fldCharType="separate"/>
        </w:r>
        <w:r w:rsidR="00C33B97">
          <w:rPr>
            <w:webHidden/>
          </w:rPr>
          <w:t>126</w:t>
        </w:r>
        <w:r w:rsidR="00A52172">
          <w:rPr>
            <w:webHidden/>
          </w:rPr>
          <w:fldChar w:fldCharType="end"/>
        </w:r>
      </w:hyperlink>
    </w:p>
    <w:p w14:paraId="40C637E0" w14:textId="5784CA04"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49" w:history="1">
        <w:r w:rsidR="00A52172" w:rsidRPr="00C5011C">
          <w:rPr>
            <w:rStyle w:val="Hyperlink"/>
            <w:lang w:eastAsia="ja-JP"/>
          </w:rPr>
          <w:t>NZPGS 1</w:t>
        </w:r>
        <w:r w:rsidR="00A52172">
          <w:rPr>
            <w:webHidden/>
          </w:rPr>
          <w:tab/>
        </w:r>
        <w:r w:rsidR="00A52172">
          <w:rPr>
            <w:webHidden/>
          </w:rPr>
          <w:fldChar w:fldCharType="begin"/>
        </w:r>
        <w:r w:rsidR="00A52172">
          <w:rPr>
            <w:webHidden/>
          </w:rPr>
          <w:instrText xml:space="preserve"> PAGEREF _Toc127196249 \h </w:instrText>
        </w:r>
        <w:r w:rsidR="00A52172">
          <w:rPr>
            <w:webHidden/>
          </w:rPr>
        </w:r>
        <w:r w:rsidR="00A52172">
          <w:rPr>
            <w:webHidden/>
          </w:rPr>
          <w:fldChar w:fldCharType="separate"/>
        </w:r>
        <w:r w:rsidR="00C33B97">
          <w:rPr>
            <w:webHidden/>
          </w:rPr>
          <w:t>126</w:t>
        </w:r>
        <w:r w:rsidR="00A52172">
          <w:rPr>
            <w:webHidden/>
          </w:rPr>
          <w:fldChar w:fldCharType="end"/>
        </w:r>
      </w:hyperlink>
    </w:p>
    <w:p w14:paraId="0F5A6325" w14:textId="67D0C2FC"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0" w:history="1">
        <w:r w:rsidR="00A52172" w:rsidRPr="00C5011C">
          <w:rPr>
            <w:rStyle w:val="Hyperlink"/>
            <w:rFonts w:hint="eastAsia"/>
          </w:rPr>
          <w:t>サステナビリティ・アウトカム［</w:t>
        </w:r>
        <w:r w:rsidR="00A52172" w:rsidRPr="00C5011C">
          <w:rPr>
            <w:rStyle w:val="Hyperlink"/>
          </w:rPr>
          <w:t>PGS 47</w:t>
        </w:r>
        <w:r w:rsidR="00A52172" w:rsidRPr="00C5011C">
          <w:rPr>
            <w:rStyle w:val="Hyperlink"/>
            <w:rFonts w:hint="eastAsia"/>
          </w:rPr>
          <w:t>、</w:t>
        </w:r>
        <w:r w:rsidR="00A52172" w:rsidRPr="00C5011C">
          <w:rPr>
            <w:rStyle w:val="Hyperlink"/>
          </w:rPr>
          <w:t>PGS 47.1</w:t>
        </w:r>
        <w:r w:rsidR="00A52172" w:rsidRPr="00C5011C">
          <w:rPr>
            <w:rStyle w:val="Hyperlink"/>
            <w:rFonts w:hint="eastAsia"/>
          </w:rPr>
          <w:t>、</w:t>
        </w:r>
        <w:r w:rsidR="00A52172" w:rsidRPr="00C5011C">
          <w:rPr>
            <w:rStyle w:val="Hyperlink"/>
          </w:rPr>
          <w:t>PGS 47.2</w:t>
        </w:r>
        <w:r w:rsidR="00A52172" w:rsidRPr="00C5011C">
          <w:rPr>
            <w:rStyle w:val="Hyperlink"/>
            <w:rFonts w:hint="eastAsia"/>
          </w:rPr>
          <w:t>、</w:t>
        </w:r>
        <w:r w:rsidR="00A52172" w:rsidRPr="00C5011C">
          <w:rPr>
            <w:rStyle w:val="Hyperlink"/>
          </w:rPr>
          <w:t>PGS 48</w:t>
        </w:r>
        <w:r w:rsidR="00A52172" w:rsidRPr="00C5011C">
          <w:rPr>
            <w:rStyle w:val="Hyperlink"/>
            <w:rFonts w:hint="eastAsia"/>
          </w:rPr>
          <w:t>、</w:t>
        </w:r>
        <w:r w:rsidR="00A52172" w:rsidRPr="00C5011C">
          <w:rPr>
            <w:rStyle w:val="Hyperlink"/>
          </w:rPr>
          <w:t>PGS 48.1</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_Toc127196250 \h </w:instrText>
        </w:r>
        <w:r w:rsidR="00A52172">
          <w:rPr>
            <w:webHidden/>
          </w:rPr>
        </w:r>
        <w:r w:rsidR="00A52172">
          <w:rPr>
            <w:webHidden/>
          </w:rPr>
          <w:fldChar w:fldCharType="separate"/>
        </w:r>
        <w:r w:rsidR="00C33B97">
          <w:rPr>
            <w:webHidden/>
          </w:rPr>
          <w:t>129</w:t>
        </w:r>
        <w:r w:rsidR="00A52172">
          <w:rPr>
            <w:webHidden/>
          </w:rPr>
          <w:fldChar w:fldCharType="end"/>
        </w:r>
      </w:hyperlink>
    </w:p>
    <w:p w14:paraId="199A42F5" w14:textId="370D1E7D"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1" w:history="1">
        <w:r w:rsidR="00A52172" w:rsidRPr="00C5011C">
          <w:rPr>
            <w:rStyle w:val="Hyperlink"/>
            <w:lang w:eastAsia="ja-JP"/>
          </w:rPr>
          <w:t>PGS 47</w:t>
        </w:r>
        <w:r w:rsidR="00A52172">
          <w:rPr>
            <w:webHidden/>
          </w:rPr>
          <w:tab/>
        </w:r>
        <w:r w:rsidR="00A52172">
          <w:rPr>
            <w:webHidden/>
          </w:rPr>
          <w:fldChar w:fldCharType="begin"/>
        </w:r>
        <w:r w:rsidR="00A52172">
          <w:rPr>
            <w:webHidden/>
          </w:rPr>
          <w:instrText xml:space="preserve"> PAGEREF _Toc127196251 \h </w:instrText>
        </w:r>
        <w:r w:rsidR="00A52172">
          <w:rPr>
            <w:webHidden/>
          </w:rPr>
        </w:r>
        <w:r w:rsidR="00A52172">
          <w:rPr>
            <w:webHidden/>
          </w:rPr>
          <w:fldChar w:fldCharType="separate"/>
        </w:r>
        <w:r w:rsidR="00C33B97">
          <w:rPr>
            <w:webHidden/>
          </w:rPr>
          <w:t>129</w:t>
        </w:r>
        <w:r w:rsidR="00A52172">
          <w:rPr>
            <w:webHidden/>
          </w:rPr>
          <w:fldChar w:fldCharType="end"/>
        </w:r>
      </w:hyperlink>
    </w:p>
    <w:p w14:paraId="4E07738A" w14:textId="4842B026"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2" w:history="1">
        <w:r w:rsidR="00A52172" w:rsidRPr="00C5011C">
          <w:rPr>
            <w:rStyle w:val="Hyperlink"/>
            <w:lang w:eastAsia="ja-JP"/>
          </w:rPr>
          <w:t>PGS 47.1</w:t>
        </w:r>
        <w:r w:rsidR="00A52172">
          <w:rPr>
            <w:webHidden/>
          </w:rPr>
          <w:tab/>
        </w:r>
        <w:r w:rsidR="00A52172">
          <w:rPr>
            <w:webHidden/>
          </w:rPr>
          <w:fldChar w:fldCharType="begin"/>
        </w:r>
        <w:r w:rsidR="00A52172">
          <w:rPr>
            <w:webHidden/>
          </w:rPr>
          <w:instrText xml:space="preserve"> PAGEREF _Toc127196252 \h </w:instrText>
        </w:r>
        <w:r w:rsidR="00A52172">
          <w:rPr>
            <w:webHidden/>
          </w:rPr>
        </w:r>
        <w:r w:rsidR="00A52172">
          <w:rPr>
            <w:webHidden/>
          </w:rPr>
          <w:fldChar w:fldCharType="separate"/>
        </w:r>
        <w:r w:rsidR="00C33B97">
          <w:rPr>
            <w:webHidden/>
          </w:rPr>
          <w:t>131</w:t>
        </w:r>
        <w:r w:rsidR="00A52172">
          <w:rPr>
            <w:webHidden/>
          </w:rPr>
          <w:fldChar w:fldCharType="end"/>
        </w:r>
      </w:hyperlink>
    </w:p>
    <w:p w14:paraId="0EE85A5D" w14:textId="4F8A3322"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3" w:history="1">
        <w:r w:rsidR="00A52172" w:rsidRPr="00C5011C">
          <w:rPr>
            <w:rStyle w:val="Hyperlink"/>
            <w:lang w:eastAsia="ja-JP"/>
          </w:rPr>
          <w:t>PGS 47.2</w:t>
        </w:r>
        <w:r w:rsidR="00A52172">
          <w:rPr>
            <w:webHidden/>
          </w:rPr>
          <w:tab/>
        </w:r>
        <w:r w:rsidR="00A52172">
          <w:rPr>
            <w:webHidden/>
          </w:rPr>
          <w:fldChar w:fldCharType="begin"/>
        </w:r>
        <w:r w:rsidR="00A52172">
          <w:rPr>
            <w:webHidden/>
          </w:rPr>
          <w:instrText xml:space="preserve"> PAGEREF _Toc127196253 \h </w:instrText>
        </w:r>
        <w:r w:rsidR="00A52172">
          <w:rPr>
            <w:webHidden/>
          </w:rPr>
        </w:r>
        <w:r w:rsidR="00A52172">
          <w:rPr>
            <w:webHidden/>
          </w:rPr>
          <w:fldChar w:fldCharType="separate"/>
        </w:r>
        <w:r w:rsidR="00C33B97">
          <w:rPr>
            <w:webHidden/>
          </w:rPr>
          <w:t>134</w:t>
        </w:r>
        <w:r w:rsidR="00A52172">
          <w:rPr>
            <w:webHidden/>
          </w:rPr>
          <w:fldChar w:fldCharType="end"/>
        </w:r>
      </w:hyperlink>
    </w:p>
    <w:p w14:paraId="02DF647A" w14:textId="4409EA76"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4" w:history="1">
        <w:r w:rsidR="00A52172" w:rsidRPr="00C5011C">
          <w:rPr>
            <w:rStyle w:val="Hyperlink"/>
            <w:lang w:eastAsia="ja-JP"/>
          </w:rPr>
          <w:t>PGS 48</w:t>
        </w:r>
        <w:r w:rsidR="00A52172">
          <w:rPr>
            <w:webHidden/>
          </w:rPr>
          <w:tab/>
        </w:r>
        <w:r w:rsidR="00A52172">
          <w:rPr>
            <w:webHidden/>
          </w:rPr>
          <w:fldChar w:fldCharType="begin"/>
        </w:r>
        <w:r w:rsidR="00A52172">
          <w:rPr>
            <w:webHidden/>
          </w:rPr>
          <w:instrText xml:space="preserve"> PAGEREF _Toc127196254 \h </w:instrText>
        </w:r>
        <w:r w:rsidR="00A52172">
          <w:rPr>
            <w:webHidden/>
          </w:rPr>
        </w:r>
        <w:r w:rsidR="00A52172">
          <w:rPr>
            <w:webHidden/>
          </w:rPr>
          <w:fldChar w:fldCharType="separate"/>
        </w:r>
        <w:r w:rsidR="00C33B97">
          <w:rPr>
            <w:webHidden/>
          </w:rPr>
          <w:t>136</w:t>
        </w:r>
        <w:r w:rsidR="00A52172">
          <w:rPr>
            <w:webHidden/>
          </w:rPr>
          <w:fldChar w:fldCharType="end"/>
        </w:r>
      </w:hyperlink>
    </w:p>
    <w:p w14:paraId="4F1E42C2" w14:textId="29BFE952"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5" w:history="1">
        <w:r w:rsidR="00A52172" w:rsidRPr="00C5011C">
          <w:rPr>
            <w:rStyle w:val="Hyperlink"/>
            <w:lang w:eastAsia="ja-JP"/>
          </w:rPr>
          <w:t>PGS 48.1</w:t>
        </w:r>
        <w:r w:rsidR="00A52172">
          <w:rPr>
            <w:webHidden/>
          </w:rPr>
          <w:tab/>
        </w:r>
        <w:r w:rsidR="00A52172">
          <w:rPr>
            <w:webHidden/>
          </w:rPr>
          <w:fldChar w:fldCharType="begin"/>
        </w:r>
        <w:r w:rsidR="00A52172">
          <w:rPr>
            <w:webHidden/>
          </w:rPr>
          <w:instrText xml:space="preserve"> PAGEREF _Toc127196255 \h </w:instrText>
        </w:r>
        <w:r w:rsidR="00A52172">
          <w:rPr>
            <w:webHidden/>
          </w:rPr>
        </w:r>
        <w:r w:rsidR="00A52172">
          <w:rPr>
            <w:webHidden/>
          </w:rPr>
          <w:fldChar w:fldCharType="separate"/>
        </w:r>
        <w:r w:rsidR="00C33B97">
          <w:rPr>
            <w:webHidden/>
          </w:rPr>
          <w:t>138</w:t>
        </w:r>
        <w:r w:rsidR="00A52172">
          <w:rPr>
            <w:webHidden/>
          </w:rPr>
          <w:fldChar w:fldCharType="end"/>
        </w:r>
      </w:hyperlink>
    </w:p>
    <w:p w14:paraId="56F3ED49" w14:textId="7A06B953"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6" w:history="1">
        <w:r w:rsidR="00A52172" w:rsidRPr="00C5011C">
          <w:rPr>
            <w:rStyle w:val="Hyperlink"/>
            <w:rFonts w:hint="eastAsia"/>
          </w:rPr>
          <w:t>人権［</w:t>
        </w:r>
        <w:r w:rsidR="00A52172" w:rsidRPr="00C5011C">
          <w:rPr>
            <w:rStyle w:val="Hyperlink"/>
          </w:rPr>
          <w:t>PGS 49</w:t>
        </w:r>
        <w:r w:rsidR="00A52172" w:rsidRPr="00C5011C">
          <w:rPr>
            <w:rStyle w:val="Hyperlink"/>
            <w:rFonts w:hint="eastAsia"/>
          </w:rPr>
          <w:t>、</w:t>
        </w:r>
        <w:r w:rsidR="00A52172" w:rsidRPr="00C5011C">
          <w:rPr>
            <w:rStyle w:val="Hyperlink"/>
          </w:rPr>
          <w:t>PGS 49.1</w:t>
        </w:r>
        <w:r w:rsidR="00A52172" w:rsidRPr="00C5011C">
          <w:rPr>
            <w:rStyle w:val="Hyperlink"/>
            <w:rFonts w:hint="eastAsia"/>
          </w:rPr>
          <w:t>、</w:t>
        </w:r>
        <w:r w:rsidR="00A52172" w:rsidRPr="00C5011C">
          <w:rPr>
            <w:rStyle w:val="Hyperlink"/>
          </w:rPr>
          <w:t>PGS 49.2</w:t>
        </w:r>
        <w:r w:rsidR="00A52172" w:rsidRPr="00C5011C">
          <w:rPr>
            <w:rStyle w:val="Hyperlink"/>
            <w:rFonts w:hint="eastAsia"/>
          </w:rPr>
          <w:t>、</w:t>
        </w:r>
        <w:r w:rsidR="00A52172" w:rsidRPr="00C5011C">
          <w:rPr>
            <w:rStyle w:val="Hyperlink"/>
          </w:rPr>
          <w:t>PGS 50</w:t>
        </w:r>
        <w:r w:rsidR="00A52172" w:rsidRPr="00C5011C">
          <w:rPr>
            <w:rStyle w:val="Hyperlink"/>
            <w:rFonts w:hint="eastAsia"/>
          </w:rPr>
          <w:t>］</w:t>
        </w:r>
        <w:r w:rsidR="00A52172">
          <w:rPr>
            <w:webHidden/>
          </w:rPr>
          <w:tab/>
        </w:r>
        <w:r w:rsidR="00A52172">
          <w:rPr>
            <w:webHidden/>
          </w:rPr>
          <w:fldChar w:fldCharType="begin"/>
        </w:r>
        <w:r w:rsidR="00A52172">
          <w:rPr>
            <w:webHidden/>
          </w:rPr>
          <w:instrText xml:space="preserve"> PAGEREF _Toc127196256 \h </w:instrText>
        </w:r>
        <w:r w:rsidR="00A52172">
          <w:rPr>
            <w:webHidden/>
          </w:rPr>
        </w:r>
        <w:r w:rsidR="00A52172">
          <w:rPr>
            <w:webHidden/>
          </w:rPr>
          <w:fldChar w:fldCharType="separate"/>
        </w:r>
        <w:r w:rsidR="00C33B97">
          <w:rPr>
            <w:webHidden/>
          </w:rPr>
          <w:t>140</w:t>
        </w:r>
        <w:r w:rsidR="00A52172">
          <w:rPr>
            <w:webHidden/>
          </w:rPr>
          <w:fldChar w:fldCharType="end"/>
        </w:r>
      </w:hyperlink>
    </w:p>
    <w:p w14:paraId="66E2EE12" w14:textId="6C7B42C8"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7" w:history="1">
        <w:r w:rsidR="00A52172" w:rsidRPr="00C5011C">
          <w:rPr>
            <w:rStyle w:val="Hyperlink"/>
            <w:b/>
          </w:rPr>
          <w:t>PGS 49</w:t>
        </w:r>
        <w:r w:rsidR="00A52172">
          <w:rPr>
            <w:webHidden/>
          </w:rPr>
          <w:tab/>
        </w:r>
        <w:r w:rsidR="00A52172">
          <w:rPr>
            <w:webHidden/>
          </w:rPr>
          <w:fldChar w:fldCharType="begin"/>
        </w:r>
        <w:r w:rsidR="00A52172">
          <w:rPr>
            <w:webHidden/>
          </w:rPr>
          <w:instrText xml:space="preserve"> PAGEREF _Toc127196257 \h </w:instrText>
        </w:r>
        <w:r w:rsidR="00A52172">
          <w:rPr>
            <w:webHidden/>
          </w:rPr>
        </w:r>
        <w:r w:rsidR="00A52172">
          <w:rPr>
            <w:webHidden/>
          </w:rPr>
          <w:fldChar w:fldCharType="separate"/>
        </w:r>
        <w:r w:rsidR="00C33B97">
          <w:rPr>
            <w:webHidden/>
          </w:rPr>
          <w:t>140</w:t>
        </w:r>
        <w:r w:rsidR="00A52172">
          <w:rPr>
            <w:webHidden/>
          </w:rPr>
          <w:fldChar w:fldCharType="end"/>
        </w:r>
      </w:hyperlink>
    </w:p>
    <w:p w14:paraId="2AD41F9A" w14:textId="44169CE5"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8" w:history="1">
        <w:r w:rsidR="00A52172" w:rsidRPr="00C5011C">
          <w:rPr>
            <w:rStyle w:val="Hyperlink"/>
            <w:b/>
          </w:rPr>
          <w:t>PGS 49.1</w:t>
        </w:r>
        <w:r w:rsidR="00A52172">
          <w:rPr>
            <w:webHidden/>
          </w:rPr>
          <w:tab/>
        </w:r>
        <w:r w:rsidR="00A52172">
          <w:rPr>
            <w:webHidden/>
          </w:rPr>
          <w:fldChar w:fldCharType="begin"/>
        </w:r>
        <w:r w:rsidR="00A52172">
          <w:rPr>
            <w:webHidden/>
          </w:rPr>
          <w:instrText xml:space="preserve"> PAGEREF _Toc127196258 \h </w:instrText>
        </w:r>
        <w:r w:rsidR="00A52172">
          <w:rPr>
            <w:webHidden/>
          </w:rPr>
        </w:r>
        <w:r w:rsidR="00A52172">
          <w:rPr>
            <w:webHidden/>
          </w:rPr>
          <w:fldChar w:fldCharType="separate"/>
        </w:r>
        <w:r w:rsidR="00C33B97">
          <w:rPr>
            <w:webHidden/>
          </w:rPr>
          <w:t>142</w:t>
        </w:r>
        <w:r w:rsidR="00A52172">
          <w:rPr>
            <w:webHidden/>
          </w:rPr>
          <w:fldChar w:fldCharType="end"/>
        </w:r>
      </w:hyperlink>
    </w:p>
    <w:p w14:paraId="26CD227A" w14:textId="2F76C639"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59" w:history="1">
        <w:r w:rsidR="00A52172" w:rsidRPr="00C5011C">
          <w:rPr>
            <w:rStyle w:val="Hyperlink"/>
            <w:lang w:eastAsia="ja-JP"/>
          </w:rPr>
          <w:t>PGS 49.2</w:t>
        </w:r>
        <w:r w:rsidR="00A52172">
          <w:rPr>
            <w:webHidden/>
          </w:rPr>
          <w:tab/>
        </w:r>
        <w:r w:rsidR="00A52172">
          <w:rPr>
            <w:webHidden/>
          </w:rPr>
          <w:fldChar w:fldCharType="begin"/>
        </w:r>
        <w:r w:rsidR="00A52172">
          <w:rPr>
            <w:webHidden/>
          </w:rPr>
          <w:instrText xml:space="preserve"> PAGEREF _Toc127196259 \h </w:instrText>
        </w:r>
        <w:r w:rsidR="00A52172">
          <w:rPr>
            <w:webHidden/>
          </w:rPr>
        </w:r>
        <w:r w:rsidR="00A52172">
          <w:rPr>
            <w:webHidden/>
          </w:rPr>
          <w:fldChar w:fldCharType="separate"/>
        </w:r>
        <w:r w:rsidR="00C33B97">
          <w:rPr>
            <w:webHidden/>
          </w:rPr>
          <w:t>144</w:t>
        </w:r>
        <w:r w:rsidR="00A52172">
          <w:rPr>
            <w:webHidden/>
          </w:rPr>
          <w:fldChar w:fldCharType="end"/>
        </w:r>
      </w:hyperlink>
    </w:p>
    <w:p w14:paraId="26B05965" w14:textId="16886D3D" w:rsidR="00A52172" w:rsidRDefault="00FD569E" w:rsidP="00672FDA">
      <w:pPr>
        <w:pStyle w:val="TOC2"/>
        <w:rPr>
          <w:rFonts w:asciiTheme="minorHAnsi" w:eastAsiaTheme="minorEastAsia" w:hAnsiTheme="minorHAnsi" w:cstheme="minorBidi"/>
          <w:sz w:val="22"/>
          <w:szCs w:val="22"/>
          <w:lang w:val="en-GB" w:eastAsia="ja-JP" w:bidi="ar-SA"/>
        </w:rPr>
      </w:pPr>
      <w:hyperlink w:anchor="_Toc127196260" w:history="1">
        <w:r w:rsidR="00A52172" w:rsidRPr="00C5011C">
          <w:rPr>
            <w:rStyle w:val="Hyperlink"/>
            <w:lang w:eastAsia="ja-JP"/>
          </w:rPr>
          <w:t>PGS 50</w:t>
        </w:r>
        <w:r w:rsidR="00A52172">
          <w:rPr>
            <w:webHidden/>
          </w:rPr>
          <w:tab/>
        </w:r>
        <w:r w:rsidR="00A52172">
          <w:rPr>
            <w:webHidden/>
          </w:rPr>
          <w:fldChar w:fldCharType="begin"/>
        </w:r>
        <w:r w:rsidR="00A52172">
          <w:rPr>
            <w:webHidden/>
          </w:rPr>
          <w:instrText xml:space="preserve"> PAGEREF _Toc127196260 \h </w:instrText>
        </w:r>
        <w:r w:rsidR="00A52172">
          <w:rPr>
            <w:webHidden/>
          </w:rPr>
        </w:r>
        <w:r w:rsidR="00A52172">
          <w:rPr>
            <w:webHidden/>
          </w:rPr>
          <w:fldChar w:fldCharType="separate"/>
        </w:r>
        <w:r w:rsidR="00C33B97">
          <w:rPr>
            <w:webHidden/>
          </w:rPr>
          <w:t>146</w:t>
        </w:r>
        <w:r w:rsidR="00A52172">
          <w:rPr>
            <w:webHidden/>
          </w:rPr>
          <w:fldChar w:fldCharType="end"/>
        </w:r>
      </w:hyperlink>
    </w:p>
    <w:p w14:paraId="5AB9F547" w14:textId="5366C531" w:rsidR="00BD1230" w:rsidRPr="00D84278" w:rsidRDefault="009C1E1D" w:rsidP="00C33B97">
      <w:pPr>
        <w:rPr>
          <w:rFonts w:eastAsiaTheme="majorEastAsia" w:cstheme="majorBidi"/>
          <w:caps/>
          <w:color w:val="2F5496" w:themeColor="accent1" w:themeShade="BF"/>
          <w:sz w:val="40"/>
          <w:szCs w:val="32"/>
          <w:lang w:val="it-IT"/>
        </w:rPr>
      </w:pPr>
      <w:r>
        <w:fldChar w:fldCharType="end"/>
      </w:r>
      <w:r w:rsidR="000F3CF4" w:rsidRPr="00841C7E">
        <w:rPr>
          <w:lang w:val="ja-JP" w:bidi="ja-JP"/>
        </w:rPr>
        <w:br w:type="page"/>
      </w:r>
    </w:p>
    <w:p w14:paraId="1287C2B8" w14:textId="78D33C37" w:rsidR="005C0239" w:rsidRPr="00726A7A" w:rsidRDefault="005C0239" w:rsidP="005C0239">
      <w:pPr>
        <w:pStyle w:val="Heading1"/>
      </w:pPr>
      <w:bookmarkStart w:id="0" w:name="_Toc127196180"/>
      <w:r w:rsidRPr="00726A7A">
        <w:rPr>
          <w:lang w:val="ja-JP" w:bidi="ja-JP"/>
        </w:rPr>
        <w:lastRenderedPageBreak/>
        <w:t>ポリシー</w:t>
      </w:r>
      <w:bookmarkEnd w:id="0"/>
    </w:p>
    <w:p w14:paraId="7D45CC14" w14:textId="7BF32348" w:rsidR="005C0239" w:rsidRPr="00726A7A" w:rsidRDefault="005C0239" w:rsidP="00D505A6">
      <w:pPr>
        <w:pStyle w:val="Heading2"/>
        <w:tabs>
          <w:tab w:val="left" w:pos="12758"/>
        </w:tabs>
        <w:rPr>
          <w:rFonts w:cs="Times New Roman"/>
          <w:caps w:val="0"/>
          <w:color w:val="auto"/>
          <w:sz w:val="20"/>
          <w:szCs w:val="20"/>
        </w:rPr>
      </w:pPr>
      <w:bookmarkStart w:id="1" w:name="_Toc127196181"/>
      <w:r w:rsidRPr="00726A7A">
        <w:rPr>
          <w:lang w:val="ja-JP" w:bidi="ja-JP"/>
        </w:rPr>
        <w:t>責任投資ポリシーの要素［</w:t>
      </w:r>
      <w:r w:rsidRPr="00726A7A">
        <w:rPr>
          <w:lang w:val="ja-JP" w:bidi="ja-JP"/>
        </w:rPr>
        <w:t>PGS 1</w:t>
      </w:r>
      <w:r w:rsidRPr="00726A7A">
        <w:rPr>
          <w:lang w:val="ja-JP" w:bidi="ja-JP"/>
        </w:rPr>
        <w:t>、</w:t>
      </w:r>
      <w:r w:rsidRPr="00726A7A">
        <w:rPr>
          <w:lang w:val="ja-JP" w:bidi="ja-JP"/>
        </w:rPr>
        <w:t>PGS 2</w:t>
      </w:r>
      <w:r w:rsidRPr="00726A7A">
        <w:rPr>
          <w:lang w:val="ja-JP" w:bidi="ja-JP"/>
        </w:rPr>
        <w:t>、</w:t>
      </w:r>
      <w:r w:rsidRPr="00726A7A">
        <w:rPr>
          <w:lang w:val="ja-JP" w:bidi="ja-JP"/>
        </w:rPr>
        <w:t>PGS 3</w:t>
      </w:r>
      <w:r w:rsidRPr="00726A7A">
        <w:rPr>
          <w:lang w:val="ja-JP" w:bidi="ja-JP"/>
        </w:rPr>
        <w:t>、</w:t>
      </w:r>
      <w:r w:rsidRPr="00726A7A">
        <w:rPr>
          <w:lang w:val="ja-JP" w:bidi="ja-JP"/>
        </w:rPr>
        <w:t>PGS 4</w:t>
      </w:r>
      <w:r w:rsidRPr="00726A7A">
        <w:rPr>
          <w:lang w:val="ja-JP" w:bidi="ja-JP"/>
        </w:rPr>
        <w:t>、</w:t>
      </w:r>
      <w:r w:rsidRPr="00726A7A">
        <w:rPr>
          <w:lang w:val="ja-JP" w:bidi="ja-JP"/>
        </w:rPr>
        <w:t>PGS 5</w:t>
      </w:r>
      <w:r w:rsidRPr="00726A7A">
        <w:rPr>
          <w:lang w:val="ja-JP" w:bidi="ja-JP"/>
        </w:rPr>
        <w:t>、</w:t>
      </w:r>
      <w:r w:rsidRPr="00726A7A">
        <w:rPr>
          <w:lang w:val="ja-JP" w:bidi="ja-JP"/>
        </w:rPr>
        <w:t>PGS 6</w:t>
      </w:r>
      <w:r w:rsidRPr="00726A7A">
        <w:rPr>
          <w:lang w:val="ja-JP" w:bidi="ja-JP"/>
        </w:rPr>
        <w:t>、</w:t>
      </w:r>
      <w:r w:rsidRPr="00726A7A">
        <w:rPr>
          <w:lang w:val="ja-JP" w:bidi="ja-JP"/>
        </w:rPr>
        <w:t>PGS 7</w:t>
      </w:r>
      <w:r w:rsidRPr="00726A7A">
        <w:rPr>
          <w:lang w:val="ja-JP" w:bidi="ja-JP"/>
        </w:rPr>
        <w:t>］</w:t>
      </w:r>
      <w:bookmarkEnd w:id="1"/>
    </w:p>
    <w:tbl>
      <w:tblPr>
        <w:tblW w:w="1484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53"/>
        <w:gridCol w:w="1507"/>
        <w:gridCol w:w="2707"/>
        <w:gridCol w:w="2023"/>
        <w:gridCol w:w="2396"/>
        <w:gridCol w:w="1926"/>
        <w:gridCol w:w="1924"/>
        <w:gridCol w:w="8"/>
      </w:tblGrid>
      <w:tr w:rsidR="00F82976" w:rsidRPr="00726A7A" w14:paraId="5E9AF213" w14:textId="77777777" w:rsidTr="00F70746">
        <w:trPr>
          <w:trHeight w:val="408"/>
        </w:trPr>
        <w:tc>
          <w:tcPr>
            <w:tcW w:w="2355" w:type="dxa"/>
            <w:vMerge w:val="restart"/>
            <w:shd w:val="clear" w:color="auto" w:fill="FFC000" w:themeFill="accent4"/>
            <w:vAlign w:val="center"/>
            <w:hideMark/>
          </w:tcPr>
          <w:p w14:paraId="467D0049" w14:textId="77777777" w:rsidR="00A13788" w:rsidRPr="00726A7A" w:rsidRDefault="00A13788" w:rsidP="0059387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bidi="ja-JP"/>
              </w:rPr>
              <w:t>ID</w:t>
            </w:r>
          </w:p>
          <w:p w14:paraId="4480D1C7" w14:textId="77777777" w:rsidR="00A13788" w:rsidRPr="00726A7A" w:rsidRDefault="00A13788" w:rsidP="00593874">
            <w:pPr>
              <w:spacing w:line="240" w:lineRule="auto"/>
              <w:jc w:val="center"/>
              <w:textAlignment w:val="baseline"/>
              <w:rPr>
                <w:rFonts w:cs="Arial"/>
                <w:b/>
                <w:sz w:val="10"/>
                <w:szCs w:val="10"/>
                <w:lang w:eastAsia="en-GB"/>
              </w:rPr>
            </w:pPr>
          </w:p>
          <w:p w14:paraId="1CFC904B" w14:textId="68DD6A96" w:rsidR="00A13788" w:rsidRPr="00726A7A" w:rsidRDefault="00914A48" w:rsidP="00593874">
            <w:pPr>
              <w:pStyle w:val="Indicatorsubsection"/>
              <w:rPr>
                <w:rFonts w:eastAsia="MS PGothic"/>
                <w:lang w:val="en-GB"/>
              </w:rPr>
            </w:pPr>
            <w:bookmarkStart w:id="2" w:name="_Toc127196182"/>
            <w:r w:rsidRPr="00726A7A">
              <w:rPr>
                <w:rFonts w:eastAsia="MS PGothic"/>
                <w:lang w:val="en-GB" w:eastAsia="ja-JP" w:bidi="ja-JP"/>
              </w:rPr>
              <w:t>PGS 1</w:t>
            </w:r>
            <w:bookmarkEnd w:id="2"/>
          </w:p>
          <w:p w14:paraId="20384E49" w14:textId="77777777" w:rsidR="00A13788" w:rsidRPr="00726A7A" w:rsidRDefault="00A13788" w:rsidP="00C85AAC">
            <w:pPr>
              <w:jc w:val="center"/>
            </w:pPr>
            <w:r w:rsidRPr="00726A7A">
              <w:rPr>
                <w:b/>
                <w:sz w:val="12"/>
                <w:szCs w:val="12"/>
                <w:lang w:val="ja-JP" w:bidi="ja-JP"/>
              </w:rPr>
              <w:t>最低要件</w:t>
            </w:r>
          </w:p>
        </w:tc>
        <w:tc>
          <w:tcPr>
            <w:tcW w:w="1508" w:type="dxa"/>
            <w:shd w:val="clear" w:color="auto" w:fill="DFF5F9"/>
            <w:vAlign w:val="center"/>
            <w:hideMark/>
          </w:tcPr>
          <w:p w14:paraId="2B201379" w14:textId="77777777" w:rsidR="00A13788" w:rsidRPr="00726A7A" w:rsidRDefault="00A13788" w:rsidP="0059387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708" w:type="dxa"/>
            <w:shd w:val="clear" w:color="auto" w:fill="DFF5F9"/>
            <w:vAlign w:val="center"/>
          </w:tcPr>
          <w:p w14:paraId="0897D157" w14:textId="4E9EA10A" w:rsidR="00A13788" w:rsidRPr="00726A7A" w:rsidRDefault="00A13788" w:rsidP="00593874">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421" w:type="dxa"/>
            <w:gridSpan w:val="2"/>
            <w:vMerge w:val="restart"/>
            <w:shd w:val="clear" w:color="auto" w:fill="DFF5F9"/>
            <w:vAlign w:val="center"/>
          </w:tcPr>
          <w:p w14:paraId="4346BBEA" w14:textId="77777777" w:rsidR="00A13788" w:rsidRPr="00726A7A" w:rsidRDefault="00A13788" w:rsidP="00593874">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BA3DA86" w14:textId="77777777" w:rsidR="00A13788" w:rsidRPr="00726A7A" w:rsidRDefault="00A13788" w:rsidP="00593874">
            <w:pPr>
              <w:spacing w:line="240" w:lineRule="auto"/>
              <w:jc w:val="center"/>
              <w:textAlignment w:val="baseline"/>
              <w:rPr>
                <w:rFonts w:cs="Arial"/>
                <w:sz w:val="14"/>
                <w:szCs w:val="14"/>
              </w:rPr>
            </w:pPr>
          </w:p>
          <w:p w14:paraId="28030A57" w14:textId="3E9F3D4C" w:rsidR="00A13788" w:rsidRPr="00726A7A" w:rsidRDefault="00A13788" w:rsidP="00593874">
            <w:pPr>
              <w:jc w:val="center"/>
              <w:rPr>
                <w:sz w:val="18"/>
                <w:szCs w:val="18"/>
              </w:rPr>
            </w:pPr>
            <w:r w:rsidRPr="00726A7A">
              <w:rPr>
                <w:b/>
                <w:sz w:val="22"/>
                <w:szCs w:val="22"/>
                <w:lang w:val="ja-JP" w:bidi="ja-JP"/>
              </w:rPr>
              <w:t>責任投資ポリシーの要素</w:t>
            </w:r>
          </w:p>
        </w:tc>
        <w:tc>
          <w:tcPr>
            <w:tcW w:w="1927" w:type="dxa"/>
            <w:vMerge w:val="restart"/>
            <w:shd w:val="clear" w:color="auto" w:fill="DFF5F9"/>
            <w:vAlign w:val="center"/>
            <w:hideMark/>
          </w:tcPr>
          <w:p w14:paraId="17B08646" w14:textId="77777777" w:rsidR="00A13788" w:rsidRPr="00726A7A" w:rsidRDefault="00A13788" w:rsidP="0059387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A1BD6A9" w14:textId="77777777" w:rsidR="00A13788" w:rsidRPr="00726A7A" w:rsidRDefault="00A13788" w:rsidP="00593874">
            <w:pPr>
              <w:spacing w:line="240" w:lineRule="auto"/>
              <w:jc w:val="center"/>
              <w:textAlignment w:val="baseline"/>
              <w:rPr>
                <w:rFonts w:cs="Arial"/>
                <w:b/>
                <w:bCs/>
                <w:sz w:val="14"/>
                <w:szCs w:val="14"/>
                <w:lang w:eastAsia="en-GB"/>
              </w:rPr>
            </w:pPr>
          </w:p>
          <w:p w14:paraId="49070A2E" w14:textId="3694E78E" w:rsidR="00A13788" w:rsidRPr="00726A7A" w:rsidRDefault="000A38FC" w:rsidP="00593874">
            <w:pPr>
              <w:spacing w:line="240" w:lineRule="auto"/>
              <w:jc w:val="center"/>
              <w:textAlignment w:val="baseline"/>
              <w:rPr>
                <w:rFonts w:cs="Arial"/>
                <w:sz w:val="18"/>
                <w:szCs w:val="18"/>
                <w:lang w:eastAsia="en-GB"/>
              </w:rPr>
            </w:pPr>
            <w:r w:rsidRPr="00726A7A">
              <w:rPr>
                <w:b/>
                <w:sz w:val="22"/>
                <w:szCs w:val="22"/>
                <w:lang w:val="ja-JP" w:bidi="ja-JP"/>
              </w:rPr>
              <w:t>1</w:t>
            </w:r>
            <w:r w:rsidRPr="00726A7A">
              <w:rPr>
                <w:b/>
                <w:sz w:val="22"/>
                <w:szCs w:val="22"/>
                <w:lang w:val="ja-JP" w:bidi="ja-JP"/>
              </w:rPr>
              <w:t>、</w:t>
            </w:r>
            <w:r w:rsidRPr="00726A7A">
              <w:rPr>
                <w:b/>
                <w:sz w:val="22"/>
                <w:szCs w:val="22"/>
                <w:lang w:val="ja-JP" w:bidi="ja-JP"/>
              </w:rPr>
              <w:t>2</w:t>
            </w:r>
          </w:p>
        </w:tc>
        <w:tc>
          <w:tcPr>
            <w:tcW w:w="1925" w:type="dxa"/>
            <w:gridSpan w:val="2"/>
            <w:vMerge w:val="restart"/>
            <w:shd w:val="clear" w:color="auto" w:fill="00B0F0"/>
            <w:tcMar>
              <w:top w:w="113" w:type="dxa"/>
              <w:left w:w="113" w:type="dxa"/>
              <w:bottom w:w="113" w:type="dxa"/>
              <w:right w:w="113" w:type="dxa"/>
            </w:tcMar>
            <w:vAlign w:val="center"/>
            <w:hideMark/>
          </w:tcPr>
          <w:p w14:paraId="2E1E590F" w14:textId="77777777" w:rsidR="00A13788" w:rsidRPr="00726A7A" w:rsidRDefault="00A13788" w:rsidP="00593874">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5D4B5FD3" w14:textId="77777777" w:rsidR="00A13788" w:rsidRPr="00726A7A" w:rsidRDefault="00A13788" w:rsidP="00593874">
            <w:pPr>
              <w:spacing w:line="240" w:lineRule="auto"/>
              <w:jc w:val="center"/>
              <w:textAlignment w:val="baseline"/>
              <w:rPr>
                <w:rFonts w:cs="Arial"/>
                <w:b/>
                <w:bCs/>
                <w:color w:val="FFFFFF" w:themeColor="background1"/>
                <w:sz w:val="14"/>
                <w:szCs w:val="14"/>
                <w:lang w:eastAsia="en-GB"/>
              </w:rPr>
            </w:pPr>
          </w:p>
          <w:p w14:paraId="2FA81784" w14:textId="77777777" w:rsidR="00A13788" w:rsidRPr="00726A7A" w:rsidRDefault="00A13788" w:rsidP="00593874">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F82976" w:rsidRPr="00726A7A" w14:paraId="11D8A3F6" w14:textId="77777777" w:rsidTr="00F70746">
        <w:trPr>
          <w:trHeight w:val="20"/>
        </w:trPr>
        <w:tc>
          <w:tcPr>
            <w:tcW w:w="2355" w:type="dxa"/>
            <w:vMerge/>
            <w:shd w:val="clear" w:color="auto" w:fill="FFC000" w:themeFill="accent4"/>
            <w:vAlign w:val="center"/>
          </w:tcPr>
          <w:p w14:paraId="4EEE4D76" w14:textId="77777777" w:rsidR="00A13788" w:rsidRPr="00726A7A" w:rsidRDefault="00A13788" w:rsidP="00A13788">
            <w:pPr>
              <w:spacing w:line="240" w:lineRule="auto"/>
              <w:jc w:val="center"/>
              <w:textAlignment w:val="baseline"/>
              <w:rPr>
                <w:rFonts w:cs="Arial"/>
                <w:b/>
                <w:sz w:val="14"/>
                <w:szCs w:val="14"/>
                <w:lang w:eastAsia="en-GB"/>
              </w:rPr>
            </w:pPr>
          </w:p>
        </w:tc>
        <w:tc>
          <w:tcPr>
            <w:tcW w:w="1508" w:type="dxa"/>
            <w:shd w:val="clear" w:color="auto" w:fill="DFF5F9"/>
            <w:vAlign w:val="center"/>
          </w:tcPr>
          <w:p w14:paraId="271E8634" w14:textId="5681F99F" w:rsidR="00A13788" w:rsidRPr="00726A7A" w:rsidRDefault="00A13788" w:rsidP="00A1378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708" w:type="dxa"/>
            <w:shd w:val="clear" w:color="auto" w:fill="DFF5F9"/>
            <w:vAlign w:val="center"/>
          </w:tcPr>
          <w:p w14:paraId="590F46AA" w14:textId="53522692" w:rsidR="00A13788" w:rsidRPr="00726A7A" w:rsidRDefault="00A13788" w:rsidP="00A13788">
            <w:pPr>
              <w:spacing w:line="240" w:lineRule="auto"/>
              <w:textAlignment w:val="baseline"/>
              <w:rPr>
                <w:b/>
                <w:bCs/>
                <w:sz w:val="22"/>
                <w:szCs w:val="22"/>
              </w:rPr>
            </w:pPr>
            <w:r w:rsidRPr="00726A7A">
              <w:rPr>
                <w:b/>
                <w:sz w:val="22"/>
                <w:szCs w:val="22"/>
                <w:lang w:val="ja-JP" w:bidi="ja-JP"/>
              </w:rPr>
              <w:t>複数の指標</w:t>
            </w:r>
          </w:p>
        </w:tc>
        <w:tc>
          <w:tcPr>
            <w:tcW w:w="4421" w:type="dxa"/>
            <w:gridSpan w:val="2"/>
            <w:vMerge/>
            <w:shd w:val="clear" w:color="auto" w:fill="DFF5F9"/>
            <w:vAlign w:val="center"/>
          </w:tcPr>
          <w:p w14:paraId="3A16D66D" w14:textId="77777777" w:rsidR="00A13788" w:rsidRPr="00726A7A" w:rsidRDefault="00A13788" w:rsidP="00A13788">
            <w:pPr>
              <w:spacing w:line="240" w:lineRule="auto"/>
              <w:jc w:val="center"/>
              <w:textAlignment w:val="baseline"/>
              <w:rPr>
                <w:rFonts w:cs="Arial"/>
                <w:b/>
                <w:sz w:val="14"/>
                <w:szCs w:val="14"/>
                <w:lang w:eastAsia="en-GB"/>
              </w:rPr>
            </w:pPr>
          </w:p>
        </w:tc>
        <w:tc>
          <w:tcPr>
            <w:tcW w:w="1927" w:type="dxa"/>
            <w:vMerge/>
            <w:shd w:val="clear" w:color="auto" w:fill="DFF5F9"/>
            <w:vAlign w:val="center"/>
          </w:tcPr>
          <w:p w14:paraId="192CF84E" w14:textId="77777777" w:rsidR="00A13788" w:rsidRPr="00726A7A" w:rsidRDefault="00A13788" w:rsidP="00A13788">
            <w:pPr>
              <w:spacing w:line="240" w:lineRule="auto"/>
              <w:jc w:val="center"/>
              <w:textAlignment w:val="baseline"/>
              <w:rPr>
                <w:rFonts w:cs="Arial"/>
                <w:b/>
                <w:bCs/>
                <w:sz w:val="14"/>
                <w:szCs w:val="14"/>
                <w:lang w:eastAsia="en-GB"/>
              </w:rPr>
            </w:pPr>
          </w:p>
        </w:tc>
        <w:tc>
          <w:tcPr>
            <w:tcW w:w="1925" w:type="dxa"/>
            <w:gridSpan w:val="2"/>
            <w:vMerge/>
            <w:shd w:val="clear" w:color="auto" w:fill="00B0F0"/>
            <w:tcMar>
              <w:top w:w="113" w:type="dxa"/>
              <w:left w:w="113" w:type="dxa"/>
              <w:bottom w:w="113" w:type="dxa"/>
              <w:right w:w="113" w:type="dxa"/>
            </w:tcMar>
            <w:vAlign w:val="center"/>
          </w:tcPr>
          <w:p w14:paraId="6D3E809B" w14:textId="77777777" w:rsidR="00A13788" w:rsidRPr="00726A7A" w:rsidRDefault="00A13788" w:rsidP="00A13788">
            <w:pPr>
              <w:spacing w:line="240" w:lineRule="auto"/>
              <w:jc w:val="center"/>
              <w:textAlignment w:val="baseline"/>
              <w:rPr>
                <w:rFonts w:cs="Arial"/>
                <w:b/>
                <w:bCs/>
                <w:color w:val="FFFFFF" w:themeColor="background1"/>
                <w:sz w:val="14"/>
                <w:szCs w:val="14"/>
                <w:lang w:eastAsia="en-GB"/>
              </w:rPr>
            </w:pPr>
          </w:p>
        </w:tc>
      </w:tr>
      <w:tr w:rsidR="00A13788" w:rsidRPr="00726A7A" w14:paraId="6F21DA67" w14:textId="77777777" w:rsidTr="00C75A2C">
        <w:trPr>
          <w:gridAfter w:val="1"/>
          <w:wAfter w:w="8" w:type="dxa"/>
          <w:trHeight w:val="567"/>
        </w:trPr>
        <w:tc>
          <w:tcPr>
            <w:tcW w:w="1484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D7B5588" w14:textId="7DC7CA12" w:rsidR="00A13788" w:rsidRPr="00726A7A" w:rsidRDefault="00A13788" w:rsidP="00A13788">
            <w:pPr>
              <w:rPr>
                <w:rFonts w:cs="Arial"/>
                <w:b/>
              </w:rPr>
            </w:pPr>
            <w:r w:rsidRPr="00726A7A">
              <w:rPr>
                <w:rFonts w:cs="Arial"/>
                <w:b/>
                <w:lang w:val="ja-JP" w:bidi="ja-JP"/>
              </w:rPr>
              <w:t>貴組織の正式な</w:t>
            </w:r>
            <w:hyperlink r:id="rId13" w:history="1">
              <w:r w:rsidRPr="00726A7A">
                <w:rPr>
                  <w:rStyle w:val="Hyperlink"/>
                  <w:rFonts w:cs="Arial"/>
                  <w:b/>
                  <w:lang w:val="ja-JP" w:bidi="ja-JP"/>
                </w:rPr>
                <w:t>責任投資ポリシー</w:t>
              </w:r>
            </w:hyperlink>
            <w:r w:rsidRPr="00726A7A">
              <w:rPr>
                <w:rFonts w:cs="Arial"/>
                <w:b/>
                <w:lang w:val="ja-JP" w:bidi="ja-JP"/>
              </w:rPr>
              <w:t>には、どのような要素が含まれていますか。</w:t>
            </w:r>
          </w:p>
          <w:p w14:paraId="45B15BD0" w14:textId="77777777" w:rsidR="00A13788" w:rsidRPr="00726A7A" w:rsidRDefault="00A13788" w:rsidP="00A13788">
            <w:pPr>
              <w:rPr>
                <w:rFonts w:cs="Arial"/>
                <w:b/>
              </w:rPr>
            </w:pPr>
          </w:p>
          <w:p w14:paraId="13CE5F11" w14:textId="4711CC85" w:rsidR="00A13788" w:rsidRPr="009270AE" w:rsidRDefault="00A13788" w:rsidP="009270AE">
            <w:r w:rsidRPr="009270AE">
              <w:t>これらの要素は、</w:t>
            </w:r>
            <w:r w:rsidRPr="009270AE">
              <w:t>1</w:t>
            </w:r>
            <w:r w:rsidRPr="009270AE">
              <w:t>つまたは複数の独立したポリシーやガイドライン文書に規定するか、より広範な投資ポリシーに含めることができます。</w:t>
            </w:r>
          </w:p>
        </w:tc>
      </w:tr>
      <w:tr w:rsidR="00A13788" w:rsidRPr="00726A7A" w14:paraId="0ED5CC6A" w14:textId="77777777" w:rsidTr="00C75A2C">
        <w:trPr>
          <w:gridAfter w:val="1"/>
          <w:wAfter w:w="8" w:type="dxa"/>
          <w:trHeight w:val="465"/>
        </w:trPr>
        <w:tc>
          <w:tcPr>
            <w:tcW w:w="14844" w:type="dxa"/>
            <w:gridSpan w:val="7"/>
            <w:tcBorders>
              <w:bottom w:val="single" w:sz="4" w:space="0" w:color="A6A6A6" w:themeColor="background1" w:themeShade="A6"/>
            </w:tcBorders>
            <w:shd w:val="clear" w:color="auto" w:fill="FFFFFF" w:themeFill="background1"/>
            <w:tcMar>
              <w:top w:w="113" w:type="dxa"/>
              <w:left w:w="113" w:type="dxa"/>
              <w:bottom w:w="113" w:type="dxa"/>
              <w:right w:w="113" w:type="dxa"/>
            </w:tcMar>
            <w:vAlign w:val="center"/>
            <w:hideMark/>
          </w:tcPr>
          <w:p w14:paraId="2FD70772" w14:textId="60BD109A"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）全体的な責任投資に対するアプローチ</w:t>
            </w:r>
          </w:p>
          <w:p w14:paraId="67457C80" w14:textId="4FA91766"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w:t>
            </w:r>
            <w:hyperlink r:id="rId14" w:history="1">
              <w:r w:rsidRPr="00726A7A">
                <w:rPr>
                  <w:rStyle w:val="Hyperlink"/>
                  <w:lang w:val="ja-JP" w:bidi="ja-JP"/>
                </w:rPr>
                <w:t>環境要因</w:t>
              </w:r>
            </w:hyperlink>
            <w:r w:rsidRPr="00726A7A">
              <w:rPr>
                <w:rFonts w:cs="Arial"/>
                <w:szCs w:val="16"/>
                <w:lang w:val="ja-JP" w:bidi="ja-JP"/>
              </w:rPr>
              <w:t>に関するガイドライン</w:t>
            </w:r>
          </w:p>
          <w:p w14:paraId="6FC61D67" w14:textId="72DE5631"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hyperlink r:id="rId15" w:history="1">
              <w:r w:rsidRPr="00726A7A">
                <w:rPr>
                  <w:rStyle w:val="Hyperlink"/>
                  <w:lang w:val="ja-JP" w:bidi="ja-JP"/>
                </w:rPr>
                <w:t>社会要因</w:t>
              </w:r>
            </w:hyperlink>
            <w:r w:rsidRPr="00726A7A">
              <w:rPr>
                <w:rFonts w:cs="Arial"/>
                <w:szCs w:val="16"/>
                <w:lang w:val="ja-JP" w:bidi="ja-JP"/>
              </w:rPr>
              <w:t>に関するガイドライン</w:t>
            </w:r>
          </w:p>
          <w:p w14:paraId="1E62EFA2" w14:textId="6AE86989"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w:t>
            </w:r>
            <w:hyperlink r:id="rId16" w:history="1">
              <w:r w:rsidRPr="00726A7A">
                <w:rPr>
                  <w:rStyle w:val="Hyperlink"/>
                  <w:lang w:val="ja-JP" w:bidi="ja-JP"/>
                </w:rPr>
                <w:t>ガバナンス要因</w:t>
              </w:r>
            </w:hyperlink>
            <w:r w:rsidRPr="00726A7A">
              <w:rPr>
                <w:rFonts w:cs="Arial"/>
                <w:szCs w:val="16"/>
                <w:lang w:val="ja-JP" w:bidi="ja-JP"/>
              </w:rPr>
              <w:t>に関するガイドライン</w:t>
            </w:r>
          </w:p>
          <w:p w14:paraId="548FCD07" w14:textId="64FDA40B"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w:t>
            </w:r>
            <w:hyperlink r:id="rId17" w:history="1">
              <w:r w:rsidR="003D4D98">
                <w:rPr>
                  <w:rStyle w:val="Hyperlink"/>
                  <w:lang w:val="ja-JP" w:bidi="ja-JP"/>
                </w:rPr>
                <w:t>サステナビリティのアウトカム</w:t>
              </w:r>
            </w:hyperlink>
            <w:r w:rsidRPr="00726A7A">
              <w:rPr>
                <w:rFonts w:cs="Arial"/>
                <w:szCs w:val="16"/>
                <w:lang w:val="ja-JP" w:bidi="ja-JP"/>
              </w:rPr>
              <w:t>に関するガイドライン</w:t>
            </w:r>
          </w:p>
          <w:p w14:paraId="2BB961B5" w14:textId="2E80AC59"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）保有する特定の資産クラスに合わせたガイドライン</w:t>
            </w:r>
          </w:p>
          <w:p w14:paraId="01E62045" w14:textId="7BBF6E9C"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w:t>
            </w:r>
            <w:hyperlink r:id="rId18" w:history="1">
              <w:r w:rsidRPr="00726A7A">
                <w:rPr>
                  <w:rStyle w:val="Hyperlink"/>
                  <w:lang w:val="ja-JP" w:bidi="ja-JP"/>
                </w:rPr>
                <w:t>除外</w:t>
              </w:r>
            </w:hyperlink>
            <w:r w:rsidRPr="00726A7A">
              <w:rPr>
                <w:rFonts w:cs="Arial"/>
                <w:szCs w:val="16"/>
                <w:lang w:val="ja-JP" w:bidi="ja-JP"/>
              </w:rPr>
              <w:t>に関するガイドライン</w:t>
            </w:r>
          </w:p>
          <w:p w14:paraId="74709D6D" w14:textId="01632365"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）責任投資に関する利益相反の管理に関するガイドライン</w:t>
            </w:r>
          </w:p>
          <w:p w14:paraId="1F545ECE" w14:textId="4412B937"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I</w:t>
            </w:r>
            <w:r w:rsidRPr="00726A7A">
              <w:rPr>
                <w:rFonts w:cs="Arial"/>
                <w:szCs w:val="16"/>
                <w:lang w:val="ja-JP" w:bidi="ja-JP"/>
              </w:rPr>
              <w:t>）</w:t>
            </w:r>
            <w:hyperlink r:id="rId19" w:history="1">
              <w:r w:rsidRPr="00726A7A">
                <w:rPr>
                  <w:rStyle w:val="Hyperlink"/>
                  <w:lang w:val="ja-JP" w:bidi="ja-JP"/>
                </w:rPr>
                <w:t>スチュワードシップ</w:t>
              </w:r>
            </w:hyperlink>
            <w:r w:rsidRPr="00726A7A">
              <w:rPr>
                <w:rFonts w:cs="Arial"/>
                <w:szCs w:val="16"/>
                <w:lang w:val="ja-JP" w:bidi="ja-JP"/>
              </w:rPr>
              <w:t>：投資先に対する</w:t>
            </w:r>
            <w:hyperlink r:id="rId20" w:history="1">
              <w:r w:rsidRPr="00726A7A">
                <w:rPr>
                  <w:rStyle w:val="Hyperlink"/>
                  <w:lang w:val="ja-JP" w:bidi="ja-JP"/>
                </w:rPr>
                <w:t>エンゲージメント</w:t>
              </w:r>
            </w:hyperlink>
            <w:r w:rsidRPr="00726A7A">
              <w:rPr>
                <w:rFonts w:cs="Arial"/>
                <w:szCs w:val="16"/>
                <w:lang w:val="ja-JP" w:bidi="ja-JP"/>
              </w:rPr>
              <w:t>に関するガイドライン</w:t>
            </w:r>
          </w:p>
          <w:p w14:paraId="02C5C727" w14:textId="32E9835F"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J</w:t>
            </w:r>
            <w:r w:rsidRPr="00726A7A">
              <w:rPr>
                <w:rFonts w:cs="Arial"/>
                <w:szCs w:val="16"/>
                <w:lang w:val="ja-JP" w:bidi="ja-JP"/>
              </w:rPr>
              <w:t>）スチュワードシップ：</w:t>
            </w:r>
            <w:hyperlink r:id="rId21" w:history="1">
              <w:r w:rsidRPr="00726A7A">
                <w:rPr>
                  <w:rStyle w:val="Hyperlink"/>
                  <w:lang w:val="ja-JP" w:bidi="ja-JP"/>
                </w:rPr>
                <w:t>全体的な政策エンゲージメント</w:t>
              </w:r>
            </w:hyperlink>
            <w:r w:rsidRPr="00726A7A">
              <w:rPr>
                <w:rFonts w:cs="Arial"/>
                <w:szCs w:val="16"/>
                <w:lang w:val="ja-JP" w:bidi="ja-JP"/>
              </w:rPr>
              <w:t>に関するガイドライン</w:t>
            </w:r>
          </w:p>
          <w:p w14:paraId="7875CD20" w14:textId="452BDCD5" w:rsidR="00A13788" w:rsidRPr="00726A7A" w:rsidRDefault="00A13788" w:rsidP="00A13788">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K</w:t>
            </w:r>
            <w:r w:rsidRPr="00726A7A">
              <w:rPr>
                <w:rFonts w:cs="Arial"/>
                <w:szCs w:val="16"/>
                <w:lang w:val="ja-JP" w:bidi="ja-JP"/>
              </w:rPr>
              <w:t>）スチュワードシップ：他の主要なステークホルダーに対するエンゲージメント</w:t>
            </w:r>
          </w:p>
          <w:p w14:paraId="5A4B3A0A" w14:textId="26A384BB" w:rsidR="00A13788" w:rsidRPr="00726A7A" w:rsidRDefault="00A13788" w:rsidP="00A13788">
            <w:pPr>
              <w:numPr>
                <w:ilvl w:val="0"/>
                <w:numId w:val="8"/>
              </w:numPr>
              <w:spacing w:line="276" w:lineRule="auto"/>
              <w:textAlignment w:val="baseline"/>
              <w:rPr>
                <w:rStyle w:val="Hyperlink"/>
                <w:color w:val="auto"/>
              </w:rPr>
            </w:pPr>
            <w:r w:rsidRPr="00726A7A">
              <w:rPr>
                <w:rFonts w:cs="Arial"/>
                <w:szCs w:val="16"/>
                <w:lang w:val="ja-JP" w:bidi="ja-JP"/>
              </w:rPr>
              <w:t>（</w:t>
            </w:r>
            <w:r w:rsidRPr="00726A7A">
              <w:rPr>
                <w:rFonts w:cs="Arial"/>
                <w:szCs w:val="16"/>
                <w:lang w:val="ja-JP" w:bidi="ja-JP"/>
              </w:rPr>
              <w:t>L</w:t>
            </w:r>
            <w:r w:rsidRPr="00726A7A">
              <w:rPr>
                <w:rFonts w:cs="Arial"/>
                <w:szCs w:val="16"/>
                <w:lang w:val="ja-JP" w:bidi="ja-JP"/>
              </w:rPr>
              <w:t>）スチュワードシップ：</w:t>
            </w:r>
            <w:hyperlink r:id="rId22" w:history="1">
              <w:r w:rsidRPr="00726A7A">
                <w:rPr>
                  <w:rStyle w:val="Hyperlink"/>
                  <w:lang w:val="ja-JP" w:bidi="ja-JP"/>
                </w:rPr>
                <w:t>（代理）議決権行使</w:t>
              </w:r>
            </w:hyperlink>
            <w:r w:rsidRPr="00726A7A">
              <w:rPr>
                <w:rFonts w:cs="Arial"/>
                <w:szCs w:val="16"/>
                <w:lang w:val="ja-JP" w:bidi="ja-JP"/>
              </w:rPr>
              <w:t>に関するガイドライン</w:t>
            </w:r>
          </w:p>
          <w:p w14:paraId="4FDF0812" w14:textId="7A531513" w:rsidR="003027A0" w:rsidRPr="00726A7A" w:rsidRDefault="00A13788" w:rsidP="00A13788">
            <w:pPr>
              <w:numPr>
                <w:ilvl w:val="0"/>
                <w:numId w:val="8"/>
              </w:numPr>
              <w:spacing w:line="276" w:lineRule="auto"/>
              <w:textAlignment w:val="baseline"/>
              <w:rPr>
                <w:rStyle w:val="Hyperlink"/>
                <w:rFonts w:cs="Arial"/>
                <w:color w:val="auto"/>
                <w:szCs w:val="16"/>
              </w:rPr>
            </w:pPr>
            <w:r w:rsidRPr="00726A7A">
              <w:rPr>
                <w:rStyle w:val="Hyperlink"/>
                <w:color w:val="auto"/>
                <w:lang w:val="ja-JP" w:bidi="ja-JP"/>
              </w:rPr>
              <w:t>（</w:t>
            </w:r>
            <w:r w:rsidRPr="00726A7A">
              <w:rPr>
                <w:rStyle w:val="Hyperlink"/>
                <w:color w:val="auto"/>
                <w:lang w:val="ja-JP" w:bidi="ja-JP"/>
              </w:rPr>
              <w:t>M</w:t>
            </w:r>
            <w:r w:rsidRPr="00726A7A">
              <w:rPr>
                <w:rStyle w:val="Hyperlink"/>
                <w:color w:val="auto"/>
                <w:lang w:val="ja-JP" w:bidi="ja-JP"/>
              </w:rPr>
              <w:t>）その他ここに記入されていない責任投資の要素</w:t>
            </w:r>
            <w:r w:rsidRPr="00726A7A">
              <w:rPr>
                <w:rStyle w:val="Hyperlink"/>
                <w:color w:val="auto"/>
                <w:lang w:val="ja-JP" w:bidi="ja-JP"/>
              </w:rPr>
              <w:t xml:space="preserve"> </w:t>
            </w:r>
          </w:p>
          <w:p w14:paraId="1DB69307" w14:textId="0FA0C200" w:rsidR="00A13788" w:rsidRPr="00726A7A" w:rsidRDefault="0011445B" w:rsidP="00702423">
            <w:pPr>
              <w:spacing w:line="276" w:lineRule="auto"/>
              <w:ind w:left="360"/>
              <w:textAlignment w:val="baseline"/>
              <w:rPr>
                <w:rFonts w:cs="Arial"/>
                <w:szCs w:val="16"/>
              </w:rPr>
            </w:pPr>
            <w:r w:rsidRPr="00726A7A">
              <w:rPr>
                <w:rStyle w:val="Hyperlink"/>
                <w:color w:val="auto"/>
                <w:lang w:val="ja-JP" w:bidi="ja-JP"/>
              </w:rPr>
              <w:t>具体的に記入：</w:t>
            </w:r>
            <w:r w:rsidRPr="00726A7A">
              <w:rPr>
                <w:rStyle w:val="Hyperlink"/>
                <w:color w:val="auto"/>
                <w:lang w:val="ja-JP" w:bidi="ja-JP"/>
              </w:rPr>
              <w:t xml:space="preserve">____ </w:t>
            </w:r>
            <w:r w:rsidRPr="00726A7A">
              <w:rPr>
                <w:rStyle w:val="Hyperlink"/>
                <w:color w:val="auto"/>
                <w:lang w:val="ja-JP" w:bidi="ja-JP"/>
              </w:rPr>
              <w:t>［自由記述（必須）：スモール］</w:t>
            </w:r>
          </w:p>
          <w:p w14:paraId="00C48959" w14:textId="02B23F27" w:rsidR="00A13788" w:rsidRPr="00726A7A" w:rsidRDefault="00A13788" w:rsidP="00A13788">
            <w:pPr>
              <w:numPr>
                <w:ilvl w:val="0"/>
                <w:numId w:val="1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N</w:t>
            </w:r>
            <w:r w:rsidRPr="00726A7A">
              <w:rPr>
                <w:rFonts w:cs="Arial"/>
                <w:szCs w:val="16"/>
                <w:lang w:val="ja-JP" w:bidi="ja-JP"/>
              </w:rPr>
              <w:t>）当組織は正式な責任投資ポリシーを定めていない、または当組織のポリシーでは責任投資要素を取り上げていない</w:t>
            </w:r>
          </w:p>
        </w:tc>
      </w:tr>
      <w:tr w:rsidR="00A13788" w:rsidRPr="00726A7A" w14:paraId="64068F66" w14:textId="77777777" w:rsidTr="00C75A2C">
        <w:trPr>
          <w:gridAfter w:val="1"/>
          <w:wAfter w:w="8" w:type="dxa"/>
        </w:trPr>
        <w:tc>
          <w:tcPr>
            <w:tcW w:w="14844" w:type="dxa"/>
            <w:gridSpan w:val="7"/>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3B0FB103" w14:textId="77777777" w:rsidR="00A13788" w:rsidRPr="00340719" w:rsidRDefault="00A13788" w:rsidP="00340719">
            <w:pPr>
              <w:snapToGrid w:val="0"/>
              <w:spacing w:line="240" w:lineRule="auto"/>
              <w:rPr>
                <w:sz w:val="6"/>
                <w:szCs w:val="6"/>
              </w:rPr>
            </w:pPr>
          </w:p>
        </w:tc>
      </w:tr>
      <w:tr w:rsidR="00A13788" w:rsidRPr="00726A7A" w14:paraId="3796710A" w14:textId="77777777" w:rsidTr="00C75A2C">
        <w:trPr>
          <w:gridAfter w:val="1"/>
          <w:wAfter w:w="8" w:type="dxa"/>
          <w:trHeight w:val="300"/>
        </w:trPr>
        <w:tc>
          <w:tcPr>
            <w:tcW w:w="14844" w:type="dxa"/>
            <w:gridSpan w:val="7"/>
            <w:tcBorders>
              <w:top w:val="nil"/>
            </w:tcBorders>
            <w:shd w:val="clear" w:color="auto" w:fill="0070C0"/>
            <w:vAlign w:val="center"/>
          </w:tcPr>
          <w:p w14:paraId="6AB83357" w14:textId="77777777" w:rsidR="00A13788" w:rsidRPr="00726A7A" w:rsidRDefault="00A13788" w:rsidP="00340719">
            <w:pPr>
              <w:keepNext/>
              <w:rPr>
                <w:rStyle w:val="Hyperlink"/>
                <w:b/>
                <w:bCs/>
                <w:color w:val="FFFFFF" w:themeColor="background1"/>
                <w:sz w:val="18"/>
                <w:szCs w:val="18"/>
              </w:rPr>
            </w:pPr>
            <w:r w:rsidRPr="00726A7A">
              <w:rPr>
                <w:rFonts w:cs="Arial"/>
                <w:b/>
                <w:color w:val="FFFFFF" w:themeColor="background1"/>
                <w:sz w:val="18"/>
                <w:szCs w:val="18"/>
                <w:lang w:val="ja-JP" w:bidi="ja-JP"/>
              </w:rPr>
              <w:lastRenderedPageBreak/>
              <w:t>説明</w:t>
            </w:r>
          </w:p>
        </w:tc>
      </w:tr>
      <w:tr w:rsidR="00A13788" w:rsidRPr="00726A7A" w14:paraId="2577F1AC" w14:textId="77777777" w:rsidTr="00702423">
        <w:trPr>
          <w:gridAfter w:val="1"/>
          <w:wAfter w:w="8" w:type="dxa"/>
          <w:trHeight w:val="300"/>
        </w:trPr>
        <w:tc>
          <w:tcPr>
            <w:tcW w:w="2355" w:type="dxa"/>
            <w:shd w:val="clear" w:color="auto" w:fill="auto"/>
            <w:vAlign w:val="center"/>
          </w:tcPr>
          <w:p w14:paraId="217B5DB5" w14:textId="42B4DF2C" w:rsidR="00A13788" w:rsidRPr="00726A7A" w:rsidRDefault="00A13788" w:rsidP="00A13788">
            <w:pPr>
              <w:rPr>
                <w:b/>
                <w:sz w:val="16"/>
                <w:szCs w:val="16"/>
              </w:rPr>
            </w:pPr>
            <w:r w:rsidRPr="00726A7A">
              <w:rPr>
                <w:b/>
                <w:sz w:val="16"/>
                <w:szCs w:val="16"/>
                <w:lang w:val="ja-JP" w:bidi="ja-JP"/>
              </w:rPr>
              <w:t>PRI</w:t>
            </w:r>
            <w:r w:rsidRPr="00726A7A">
              <w:rPr>
                <w:b/>
                <w:sz w:val="16"/>
                <w:szCs w:val="16"/>
                <w:lang w:val="ja-JP" w:bidi="ja-JP"/>
              </w:rPr>
              <w:t>最低要件</w:t>
            </w:r>
          </w:p>
        </w:tc>
        <w:tc>
          <w:tcPr>
            <w:tcW w:w="12489" w:type="dxa"/>
            <w:gridSpan w:val="6"/>
            <w:shd w:val="clear" w:color="auto" w:fill="auto"/>
            <w:vAlign w:val="center"/>
          </w:tcPr>
          <w:p w14:paraId="6D4B6099" w14:textId="6D49F785" w:rsidR="001B2B51" w:rsidRPr="00726A7A" w:rsidRDefault="00885FDF" w:rsidP="001B2B51">
            <w:pPr>
              <w:rPr>
                <w:rStyle w:val="Hyperlink"/>
                <w:color w:val="000000" w:themeColor="text1"/>
                <w:sz w:val="16"/>
                <w:szCs w:val="16"/>
              </w:rPr>
            </w:pPr>
            <w:r w:rsidRPr="00726A7A">
              <w:rPr>
                <w:rStyle w:val="Hyperlink"/>
                <w:color w:val="000000" w:themeColor="text1"/>
                <w:sz w:val="16"/>
                <w:szCs w:val="16"/>
                <w:lang w:val="ja-JP" w:bidi="ja-JP"/>
              </w:rPr>
              <w:t>責任投資への全体的なアプローチや、環境、社会、ガバナンス要因に関するガイドラインを網羅した責任投資ポリシーは、</w:t>
            </w:r>
            <w:hyperlink r:id="rId23" w:history="1">
              <w:r w:rsidR="001B2B51" w:rsidRPr="00726A7A">
                <w:rPr>
                  <w:rStyle w:val="Hyperlink"/>
                  <w:sz w:val="16"/>
                  <w:szCs w:val="16"/>
                  <w:lang w:val="ja-JP" w:bidi="ja-JP"/>
                </w:rPr>
                <w:t>PRI</w:t>
              </w:r>
              <w:r w:rsidR="001B2B51" w:rsidRPr="00726A7A">
                <w:rPr>
                  <w:rStyle w:val="Hyperlink"/>
                  <w:sz w:val="16"/>
                  <w:szCs w:val="16"/>
                  <w:lang w:val="ja-JP" w:bidi="ja-JP"/>
                </w:rPr>
                <w:t>の投資家署名機関の最低要件</w:t>
              </w:r>
            </w:hyperlink>
            <w:r w:rsidRPr="00726A7A">
              <w:rPr>
                <w:rStyle w:val="Hyperlink"/>
                <w:color w:val="000000" w:themeColor="text1"/>
                <w:sz w:val="16"/>
                <w:szCs w:val="16"/>
                <w:lang w:val="ja-JP" w:bidi="ja-JP"/>
              </w:rPr>
              <w:t>です。</w:t>
            </w:r>
          </w:p>
          <w:p w14:paraId="7FC5D101" w14:textId="77777777" w:rsidR="001B2B51" w:rsidRPr="00726A7A" w:rsidRDefault="001B2B51" w:rsidP="00340719">
            <w:pPr>
              <w:snapToGrid w:val="0"/>
              <w:spacing w:line="240" w:lineRule="auto"/>
              <w:rPr>
                <w:rStyle w:val="Hyperlink"/>
                <w:color w:val="000000" w:themeColor="text1"/>
              </w:rPr>
            </w:pPr>
          </w:p>
          <w:p w14:paraId="370331C5" w14:textId="3D4DECF1" w:rsidR="001B2B51" w:rsidRPr="00726A7A" w:rsidRDefault="001B2B51" w:rsidP="001B2B51">
            <w:pPr>
              <w:rPr>
                <w:rStyle w:val="Hyperlink"/>
                <w:color w:val="000000" w:themeColor="text1"/>
                <w:sz w:val="16"/>
                <w:szCs w:val="16"/>
              </w:rPr>
            </w:pPr>
            <w:r w:rsidRPr="00726A7A">
              <w:rPr>
                <w:rStyle w:val="Hyperlink"/>
                <w:color w:val="000000" w:themeColor="text1"/>
                <w:sz w:val="16"/>
                <w:szCs w:val="16"/>
                <w:lang w:val="ja-JP" w:bidi="ja-JP"/>
              </w:rPr>
              <w:t>責任投資ポリシーは投資家によって異なるため、その作成に対する画一的なアプローチはありません。ただし、どのように自組織や活動全体に責任投資の検討事項を組み</w:t>
            </w:r>
            <w:r w:rsidR="00E51EDC">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かに</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ついて、署名機関のポリシーが十分に概説することは、優れた取り組みであると考えられます。責任投資の検討事項をコア投資ポリシーに組み</w:t>
            </w:r>
            <w:r w:rsidR="00E51EDC">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要因を主流のポリシーの検討事項と一致させることは優れた取り組みですが、一部の投資家には独立したポリシーやガイドラインを策定する方が適している場合もあります。</w:t>
            </w:r>
          </w:p>
          <w:p w14:paraId="5F4F2331" w14:textId="77777777" w:rsidR="00AA4A15" w:rsidRPr="00726A7A" w:rsidRDefault="00AA4A15" w:rsidP="00340719">
            <w:pPr>
              <w:snapToGrid w:val="0"/>
              <w:spacing w:line="240" w:lineRule="auto"/>
              <w:rPr>
                <w:rStyle w:val="Hyperlink"/>
                <w:color w:val="000000" w:themeColor="text1"/>
                <w:sz w:val="16"/>
                <w:szCs w:val="16"/>
              </w:rPr>
            </w:pPr>
          </w:p>
          <w:p w14:paraId="641006C6" w14:textId="5D034614" w:rsidR="00AA4A15" w:rsidRPr="00726A7A" w:rsidRDefault="00AA4A15" w:rsidP="00AA4A15">
            <w:pPr>
              <w:rPr>
                <w:rStyle w:val="Hyperlink"/>
                <w:color w:val="000000" w:themeColor="text1"/>
                <w:sz w:val="16"/>
                <w:szCs w:val="16"/>
              </w:rPr>
            </w:pPr>
            <w:r w:rsidRPr="00726A7A">
              <w:rPr>
                <w:rStyle w:val="Hyperlink"/>
                <w:color w:val="000000" w:themeColor="text1"/>
                <w:sz w:val="16"/>
                <w:szCs w:val="16"/>
                <w:lang w:val="ja-JP" w:bidi="ja-JP"/>
              </w:rPr>
              <w:t>この最低要件を満たすには、次の要素を</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つ以上規定する必要があります。</w:t>
            </w:r>
          </w:p>
          <w:p w14:paraId="55E0C4C7" w14:textId="77777777" w:rsidR="00AA4A15" w:rsidRPr="00726A7A" w:rsidRDefault="00AA4A15" w:rsidP="00AA4A15">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）全体的な責任投資に対するアプローチ</w:t>
            </w:r>
          </w:p>
          <w:p w14:paraId="2AE9E0E2" w14:textId="77777777" w:rsidR="00AA4A15" w:rsidRPr="00726A7A" w:rsidRDefault="00AA4A15" w:rsidP="00AA4A15">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）環境要因に関するガイドライン</w:t>
            </w:r>
          </w:p>
          <w:p w14:paraId="696508BA" w14:textId="77777777" w:rsidR="00AA4A15" w:rsidRPr="00726A7A" w:rsidRDefault="00AA4A15" w:rsidP="00AA4A15">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）社会要因に関するガイドライン</w:t>
            </w:r>
          </w:p>
          <w:p w14:paraId="14C6B0C3" w14:textId="640CC479" w:rsidR="00A13788" w:rsidRPr="00726A7A" w:rsidRDefault="00AA4A15" w:rsidP="00A13788">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）ガバナンス要因に関するガイドライン</w:t>
            </w:r>
            <w:r w:rsidRPr="00726A7A">
              <w:rPr>
                <w:rStyle w:val="Hyperlink"/>
                <w:color w:val="000000" w:themeColor="text1"/>
                <w:sz w:val="16"/>
                <w:szCs w:val="16"/>
                <w:lang w:val="ja-JP" w:bidi="ja-JP"/>
              </w:rPr>
              <w:t xml:space="preserve"> </w:t>
            </w:r>
          </w:p>
        </w:tc>
      </w:tr>
      <w:tr w:rsidR="00A13788" w:rsidRPr="00726A7A" w14:paraId="445C1AF8" w14:textId="77777777" w:rsidTr="00702423">
        <w:trPr>
          <w:gridAfter w:val="1"/>
          <w:wAfter w:w="8" w:type="dxa"/>
          <w:trHeight w:val="300"/>
        </w:trPr>
        <w:tc>
          <w:tcPr>
            <w:tcW w:w="2355" w:type="dxa"/>
            <w:shd w:val="clear" w:color="auto" w:fill="auto"/>
            <w:vAlign w:val="center"/>
          </w:tcPr>
          <w:p w14:paraId="057F1C3E" w14:textId="77777777" w:rsidR="00A13788" w:rsidRPr="00726A7A" w:rsidRDefault="00A13788" w:rsidP="00A13788">
            <w:pPr>
              <w:rPr>
                <w:rStyle w:val="Hyperlink"/>
                <w:b/>
                <w:sz w:val="16"/>
                <w:szCs w:val="16"/>
              </w:rPr>
            </w:pPr>
            <w:r w:rsidRPr="00726A7A">
              <w:rPr>
                <w:b/>
                <w:sz w:val="16"/>
                <w:szCs w:val="16"/>
                <w:lang w:val="ja-JP" w:bidi="ja-JP"/>
              </w:rPr>
              <w:t>指標の目的</w:t>
            </w:r>
          </w:p>
        </w:tc>
        <w:tc>
          <w:tcPr>
            <w:tcW w:w="12489" w:type="dxa"/>
            <w:gridSpan w:val="6"/>
            <w:shd w:val="clear" w:color="auto" w:fill="auto"/>
            <w:vAlign w:val="center"/>
          </w:tcPr>
          <w:p w14:paraId="2EBB3C9B" w14:textId="63BA2058"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本指標の目的は、署名機関が自らの正式な責任投資ポリシーに含める責任投資要素の範囲と詳細レベルを評価することです。これらの要素は、</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つまたは複数の独立したポリシーやガイドライン文書に規定するか、より広範な投資ポリシーに含めることができます。</w:t>
            </w:r>
          </w:p>
          <w:p w14:paraId="6010DA27" w14:textId="77777777" w:rsidR="00A13788" w:rsidRPr="00726A7A" w:rsidRDefault="00A13788" w:rsidP="00340719">
            <w:pPr>
              <w:snapToGrid w:val="0"/>
              <w:spacing w:line="240" w:lineRule="auto"/>
              <w:rPr>
                <w:rStyle w:val="Hyperlink"/>
                <w:color w:val="000000" w:themeColor="text1"/>
                <w:sz w:val="16"/>
                <w:szCs w:val="16"/>
              </w:rPr>
            </w:pPr>
          </w:p>
          <w:p w14:paraId="786B384F" w14:textId="7187B351"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どのように自組織や活動全体に責任投資の検討事項を組み</w:t>
            </w:r>
            <w:r w:rsidR="00E51EDC">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いるかを、署名機関の責任投資ポリシーに十分に記入することは、署名機関が自らのために、また外部の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ステークホルダーのために、明確なガイダンスや期待事項を設定するのに役立つため、優れた取り組みであると考えられます。</w:t>
            </w:r>
          </w:p>
        </w:tc>
      </w:tr>
      <w:tr w:rsidR="00A13788" w:rsidRPr="00726A7A" w14:paraId="2DFEB211" w14:textId="77777777" w:rsidTr="00702423">
        <w:trPr>
          <w:gridAfter w:val="1"/>
          <w:wAfter w:w="8" w:type="dxa"/>
          <w:trHeight w:val="300"/>
        </w:trPr>
        <w:tc>
          <w:tcPr>
            <w:tcW w:w="2355" w:type="dxa"/>
            <w:shd w:val="clear" w:color="auto" w:fill="auto"/>
            <w:vAlign w:val="center"/>
          </w:tcPr>
          <w:p w14:paraId="1C838811" w14:textId="77777777" w:rsidR="00A13788" w:rsidRPr="00726A7A" w:rsidRDefault="00A13788" w:rsidP="00A13788">
            <w:pPr>
              <w:rPr>
                <w:rStyle w:val="Hyperlink"/>
                <w:b/>
                <w:sz w:val="16"/>
                <w:szCs w:val="16"/>
              </w:rPr>
            </w:pPr>
            <w:r w:rsidRPr="00726A7A">
              <w:rPr>
                <w:b/>
                <w:sz w:val="16"/>
                <w:szCs w:val="16"/>
                <w:lang w:val="ja-JP" w:bidi="ja-JP"/>
              </w:rPr>
              <w:t>追加報告ガイダンス</w:t>
            </w:r>
          </w:p>
        </w:tc>
        <w:tc>
          <w:tcPr>
            <w:tcW w:w="12489" w:type="dxa"/>
            <w:gridSpan w:val="6"/>
            <w:shd w:val="clear" w:color="auto" w:fill="auto"/>
            <w:vAlign w:val="center"/>
          </w:tcPr>
          <w:p w14:paraId="28E84A21" w14:textId="6860F45E"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責任投資の要素は、</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つまたは複数の独立したポリシーやガイドライン文書に規定するか、より広範な投資ポリシーに含めることができます。</w:t>
            </w:r>
          </w:p>
          <w:p w14:paraId="74BBA157" w14:textId="77777777" w:rsidR="00A13788" w:rsidRPr="00726A7A" w:rsidRDefault="00A13788" w:rsidP="00340719">
            <w:pPr>
              <w:snapToGrid w:val="0"/>
              <w:spacing w:line="240" w:lineRule="auto"/>
              <w:rPr>
                <w:rStyle w:val="Hyperlink"/>
                <w:color w:val="000000" w:themeColor="text1"/>
                <w:sz w:val="16"/>
                <w:szCs w:val="16"/>
              </w:rPr>
            </w:pPr>
          </w:p>
          <w:p w14:paraId="57E4EDF4" w14:textId="79AC3659"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回答オプションに記入されたポリシー要素では、以下の側面を取り上げることができます。</w:t>
            </w:r>
          </w:p>
          <w:p w14:paraId="04897F83" w14:textId="77777777" w:rsidR="00A13788" w:rsidRPr="00726A7A" w:rsidRDefault="00A13788" w:rsidP="00340719">
            <w:pPr>
              <w:snapToGrid w:val="0"/>
              <w:spacing w:line="240" w:lineRule="auto"/>
              <w:rPr>
                <w:rStyle w:val="Hyperlink"/>
                <w:color w:val="000000" w:themeColor="text1"/>
                <w:sz w:val="16"/>
                <w:szCs w:val="16"/>
              </w:rPr>
            </w:pPr>
          </w:p>
          <w:p w14:paraId="29ED7E36" w14:textId="505654A4"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）の「全体的な責任投資に対するアプローチ」では、署名機関の責任投資に対する信念や価値観、ガイドライン、アプローチ、戦略の全体的な説明などの構成要素を概略的に取り上げることができます。</w:t>
            </w:r>
          </w:p>
          <w:p w14:paraId="170FAB3F" w14:textId="77777777" w:rsidR="00A13788" w:rsidRPr="00726A7A" w:rsidRDefault="00A13788" w:rsidP="00340719">
            <w:pPr>
              <w:snapToGrid w:val="0"/>
              <w:spacing w:line="240" w:lineRule="auto"/>
              <w:rPr>
                <w:rStyle w:val="Hyperlink"/>
                <w:color w:val="000000" w:themeColor="text1"/>
                <w:sz w:val="16"/>
                <w:szCs w:val="16"/>
              </w:rPr>
            </w:pPr>
          </w:p>
          <w:p w14:paraId="4F294A41" w14:textId="40C6C191"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環境要因に関するガイドライン」は、署名機関が気候変動を含む環境要因にどのように取り組んでいるかについての明確な情報を指します。署名機関は、気候関連の課題に関する具体的なガイドラインについて、［</w:t>
            </w:r>
            <w:r w:rsidRPr="00726A7A">
              <w:rPr>
                <w:rStyle w:val="Hyperlink"/>
                <w:color w:val="000000" w:themeColor="text1"/>
                <w:sz w:val="16"/>
                <w:szCs w:val="16"/>
                <w:lang w:val="ja-JP" w:bidi="ja-JP"/>
              </w:rPr>
              <w:t>PGS 2</w:t>
            </w:r>
            <w:r w:rsidRPr="00726A7A">
              <w:rPr>
                <w:rStyle w:val="Hyperlink"/>
                <w:color w:val="000000" w:themeColor="text1"/>
                <w:sz w:val="16"/>
                <w:szCs w:val="16"/>
                <w:lang w:val="ja-JP" w:bidi="ja-JP"/>
              </w:rPr>
              <w:t>］で詳細を提供することができます。</w:t>
            </w:r>
          </w:p>
          <w:p w14:paraId="7E128C8E" w14:textId="77777777" w:rsidR="00A13788" w:rsidRPr="00726A7A" w:rsidRDefault="00A13788" w:rsidP="00340719">
            <w:pPr>
              <w:snapToGrid w:val="0"/>
              <w:spacing w:line="240" w:lineRule="auto"/>
              <w:rPr>
                <w:rStyle w:val="Hyperlink"/>
                <w:color w:val="000000" w:themeColor="text1"/>
                <w:sz w:val="16"/>
                <w:szCs w:val="16"/>
              </w:rPr>
            </w:pPr>
          </w:p>
          <w:p w14:paraId="28A727D6" w14:textId="7DF70C21"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）の「社会要因に関するガイドライン」は、署名機関が人権を含む社会要因にどのように取り組んでいるかについての明確な情報を指します。社会要因に関するガイドラインでは、（</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）社会要因が投資判断にどのような影響を及ぼすか、および（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）投資活動が国際的な人権基準に沿った社会的なサステナビリティの</w:t>
            </w:r>
            <w:r w:rsidR="00E51EDC">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にどのような影響を及ぼすかについて、取り上げることができます。署名機関は、人権に関する具体的なガイドラインについて、［</w:t>
            </w:r>
            <w:r w:rsidRPr="00726A7A">
              <w:rPr>
                <w:rStyle w:val="Hyperlink"/>
                <w:color w:val="000000" w:themeColor="text1"/>
                <w:sz w:val="16"/>
                <w:szCs w:val="16"/>
                <w:lang w:val="ja-JP" w:bidi="ja-JP"/>
              </w:rPr>
              <w:t>PGS 2</w:t>
            </w:r>
            <w:r w:rsidRPr="00726A7A">
              <w:rPr>
                <w:rStyle w:val="Hyperlink"/>
                <w:color w:val="000000" w:themeColor="text1"/>
                <w:sz w:val="16"/>
                <w:szCs w:val="16"/>
                <w:lang w:val="ja-JP" w:bidi="ja-JP"/>
              </w:rPr>
              <w:t>］で詳細を提供することができます。</w:t>
            </w:r>
          </w:p>
          <w:p w14:paraId="2FB00726" w14:textId="77777777" w:rsidR="00A13788" w:rsidRPr="00726A7A" w:rsidRDefault="00A13788" w:rsidP="00340719">
            <w:pPr>
              <w:snapToGrid w:val="0"/>
              <w:spacing w:line="240" w:lineRule="auto"/>
              <w:rPr>
                <w:rStyle w:val="Hyperlink"/>
                <w:color w:val="000000" w:themeColor="text1"/>
                <w:sz w:val="16"/>
                <w:szCs w:val="16"/>
              </w:rPr>
            </w:pPr>
          </w:p>
          <w:p w14:paraId="0F0EFE72" w14:textId="53C7E9D0"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）の「ガバナンス要因に関するガイドライン」は、署名機関がガバナンス要因にどのように取り組んでいるかについての明確な情報を指します。</w:t>
            </w:r>
          </w:p>
          <w:p w14:paraId="4D441363" w14:textId="77777777" w:rsidR="00A13788" w:rsidRPr="00726A7A" w:rsidRDefault="00A13788" w:rsidP="00340719">
            <w:pPr>
              <w:snapToGrid w:val="0"/>
              <w:spacing w:line="240" w:lineRule="auto"/>
              <w:rPr>
                <w:rStyle w:val="Hyperlink"/>
                <w:color w:val="000000" w:themeColor="text1"/>
                <w:sz w:val="16"/>
                <w:szCs w:val="16"/>
              </w:rPr>
            </w:pPr>
          </w:p>
          <w:p w14:paraId="3FF27238" w14:textId="0A74E5DA"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lastRenderedPageBreak/>
              <w:t>オプション（</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）の「サステナビリティ</w:t>
            </w:r>
            <w:r w:rsidR="00E51EDC">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に関するガイドライン」は、署名機関が投資活動やスチュワードシップ活動においてサステナビリティ</w:t>
            </w:r>
            <w:r w:rsidR="00E51EDC">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をどのように考慮しているかについての情報を指します。この要素では、署名機関のサステナビリティ</w:t>
            </w:r>
            <w:r w:rsidR="00E51EDC">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目標を取り上げることもできます。</w:t>
            </w:r>
          </w:p>
          <w:p w14:paraId="5314ACFA" w14:textId="77777777" w:rsidR="00A13788" w:rsidRPr="00726A7A" w:rsidRDefault="00A13788" w:rsidP="00340719">
            <w:pPr>
              <w:snapToGrid w:val="0"/>
              <w:spacing w:line="240" w:lineRule="auto"/>
              <w:rPr>
                <w:rStyle w:val="Hyperlink"/>
                <w:color w:val="000000" w:themeColor="text1"/>
                <w:sz w:val="16"/>
                <w:szCs w:val="16"/>
              </w:rPr>
            </w:pPr>
          </w:p>
          <w:p w14:paraId="596E153C" w14:textId="133D667B"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F</w:t>
            </w:r>
            <w:r w:rsidRPr="00726A7A">
              <w:rPr>
                <w:rStyle w:val="Hyperlink"/>
                <w:color w:val="000000" w:themeColor="text1"/>
                <w:sz w:val="16"/>
                <w:szCs w:val="16"/>
                <w:lang w:val="ja-JP" w:bidi="ja-JP"/>
              </w:rPr>
              <w:t>）の「保有する特定の資産クラスに合わせたガイドライン」は、</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要因が個々の資産クラスにどのように組み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いるかについての特定のポリシー・ステートメントを指します。</w:t>
            </w:r>
          </w:p>
          <w:p w14:paraId="47B0F097" w14:textId="77777777" w:rsidR="00A13788" w:rsidRPr="00726A7A" w:rsidRDefault="00A13788" w:rsidP="00340719">
            <w:pPr>
              <w:snapToGrid w:val="0"/>
              <w:spacing w:line="240" w:lineRule="auto"/>
              <w:rPr>
                <w:rStyle w:val="Hyperlink"/>
                <w:color w:val="000000" w:themeColor="text1"/>
                <w:sz w:val="16"/>
                <w:szCs w:val="16"/>
              </w:rPr>
            </w:pPr>
          </w:p>
          <w:p w14:paraId="5B3CDC78" w14:textId="63D20200"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）の「除外に対するアプローチ」は、特定の除外に関する署名機関の一般的なアプローチまたは詳細を指します。</w:t>
            </w:r>
          </w:p>
          <w:p w14:paraId="381DE1FF" w14:textId="77777777" w:rsidR="00A13788" w:rsidRPr="00726A7A" w:rsidRDefault="00A13788" w:rsidP="00340719">
            <w:pPr>
              <w:snapToGrid w:val="0"/>
              <w:spacing w:line="240" w:lineRule="auto"/>
              <w:rPr>
                <w:rStyle w:val="Hyperlink"/>
                <w:color w:val="000000" w:themeColor="text1"/>
                <w:sz w:val="16"/>
                <w:szCs w:val="16"/>
              </w:rPr>
            </w:pPr>
          </w:p>
          <w:p w14:paraId="71E1760B" w14:textId="3AE9E79F" w:rsidR="00A13788" w:rsidRPr="00726A7A" w:rsidRDefault="00A13788" w:rsidP="00672FDA">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）の「責任投資に関する利益相反の管理に関するガイドライン」は、特に責任投資に関連する利益相反に対処するための署名機関のアプローチを指します。例えば、</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署名機関は、政策立案者に対するエンゲージメントに関して利益相反を経験することがあります。特定のポリシーを策定する際に、資産の短期的な財務パフォーマンスを優先し、</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署名機関の全体的な責任投資の優先度が損なわれることがあります。これを防ぐために、署名機関は、利益相反に組織的に対処するための正式なプロセスを導入し、責任投資を</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目標に従って優先させることが推奨されます。</w:t>
            </w:r>
          </w:p>
          <w:p w14:paraId="382455E0" w14:textId="28CDBD15" w:rsidR="000E3D0A" w:rsidRDefault="000E3D0A" w:rsidP="00A13788">
            <w:pPr>
              <w:rPr>
                <w:rStyle w:val="Hyperlink"/>
                <w:color w:val="000000" w:themeColor="text1"/>
                <w:sz w:val="16"/>
                <w:szCs w:val="16"/>
                <w:lang w:val="ja-JP" w:bidi="ja-JP"/>
              </w:rPr>
            </w:pPr>
          </w:p>
          <w:p w14:paraId="2E924EB8" w14:textId="40321393" w:rsidR="000E3D0A" w:rsidRPr="00672FDA" w:rsidRDefault="000E3D0A" w:rsidP="00A13788">
            <w:pPr>
              <w:rPr>
                <w:rStyle w:val="Hyperlink"/>
                <w:color w:val="000000" w:themeColor="text1"/>
                <w:sz w:val="16"/>
                <w:szCs w:val="16"/>
                <w:lang w:val="ja-JP" w:bidi="ja-JP"/>
              </w:rPr>
            </w:pPr>
            <w:r>
              <w:rPr>
                <w:rStyle w:val="Hyperlink"/>
                <w:rFonts w:hint="eastAsia"/>
                <w:color w:val="000000" w:themeColor="text1"/>
                <w:sz w:val="16"/>
                <w:szCs w:val="16"/>
                <w:lang w:val="ja-JP" w:bidi="ja-JP"/>
              </w:rPr>
              <w:t>オプション（</w:t>
            </w:r>
            <w:r w:rsidRPr="000E3D0A">
              <w:rPr>
                <w:rStyle w:val="Hyperlink"/>
                <w:rFonts w:hint="eastAsia"/>
                <w:color w:val="000000" w:themeColor="text1"/>
                <w:sz w:val="16"/>
                <w:szCs w:val="16"/>
                <w:lang w:val="ja-JP" w:bidi="ja-JP"/>
              </w:rPr>
              <w:t>I</w:t>
            </w:r>
            <w:r>
              <w:rPr>
                <w:rStyle w:val="Hyperlink"/>
                <w:rFonts w:hint="eastAsia"/>
                <w:color w:val="000000" w:themeColor="text1"/>
                <w:sz w:val="16"/>
                <w:szCs w:val="16"/>
                <w:lang w:val="ja-JP" w:bidi="ja-JP"/>
              </w:rPr>
              <w:t>）の「ス</w:t>
            </w:r>
            <w:r w:rsidRPr="000E3D0A">
              <w:rPr>
                <w:rStyle w:val="Hyperlink"/>
                <w:rFonts w:hint="eastAsia"/>
                <w:color w:val="000000" w:themeColor="text1"/>
                <w:sz w:val="16"/>
                <w:szCs w:val="16"/>
                <w:lang w:val="ja-JP" w:bidi="ja-JP"/>
              </w:rPr>
              <w:t>チュワードシップ</w:t>
            </w:r>
            <w:r>
              <w:rPr>
                <w:rStyle w:val="Hyperlink"/>
                <w:rFonts w:hint="eastAsia"/>
                <w:color w:val="000000" w:themeColor="text1"/>
                <w:sz w:val="16"/>
                <w:szCs w:val="16"/>
                <w:lang w:val="ja-JP" w:bidi="ja-JP"/>
              </w:rPr>
              <w:t>：</w:t>
            </w:r>
            <w:r w:rsidRPr="000E3D0A">
              <w:rPr>
                <w:rStyle w:val="Hyperlink"/>
                <w:rFonts w:hint="eastAsia"/>
                <w:color w:val="000000" w:themeColor="text1"/>
                <w:sz w:val="16"/>
                <w:szCs w:val="16"/>
                <w:lang w:val="ja-JP" w:bidi="ja-JP"/>
              </w:rPr>
              <w:t>投資先とのエンゲージメントに関するガイドライン」とは、署名機関が現在あるいは潜在的な投資先に対し</w:t>
            </w:r>
            <w:r w:rsidRPr="000E3D0A">
              <w:rPr>
                <w:rStyle w:val="Hyperlink"/>
                <w:rFonts w:hint="eastAsia"/>
                <w:color w:val="000000" w:themeColor="text1"/>
                <w:sz w:val="16"/>
                <w:szCs w:val="16"/>
                <w:lang w:val="ja-JP" w:bidi="ja-JP"/>
              </w:rPr>
              <w:t xml:space="preserve"> </w:t>
            </w:r>
            <w:r w:rsidRPr="000E3D0A">
              <w:rPr>
                <w:rStyle w:val="Hyperlink"/>
                <w:rFonts w:hint="eastAsia"/>
                <w:color w:val="000000" w:themeColor="text1"/>
                <w:sz w:val="16"/>
                <w:szCs w:val="16"/>
                <w:lang w:val="ja-JP" w:bidi="ja-JP"/>
              </w:rPr>
              <w:t>て、どのように影響力を行使するかについての明示的な情報を指します。資産クラスによっては、</w:t>
            </w:r>
            <w:r w:rsidRPr="000E3D0A">
              <w:rPr>
                <w:rStyle w:val="Hyperlink"/>
                <w:rFonts w:hint="eastAsia"/>
                <w:color w:val="000000" w:themeColor="text1"/>
                <w:sz w:val="16"/>
                <w:szCs w:val="16"/>
                <w:lang w:val="ja-JP" w:bidi="ja-JP"/>
              </w:rPr>
              <w:t>ESG</w:t>
            </w:r>
            <w:r w:rsidRPr="000E3D0A">
              <w:rPr>
                <w:rStyle w:val="Hyperlink"/>
                <w:rFonts w:hint="eastAsia"/>
                <w:color w:val="000000" w:themeColor="text1"/>
                <w:sz w:val="16"/>
                <w:szCs w:val="16"/>
                <w:lang w:val="ja-JP" w:bidi="ja-JP"/>
              </w:rPr>
              <w:t>要素に関する実践の改善、サステナビリティ</w:t>
            </w:r>
            <w:r w:rsidR="006B572F">
              <w:rPr>
                <w:rStyle w:val="Hyperlink"/>
                <w:rFonts w:hint="eastAsia"/>
                <w:color w:val="000000" w:themeColor="text1"/>
                <w:sz w:val="16"/>
                <w:szCs w:val="16"/>
                <w:lang w:val="ja-JP" w:bidi="ja-JP"/>
              </w:rPr>
              <w:t>・アウトカム</w:t>
            </w:r>
            <w:r w:rsidRPr="000E3D0A">
              <w:rPr>
                <w:rStyle w:val="Hyperlink"/>
                <w:rFonts w:hint="eastAsia"/>
                <w:color w:val="000000" w:themeColor="text1"/>
                <w:sz w:val="16"/>
                <w:szCs w:val="16"/>
                <w:lang w:val="ja-JP" w:bidi="ja-JP"/>
              </w:rPr>
              <w:t>、公開情報の改善のため</w:t>
            </w:r>
            <w:r w:rsidRPr="000E3D0A">
              <w:rPr>
                <w:rStyle w:val="Hyperlink"/>
                <w:rFonts w:hint="eastAsia"/>
                <w:color w:val="000000" w:themeColor="text1"/>
                <w:sz w:val="16"/>
                <w:szCs w:val="16"/>
                <w:lang w:val="ja-JP" w:bidi="ja-JP"/>
              </w:rPr>
              <w:t xml:space="preserve"> </w:t>
            </w:r>
            <w:r w:rsidRPr="000E3D0A">
              <w:rPr>
                <w:rStyle w:val="Hyperlink"/>
                <w:rFonts w:hint="eastAsia"/>
                <w:color w:val="000000" w:themeColor="text1"/>
                <w:sz w:val="16"/>
                <w:szCs w:val="16"/>
                <w:lang w:val="ja-JP" w:bidi="ja-JP"/>
              </w:rPr>
              <w:t>に、現在または将来の投資先（企業など）あるいは発行者以外のステークホルダー（外部の運用会社や政策</w:t>
            </w:r>
            <w:r w:rsidRPr="000E3D0A">
              <w:rPr>
                <w:rStyle w:val="Hyperlink"/>
                <w:rFonts w:hint="eastAsia"/>
                <w:color w:val="000000" w:themeColor="text1"/>
                <w:sz w:val="16"/>
                <w:szCs w:val="16"/>
                <w:lang w:val="ja-JP" w:bidi="ja-JP"/>
              </w:rPr>
              <w:t xml:space="preserve"> </w:t>
            </w:r>
            <w:r w:rsidRPr="000E3D0A">
              <w:rPr>
                <w:rStyle w:val="Hyperlink"/>
                <w:rFonts w:hint="eastAsia"/>
                <w:color w:val="000000" w:themeColor="text1"/>
                <w:sz w:val="16"/>
                <w:szCs w:val="16"/>
                <w:lang w:val="ja-JP" w:bidi="ja-JP"/>
              </w:rPr>
              <w:t>立案者など）と、署名機関がどのようなエンゲージメントを行うかを示す指針が含まれる場合があります。プライベート・マーケットにおいては、エンゲージメントは投資家が投資先企業や</w:t>
            </w:r>
            <w:r w:rsidRPr="00644442">
              <w:rPr>
                <w:rStyle w:val="Hyperlink"/>
                <w:rFonts w:hint="eastAsia"/>
                <w:color w:val="000000" w:themeColor="text1"/>
                <w:sz w:val="16"/>
                <w:szCs w:val="16"/>
                <w:lang w:val="ja-JP" w:bidi="ja-JP"/>
              </w:rPr>
              <w:t>実物資産</w:t>
            </w:r>
            <w:r w:rsidRPr="000E3D0A">
              <w:rPr>
                <w:rStyle w:val="Hyperlink"/>
                <w:rFonts w:hint="eastAsia"/>
                <w:color w:val="000000" w:themeColor="text1"/>
                <w:sz w:val="16"/>
                <w:szCs w:val="16"/>
                <w:lang w:val="ja-JP" w:bidi="ja-JP"/>
              </w:rPr>
              <w:t xml:space="preserve"> </w:t>
            </w:r>
            <w:r w:rsidRPr="000E3D0A">
              <w:rPr>
                <w:rStyle w:val="Hyperlink"/>
                <w:rFonts w:hint="eastAsia"/>
                <w:color w:val="000000" w:themeColor="text1"/>
                <w:sz w:val="16"/>
                <w:szCs w:val="16"/>
                <w:lang w:val="ja-JP" w:bidi="ja-JP"/>
              </w:rPr>
              <w:t>の経営陣や役員を直接管理し、対話することも指します。</w:t>
            </w:r>
          </w:p>
          <w:p w14:paraId="4186DFE8" w14:textId="77777777" w:rsidR="00A13788" w:rsidRPr="00726A7A" w:rsidRDefault="00A13788" w:rsidP="00340719">
            <w:pPr>
              <w:snapToGrid w:val="0"/>
              <w:spacing w:line="240" w:lineRule="auto"/>
              <w:rPr>
                <w:rStyle w:val="Hyperlink"/>
                <w:color w:val="000000" w:themeColor="text1"/>
                <w:sz w:val="16"/>
                <w:szCs w:val="16"/>
              </w:rPr>
            </w:pPr>
          </w:p>
          <w:p w14:paraId="06E1EDF3" w14:textId="6750017A"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の「スチュワードシップ：全体的な政策エンゲージメントに関するガイドライン」は、署名機関が全体的な政策エンゲージメント活動にどのように取り組んでいるかについての明確な情報を指します。政策エンゲージメントには、ロビー活動、政治</w:t>
            </w:r>
            <w:r w:rsidRPr="00003586">
              <w:rPr>
                <w:rStyle w:val="Hyperlink"/>
                <w:color w:val="000000" w:themeColor="text1"/>
                <w:spacing w:val="-2"/>
                <w:sz w:val="16"/>
                <w:szCs w:val="16"/>
                <w:lang w:val="ja-JP" w:bidi="ja-JP"/>
              </w:rPr>
              <w:t>献金、政策協議への対応、パブリック・セクターとプライベート・</w:t>
            </w:r>
            <w:r w:rsidRPr="00726A7A">
              <w:rPr>
                <w:rStyle w:val="Hyperlink"/>
                <w:color w:val="000000" w:themeColor="text1"/>
                <w:sz w:val="16"/>
                <w:szCs w:val="16"/>
                <w:lang w:val="ja-JP" w:bidi="ja-JP"/>
              </w:rPr>
              <w:t>セクターの間の人材交流、マスメディアやソーシャル・メディアにおける組織的活動を通じた世論の形成、草の根団体やシンクタンクへの資金提供など、さまざまな影響力のあるチャネルが含まれます。また、直接的なエンゲージメントや、事業者団体や企業体などの第三者団体への加盟や支援を通じて行われるエンゲージメントが含まれます。</w:t>
            </w:r>
          </w:p>
          <w:p w14:paraId="6F1DE37F" w14:textId="77777777" w:rsidR="00A13788" w:rsidRPr="00726A7A" w:rsidRDefault="00A13788" w:rsidP="00340719">
            <w:pPr>
              <w:snapToGrid w:val="0"/>
              <w:spacing w:line="240" w:lineRule="auto"/>
              <w:rPr>
                <w:rStyle w:val="Hyperlink"/>
                <w:color w:val="000000" w:themeColor="text1"/>
                <w:sz w:val="16"/>
                <w:szCs w:val="16"/>
              </w:rPr>
            </w:pPr>
          </w:p>
          <w:p w14:paraId="6589D194" w14:textId="672B6BED"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K</w:t>
            </w:r>
            <w:r w:rsidRPr="00726A7A">
              <w:rPr>
                <w:rStyle w:val="Hyperlink"/>
                <w:color w:val="000000" w:themeColor="text1"/>
                <w:sz w:val="16"/>
                <w:szCs w:val="16"/>
                <w:lang w:val="ja-JP" w:bidi="ja-JP"/>
              </w:rPr>
              <w:t>）の「スチュワードシップ：他の主要なステークホルダーに対するエンゲージメントに関するガイドライン」は、署名機関がスチュワードシップ目標を推進するために以下との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対話や協働にどのように取り組んでいるかについての明確な情報を指します。</w:t>
            </w:r>
            <w:r w:rsidRPr="00726A7A">
              <w:rPr>
                <w:rStyle w:val="Hyperlink"/>
                <w:color w:val="000000" w:themeColor="text1"/>
                <w:sz w:val="16"/>
                <w:szCs w:val="16"/>
                <w:lang w:val="ja-JP" w:bidi="ja-JP"/>
              </w:rPr>
              <w:t xml:space="preserve"> </w:t>
            </w:r>
          </w:p>
          <w:p w14:paraId="4AE9D593" w14:textId="19D55E92" w:rsidR="00A13788" w:rsidRPr="00726A7A" w:rsidRDefault="00A13788" w:rsidP="00A13788">
            <w:pPr>
              <w:pStyle w:val="ListParagraph"/>
              <w:numPr>
                <w:ilvl w:val="0"/>
                <w:numId w:val="158"/>
              </w:numPr>
              <w:rPr>
                <w:rStyle w:val="Hyperlink"/>
                <w:color w:val="000000" w:themeColor="text1"/>
                <w:sz w:val="16"/>
                <w:szCs w:val="16"/>
              </w:rPr>
            </w:pPr>
            <w:r w:rsidRPr="00726A7A">
              <w:rPr>
                <w:rStyle w:val="Hyperlink"/>
                <w:color w:val="000000" w:themeColor="text1"/>
                <w:sz w:val="16"/>
                <w:szCs w:val="16"/>
                <w:lang w:val="ja-JP" w:bidi="ja-JP"/>
              </w:rPr>
              <w:t>基準策定機関、研究者、メディア、外部の投資運用会社、外部のサービス・プロバイダーなど、金融に関わるステークホルダー。</w:t>
            </w:r>
            <w:r w:rsidRPr="00726A7A">
              <w:rPr>
                <w:rStyle w:val="Hyperlink"/>
                <w:color w:val="000000" w:themeColor="text1"/>
                <w:sz w:val="16"/>
                <w:szCs w:val="16"/>
                <w:lang w:val="ja-JP" w:bidi="ja-JP"/>
              </w:rPr>
              <w:t xml:space="preserve"> </w:t>
            </w:r>
          </w:p>
          <w:p w14:paraId="1696203A" w14:textId="2999D2DF" w:rsidR="00A13788" w:rsidRPr="00726A7A" w:rsidRDefault="00A13788" w:rsidP="00702423">
            <w:pPr>
              <w:pStyle w:val="ListParagraph"/>
              <w:numPr>
                <w:ilvl w:val="0"/>
                <w:numId w:val="158"/>
              </w:numPr>
              <w:rPr>
                <w:rStyle w:val="Hyperlink"/>
                <w:color w:val="000000" w:themeColor="text1"/>
                <w:sz w:val="16"/>
                <w:szCs w:val="16"/>
              </w:rPr>
            </w:pPr>
            <w:r w:rsidRPr="00726A7A">
              <w:rPr>
                <w:rStyle w:val="Hyperlink"/>
                <w:color w:val="000000" w:themeColor="text1"/>
                <w:sz w:val="16"/>
                <w:szCs w:val="16"/>
                <w:lang w:val="ja-JP" w:bidi="ja-JP"/>
              </w:rPr>
              <w:t>NGO</w:t>
            </w:r>
            <w:r w:rsidRPr="00726A7A">
              <w:rPr>
                <w:rStyle w:val="Hyperlink"/>
                <w:color w:val="000000" w:themeColor="text1"/>
                <w:sz w:val="16"/>
                <w:szCs w:val="16"/>
                <w:lang w:val="ja-JP" w:bidi="ja-JP"/>
              </w:rPr>
              <w:t>、労働者や労働組合、コミュニティ、サービスや製品のエンド・ユーザー、他の権利所有者など、他の広範な経済における関連当事者。</w:t>
            </w:r>
          </w:p>
          <w:p w14:paraId="2AFD29FE" w14:textId="77777777" w:rsidR="00A13788" w:rsidRPr="00726A7A" w:rsidRDefault="00A13788" w:rsidP="00340719">
            <w:pPr>
              <w:snapToGrid w:val="0"/>
              <w:spacing w:line="240" w:lineRule="auto"/>
              <w:rPr>
                <w:rStyle w:val="Hyperlink"/>
                <w:color w:val="000000" w:themeColor="text1"/>
                <w:sz w:val="16"/>
                <w:szCs w:val="16"/>
              </w:rPr>
            </w:pPr>
          </w:p>
          <w:p w14:paraId="7D07C432" w14:textId="3D8E594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）の「スチュワードシップ：（代理）議決権行使に関するガイドライン」は、</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要因が議決権行使の決定にどのように影響しているか、</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がどのような種類の議決権行使で考慮されているかなど、署名機関が議決権行使の決定にどのように取り組んでいるかについての明確な情報を指します。この回答オプションは、［</w:t>
            </w:r>
            <w:r w:rsidRPr="00726A7A">
              <w:rPr>
                <w:rStyle w:val="Hyperlink"/>
                <w:color w:val="000000" w:themeColor="text1"/>
                <w:sz w:val="16"/>
                <w:szCs w:val="16"/>
                <w:lang w:val="ja-JP" w:bidi="ja-JP"/>
              </w:rPr>
              <w:t>OO 9</w:t>
            </w:r>
            <w:r w:rsidRPr="00726A7A">
              <w:rPr>
                <w:rStyle w:val="Hyperlink"/>
                <w:color w:val="000000" w:themeColor="text1"/>
                <w:sz w:val="16"/>
                <w:szCs w:val="16"/>
                <w:lang w:val="ja-JP" w:bidi="ja-JP"/>
              </w:rPr>
              <w:t>］で議決権行使活動の実施を報告している署名機関にのみ表示されます。</w:t>
            </w:r>
          </w:p>
        </w:tc>
      </w:tr>
      <w:tr w:rsidR="00A13788" w:rsidRPr="00726A7A" w14:paraId="040F5085" w14:textId="77777777" w:rsidTr="00702423">
        <w:trPr>
          <w:gridAfter w:val="1"/>
          <w:wAfter w:w="8" w:type="dxa"/>
          <w:trHeight w:val="300"/>
        </w:trPr>
        <w:tc>
          <w:tcPr>
            <w:tcW w:w="2355" w:type="dxa"/>
            <w:shd w:val="clear" w:color="auto" w:fill="auto"/>
            <w:vAlign w:val="center"/>
          </w:tcPr>
          <w:p w14:paraId="1F02126A" w14:textId="77777777" w:rsidR="00A13788" w:rsidRPr="00726A7A" w:rsidRDefault="00A13788" w:rsidP="00A13788">
            <w:pPr>
              <w:rPr>
                <w:b/>
                <w:bCs/>
                <w:sz w:val="16"/>
                <w:szCs w:val="16"/>
              </w:rPr>
            </w:pPr>
            <w:r w:rsidRPr="00726A7A">
              <w:rPr>
                <w:b/>
                <w:sz w:val="16"/>
                <w:szCs w:val="16"/>
                <w:lang w:val="ja-JP" w:bidi="ja-JP"/>
              </w:rPr>
              <w:lastRenderedPageBreak/>
              <w:t>他のリソース</w:t>
            </w:r>
          </w:p>
        </w:tc>
        <w:tc>
          <w:tcPr>
            <w:tcW w:w="12489" w:type="dxa"/>
            <w:gridSpan w:val="6"/>
            <w:shd w:val="clear" w:color="auto" w:fill="auto"/>
            <w:vAlign w:val="center"/>
          </w:tcPr>
          <w:p w14:paraId="39869940" w14:textId="2917D539"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その他のガイダンスについては、以下を参照してください。</w:t>
            </w:r>
          </w:p>
          <w:p w14:paraId="79368C35" w14:textId="76D47D47" w:rsidR="00A13788" w:rsidRPr="00726A7A" w:rsidRDefault="00FD569E" w:rsidP="00A13788">
            <w:pPr>
              <w:pStyle w:val="ListParagraph"/>
              <w:numPr>
                <w:ilvl w:val="0"/>
                <w:numId w:val="149"/>
              </w:numPr>
              <w:rPr>
                <w:color w:val="000000" w:themeColor="text1"/>
                <w:sz w:val="16"/>
                <w:szCs w:val="16"/>
              </w:rPr>
            </w:pPr>
            <w:hyperlink r:id="rId24" w:history="1">
              <w:r w:rsidR="00A13788" w:rsidRPr="00726A7A">
                <w:rPr>
                  <w:rStyle w:val="Hyperlink"/>
                  <w:sz w:val="16"/>
                  <w:szCs w:val="16"/>
                  <w:lang w:val="ja-JP" w:bidi="ja-JP"/>
                </w:rPr>
                <w:t>責任投資ポリシーの作成（</w:t>
              </w:r>
              <w:r w:rsidR="00A13788" w:rsidRPr="00726A7A">
                <w:rPr>
                  <w:rStyle w:val="Hyperlink"/>
                  <w:sz w:val="16"/>
                  <w:szCs w:val="16"/>
                  <w:lang w:val="ja-JP" w:bidi="ja-JP"/>
                </w:rPr>
                <w:t>Writing a responsible investment policy</w:t>
              </w:r>
              <w:r w:rsidR="00A13788" w:rsidRPr="00726A7A">
                <w:rPr>
                  <w:rStyle w:val="Hyperlink"/>
                  <w:sz w:val="16"/>
                  <w:szCs w:val="16"/>
                  <w:lang w:val="ja-JP" w:bidi="ja-JP"/>
                </w:rPr>
                <w:t>）</w:t>
              </w:r>
            </w:hyperlink>
          </w:p>
          <w:p w14:paraId="7BB1ED6F" w14:textId="2C7973F0" w:rsidR="00A13788" w:rsidRPr="00726A7A" w:rsidRDefault="00FD569E" w:rsidP="00702423">
            <w:pPr>
              <w:pStyle w:val="ListParagraph"/>
              <w:numPr>
                <w:ilvl w:val="0"/>
                <w:numId w:val="149"/>
              </w:numPr>
              <w:rPr>
                <w:rStyle w:val="Hyperlink"/>
                <w:color w:val="000000" w:themeColor="text1"/>
                <w:sz w:val="16"/>
                <w:szCs w:val="16"/>
              </w:rPr>
            </w:pPr>
            <w:hyperlink r:id="rId25" w:history="1">
              <w:r w:rsidR="00A13788" w:rsidRPr="00726A7A">
                <w:rPr>
                  <w:rStyle w:val="Hyperlink"/>
                  <w:sz w:val="16"/>
                  <w:szCs w:val="16"/>
                  <w:lang w:val="ja-JP" w:bidi="ja-JP"/>
                </w:rPr>
                <w:t>責任投資の入門ガイド</w:t>
              </w:r>
              <w:r w:rsidR="00A13788" w:rsidRPr="00726A7A">
                <w:rPr>
                  <w:rStyle w:val="Hyperlink"/>
                  <w:sz w:val="16"/>
                  <w:szCs w:val="16"/>
                  <w:lang w:bidi="ja-JP"/>
                </w:rPr>
                <w:t>：</w:t>
              </w:r>
              <w:r w:rsidR="00A13788" w:rsidRPr="00726A7A">
                <w:rPr>
                  <w:rStyle w:val="Hyperlink"/>
                  <w:sz w:val="16"/>
                  <w:szCs w:val="16"/>
                  <w:lang w:val="ja-JP" w:bidi="ja-JP"/>
                </w:rPr>
                <w:t>ポリシー、ストラクチャーおよびプロセス</w:t>
              </w:r>
              <w:r w:rsidR="00A13788" w:rsidRPr="00726A7A">
                <w:rPr>
                  <w:rStyle w:val="Hyperlink"/>
                  <w:sz w:val="16"/>
                  <w:szCs w:val="16"/>
                  <w:lang w:bidi="ja-JP"/>
                </w:rPr>
                <w:t>（</w:t>
              </w:r>
              <w:r w:rsidR="00A13788" w:rsidRPr="00726A7A">
                <w:rPr>
                  <w:rStyle w:val="Hyperlink"/>
                  <w:sz w:val="16"/>
                  <w:szCs w:val="16"/>
                  <w:lang w:bidi="ja-JP"/>
                </w:rPr>
                <w:t>An introduction to responsible investment: policy, structure and process</w:t>
              </w:r>
              <w:r w:rsidR="00A13788" w:rsidRPr="00726A7A">
                <w:rPr>
                  <w:rStyle w:val="Hyperlink"/>
                  <w:sz w:val="16"/>
                  <w:szCs w:val="16"/>
                  <w:lang w:bidi="ja-JP"/>
                </w:rPr>
                <w:t>）</w:t>
              </w:r>
            </w:hyperlink>
          </w:p>
          <w:p w14:paraId="73EEBC93" w14:textId="3A399ADE" w:rsidR="00A13788" w:rsidRPr="00726A7A" w:rsidRDefault="00FD569E" w:rsidP="00702423">
            <w:pPr>
              <w:pStyle w:val="ListParagraph"/>
              <w:numPr>
                <w:ilvl w:val="0"/>
                <w:numId w:val="149"/>
              </w:numPr>
              <w:rPr>
                <w:rStyle w:val="Hyperlink"/>
                <w:color w:val="000000" w:themeColor="text1"/>
                <w:sz w:val="16"/>
                <w:szCs w:val="16"/>
              </w:rPr>
            </w:pPr>
            <w:hyperlink r:id="rId26" w:history="1">
              <w:r w:rsidR="00A13788" w:rsidRPr="00726A7A">
                <w:rPr>
                  <w:rStyle w:val="Hyperlink"/>
                  <w:sz w:val="16"/>
                  <w:szCs w:val="16"/>
                  <w:lang w:val="ja-JP" w:bidi="ja-JP"/>
                </w:rPr>
                <w:t>投資ポリシー：プロセスと取り組み（</w:t>
              </w:r>
              <w:r w:rsidR="00A13788" w:rsidRPr="00726A7A">
                <w:rPr>
                  <w:rStyle w:val="Hyperlink"/>
                  <w:sz w:val="16"/>
                  <w:szCs w:val="16"/>
                  <w:lang w:val="ja-JP" w:bidi="ja-JP"/>
                </w:rPr>
                <w:t>Investment policy: process and practice</w:t>
              </w:r>
              <w:r w:rsidR="00A13788" w:rsidRPr="00726A7A">
                <w:rPr>
                  <w:rStyle w:val="Hyperlink"/>
                  <w:sz w:val="16"/>
                  <w:szCs w:val="16"/>
                  <w:lang w:val="ja-JP" w:bidi="ja-JP"/>
                </w:rPr>
                <w:t>）</w:t>
              </w:r>
            </w:hyperlink>
          </w:p>
          <w:p w14:paraId="28C539FB" w14:textId="42504805" w:rsidR="00A13788" w:rsidRPr="00726A7A" w:rsidRDefault="00FD569E" w:rsidP="00A13788">
            <w:pPr>
              <w:pStyle w:val="ListParagraph"/>
              <w:numPr>
                <w:ilvl w:val="0"/>
                <w:numId w:val="149"/>
              </w:numPr>
              <w:rPr>
                <w:rStyle w:val="Hyperlink"/>
                <w:color w:val="000000" w:themeColor="text1"/>
                <w:sz w:val="16"/>
                <w:szCs w:val="16"/>
              </w:rPr>
            </w:pPr>
            <w:hyperlink r:id="rId27" w:history="1">
              <w:r w:rsidR="00E51EDC">
                <w:rPr>
                  <w:rStyle w:val="Hyperlink"/>
                  <w:sz w:val="16"/>
                  <w:szCs w:val="16"/>
                  <w:lang w:val="en-US" w:bidi="ja-JP"/>
                </w:rPr>
                <w:t>投資家メンバー最低要件（</w:t>
              </w:r>
              <w:r w:rsidR="00E51EDC">
                <w:rPr>
                  <w:rStyle w:val="Hyperlink"/>
                  <w:sz w:val="16"/>
                  <w:szCs w:val="16"/>
                  <w:lang w:val="en-US" w:bidi="ja-JP"/>
                </w:rPr>
                <w:t>Minimum requirements for investor membership</w:t>
              </w:r>
              <w:r w:rsidR="00E51EDC">
                <w:rPr>
                  <w:rStyle w:val="Hyperlink"/>
                  <w:sz w:val="16"/>
                  <w:szCs w:val="16"/>
                  <w:lang w:val="en-US" w:bidi="ja-JP"/>
                </w:rPr>
                <w:t>）</w:t>
              </w:r>
            </w:hyperlink>
          </w:p>
          <w:p w14:paraId="0C2A3630" w14:textId="34F888B1" w:rsidR="00A13788" w:rsidRPr="00726A7A" w:rsidRDefault="00FD569E" w:rsidP="00702423">
            <w:pPr>
              <w:pStyle w:val="ListParagraph"/>
              <w:numPr>
                <w:ilvl w:val="0"/>
                <w:numId w:val="149"/>
              </w:numPr>
              <w:rPr>
                <w:rStyle w:val="Hyperlink"/>
                <w:color w:val="000000" w:themeColor="text1"/>
                <w:sz w:val="16"/>
                <w:szCs w:val="16"/>
              </w:rPr>
            </w:pPr>
            <w:hyperlink r:id="rId28" w:history="1">
              <w:r w:rsidR="007A6096">
                <w:rPr>
                  <w:rStyle w:val="Hyperlink"/>
                  <w:sz w:val="16"/>
                  <w:szCs w:val="16"/>
                  <w:lang w:val="ja-JP" w:bidi="ja-JP"/>
                </w:rPr>
                <w:t>気候</w:t>
              </w:r>
            </w:hyperlink>
            <w:r w:rsidR="00A13788" w:rsidRPr="00726A7A">
              <w:rPr>
                <w:rStyle w:val="Hyperlink"/>
                <w:color w:val="000000" w:themeColor="text1"/>
                <w:sz w:val="16"/>
                <w:szCs w:val="16"/>
                <w:lang w:val="ja-JP" w:bidi="ja-JP"/>
              </w:rPr>
              <w:t>、</w:t>
            </w:r>
            <w:hyperlink r:id="rId29" w:history="1">
              <w:r w:rsidR="007A6096">
                <w:rPr>
                  <w:rStyle w:val="Hyperlink"/>
                  <w:sz w:val="16"/>
                  <w:szCs w:val="16"/>
                  <w:lang w:val="ja-JP" w:bidi="ja-JP"/>
                </w:rPr>
                <w:t>人権</w:t>
              </w:r>
            </w:hyperlink>
            <w:r w:rsidR="00A13788" w:rsidRPr="00726A7A">
              <w:rPr>
                <w:rStyle w:val="Hyperlink"/>
                <w:color w:val="000000" w:themeColor="text1"/>
                <w:sz w:val="16"/>
                <w:szCs w:val="16"/>
                <w:lang w:val="ja-JP" w:bidi="ja-JP"/>
              </w:rPr>
              <w:t>、その他の</w:t>
            </w:r>
            <w:hyperlink r:id="rId30" w:history="1">
              <w:r w:rsidR="00491FC3">
                <w:rPr>
                  <w:rStyle w:val="Hyperlink"/>
                  <w:sz w:val="16"/>
                  <w:szCs w:val="16"/>
                  <w:lang w:val="ja-JP" w:bidi="ja-JP"/>
                </w:rPr>
                <w:t>ESG</w:t>
              </w:r>
              <w:r w:rsidR="00491FC3">
                <w:rPr>
                  <w:rStyle w:val="Hyperlink"/>
                  <w:sz w:val="16"/>
                  <w:szCs w:val="16"/>
                  <w:lang w:val="ja-JP" w:bidi="ja-JP"/>
                </w:rPr>
                <w:t>要因とシステミックなサステナビリティの課題</w:t>
              </w:r>
            </w:hyperlink>
            <w:r w:rsidR="00A13788" w:rsidRPr="00726A7A">
              <w:rPr>
                <w:rStyle w:val="Hyperlink"/>
                <w:color w:val="000000" w:themeColor="text1"/>
                <w:sz w:val="16"/>
                <w:szCs w:val="16"/>
                <w:lang w:val="ja-JP" w:bidi="ja-JP"/>
              </w:rPr>
              <w:t>に関する</w:t>
            </w:r>
            <w:r w:rsidR="00A13788" w:rsidRPr="00726A7A">
              <w:rPr>
                <w:rStyle w:val="Hyperlink"/>
                <w:color w:val="000000" w:themeColor="text1"/>
                <w:sz w:val="16"/>
                <w:szCs w:val="16"/>
                <w:lang w:val="ja-JP" w:bidi="ja-JP"/>
              </w:rPr>
              <w:t>PRI</w:t>
            </w:r>
            <w:r w:rsidR="00A13788" w:rsidRPr="00726A7A">
              <w:rPr>
                <w:rStyle w:val="Hyperlink"/>
                <w:color w:val="000000" w:themeColor="text1"/>
                <w:sz w:val="16"/>
                <w:szCs w:val="16"/>
                <w:lang w:val="ja-JP" w:bidi="ja-JP"/>
              </w:rPr>
              <w:t>のリソース</w:t>
            </w:r>
          </w:p>
          <w:p w14:paraId="314E1F49" w14:textId="110A0315" w:rsidR="00A13788" w:rsidRPr="00726A7A" w:rsidRDefault="00FD569E" w:rsidP="00A13788">
            <w:pPr>
              <w:pStyle w:val="ListParagraph"/>
              <w:numPr>
                <w:ilvl w:val="0"/>
                <w:numId w:val="149"/>
              </w:numPr>
              <w:rPr>
                <w:rStyle w:val="Hyperlink"/>
                <w:color w:val="000000" w:themeColor="text1"/>
                <w:sz w:val="16"/>
                <w:szCs w:val="16"/>
              </w:rPr>
            </w:pPr>
            <w:hyperlink r:id="rId31" w:history="1">
              <w:r w:rsidR="00A13788" w:rsidRPr="00340719">
                <w:rPr>
                  <w:rStyle w:val="Hyperlink"/>
                  <w:sz w:val="16"/>
                  <w:szCs w:val="16"/>
                  <w:lang w:bidi="ja-JP"/>
                </w:rPr>
                <w:t>SDGs</w:t>
              </w:r>
              <w:r w:rsidR="00A13788" w:rsidRPr="00726A7A">
                <w:rPr>
                  <w:rStyle w:val="Hyperlink"/>
                  <w:sz w:val="16"/>
                  <w:szCs w:val="16"/>
                  <w:lang w:val="ja-JP" w:bidi="ja-JP"/>
                </w:rPr>
                <w:t>の成果を伴う投資</w:t>
              </w:r>
              <w:r w:rsidR="00A13788" w:rsidRPr="00340719">
                <w:rPr>
                  <w:rStyle w:val="Hyperlink"/>
                  <w:sz w:val="16"/>
                  <w:szCs w:val="16"/>
                  <w:lang w:bidi="ja-JP"/>
                </w:rPr>
                <w:t>：</w:t>
              </w:r>
              <w:r w:rsidR="00A13788" w:rsidRPr="00340719">
                <w:rPr>
                  <w:rStyle w:val="Hyperlink"/>
                  <w:sz w:val="16"/>
                  <w:szCs w:val="16"/>
                  <w:lang w:bidi="ja-JP"/>
                </w:rPr>
                <w:t>5</w:t>
              </w:r>
              <w:r w:rsidR="00A13788" w:rsidRPr="00726A7A">
                <w:rPr>
                  <w:rStyle w:val="Hyperlink"/>
                  <w:sz w:val="16"/>
                  <w:szCs w:val="16"/>
                  <w:lang w:val="ja-JP" w:bidi="ja-JP"/>
                </w:rPr>
                <w:t>つのフレームワーク</w:t>
              </w:r>
              <w:r w:rsidR="00A13788" w:rsidRPr="00340719">
                <w:rPr>
                  <w:rStyle w:val="Hyperlink"/>
                  <w:sz w:val="16"/>
                  <w:szCs w:val="16"/>
                  <w:lang w:bidi="ja-JP"/>
                </w:rPr>
                <w:t>（</w:t>
              </w:r>
              <w:r w:rsidR="00A13788" w:rsidRPr="00340719">
                <w:rPr>
                  <w:rStyle w:val="Hyperlink"/>
                  <w:sz w:val="16"/>
                  <w:szCs w:val="16"/>
                  <w:lang w:bidi="ja-JP"/>
                </w:rPr>
                <w:t>Investing with SDG outcomes: a five-part framework</w:t>
              </w:r>
              <w:r w:rsidR="00A13788" w:rsidRPr="00340719">
                <w:rPr>
                  <w:rStyle w:val="Hyperlink"/>
                  <w:sz w:val="16"/>
                  <w:szCs w:val="16"/>
                  <w:lang w:bidi="ja-JP"/>
                </w:rPr>
                <w:t>）</w:t>
              </w:r>
            </w:hyperlink>
          </w:p>
          <w:p w14:paraId="2C014FAC" w14:textId="046CC515" w:rsidR="00A13788" w:rsidRPr="00726A7A" w:rsidRDefault="00A13788" w:rsidP="00702423">
            <w:pPr>
              <w:pStyle w:val="ListParagraph"/>
              <w:numPr>
                <w:ilvl w:val="0"/>
                <w:numId w:val="149"/>
              </w:numPr>
              <w:rPr>
                <w:rStyle w:val="Hyperlink"/>
                <w:color w:val="000000" w:themeColor="text1"/>
                <w:sz w:val="16"/>
                <w:szCs w:val="16"/>
              </w:rPr>
            </w:pPr>
            <w:r w:rsidRPr="00726A7A">
              <w:rPr>
                <w:rStyle w:val="Hyperlink"/>
                <w:color w:val="000000" w:themeColor="text1"/>
                <w:sz w:val="16"/>
                <w:szCs w:val="16"/>
                <w:lang w:val="ja-JP" w:bidi="ja-JP"/>
              </w:rPr>
              <w:t>個々の資産クラスに責任投資を組み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方法を紹介している</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32" w:history="1">
              <w:r w:rsidRPr="00340719">
                <w:rPr>
                  <w:rStyle w:val="Hyperlink"/>
                  <w:sz w:val="16"/>
                  <w:szCs w:val="16"/>
                  <w:lang w:val="ja-JP" w:bidi="ja-JP"/>
                </w:rPr>
                <w:t>投資ツール（</w:t>
              </w:r>
              <w:r w:rsidR="00403D5F" w:rsidRPr="00340719">
                <w:rPr>
                  <w:rStyle w:val="Hyperlink"/>
                  <w:sz w:val="16"/>
                  <w:szCs w:val="16"/>
                  <w:lang w:val="ja-JP" w:bidi="ja-JP"/>
                </w:rPr>
                <w:t>Investment tools</w:t>
              </w:r>
              <w:r w:rsidRPr="00340719">
                <w:rPr>
                  <w:rStyle w:val="Hyperlink"/>
                  <w:sz w:val="16"/>
                  <w:szCs w:val="16"/>
                  <w:lang w:val="ja-JP" w:bidi="ja-JP"/>
                </w:rPr>
                <w:t>）</w:t>
              </w:r>
            </w:hyperlink>
          </w:p>
          <w:p w14:paraId="1D1309D7" w14:textId="07373726" w:rsidR="00A13788" w:rsidRPr="00726A7A" w:rsidRDefault="00FD569E" w:rsidP="00702423">
            <w:pPr>
              <w:pStyle w:val="ListParagraph"/>
              <w:numPr>
                <w:ilvl w:val="0"/>
                <w:numId w:val="149"/>
              </w:numPr>
              <w:rPr>
                <w:rStyle w:val="Hyperlink"/>
                <w:color w:val="000000" w:themeColor="text1"/>
                <w:sz w:val="16"/>
                <w:szCs w:val="16"/>
              </w:rPr>
            </w:pPr>
            <w:hyperlink r:id="rId33" w:history="1">
              <w:r w:rsidR="00A13788" w:rsidRPr="00726A7A">
                <w:rPr>
                  <w:rStyle w:val="Hyperlink"/>
                  <w:sz w:val="16"/>
                  <w:szCs w:val="16"/>
                  <w:lang w:val="ja-JP" w:bidi="ja-JP"/>
                </w:rPr>
                <w:t>責任投資の入門ガイド：スクリーニング（</w:t>
              </w:r>
              <w:r w:rsidR="00A13788" w:rsidRPr="00726A7A">
                <w:rPr>
                  <w:rStyle w:val="Hyperlink"/>
                  <w:sz w:val="16"/>
                  <w:szCs w:val="16"/>
                  <w:lang w:val="ja-JP" w:bidi="ja-JP"/>
                </w:rPr>
                <w:t>An introduction to responsible investment: screening</w:t>
              </w:r>
              <w:r w:rsidR="00A13788" w:rsidRPr="00726A7A">
                <w:rPr>
                  <w:rStyle w:val="Hyperlink"/>
                  <w:sz w:val="16"/>
                  <w:szCs w:val="16"/>
                  <w:lang w:val="ja-JP" w:bidi="ja-JP"/>
                </w:rPr>
                <w:t>）</w:t>
              </w:r>
            </w:hyperlink>
          </w:p>
          <w:p w14:paraId="2D8936FD" w14:textId="631BB419" w:rsidR="00A13788" w:rsidRPr="00726A7A" w:rsidRDefault="00FD569E" w:rsidP="00702423">
            <w:pPr>
              <w:pStyle w:val="ListParagraph"/>
              <w:numPr>
                <w:ilvl w:val="0"/>
                <w:numId w:val="149"/>
              </w:numPr>
              <w:rPr>
                <w:rStyle w:val="Hyperlink"/>
                <w:color w:val="000000" w:themeColor="text1"/>
              </w:rPr>
            </w:pPr>
            <w:hyperlink r:id="rId34" w:history="1">
              <w:r w:rsidR="00A13788" w:rsidRPr="00340719">
                <w:rPr>
                  <w:rStyle w:val="Hyperlink"/>
                  <w:sz w:val="16"/>
                  <w:szCs w:val="16"/>
                  <w:lang w:val="ja-JP" w:bidi="ja-JP"/>
                </w:rPr>
                <w:t>アクティブ・オーナーシップ</w:t>
              </w:r>
              <w:r w:rsidR="00A13788" w:rsidRPr="00340719">
                <w:rPr>
                  <w:rStyle w:val="Hyperlink"/>
                  <w:sz w:val="16"/>
                  <w:szCs w:val="16"/>
                  <w:lang w:bidi="ja-JP"/>
                </w:rPr>
                <w:t>2.0</w:t>
              </w:r>
              <w:r w:rsidR="00A13788" w:rsidRPr="00340719">
                <w:rPr>
                  <w:rStyle w:val="Hyperlink"/>
                  <w:sz w:val="16"/>
                  <w:szCs w:val="16"/>
                  <w:lang w:bidi="ja-JP"/>
                </w:rPr>
                <w:t>：</w:t>
              </w:r>
              <w:r w:rsidR="00A13788" w:rsidRPr="00340719">
                <w:rPr>
                  <w:rStyle w:val="Hyperlink"/>
                  <w:sz w:val="16"/>
                  <w:szCs w:val="16"/>
                  <w:lang w:val="ja-JP" w:bidi="ja-JP"/>
                </w:rPr>
                <w:t>急務となっているスチュワードシップの進化</w:t>
              </w:r>
              <w:r w:rsidR="00A13788" w:rsidRPr="00340719">
                <w:rPr>
                  <w:rStyle w:val="Hyperlink"/>
                  <w:sz w:val="16"/>
                  <w:szCs w:val="16"/>
                  <w:lang w:bidi="ja-JP"/>
                </w:rPr>
                <w:t>（</w:t>
              </w:r>
              <w:r w:rsidR="00A13788" w:rsidRPr="00340719">
                <w:rPr>
                  <w:rStyle w:val="Hyperlink"/>
                  <w:sz w:val="16"/>
                  <w:szCs w:val="16"/>
                  <w:lang w:bidi="ja-JP"/>
                </w:rPr>
                <w:t>Active Ownership 2.0: the evolution stewardship urgently needs</w:t>
              </w:r>
            </w:hyperlink>
            <w:r w:rsidR="00A13788" w:rsidRPr="00726A7A">
              <w:rPr>
                <w:color w:val="00B0F0"/>
                <w:sz w:val="16"/>
                <w:szCs w:val="16"/>
                <w:lang w:bidi="ja-JP"/>
              </w:rPr>
              <w:t>）</w:t>
            </w:r>
            <w:r w:rsidR="00A13788" w:rsidRPr="00726A7A">
              <w:rPr>
                <w:sz w:val="16"/>
                <w:szCs w:val="16"/>
                <w:lang w:val="ja-JP" w:bidi="ja-JP"/>
              </w:rPr>
              <w:t>など、</w:t>
            </w:r>
            <w:r w:rsidR="00003586" w:rsidRPr="00837B65">
              <w:rPr>
                <w:sz w:val="16"/>
                <w:szCs w:val="16"/>
                <w:lang w:bidi="ja-JP"/>
              </w:rPr>
              <w:br/>
            </w:r>
            <w:hyperlink r:id="rId35" w:history="1">
              <w:r w:rsidR="00BF2500" w:rsidRPr="00340719">
                <w:rPr>
                  <w:rStyle w:val="Hyperlink"/>
                  <w:rFonts w:hint="eastAsia"/>
                  <w:sz w:val="16"/>
                  <w:szCs w:val="16"/>
                  <w:lang w:val="ja-JP" w:bidi="ja-JP"/>
                </w:rPr>
                <w:t>スチュワードシップ</w:t>
              </w:r>
              <w:r w:rsidR="00BF2500" w:rsidRPr="00340719">
                <w:rPr>
                  <w:rStyle w:val="Hyperlink"/>
                  <w:rFonts w:hint="eastAsia"/>
                  <w:sz w:val="16"/>
                  <w:szCs w:val="16"/>
                  <w:lang w:bidi="ja-JP"/>
                </w:rPr>
                <w:t>（</w:t>
              </w:r>
              <w:r w:rsidR="00BF2500" w:rsidRPr="00340719">
                <w:rPr>
                  <w:rStyle w:val="Hyperlink"/>
                  <w:sz w:val="16"/>
                  <w:szCs w:val="16"/>
                  <w:lang w:bidi="ja-JP"/>
                </w:rPr>
                <w:t>Stewardship</w:t>
              </w:r>
            </w:hyperlink>
            <w:r w:rsidR="00BF2500" w:rsidRPr="00726A7A">
              <w:rPr>
                <w:rStyle w:val="Hyperlink"/>
                <w:rFonts w:hint="eastAsia"/>
                <w:sz w:val="16"/>
                <w:szCs w:val="16"/>
                <w:lang w:bidi="ja-JP"/>
              </w:rPr>
              <w:t>）</w:t>
            </w:r>
            <w:r w:rsidR="00A13788" w:rsidRPr="00726A7A">
              <w:rPr>
                <w:sz w:val="16"/>
                <w:szCs w:val="16"/>
                <w:lang w:val="ja-JP" w:bidi="ja-JP"/>
              </w:rPr>
              <w:t>に関する</w:t>
            </w:r>
            <w:r w:rsidR="00A13788" w:rsidRPr="00726A7A">
              <w:rPr>
                <w:sz w:val="16"/>
                <w:szCs w:val="16"/>
                <w:lang w:bidi="ja-JP"/>
              </w:rPr>
              <w:t>PRI</w:t>
            </w:r>
            <w:r w:rsidR="00A13788" w:rsidRPr="00726A7A">
              <w:rPr>
                <w:sz w:val="16"/>
                <w:szCs w:val="16"/>
                <w:lang w:val="ja-JP" w:bidi="ja-JP"/>
              </w:rPr>
              <w:t>のリソース</w:t>
            </w:r>
          </w:p>
        </w:tc>
      </w:tr>
      <w:tr w:rsidR="00A13788" w:rsidRPr="00726A7A" w14:paraId="10081705" w14:textId="77777777" w:rsidTr="00702423">
        <w:trPr>
          <w:gridAfter w:val="1"/>
          <w:wAfter w:w="8" w:type="dxa"/>
          <w:trHeight w:val="300"/>
        </w:trPr>
        <w:tc>
          <w:tcPr>
            <w:tcW w:w="14844" w:type="dxa"/>
            <w:gridSpan w:val="7"/>
            <w:shd w:val="clear" w:color="auto" w:fill="0070C0"/>
            <w:vAlign w:val="center"/>
          </w:tcPr>
          <w:p w14:paraId="44B5DDBB" w14:textId="77777777" w:rsidR="00A13788" w:rsidRPr="00726A7A" w:rsidRDefault="00A13788" w:rsidP="00A13788">
            <w:pPr>
              <w:rPr>
                <w:color w:val="FFFFFF" w:themeColor="background1"/>
                <w:sz w:val="16"/>
                <w:szCs w:val="16"/>
              </w:rPr>
            </w:pPr>
            <w:r w:rsidRPr="00726A7A">
              <w:rPr>
                <w:rFonts w:cs="Arial"/>
                <w:b/>
                <w:color w:val="FFFFFF" w:themeColor="background1"/>
                <w:sz w:val="18"/>
                <w:szCs w:val="18"/>
                <w:lang w:val="ja-JP" w:bidi="ja-JP"/>
              </w:rPr>
              <w:lastRenderedPageBreak/>
              <w:t>ロジック</w:t>
            </w:r>
          </w:p>
        </w:tc>
      </w:tr>
      <w:tr w:rsidR="00A13788" w:rsidRPr="00726A7A" w14:paraId="5BBC7769" w14:textId="77777777" w:rsidTr="00702423">
        <w:trPr>
          <w:gridAfter w:val="1"/>
          <w:wAfter w:w="8" w:type="dxa"/>
          <w:trHeight w:val="300"/>
        </w:trPr>
        <w:tc>
          <w:tcPr>
            <w:tcW w:w="2355" w:type="dxa"/>
            <w:shd w:val="clear" w:color="auto" w:fill="auto"/>
            <w:vAlign w:val="center"/>
          </w:tcPr>
          <w:p w14:paraId="2167C441" w14:textId="77777777" w:rsidR="00A13788" w:rsidRPr="00726A7A" w:rsidRDefault="00A13788" w:rsidP="00A13788">
            <w:pPr>
              <w:rPr>
                <w:b/>
                <w:bCs/>
                <w:sz w:val="16"/>
                <w:szCs w:val="16"/>
              </w:rPr>
            </w:pPr>
            <w:r w:rsidRPr="00726A7A">
              <w:rPr>
                <w:b/>
                <w:sz w:val="16"/>
                <w:szCs w:val="16"/>
                <w:lang w:val="ja-JP" w:bidi="ja-JP"/>
              </w:rPr>
              <w:t>依存関係</w:t>
            </w:r>
          </w:p>
        </w:tc>
        <w:tc>
          <w:tcPr>
            <w:tcW w:w="12489" w:type="dxa"/>
            <w:gridSpan w:val="6"/>
            <w:shd w:val="clear" w:color="auto" w:fill="auto"/>
            <w:vAlign w:val="center"/>
          </w:tcPr>
          <w:p w14:paraId="24E0B640" w14:textId="2D91B4FA" w:rsidR="00A13788" w:rsidRPr="00726A7A" w:rsidRDefault="004E5C92" w:rsidP="00A13788">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A13788" w:rsidRPr="00726A7A" w14:paraId="6267FEF9" w14:textId="77777777" w:rsidTr="00702423">
        <w:trPr>
          <w:gridAfter w:val="1"/>
          <w:wAfter w:w="8" w:type="dxa"/>
          <w:trHeight w:val="300"/>
        </w:trPr>
        <w:tc>
          <w:tcPr>
            <w:tcW w:w="2355" w:type="dxa"/>
            <w:shd w:val="clear" w:color="auto" w:fill="auto"/>
            <w:vAlign w:val="center"/>
          </w:tcPr>
          <w:p w14:paraId="683DDFE4" w14:textId="77777777" w:rsidR="00A13788" w:rsidRPr="00726A7A" w:rsidRDefault="00A13788" w:rsidP="00A13788">
            <w:pPr>
              <w:rPr>
                <w:b/>
                <w:bCs/>
                <w:sz w:val="16"/>
                <w:szCs w:val="16"/>
              </w:rPr>
            </w:pPr>
            <w:r w:rsidRPr="00726A7A">
              <w:rPr>
                <w:b/>
                <w:sz w:val="16"/>
                <w:szCs w:val="16"/>
                <w:lang w:val="ja-JP" w:bidi="ja-JP"/>
              </w:rPr>
              <w:t>ゲートウェイ</w:t>
            </w:r>
          </w:p>
        </w:tc>
        <w:tc>
          <w:tcPr>
            <w:tcW w:w="12489" w:type="dxa"/>
            <w:gridSpan w:val="6"/>
            <w:shd w:val="clear" w:color="auto" w:fill="auto"/>
            <w:vAlign w:val="center"/>
          </w:tcPr>
          <w:p w14:paraId="28C32B7C" w14:textId="26C3142A" w:rsidR="00A13788" w:rsidRPr="00726A7A" w:rsidRDefault="004E5C92" w:rsidP="00A13788">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PGS 2</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3</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4</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5</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6</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8</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10</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10.1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11.1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26</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30</w:t>
            </w:r>
            <w:r w:rsidRPr="00726A7A">
              <w:rPr>
                <w:color w:val="000000" w:themeColor="text1"/>
                <w:sz w:val="16"/>
                <w:szCs w:val="16"/>
                <w:lang w:bidi="ja-JP"/>
              </w:rPr>
              <w:t>］</w:t>
            </w:r>
          </w:p>
        </w:tc>
      </w:tr>
      <w:tr w:rsidR="00A13788" w:rsidRPr="00726A7A" w14:paraId="7E68BADC" w14:textId="77777777" w:rsidTr="00702423">
        <w:trPr>
          <w:gridAfter w:val="1"/>
          <w:wAfter w:w="8" w:type="dxa"/>
          <w:trHeight w:val="300"/>
        </w:trPr>
        <w:tc>
          <w:tcPr>
            <w:tcW w:w="14844" w:type="dxa"/>
            <w:gridSpan w:val="7"/>
            <w:shd w:val="clear" w:color="auto" w:fill="0070C0"/>
            <w:vAlign w:val="center"/>
          </w:tcPr>
          <w:p w14:paraId="4AAD88DF" w14:textId="77777777" w:rsidR="00A13788" w:rsidRPr="00726A7A" w:rsidRDefault="00A13788" w:rsidP="00A13788">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055D30" w:rsidRPr="00726A7A" w14:paraId="2DB261A6" w14:textId="77777777" w:rsidTr="00702423">
        <w:trPr>
          <w:gridAfter w:val="1"/>
          <w:wAfter w:w="8" w:type="dxa"/>
          <w:trHeight w:val="354"/>
        </w:trPr>
        <w:tc>
          <w:tcPr>
            <w:tcW w:w="23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D580B0" w14:textId="77777777" w:rsidR="00A13788" w:rsidRPr="00726A7A" w:rsidRDefault="00A13788" w:rsidP="00A13788">
            <w:pPr>
              <w:rPr>
                <w:b/>
                <w:sz w:val="16"/>
                <w:szCs w:val="16"/>
              </w:rPr>
            </w:pPr>
            <w:r w:rsidRPr="00726A7A">
              <w:rPr>
                <w:b/>
                <w:sz w:val="16"/>
                <w:szCs w:val="16"/>
                <w:lang w:val="ja-JP" w:bidi="ja-JP"/>
              </w:rPr>
              <w:t>評価基準</w:t>
            </w:r>
          </w:p>
        </w:tc>
        <w:tc>
          <w:tcPr>
            <w:tcW w:w="624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FE0133" w14:textId="6E7174BC"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680F897" w14:textId="77777777" w:rsidR="00A13788" w:rsidRPr="00726A7A" w:rsidRDefault="00A13788" w:rsidP="00A13788">
            <w:pPr>
              <w:rPr>
                <w:rStyle w:val="Hyperlink"/>
                <w:color w:val="000000" w:themeColor="text1"/>
                <w:sz w:val="16"/>
                <w:szCs w:val="16"/>
              </w:rPr>
            </w:pPr>
          </w:p>
          <w:p w14:paraId="5E8E7B14" w14:textId="24B37411"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8</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B1495AB" w14:textId="0FB00B85" w:rsidR="00D81C21" w:rsidRPr="00726A7A" w:rsidRDefault="00D81C21" w:rsidP="00D81C21">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7</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7FBE8E12" w14:textId="4D996E07" w:rsidR="00D81C21" w:rsidRPr="00726A7A" w:rsidRDefault="00D81C21" w:rsidP="00D81C21">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4C5D3748" w14:textId="462A1F91" w:rsidR="00D81C21" w:rsidRPr="00726A7A" w:rsidRDefault="00D81C21" w:rsidP="00D81C21">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2F1EB0FB" w14:textId="5909C83A"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p w14:paraId="2E8A25EC" w14:textId="217D72C6"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N</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624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1AC733" w14:textId="117E0AE6"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その他の詳細：</w:t>
            </w:r>
          </w:p>
          <w:p w14:paraId="1BCF417E" w14:textId="77777777" w:rsidR="00A13788" w:rsidRPr="00726A7A" w:rsidRDefault="00A13788" w:rsidP="00340719">
            <w:pPr>
              <w:snapToGrid w:val="0"/>
              <w:spacing w:line="240" w:lineRule="auto"/>
              <w:rPr>
                <w:rStyle w:val="Hyperlink"/>
                <w:color w:val="000000" w:themeColor="text1"/>
                <w:sz w:val="16"/>
                <w:szCs w:val="16"/>
              </w:rPr>
            </w:pPr>
          </w:p>
          <w:p w14:paraId="2FD819C4" w14:textId="4D732282" w:rsidR="00A13788" w:rsidRPr="00726A7A" w:rsidRDefault="006B1160" w:rsidP="00A13788">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N</w:t>
            </w:r>
            <w:r w:rsidRPr="00726A7A">
              <w:rPr>
                <w:color w:val="000000" w:themeColor="text1"/>
                <w:sz w:val="16"/>
                <w:szCs w:val="16"/>
                <w:lang w:val="ja-JP" w:bidi="ja-JP"/>
              </w:rPr>
              <w:t>」を選択すると、本指標と次の指標において</w:t>
            </w:r>
            <w:r w:rsidRPr="00726A7A">
              <w:rPr>
                <w:color w:val="000000" w:themeColor="text1"/>
                <w:sz w:val="16"/>
                <w:szCs w:val="16"/>
                <w:lang w:val="ja-JP" w:bidi="ja-JP"/>
              </w:rPr>
              <w:t>0/100</w:t>
            </w:r>
            <w:r w:rsidRPr="00726A7A">
              <w:rPr>
                <w:color w:val="000000" w:themeColor="text1"/>
                <w:sz w:val="16"/>
                <w:szCs w:val="16"/>
                <w:lang w:val="ja-JP" w:bidi="ja-JP"/>
              </w:rPr>
              <w:t>ポイントになります：</w:t>
            </w:r>
            <w:r w:rsidRPr="00726A7A">
              <w:rPr>
                <w:color w:val="000000" w:themeColor="text1"/>
                <w:sz w:val="16"/>
                <w:szCs w:val="16"/>
                <w:lang w:val="ja-JP" w:bidi="ja-JP"/>
              </w:rPr>
              <w:t>PGS 2</w:t>
            </w:r>
            <w:r w:rsidRPr="00726A7A">
              <w:rPr>
                <w:color w:val="000000" w:themeColor="text1"/>
                <w:sz w:val="16"/>
                <w:szCs w:val="16"/>
                <w:lang w:val="ja-JP" w:bidi="ja-JP"/>
              </w:rPr>
              <w:t>、</w:t>
            </w:r>
            <w:r w:rsidRPr="00726A7A">
              <w:rPr>
                <w:color w:val="000000" w:themeColor="text1"/>
                <w:sz w:val="16"/>
                <w:szCs w:val="16"/>
                <w:lang w:val="ja-JP" w:bidi="ja-JP"/>
              </w:rPr>
              <w:t>PGS 8</w:t>
            </w:r>
            <w:r w:rsidRPr="00726A7A">
              <w:rPr>
                <w:color w:val="000000" w:themeColor="text1"/>
                <w:sz w:val="16"/>
                <w:szCs w:val="16"/>
                <w:lang w:val="ja-JP" w:bidi="ja-JP"/>
              </w:rPr>
              <w:t>、</w:t>
            </w:r>
            <w:r w:rsidRPr="00726A7A">
              <w:rPr>
                <w:color w:val="000000" w:themeColor="text1"/>
                <w:sz w:val="16"/>
                <w:szCs w:val="16"/>
                <w:lang w:val="ja-JP" w:bidi="ja-JP"/>
              </w:rPr>
              <w:t>PGS 5</w:t>
            </w:r>
            <w:r w:rsidRPr="00726A7A">
              <w:rPr>
                <w:color w:val="000000" w:themeColor="text1"/>
                <w:sz w:val="16"/>
                <w:szCs w:val="16"/>
                <w:lang w:val="ja-JP" w:bidi="ja-JP"/>
              </w:rPr>
              <w:t>、</w:t>
            </w:r>
            <w:r w:rsidRPr="00726A7A">
              <w:rPr>
                <w:color w:val="000000" w:themeColor="text1"/>
                <w:sz w:val="16"/>
                <w:szCs w:val="16"/>
                <w:lang w:val="ja-JP" w:bidi="ja-JP"/>
              </w:rPr>
              <w:t>PGS 10</w:t>
            </w:r>
            <w:r w:rsidRPr="00726A7A">
              <w:rPr>
                <w:color w:val="000000" w:themeColor="text1"/>
                <w:sz w:val="16"/>
                <w:szCs w:val="16"/>
                <w:lang w:val="ja-JP" w:bidi="ja-JP"/>
              </w:rPr>
              <w:t>、</w:t>
            </w:r>
            <w:r w:rsidRPr="00726A7A">
              <w:rPr>
                <w:color w:val="000000" w:themeColor="text1"/>
                <w:sz w:val="16"/>
                <w:szCs w:val="16"/>
                <w:lang w:val="ja-JP" w:bidi="ja-JP"/>
              </w:rPr>
              <w:t>PGS 6</w:t>
            </w:r>
            <w:r w:rsidRPr="00726A7A">
              <w:rPr>
                <w:color w:val="000000" w:themeColor="text1"/>
                <w:sz w:val="16"/>
                <w:szCs w:val="16"/>
                <w:lang w:val="ja-JP" w:bidi="ja-JP"/>
              </w:rPr>
              <w:t>。</w:t>
            </w:r>
          </w:p>
          <w:p w14:paraId="2FA75977" w14:textId="77777777" w:rsidR="00A13788" w:rsidRPr="00726A7A" w:rsidRDefault="00A13788" w:rsidP="00340719">
            <w:pPr>
              <w:snapToGrid w:val="0"/>
              <w:spacing w:line="240" w:lineRule="auto"/>
              <w:rPr>
                <w:color w:val="000000" w:themeColor="text1"/>
                <w:sz w:val="16"/>
                <w:szCs w:val="16"/>
              </w:rPr>
            </w:pPr>
          </w:p>
          <w:p w14:paraId="0688D560" w14:textId="1989B15C" w:rsidR="00A13788" w:rsidRPr="00726A7A" w:rsidRDefault="00A13788" w:rsidP="00A13788">
            <w:pPr>
              <w:rPr>
                <w:color w:val="000000" w:themeColor="text1"/>
                <w:sz w:val="16"/>
                <w:szCs w:val="16"/>
              </w:rPr>
            </w:pPr>
            <w:r w:rsidRPr="00726A7A">
              <w:rPr>
                <w:sz w:val="16"/>
                <w:szCs w:val="16"/>
                <w:lang w:val="ja-JP" w:bidi="ja-JP"/>
              </w:rPr>
              <w:t>A</w:t>
            </w:r>
            <w:r w:rsidRPr="00726A7A">
              <w:rPr>
                <w:sz w:val="16"/>
                <w:szCs w:val="16"/>
                <w:lang w:val="ja-JP" w:bidi="ja-JP"/>
              </w:rPr>
              <w:t>～</w:t>
            </w:r>
            <w:r w:rsidRPr="00726A7A">
              <w:rPr>
                <w:sz w:val="16"/>
                <w:szCs w:val="16"/>
                <w:lang w:val="ja-JP" w:bidi="ja-JP"/>
              </w:rPr>
              <w:t>D</w:t>
            </w:r>
            <w:r w:rsidRPr="00726A7A">
              <w:rPr>
                <w:sz w:val="16"/>
                <w:szCs w:val="16"/>
                <w:lang w:val="ja-JP" w:bidi="ja-JP"/>
              </w:rPr>
              <w:t>から選択しなかった場合、次の指標において</w:t>
            </w:r>
            <w:r w:rsidRPr="00726A7A">
              <w:rPr>
                <w:sz w:val="16"/>
                <w:szCs w:val="16"/>
                <w:lang w:val="ja-JP" w:bidi="ja-JP"/>
              </w:rPr>
              <w:t>0/100</w:t>
            </w:r>
            <w:r w:rsidRPr="00726A7A">
              <w:rPr>
                <w:sz w:val="16"/>
                <w:szCs w:val="16"/>
                <w:lang w:val="ja-JP" w:bidi="ja-JP"/>
              </w:rPr>
              <w:t>ポイントになります：</w:t>
            </w:r>
            <w:r w:rsidRPr="00726A7A">
              <w:rPr>
                <w:sz w:val="16"/>
                <w:szCs w:val="16"/>
                <w:lang w:val="ja-JP" w:bidi="ja-JP"/>
              </w:rPr>
              <w:t xml:space="preserve">PGS </w:t>
            </w:r>
            <w:r w:rsidR="006061F0">
              <w:rPr>
                <w:sz w:val="16"/>
                <w:szCs w:val="16"/>
                <w:lang w:val="ja-JP" w:bidi="ja-JP"/>
              </w:rPr>
              <w:t>8</w:t>
            </w:r>
            <w:r w:rsidRPr="00726A7A">
              <w:rPr>
                <w:sz w:val="16"/>
                <w:szCs w:val="16"/>
                <w:lang w:val="ja-JP" w:bidi="ja-JP"/>
              </w:rPr>
              <w:t>。</w:t>
            </w:r>
          </w:p>
          <w:p w14:paraId="6667F56A" w14:textId="77777777" w:rsidR="00A13788" w:rsidRPr="00726A7A" w:rsidRDefault="00A13788" w:rsidP="00340719">
            <w:pPr>
              <w:snapToGrid w:val="0"/>
              <w:spacing w:line="240" w:lineRule="auto"/>
              <w:rPr>
                <w:sz w:val="16"/>
                <w:szCs w:val="16"/>
              </w:rPr>
            </w:pPr>
          </w:p>
          <w:p w14:paraId="14641C80" w14:textId="614F27D7" w:rsidR="00A13788" w:rsidRPr="00726A7A" w:rsidRDefault="00A13788" w:rsidP="00A13788">
            <w:pPr>
              <w:rPr>
                <w:sz w:val="16"/>
                <w:szCs w:val="16"/>
              </w:rPr>
            </w:pPr>
            <w:r w:rsidRPr="00726A7A">
              <w:rPr>
                <w:sz w:val="16"/>
                <w:szCs w:val="16"/>
                <w:lang w:val="ja-JP" w:bidi="ja-JP"/>
              </w:rPr>
              <w:t>I</w:t>
            </w:r>
            <w:r w:rsidRPr="00726A7A">
              <w:rPr>
                <w:sz w:val="16"/>
                <w:szCs w:val="16"/>
                <w:lang w:val="ja-JP" w:bidi="ja-JP"/>
              </w:rPr>
              <w:t>～</w:t>
            </w:r>
            <w:r w:rsidRPr="00726A7A">
              <w:rPr>
                <w:sz w:val="16"/>
                <w:szCs w:val="16"/>
                <w:lang w:val="ja-JP" w:bidi="ja-JP"/>
              </w:rPr>
              <w:t>L</w:t>
            </w:r>
            <w:r w:rsidRPr="00726A7A">
              <w:rPr>
                <w:sz w:val="16"/>
                <w:szCs w:val="16"/>
                <w:lang w:val="ja-JP" w:bidi="ja-JP"/>
              </w:rPr>
              <w:t>から選択しなかった場合、次の指標において</w:t>
            </w:r>
            <w:r w:rsidRPr="00726A7A">
              <w:rPr>
                <w:sz w:val="16"/>
                <w:szCs w:val="16"/>
                <w:lang w:val="ja-JP" w:bidi="ja-JP"/>
              </w:rPr>
              <w:t>0/100</w:t>
            </w:r>
            <w:r w:rsidRPr="00726A7A">
              <w:rPr>
                <w:sz w:val="16"/>
                <w:szCs w:val="16"/>
                <w:lang w:val="ja-JP" w:bidi="ja-JP"/>
              </w:rPr>
              <w:t>ポイントになります：</w:t>
            </w:r>
            <w:r w:rsidRPr="00726A7A">
              <w:rPr>
                <w:sz w:val="16"/>
                <w:szCs w:val="16"/>
                <w:lang w:val="ja-JP" w:bidi="ja-JP"/>
              </w:rPr>
              <w:t>PGS 5</w:t>
            </w:r>
            <w:r w:rsidRPr="00726A7A">
              <w:rPr>
                <w:sz w:val="16"/>
                <w:szCs w:val="16"/>
                <w:lang w:val="ja-JP" w:bidi="ja-JP"/>
              </w:rPr>
              <w:t>。</w:t>
            </w:r>
          </w:p>
          <w:p w14:paraId="64427D32" w14:textId="77777777" w:rsidR="00A50BEA" w:rsidRPr="00726A7A" w:rsidRDefault="00A50BEA" w:rsidP="00340719">
            <w:pPr>
              <w:snapToGrid w:val="0"/>
              <w:spacing w:line="240" w:lineRule="auto"/>
              <w:rPr>
                <w:sz w:val="16"/>
                <w:szCs w:val="16"/>
              </w:rPr>
            </w:pPr>
          </w:p>
          <w:p w14:paraId="304ADF30" w14:textId="34B85D2A" w:rsidR="00A50BEA" w:rsidRPr="00726A7A" w:rsidRDefault="001D53B7" w:rsidP="00A13788">
            <w:pPr>
              <w:rPr>
                <w:sz w:val="16"/>
                <w:szCs w:val="16"/>
              </w:rPr>
            </w:pPr>
            <w:r w:rsidRPr="00726A7A">
              <w:rPr>
                <w:sz w:val="16"/>
                <w:szCs w:val="16"/>
                <w:lang w:val="ja-JP" w:bidi="ja-JP"/>
              </w:rPr>
              <w:t>「</w:t>
            </w:r>
            <w:r w:rsidRPr="00726A7A">
              <w:rPr>
                <w:sz w:val="16"/>
                <w:szCs w:val="16"/>
                <w:lang w:val="ja-JP" w:bidi="ja-JP"/>
              </w:rPr>
              <w:t>I</w:t>
            </w:r>
            <w:r w:rsidRPr="00726A7A">
              <w:rPr>
                <w:sz w:val="16"/>
                <w:szCs w:val="16"/>
                <w:lang w:val="ja-JP" w:bidi="ja-JP"/>
              </w:rPr>
              <w:t>」も「</w:t>
            </w:r>
            <w:r w:rsidRPr="00726A7A">
              <w:rPr>
                <w:sz w:val="16"/>
                <w:szCs w:val="16"/>
                <w:lang w:val="ja-JP" w:bidi="ja-JP"/>
              </w:rPr>
              <w:t>L</w:t>
            </w:r>
            <w:r w:rsidRPr="00726A7A">
              <w:rPr>
                <w:sz w:val="16"/>
                <w:szCs w:val="16"/>
                <w:lang w:val="ja-JP" w:bidi="ja-JP"/>
              </w:rPr>
              <w:t>」も選択しなかった場合、次の指標において</w:t>
            </w:r>
            <w:r w:rsidRPr="00726A7A">
              <w:rPr>
                <w:sz w:val="16"/>
                <w:szCs w:val="16"/>
                <w:lang w:val="ja-JP" w:bidi="ja-JP"/>
              </w:rPr>
              <w:t>0/100</w:t>
            </w:r>
            <w:r w:rsidRPr="00726A7A">
              <w:rPr>
                <w:sz w:val="16"/>
                <w:szCs w:val="16"/>
                <w:lang w:val="ja-JP" w:bidi="ja-JP"/>
              </w:rPr>
              <w:t>ポイントになります：</w:t>
            </w:r>
            <w:r w:rsidRPr="00726A7A">
              <w:rPr>
                <w:sz w:val="16"/>
                <w:szCs w:val="16"/>
                <w:lang w:val="ja-JP" w:bidi="ja-JP"/>
              </w:rPr>
              <w:t>PGS 10</w:t>
            </w:r>
            <w:r w:rsidRPr="00726A7A">
              <w:rPr>
                <w:sz w:val="16"/>
                <w:szCs w:val="16"/>
                <w:lang w:val="ja-JP" w:bidi="ja-JP"/>
              </w:rPr>
              <w:t>。</w:t>
            </w:r>
          </w:p>
          <w:p w14:paraId="70BC150F" w14:textId="77777777" w:rsidR="00A13788" w:rsidRPr="00726A7A" w:rsidRDefault="00A13788" w:rsidP="00340719">
            <w:pPr>
              <w:snapToGrid w:val="0"/>
              <w:spacing w:line="240" w:lineRule="auto"/>
              <w:rPr>
                <w:sz w:val="16"/>
                <w:szCs w:val="16"/>
              </w:rPr>
            </w:pPr>
          </w:p>
          <w:p w14:paraId="23B68FAB" w14:textId="34AD2EF0" w:rsidR="00A13788" w:rsidRPr="00726A7A" w:rsidRDefault="001D53B7" w:rsidP="00A13788">
            <w:pPr>
              <w:rPr>
                <w:rStyle w:val="Hyperlink"/>
                <w:color w:val="auto"/>
                <w:sz w:val="16"/>
                <w:szCs w:val="16"/>
              </w:rPr>
            </w:pPr>
            <w:r w:rsidRPr="00726A7A">
              <w:rPr>
                <w:sz w:val="16"/>
                <w:szCs w:val="16"/>
                <w:lang w:val="ja-JP" w:bidi="ja-JP"/>
              </w:rPr>
              <w:t>「</w:t>
            </w:r>
            <w:r w:rsidRPr="00726A7A">
              <w:rPr>
                <w:sz w:val="16"/>
                <w:szCs w:val="16"/>
                <w:lang w:val="ja-JP" w:bidi="ja-JP"/>
              </w:rPr>
              <w:t>L</w:t>
            </w:r>
            <w:r w:rsidRPr="00726A7A">
              <w:rPr>
                <w:sz w:val="16"/>
                <w:szCs w:val="16"/>
                <w:lang w:val="ja-JP" w:bidi="ja-JP"/>
              </w:rPr>
              <w:t>」を選択しなかった場合、次の指標において</w:t>
            </w:r>
            <w:r w:rsidRPr="00726A7A">
              <w:rPr>
                <w:sz w:val="16"/>
                <w:szCs w:val="16"/>
                <w:lang w:val="ja-JP" w:bidi="ja-JP"/>
              </w:rPr>
              <w:t>0/100</w:t>
            </w:r>
            <w:r w:rsidRPr="00726A7A">
              <w:rPr>
                <w:sz w:val="16"/>
                <w:szCs w:val="16"/>
                <w:lang w:val="ja-JP" w:bidi="ja-JP"/>
              </w:rPr>
              <w:t>ポイントになります：</w:t>
            </w:r>
            <w:r w:rsidRPr="00726A7A">
              <w:rPr>
                <w:sz w:val="16"/>
                <w:szCs w:val="16"/>
                <w:lang w:val="ja-JP" w:bidi="ja-JP"/>
              </w:rPr>
              <w:t>PGS 6</w:t>
            </w:r>
            <w:r w:rsidRPr="00726A7A">
              <w:rPr>
                <w:sz w:val="16"/>
                <w:szCs w:val="16"/>
                <w:lang w:val="ja-JP" w:bidi="ja-JP"/>
              </w:rPr>
              <w:t>、</w:t>
            </w:r>
            <w:r w:rsidRPr="00726A7A">
              <w:rPr>
                <w:sz w:val="16"/>
                <w:szCs w:val="16"/>
                <w:lang w:val="ja-JP" w:bidi="ja-JP"/>
              </w:rPr>
              <w:t>PGS 10.1</w:t>
            </w:r>
            <w:r w:rsidRPr="00726A7A">
              <w:rPr>
                <w:sz w:val="16"/>
                <w:szCs w:val="16"/>
                <w:lang w:val="ja-JP" w:bidi="ja-JP"/>
              </w:rPr>
              <w:t>。</w:t>
            </w:r>
          </w:p>
        </w:tc>
      </w:tr>
      <w:tr w:rsidR="00497EB1" w:rsidRPr="00726A7A" w14:paraId="06C4F5DD" w14:textId="77777777" w:rsidTr="00702423">
        <w:trPr>
          <w:gridAfter w:val="1"/>
          <w:wAfter w:w="8" w:type="dxa"/>
          <w:trHeight w:val="300"/>
        </w:trPr>
        <w:tc>
          <w:tcPr>
            <w:tcW w:w="2355" w:type="dxa"/>
            <w:shd w:val="clear" w:color="auto" w:fill="auto"/>
          </w:tcPr>
          <w:p w14:paraId="7957FCDB" w14:textId="41ED3E2A" w:rsidR="00497EB1" w:rsidRPr="00726A7A" w:rsidRDefault="00BF2847" w:rsidP="00497EB1">
            <w:pPr>
              <w:spacing w:line="240" w:lineRule="auto"/>
              <w:rPr>
                <w:b/>
                <w:sz w:val="16"/>
                <w:szCs w:val="16"/>
              </w:rPr>
            </w:pPr>
            <w:r w:rsidRPr="00726A7A">
              <w:rPr>
                <w:b/>
                <w:sz w:val="16"/>
                <w:szCs w:val="16"/>
                <w:lang w:val="ja-JP" w:bidi="ja-JP"/>
              </w:rPr>
              <w:t>「その他」の採点</w:t>
            </w:r>
          </w:p>
        </w:tc>
        <w:tc>
          <w:tcPr>
            <w:tcW w:w="12489" w:type="dxa"/>
            <w:gridSpan w:val="6"/>
            <w:shd w:val="clear" w:color="auto" w:fill="auto"/>
          </w:tcPr>
          <w:p w14:paraId="3F8C5C7D" w14:textId="6F2299ED" w:rsidR="00497EB1" w:rsidRPr="00726A7A" w:rsidRDefault="00497EB1" w:rsidP="00497EB1">
            <w:pPr>
              <w:rPr>
                <w:rStyle w:val="Hyperlink"/>
                <w:color w:val="000000" w:themeColor="text1"/>
                <w:sz w:val="16"/>
                <w:szCs w:val="16"/>
                <w:highlight w:val="yellow"/>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A13788" w:rsidRPr="00726A7A" w14:paraId="139E9ED7" w14:textId="77777777" w:rsidTr="00702423">
        <w:trPr>
          <w:gridAfter w:val="1"/>
          <w:wAfter w:w="8" w:type="dxa"/>
          <w:trHeight w:val="300"/>
        </w:trPr>
        <w:tc>
          <w:tcPr>
            <w:tcW w:w="2355" w:type="dxa"/>
            <w:shd w:val="clear" w:color="auto" w:fill="auto"/>
            <w:vAlign w:val="center"/>
          </w:tcPr>
          <w:p w14:paraId="79B734E3" w14:textId="77777777" w:rsidR="00A13788" w:rsidRPr="00726A7A" w:rsidDel="002635ED" w:rsidRDefault="00A13788" w:rsidP="00A13788">
            <w:pPr>
              <w:spacing w:line="240" w:lineRule="auto"/>
              <w:rPr>
                <w:b/>
                <w:bCs/>
                <w:sz w:val="16"/>
                <w:szCs w:val="16"/>
              </w:rPr>
            </w:pPr>
            <w:r w:rsidRPr="00726A7A">
              <w:rPr>
                <w:b/>
                <w:sz w:val="16"/>
                <w:szCs w:val="16"/>
                <w:lang w:val="ja-JP" w:bidi="ja-JP"/>
              </w:rPr>
              <w:t>乗数</w:t>
            </w:r>
          </w:p>
        </w:tc>
        <w:tc>
          <w:tcPr>
            <w:tcW w:w="12489" w:type="dxa"/>
            <w:gridSpan w:val="6"/>
            <w:shd w:val="clear" w:color="auto" w:fill="auto"/>
            <w:vAlign w:val="center"/>
          </w:tcPr>
          <w:p w14:paraId="0474E5C0" w14:textId="35C23291" w:rsidR="00A13788" w:rsidRPr="00726A7A" w:rsidRDefault="006739CB" w:rsidP="006F120A">
            <w:pPr>
              <w:rPr>
                <w:rStyle w:val="Hyperlink"/>
                <w:color w:val="000000" w:themeColor="text1"/>
              </w:rPr>
            </w:pPr>
            <w:r>
              <w:rPr>
                <w:rStyle w:val="Hyperlink"/>
                <w:rFonts w:hint="eastAsia"/>
                <w:color w:val="000000" w:themeColor="text1"/>
                <w:sz w:val="16"/>
                <w:szCs w:val="16"/>
                <w:lang w:val="ja-JP" w:bidi="ja-JP"/>
              </w:rPr>
              <w:t>L</w:t>
            </w:r>
            <w:r>
              <w:rPr>
                <w:rStyle w:val="Hyperlink"/>
                <w:color w:val="000000" w:themeColor="text1"/>
                <w:sz w:val="16"/>
                <w:szCs w:val="16"/>
                <w:lang w:val="ja-JP" w:bidi="ja-JP"/>
              </w:rPr>
              <w:t>ow(</w:t>
            </w:r>
            <w:r>
              <w:rPr>
                <w:rStyle w:val="Hyperlink"/>
                <w:rFonts w:hint="eastAsia"/>
                <w:color w:val="000000" w:themeColor="text1"/>
                <w:sz w:val="16"/>
                <w:szCs w:val="16"/>
                <w:lang w:val="ja-JP" w:bidi="ja-JP"/>
              </w:rPr>
              <w:t>低</w:t>
            </w:r>
            <w:r>
              <w:rPr>
                <w:rStyle w:val="Hyperlink"/>
                <w:rFonts w:hint="eastAsia"/>
                <w:color w:val="000000" w:themeColor="text1"/>
                <w:sz w:val="16"/>
                <w:szCs w:val="16"/>
                <w:lang w:val="ja-JP" w:bidi="ja-JP"/>
              </w:rPr>
              <w:t>)</w:t>
            </w:r>
          </w:p>
        </w:tc>
      </w:tr>
    </w:tbl>
    <w:p w14:paraId="4942FD5D" w14:textId="4728947F" w:rsidR="00EE45B6" w:rsidRPr="00340719" w:rsidRDefault="00EE45B6" w:rsidP="00340719">
      <w:pPr>
        <w:snapToGrid w:val="0"/>
        <w:spacing w:line="240" w:lineRule="auto"/>
        <w:rPr>
          <w:sz w:val="4"/>
          <w:szCs w:val="4"/>
        </w:rPr>
      </w:pPr>
    </w:p>
    <w:tbl>
      <w:tblPr>
        <w:tblW w:w="1476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209"/>
        <w:gridCol w:w="85"/>
        <w:gridCol w:w="1449"/>
        <w:gridCol w:w="2446"/>
        <w:gridCol w:w="4453"/>
        <w:gridCol w:w="559"/>
        <w:gridCol w:w="1806"/>
        <w:gridCol w:w="1745"/>
        <w:gridCol w:w="8"/>
      </w:tblGrid>
      <w:tr w:rsidR="00953C5C" w:rsidRPr="00726A7A" w14:paraId="3CBE7C1D" w14:textId="77777777" w:rsidTr="00FE67BF">
        <w:trPr>
          <w:trHeight w:val="440"/>
        </w:trPr>
        <w:tc>
          <w:tcPr>
            <w:tcW w:w="2295" w:type="dxa"/>
            <w:gridSpan w:val="2"/>
            <w:vMerge w:val="restart"/>
            <w:shd w:val="clear" w:color="auto" w:fill="DFF5F9"/>
            <w:vAlign w:val="center"/>
            <w:hideMark/>
          </w:tcPr>
          <w:p w14:paraId="3131E52B" w14:textId="77777777" w:rsidR="00892604" w:rsidRPr="00726A7A" w:rsidRDefault="0089260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2317C15" w14:textId="77777777" w:rsidR="00892604" w:rsidRPr="00726A7A" w:rsidRDefault="00892604">
            <w:pPr>
              <w:spacing w:line="240" w:lineRule="auto"/>
              <w:jc w:val="center"/>
              <w:textAlignment w:val="baseline"/>
              <w:rPr>
                <w:rFonts w:cs="Arial"/>
                <w:b/>
                <w:sz w:val="10"/>
                <w:szCs w:val="10"/>
                <w:lang w:eastAsia="en-GB"/>
              </w:rPr>
            </w:pPr>
          </w:p>
          <w:p w14:paraId="1F722D30" w14:textId="6804C578" w:rsidR="00892604" w:rsidRPr="00726A7A" w:rsidRDefault="00BA5919">
            <w:pPr>
              <w:pStyle w:val="Indicatorsubsection"/>
              <w:rPr>
                <w:rFonts w:eastAsia="MS PGothic"/>
                <w:lang w:val="en-GB"/>
              </w:rPr>
            </w:pPr>
            <w:bookmarkStart w:id="3" w:name="_Toc127196183"/>
            <w:r w:rsidRPr="00726A7A">
              <w:rPr>
                <w:rFonts w:eastAsia="MS PGothic"/>
                <w:lang w:val="ja-JP" w:eastAsia="ja-JP" w:bidi="ja-JP"/>
              </w:rPr>
              <w:lastRenderedPageBreak/>
              <w:t>PGS 2</w:t>
            </w:r>
            <w:bookmarkEnd w:id="3"/>
          </w:p>
        </w:tc>
        <w:tc>
          <w:tcPr>
            <w:tcW w:w="1450" w:type="dxa"/>
            <w:shd w:val="clear" w:color="auto" w:fill="DFF5F9"/>
            <w:vAlign w:val="center"/>
            <w:hideMark/>
          </w:tcPr>
          <w:p w14:paraId="7A3C5211" w14:textId="77777777" w:rsidR="00892604" w:rsidRPr="00726A7A" w:rsidRDefault="00892604">
            <w:pPr>
              <w:spacing w:line="240" w:lineRule="auto"/>
              <w:textAlignment w:val="baseline"/>
              <w:rPr>
                <w:rFonts w:cs="Arial"/>
                <w:sz w:val="14"/>
                <w:szCs w:val="14"/>
                <w:lang w:eastAsia="en-GB"/>
              </w:rPr>
            </w:pPr>
            <w:r w:rsidRPr="00726A7A">
              <w:rPr>
                <w:rFonts w:cs="Arial"/>
                <w:b/>
                <w:sz w:val="14"/>
                <w:szCs w:val="14"/>
                <w:lang w:val="ja-JP" w:bidi="ja-JP"/>
              </w:rPr>
              <w:lastRenderedPageBreak/>
              <w:t>依存関係</w:t>
            </w:r>
          </w:p>
        </w:tc>
        <w:tc>
          <w:tcPr>
            <w:tcW w:w="2447" w:type="dxa"/>
            <w:shd w:val="clear" w:color="auto" w:fill="DFF5F9"/>
            <w:vAlign w:val="center"/>
          </w:tcPr>
          <w:p w14:paraId="772548E3" w14:textId="3AA1E27F" w:rsidR="00892604" w:rsidRPr="00726A7A" w:rsidRDefault="00BA5919">
            <w:pPr>
              <w:spacing w:line="240" w:lineRule="auto"/>
              <w:textAlignment w:val="baseline"/>
              <w:rPr>
                <w:rFonts w:cs="Arial"/>
                <w:sz w:val="14"/>
                <w:szCs w:val="14"/>
                <w:lang w:eastAsia="en-GB"/>
              </w:rPr>
            </w:pPr>
            <w:r w:rsidRPr="00726A7A">
              <w:rPr>
                <w:b/>
                <w:sz w:val="22"/>
                <w:szCs w:val="22"/>
                <w:lang w:val="ja-JP" w:bidi="ja-JP"/>
              </w:rPr>
              <w:t>PGS 1</w:t>
            </w:r>
          </w:p>
        </w:tc>
        <w:tc>
          <w:tcPr>
            <w:tcW w:w="5015" w:type="dxa"/>
            <w:gridSpan w:val="2"/>
            <w:vMerge w:val="restart"/>
            <w:shd w:val="clear" w:color="auto" w:fill="DFF5F9"/>
            <w:vAlign w:val="center"/>
          </w:tcPr>
          <w:p w14:paraId="6C6A3043" w14:textId="77777777" w:rsidR="00892604" w:rsidRPr="00726A7A" w:rsidRDefault="00892604">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40CA67A9" w14:textId="77777777" w:rsidR="00892604" w:rsidRPr="00726A7A" w:rsidRDefault="00892604">
            <w:pPr>
              <w:spacing w:line="240" w:lineRule="auto"/>
              <w:jc w:val="center"/>
              <w:textAlignment w:val="baseline"/>
              <w:rPr>
                <w:rFonts w:cs="Arial"/>
                <w:sz w:val="14"/>
                <w:szCs w:val="14"/>
              </w:rPr>
            </w:pPr>
          </w:p>
          <w:p w14:paraId="2FF798D6" w14:textId="77777777" w:rsidR="00892604" w:rsidRPr="00726A7A" w:rsidRDefault="00892604">
            <w:pPr>
              <w:jc w:val="center"/>
              <w:rPr>
                <w:sz w:val="18"/>
                <w:szCs w:val="18"/>
              </w:rPr>
            </w:pPr>
            <w:r w:rsidRPr="00726A7A">
              <w:rPr>
                <w:b/>
                <w:sz w:val="22"/>
                <w:szCs w:val="22"/>
                <w:lang w:val="ja-JP" w:bidi="ja-JP"/>
              </w:rPr>
              <w:lastRenderedPageBreak/>
              <w:t>責任投資ポリシーの要素</w:t>
            </w:r>
          </w:p>
        </w:tc>
        <w:tc>
          <w:tcPr>
            <w:tcW w:w="1807" w:type="dxa"/>
            <w:vMerge w:val="restart"/>
            <w:shd w:val="clear" w:color="auto" w:fill="DFF5F9"/>
            <w:vAlign w:val="center"/>
            <w:hideMark/>
          </w:tcPr>
          <w:p w14:paraId="48AF066F" w14:textId="77777777" w:rsidR="00892604" w:rsidRPr="00726A7A" w:rsidRDefault="00892604">
            <w:pPr>
              <w:spacing w:line="240" w:lineRule="auto"/>
              <w:jc w:val="center"/>
              <w:textAlignment w:val="baseline"/>
              <w:rPr>
                <w:rFonts w:cs="Arial"/>
                <w:b/>
                <w:bCs/>
                <w:sz w:val="14"/>
                <w:szCs w:val="14"/>
                <w:lang w:eastAsia="en-GB"/>
              </w:rPr>
            </w:pPr>
            <w:r w:rsidRPr="00726A7A">
              <w:rPr>
                <w:rFonts w:cs="Arial"/>
                <w:b/>
                <w:sz w:val="14"/>
                <w:szCs w:val="14"/>
                <w:lang w:val="ja-JP" w:bidi="ja-JP"/>
              </w:rPr>
              <w:lastRenderedPageBreak/>
              <w:t>PRI</w:t>
            </w:r>
            <w:r w:rsidRPr="00726A7A">
              <w:rPr>
                <w:rFonts w:cs="Arial"/>
                <w:b/>
                <w:sz w:val="14"/>
                <w:szCs w:val="14"/>
                <w:lang w:val="ja-JP" w:bidi="ja-JP"/>
              </w:rPr>
              <w:t>原則</w:t>
            </w:r>
          </w:p>
          <w:p w14:paraId="7D96AF1B" w14:textId="77777777" w:rsidR="00892604" w:rsidRPr="00726A7A" w:rsidRDefault="00892604">
            <w:pPr>
              <w:spacing w:line="240" w:lineRule="auto"/>
              <w:jc w:val="center"/>
              <w:textAlignment w:val="baseline"/>
              <w:rPr>
                <w:rFonts w:cs="Arial"/>
                <w:b/>
                <w:bCs/>
                <w:sz w:val="14"/>
                <w:szCs w:val="14"/>
                <w:lang w:eastAsia="en-GB"/>
              </w:rPr>
            </w:pPr>
          </w:p>
          <w:p w14:paraId="18C89666" w14:textId="6F7B0557" w:rsidR="00892604" w:rsidRPr="00726A7A" w:rsidRDefault="00D00C7E">
            <w:pPr>
              <w:spacing w:line="240" w:lineRule="auto"/>
              <w:jc w:val="center"/>
              <w:textAlignment w:val="baseline"/>
              <w:rPr>
                <w:rFonts w:cs="Arial"/>
                <w:sz w:val="18"/>
                <w:szCs w:val="18"/>
                <w:lang w:eastAsia="en-GB"/>
              </w:rPr>
            </w:pPr>
            <w:r w:rsidRPr="00726A7A">
              <w:rPr>
                <w:rFonts w:cs="Arial"/>
                <w:b/>
                <w:sz w:val="22"/>
                <w:szCs w:val="22"/>
                <w:lang w:val="ja-JP" w:bidi="ja-JP"/>
              </w:rPr>
              <w:lastRenderedPageBreak/>
              <w:t>1</w:t>
            </w:r>
          </w:p>
        </w:tc>
        <w:tc>
          <w:tcPr>
            <w:tcW w:w="1746" w:type="dxa"/>
            <w:gridSpan w:val="2"/>
            <w:vMerge w:val="restart"/>
            <w:shd w:val="clear" w:color="auto" w:fill="00B0F0"/>
            <w:tcMar>
              <w:top w:w="113" w:type="dxa"/>
              <w:left w:w="113" w:type="dxa"/>
              <w:bottom w:w="113" w:type="dxa"/>
              <w:right w:w="113" w:type="dxa"/>
            </w:tcMar>
            <w:vAlign w:val="center"/>
            <w:hideMark/>
          </w:tcPr>
          <w:p w14:paraId="623E76A2" w14:textId="77777777" w:rsidR="00892604" w:rsidRPr="00726A7A" w:rsidRDefault="00892604">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lastRenderedPageBreak/>
              <w:t>指標種別</w:t>
            </w:r>
          </w:p>
          <w:p w14:paraId="115A0BCE" w14:textId="77777777" w:rsidR="00892604" w:rsidRPr="00726A7A" w:rsidRDefault="00892604">
            <w:pPr>
              <w:spacing w:line="240" w:lineRule="auto"/>
              <w:jc w:val="center"/>
              <w:textAlignment w:val="baseline"/>
              <w:rPr>
                <w:rFonts w:cs="Arial"/>
                <w:b/>
                <w:bCs/>
                <w:color w:val="FFFFFF" w:themeColor="background1"/>
                <w:sz w:val="14"/>
                <w:szCs w:val="14"/>
                <w:lang w:eastAsia="en-GB"/>
              </w:rPr>
            </w:pPr>
          </w:p>
          <w:p w14:paraId="4683A757" w14:textId="77777777" w:rsidR="00892604" w:rsidRPr="00726A7A" w:rsidRDefault="00892604">
            <w:pPr>
              <w:spacing w:line="240" w:lineRule="auto"/>
              <w:jc w:val="center"/>
              <w:textAlignment w:val="baseline"/>
              <w:rPr>
                <w:rFonts w:cs="Arial"/>
                <w:color w:val="FFFFFF" w:themeColor="background1"/>
                <w:sz w:val="32"/>
                <w:szCs w:val="32"/>
                <w:lang w:eastAsia="en-GB"/>
              </w:rPr>
            </w:pPr>
            <w:r w:rsidRPr="00726A7A">
              <w:rPr>
                <w:rFonts w:cs="Arial"/>
                <w:b/>
                <w:color w:val="FFFFFF" w:themeColor="background1"/>
                <w:sz w:val="32"/>
                <w:szCs w:val="32"/>
                <w:lang w:val="ja-JP" w:bidi="ja-JP"/>
              </w:rPr>
              <w:lastRenderedPageBreak/>
              <w:t>コア</w:t>
            </w:r>
          </w:p>
        </w:tc>
      </w:tr>
      <w:tr w:rsidR="00953C5C" w:rsidRPr="00726A7A" w14:paraId="1EB02B20" w14:textId="77777777" w:rsidTr="00FE67BF">
        <w:trPr>
          <w:trHeight w:val="212"/>
        </w:trPr>
        <w:tc>
          <w:tcPr>
            <w:tcW w:w="2295" w:type="dxa"/>
            <w:gridSpan w:val="2"/>
            <w:vMerge/>
            <w:shd w:val="clear" w:color="auto" w:fill="DFF5F9"/>
            <w:vAlign w:val="center"/>
          </w:tcPr>
          <w:p w14:paraId="74F7508A" w14:textId="77777777" w:rsidR="00892604" w:rsidRPr="00726A7A" w:rsidRDefault="00892604">
            <w:pPr>
              <w:spacing w:line="240" w:lineRule="auto"/>
              <w:jc w:val="center"/>
              <w:textAlignment w:val="baseline"/>
              <w:rPr>
                <w:rFonts w:cs="Arial"/>
                <w:b/>
                <w:sz w:val="14"/>
                <w:szCs w:val="14"/>
                <w:lang w:eastAsia="en-GB"/>
              </w:rPr>
            </w:pPr>
          </w:p>
        </w:tc>
        <w:tc>
          <w:tcPr>
            <w:tcW w:w="1450" w:type="dxa"/>
            <w:shd w:val="clear" w:color="auto" w:fill="DFF5F9"/>
            <w:vAlign w:val="center"/>
          </w:tcPr>
          <w:p w14:paraId="4ED9ADC7" w14:textId="77777777" w:rsidR="00892604" w:rsidRPr="00726A7A" w:rsidRDefault="0089260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447" w:type="dxa"/>
            <w:shd w:val="clear" w:color="auto" w:fill="DFF5F9"/>
            <w:vAlign w:val="center"/>
          </w:tcPr>
          <w:p w14:paraId="0FEC77A6" w14:textId="3C356E56" w:rsidR="00892604" w:rsidRPr="00726A7A" w:rsidRDefault="00E47066">
            <w:pPr>
              <w:spacing w:line="240" w:lineRule="auto"/>
              <w:textAlignment w:val="baseline"/>
              <w:rPr>
                <w:rFonts w:cs="Arial"/>
                <w:b/>
                <w:sz w:val="14"/>
                <w:szCs w:val="14"/>
                <w:lang w:eastAsia="en-GB"/>
              </w:rPr>
            </w:pPr>
            <w:r w:rsidRPr="00726A7A">
              <w:rPr>
                <w:b/>
                <w:sz w:val="22"/>
                <w:szCs w:val="22"/>
                <w:lang w:bidi="ja-JP"/>
              </w:rPr>
              <w:t>PGS 3</w:t>
            </w:r>
            <w:r w:rsidRPr="00726A7A">
              <w:rPr>
                <w:b/>
                <w:sz w:val="22"/>
                <w:szCs w:val="22"/>
                <w:lang w:val="ja-JP" w:bidi="ja-JP"/>
              </w:rPr>
              <w:t>、</w:t>
            </w:r>
            <w:r w:rsidRPr="00726A7A">
              <w:rPr>
                <w:b/>
                <w:sz w:val="22"/>
                <w:szCs w:val="22"/>
                <w:lang w:bidi="ja-JP"/>
              </w:rPr>
              <w:t>PGS 9</w:t>
            </w:r>
            <w:r w:rsidRPr="00726A7A">
              <w:rPr>
                <w:b/>
                <w:sz w:val="22"/>
                <w:szCs w:val="22"/>
                <w:lang w:val="ja-JP" w:bidi="ja-JP"/>
              </w:rPr>
              <w:t>、</w:t>
            </w:r>
            <w:r w:rsidRPr="00726A7A">
              <w:rPr>
                <w:b/>
                <w:sz w:val="22"/>
                <w:szCs w:val="22"/>
                <w:lang w:bidi="ja-JP"/>
              </w:rPr>
              <w:t>PGS 11.1</w:t>
            </w:r>
          </w:p>
        </w:tc>
        <w:tc>
          <w:tcPr>
            <w:tcW w:w="5015" w:type="dxa"/>
            <w:gridSpan w:val="2"/>
            <w:vMerge/>
            <w:shd w:val="clear" w:color="auto" w:fill="DFF5F9"/>
            <w:vAlign w:val="center"/>
          </w:tcPr>
          <w:p w14:paraId="7DB6D24C" w14:textId="77777777" w:rsidR="00892604" w:rsidRPr="00726A7A" w:rsidRDefault="00892604">
            <w:pPr>
              <w:spacing w:line="240" w:lineRule="auto"/>
              <w:jc w:val="center"/>
              <w:textAlignment w:val="baseline"/>
              <w:rPr>
                <w:rFonts w:cs="Arial"/>
                <w:b/>
                <w:sz w:val="14"/>
                <w:szCs w:val="14"/>
                <w:lang w:eastAsia="en-GB"/>
              </w:rPr>
            </w:pPr>
          </w:p>
        </w:tc>
        <w:tc>
          <w:tcPr>
            <w:tcW w:w="1807" w:type="dxa"/>
            <w:vMerge/>
            <w:shd w:val="clear" w:color="auto" w:fill="DFF5F9"/>
            <w:vAlign w:val="center"/>
          </w:tcPr>
          <w:p w14:paraId="69AEBA3F" w14:textId="77777777" w:rsidR="00892604" w:rsidRPr="00726A7A" w:rsidRDefault="00892604">
            <w:pPr>
              <w:spacing w:line="240" w:lineRule="auto"/>
              <w:jc w:val="center"/>
              <w:textAlignment w:val="baseline"/>
              <w:rPr>
                <w:rFonts w:cs="Arial"/>
                <w:b/>
                <w:bCs/>
                <w:sz w:val="14"/>
                <w:szCs w:val="14"/>
                <w:lang w:eastAsia="en-GB"/>
              </w:rPr>
            </w:pPr>
          </w:p>
        </w:tc>
        <w:tc>
          <w:tcPr>
            <w:tcW w:w="1746" w:type="dxa"/>
            <w:gridSpan w:val="2"/>
            <w:vMerge/>
            <w:shd w:val="clear" w:color="auto" w:fill="00B0F0"/>
            <w:tcMar>
              <w:top w:w="113" w:type="dxa"/>
              <w:left w:w="113" w:type="dxa"/>
              <w:bottom w:w="113" w:type="dxa"/>
              <w:right w:w="113" w:type="dxa"/>
            </w:tcMar>
            <w:vAlign w:val="center"/>
          </w:tcPr>
          <w:p w14:paraId="6F2C00D7" w14:textId="77777777" w:rsidR="00892604" w:rsidRPr="00726A7A" w:rsidRDefault="00892604">
            <w:pPr>
              <w:spacing w:line="240" w:lineRule="auto"/>
              <w:jc w:val="center"/>
              <w:textAlignment w:val="baseline"/>
              <w:rPr>
                <w:rFonts w:cs="Arial"/>
                <w:b/>
                <w:bCs/>
                <w:color w:val="FFFFFF" w:themeColor="background1"/>
                <w:sz w:val="14"/>
                <w:szCs w:val="14"/>
                <w:lang w:eastAsia="en-GB"/>
              </w:rPr>
            </w:pPr>
          </w:p>
        </w:tc>
      </w:tr>
      <w:tr w:rsidR="00AA4467" w:rsidRPr="00726A7A" w14:paraId="100B9DD9" w14:textId="77777777" w:rsidTr="00702423">
        <w:trPr>
          <w:gridAfter w:val="1"/>
          <w:wAfter w:w="8" w:type="dxa"/>
          <w:trHeight w:val="567"/>
        </w:trPr>
        <w:tc>
          <w:tcPr>
            <w:tcW w:w="14760" w:type="dxa"/>
            <w:gridSpan w:val="8"/>
            <w:shd w:val="clear" w:color="auto" w:fill="FFFFFF" w:themeFill="background1"/>
            <w:tcMar>
              <w:top w:w="113" w:type="dxa"/>
              <w:left w:w="113" w:type="dxa"/>
              <w:bottom w:w="113" w:type="dxa"/>
              <w:right w:w="113" w:type="dxa"/>
            </w:tcMar>
            <w:vAlign w:val="center"/>
            <w:hideMark/>
          </w:tcPr>
          <w:p w14:paraId="72938C36" w14:textId="5FD190C0" w:rsidR="00AA4467" w:rsidRPr="00726A7A" w:rsidRDefault="00AA4467">
            <w:pPr>
              <w:spacing w:line="276" w:lineRule="auto"/>
              <w:textAlignment w:val="baseline"/>
              <w:rPr>
                <w:rFonts w:cs="Arial"/>
                <w:b/>
              </w:rPr>
            </w:pPr>
            <w:r w:rsidRPr="00726A7A">
              <w:rPr>
                <w:rFonts w:cs="Arial"/>
                <w:b/>
                <w:lang w:val="ja-JP" w:bidi="ja-JP"/>
              </w:rPr>
              <w:t>貴組織の正式な</w:t>
            </w:r>
            <w:hyperlink r:id="rId36" w:history="1">
              <w:r w:rsidRPr="00726A7A">
                <w:rPr>
                  <w:rStyle w:val="Hyperlink"/>
                  <w:b/>
                  <w:lang w:val="ja-JP" w:bidi="ja-JP"/>
                </w:rPr>
                <w:t>責任投資ポリシー</w:t>
              </w:r>
            </w:hyperlink>
            <w:r w:rsidRPr="00726A7A">
              <w:rPr>
                <w:rFonts w:cs="Arial"/>
                <w:b/>
                <w:lang w:val="ja-JP" w:bidi="ja-JP"/>
              </w:rPr>
              <w:t>には、</w:t>
            </w:r>
            <w:hyperlink r:id="rId37" w:history="1">
              <w:r w:rsidR="00491FC3">
                <w:rPr>
                  <w:rStyle w:val="Hyperlink"/>
                  <w:lang w:val="ja-JP" w:bidi="ja-JP"/>
                </w:rPr>
                <w:t>システミックなサステナビリティの課題</w:t>
              </w:r>
            </w:hyperlink>
            <w:r w:rsidRPr="00726A7A">
              <w:rPr>
                <w:rFonts w:cs="Arial"/>
                <w:b/>
                <w:lang w:val="ja-JP" w:bidi="ja-JP"/>
              </w:rPr>
              <w:t>に関する具体的なガイドラインが含まれていますか。</w:t>
            </w:r>
          </w:p>
          <w:p w14:paraId="2176DCF8" w14:textId="77777777" w:rsidR="00AA4467" w:rsidRPr="00726A7A" w:rsidRDefault="00AA4467">
            <w:pPr>
              <w:spacing w:line="276" w:lineRule="auto"/>
              <w:textAlignment w:val="baseline"/>
              <w:rPr>
                <w:rFonts w:cs="Arial"/>
                <w:b/>
              </w:rPr>
            </w:pPr>
          </w:p>
          <w:p w14:paraId="6807D88E" w14:textId="1BADDEC4" w:rsidR="00AA4467" w:rsidRPr="009270AE" w:rsidRDefault="00AA4467">
            <w:r w:rsidRPr="009270AE">
              <w:t>これらのガイドラインは、</w:t>
            </w:r>
            <w:r w:rsidRPr="009270AE">
              <w:t>1</w:t>
            </w:r>
            <w:r w:rsidRPr="009270AE">
              <w:t>つまたは複数の独立したポリシーやガイドライン文書に規定するか、より広範な投資ポリシーに含めることができます。</w:t>
            </w:r>
          </w:p>
        </w:tc>
      </w:tr>
      <w:tr w:rsidR="00AA4467" w:rsidRPr="00726A7A" w14:paraId="2222B725" w14:textId="77777777" w:rsidTr="00702423">
        <w:trPr>
          <w:gridAfter w:val="1"/>
          <w:wAfter w:w="8" w:type="dxa"/>
          <w:trHeight w:val="465"/>
        </w:trPr>
        <w:tc>
          <w:tcPr>
            <w:tcW w:w="14760"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7C1BA" w14:textId="6E412F71" w:rsidR="00AA4467" w:rsidRPr="00726A7A" w:rsidRDefault="00AA4467" w:rsidP="00AA4467">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）気候変動に関する具体的なガイドライン</w:t>
            </w:r>
          </w:p>
          <w:p w14:paraId="668686C3" w14:textId="03382E0A" w:rsidR="002C0553" w:rsidRPr="00726A7A" w:rsidRDefault="002C0553" w:rsidP="00702423">
            <w:pPr>
              <w:spacing w:line="276" w:lineRule="auto"/>
              <w:ind w:left="360"/>
              <w:textAlignment w:val="baseline"/>
              <w:rPr>
                <w:rFonts w:cs="Arial"/>
                <w:szCs w:val="16"/>
              </w:rPr>
            </w:pPr>
            <w:r w:rsidRPr="00726A7A">
              <w:rPr>
                <w:lang w:val="ja-JP" w:bidi="ja-JP"/>
              </w:rPr>
              <w:t>（</w:t>
            </w:r>
            <w:r w:rsidRPr="00726A7A">
              <w:rPr>
                <w:color w:val="00B0F0"/>
                <w:lang w:val="ja-JP" w:bidi="ja-JP"/>
              </w:rPr>
              <w:t>環境要因</w:t>
            </w:r>
            <w:r w:rsidRPr="00726A7A">
              <w:rPr>
                <w:lang w:val="ja-JP" w:bidi="ja-JP"/>
              </w:rPr>
              <w:t>に関するガイドラインに含まれる可能性があります）</w:t>
            </w:r>
          </w:p>
          <w:p w14:paraId="3F114542" w14:textId="77777777" w:rsidR="002C0553" w:rsidRPr="00726A7A" w:rsidRDefault="00AA4467" w:rsidP="002C0553">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）人権に関する具体的なガイドライン</w:t>
            </w:r>
          </w:p>
          <w:p w14:paraId="12B24392" w14:textId="4E6F287B" w:rsidR="00AA4467" w:rsidRPr="00726A7A" w:rsidRDefault="002C0553" w:rsidP="00702423">
            <w:pPr>
              <w:spacing w:line="276" w:lineRule="auto"/>
              <w:ind w:left="360"/>
              <w:textAlignment w:val="baseline"/>
              <w:rPr>
                <w:rFonts w:cs="Arial"/>
                <w:szCs w:val="16"/>
              </w:rPr>
            </w:pPr>
            <w:r w:rsidRPr="00726A7A">
              <w:rPr>
                <w:lang w:val="ja-JP" w:bidi="ja-JP"/>
              </w:rPr>
              <w:t>（</w:t>
            </w:r>
            <w:r w:rsidRPr="00726A7A">
              <w:rPr>
                <w:color w:val="00B0F0"/>
                <w:lang w:val="ja-JP" w:bidi="ja-JP"/>
              </w:rPr>
              <w:t>社会要因</w:t>
            </w:r>
            <w:r w:rsidRPr="00726A7A">
              <w:rPr>
                <w:lang w:val="ja-JP" w:bidi="ja-JP"/>
              </w:rPr>
              <w:t>に関するガイドラインに含まれる可能性があります）</w:t>
            </w:r>
          </w:p>
          <w:p w14:paraId="553E401A" w14:textId="05AB0792" w:rsidR="00AA4467" w:rsidRPr="00726A7A" w:rsidRDefault="00D24774" w:rsidP="00702423">
            <w:pPr>
              <w:numPr>
                <w:ilvl w:val="0"/>
                <w:numId w:val="8"/>
              </w:numPr>
              <w:spacing w:line="276" w:lineRule="auto"/>
              <w:textAlignment w:val="baseline"/>
              <w:rPr>
                <w:rStyle w:val="Hyperlink"/>
                <w:bCs/>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）その他の</w:t>
            </w:r>
            <w:r w:rsidR="00491FC3">
              <w:rPr>
                <w:lang w:val="ja-JP" w:bidi="ja-JP"/>
              </w:rPr>
              <w:t>システミック</w:t>
            </w:r>
            <w:r w:rsidR="000B574C" w:rsidRPr="00726A7A">
              <w:rPr>
                <w:lang w:val="ja-JP" w:bidi="ja-JP"/>
              </w:rPr>
              <w:t>なサステナビリティの課題に関する具体的なガイドライン</w:t>
            </w:r>
          </w:p>
          <w:p w14:paraId="1B954877" w14:textId="7847B621" w:rsidR="00AA4467" w:rsidRPr="00726A7A" w:rsidRDefault="0011445B" w:rsidP="00702423">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［自由記述（必須）：ミディアム］</w:t>
            </w:r>
          </w:p>
          <w:p w14:paraId="616C8D63" w14:textId="0D4E1C25" w:rsidR="00AA4467" w:rsidRPr="00726A7A" w:rsidRDefault="00AA4467" w:rsidP="00702423">
            <w:pPr>
              <w:numPr>
                <w:ilvl w:val="0"/>
                <w:numId w:val="1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）当組織の正式な責任投資ポリシーには、</w:t>
            </w:r>
            <w:r w:rsidR="00491FC3">
              <w:rPr>
                <w:rFonts w:cs="Arial"/>
                <w:szCs w:val="16"/>
                <w:lang w:val="ja-JP" w:bidi="ja-JP"/>
              </w:rPr>
              <w:t>システミック</w:t>
            </w:r>
            <w:r w:rsidRPr="00726A7A">
              <w:rPr>
                <w:rFonts w:cs="Arial"/>
                <w:szCs w:val="16"/>
                <w:lang w:val="ja-JP" w:bidi="ja-JP"/>
              </w:rPr>
              <w:t>なサステナビリティの課題に関するガイドラインは含まれていない</w:t>
            </w:r>
          </w:p>
        </w:tc>
      </w:tr>
      <w:tr w:rsidR="00AA4467" w:rsidRPr="00726A7A" w14:paraId="120EC911" w14:textId="77777777" w:rsidTr="00702423">
        <w:trPr>
          <w:gridAfter w:val="1"/>
          <w:wAfter w:w="8" w:type="dxa"/>
          <w:trHeight w:val="300"/>
        </w:trPr>
        <w:tc>
          <w:tcPr>
            <w:tcW w:w="14760" w:type="dxa"/>
            <w:gridSpan w:val="8"/>
            <w:tcBorders>
              <w:left w:val="nil"/>
              <w:right w:val="nil"/>
            </w:tcBorders>
            <w:shd w:val="clear" w:color="auto" w:fill="FFFFFF" w:themeFill="background1"/>
            <w:tcMar>
              <w:top w:w="0" w:type="dxa"/>
              <w:bottom w:w="0" w:type="dxa"/>
            </w:tcMar>
            <w:vAlign w:val="center"/>
          </w:tcPr>
          <w:p w14:paraId="033E8F5E" w14:textId="77777777" w:rsidR="00AA4467" w:rsidRPr="00726A7A" w:rsidRDefault="00AA4467">
            <w:pPr>
              <w:spacing w:line="240" w:lineRule="auto"/>
              <w:jc w:val="center"/>
              <w:textAlignment w:val="baseline"/>
              <w:rPr>
                <w:rStyle w:val="Hyperlink"/>
                <w:sz w:val="16"/>
                <w:szCs w:val="16"/>
              </w:rPr>
            </w:pPr>
          </w:p>
        </w:tc>
      </w:tr>
      <w:tr w:rsidR="00AA4467" w:rsidRPr="00726A7A" w14:paraId="41B1875A" w14:textId="77777777" w:rsidTr="00702423">
        <w:trPr>
          <w:gridAfter w:val="1"/>
          <w:wAfter w:w="8" w:type="dxa"/>
          <w:trHeight w:val="300"/>
        </w:trPr>
        <w:tc>
          <w:tcPr>
            <w:tcW w:w="14760" w:type="dxa"/>
            <w:gridSpan w:val="8"/>
            <w:shd w:val="clear" w:color="auto" w:fill="0070C0"/>
            <w:vAlign w:val="center"/>
          </w:tcPr>
          <w:p w14:paraId="5C444254" w14:textId="77777777" w:rsidR="00AA4467" w:rsidRPr="00726A7A" w:rsidRDefault="00AA4467">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7165DD" w:rsidRPr="00726A7A" w14:paraId="5027640B" w14:textId="77777777" w:rsidTr="00702423">
        <w:trPr>
          <w:gridAfter w:val="1"/>
          <w:wAfter w:w="8" w:type="dxa"/>
          <w:trHeight w:val="300"/>
        </w:trPr>
        <w:tc>
          <w:tcPr>
            <w:tcW w:w="2210" w:type="dxa"/>
            <w:shd w:val="clear" w:color="auto" w:fill="auto"/>
            <w:vAlign w:val="center"/>
          </w:tcPr>
          <w:p w14:paraId="52A264AE" w14:textId="77777777" w:rsidR="00AA4467" w:rsidRPr="00726A7A" w:rsidRDefault="00AA4467">
            <w:pPr>
              <w:rPr>
                <w:rStyle w:val="Hyperlink"/>
                <w:b/>
                <w:sz w:val="16"/>
                <w:szCs w:val="16"/>
              </w:rPr>
            </w:pPr>
            <w:r w:rsidRPr="00726A7A">
              <w:rPr>
                <w:b/>
                <w:sz w:val="16"/>
                <w:szCs w:val="16"/>
                <w:lang w:val="ja-JP" w:bidi="ja-JP"/>
              </w:rPr>
              <w:t>指標の目的</w:t>
            </w:r>
          </w:p>
        </w:tc>
        <w:tc>
          <w:tcPr>
            <w:tcW w:w="12550" w:type="dxa"/>
            <w:gridSpan w:val="7"/>
            <w:shd w:val="clear" w:color="auto" w:fill="auto"/>
            <w:vAlign w:val="center"/>
          </w:tcPr>
          <w:p w14:paraId="3AFD5103" w14:textId="089A8273"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本指標の目的は、署名機関が責任投資ポリシーやガイドラインにおいて、気候変動、人権、その他の</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なサステナビリティの課題に明確に対処しているかを把握することです。</w:t>
            </w:r>
          </w:p>
          <w:p w14:paraId="2319A5DA" w14:textId="77777777" w:rsidR="00AA4467" w:rsidRPr="00726A7A" w:rsidRDefault="00AA4467" w:rsidP="00340719">
            <w:pPr>
              <w:snapToGrid w:val="0"/>
              <w:spacing w:line="240" w:lineRule="auto"/>
              <w:rPr>
                <w:rStyle w:val="Hyperlink"/>
                <w:color w:val="000000" w:themeColor="text1"/>
                <w:sz w:val="16"/>
                <w:szCs w:val="16"/>
              </w:rPr>
            </w:pPr>
          </w:p>
          <w:p w14:paraId="29FC53CB" w14:textId="77777777"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気候変動と人権を、署名機関の行動における最優先の課題であると認識しています。したがって、署名機関にとって、自らの責任投資ポリシーやガイドラインにこれらの課題に対する明確なアプローチを記入することは、優れた取り組みであると考えられます。</w:t>
            </w:r>
          </w:p>
        </w:tc>
      </w:tr>
      <w:tr w:rsidR="007165DD" w:rsidRPr="00726A7A" w14:paraId="7BB35E79" w14:textId="77777777" w:rsidTr="00702423">
        <w:trPr>
          <w:gridAfter w:val="1"/>
          <w:wAfter w:w="8" w:type="dxa"/>
          <w:trHeight w:val="300"/>
        </w:trPr>
        <w:tc>
          <w:tcPr>
            <w:tcW w:w="2210" w:type="dxa"/>
            <w:shd w:val="clear" w:color="auto" w:fill="auto"/>
            <w:vAlign w:val="center"/>
          </w:tcPr>
          <w:p w14:paraId="1235D6E9" w14:textId="77777777" w:rsidR="00AA4467" w:rsidRPr="00726A7A" w:rsidRDefault="00AA4467">
            <w:pPr>
              <w:rPr>
                <w:rStyle w:val="Hyperlink"/>
                <w:b/>
                <w:sz w:val="16"/>
                <w:szCs w:val="16"/>
              </w:rPr>
            </w:pPr>
            <w:r w:rsidRPr="00726A7A">
              <w:rPr>
                <w:b/>
                <w:sz w:val="16"/>
                <w:szCs w:val="16"/>
                <w:lang w:val="ja-JP" w:bidi="ja-JP"/>
              </w:rPr>
              <w:t>追加報告ガイダンス</w:t>
            </w:r>
          </w:p>
        </w:tc>
        <w:tc>
          <w:tcPr>
            <w:tcW w:w="12550" w:type="dxa"/>
            <w:gridSpan w:val="7"/>
            <w:shd w:val="clear" w:color="auto" w:fill="auto"/>
            <w:vAlign w:val="center"/>
          </w:tcPr>
          <w:p w14:paraId="436DD36A" w14:textId="00A55E34" w:rsidR="00AA4467" w:rsidRPr="00726A7A" w:rsidRDefault="000C4BB0">
            <w:pPr>
              <w:rPr>
                <w:rStyle w:val="Hyperlink"/>
                <w:color w:val="000000" w:themeColor="text1"/>
                <w:sz w:val="16"/>
                <w:szCs w:val="16"/>
              </w:rPr>
            </w:pPr>
            <w:r w:rsidRPr="00726A7A">
              <w:rPr>
                <w:rStyle w:val="normaltextrun"/>
                <w:rFonts w:cs="Arial"/>
                <w:color w:val="000000"/>
                <w:sz w:val="16"/>
                <w:szCs w:val="16"/>
                <w:shd w:val="clear" w:color="auto" w:fill="FFFFFF"/>
                <w:lang w:val="ja-JP" w:bidi="ja-JP"/>
              </w:rPr>
              <w:t>本指標では、「気候変動に関するガイドライン」とは、署名機関の投資とスチュワードシップ活動に関連する気候関連の財務リスクの管理についての、移行計画や</w:t>
            </w:r>
            <w:r w:rsidRPr="00726A7A">
              <w:rPr>
                <w:rStyle w:val="normaltextrun"/>
                <w:rFonts w:cs="Arial"/>
                <w:color w:val="000000"/>
                <w:sz w:val="16"/>
                <w:szCs w:val="16"/>
                <w:shd w:val="clear" w:color="auto" w:fill="FFFFFF"/>
                <w:lang w:val="ja-JP" w:bidi="ja-JP"/>
              </w:rPr>
              <w:t>ICAP</w:t>
            </w:r>
            <w:r w:rsidRPr="00726A7A">
              <w:rPr>
                <w:rStyle w:val="normaltextrun"/>
                <w:rFonts w:cs="Arial"/>
                <w:color w:val="000000"/>
                <w:sz w:val="16"/>
                <w:szCs w:val="16"/>
                <w:shd w:val="clear" w:color="auto" w:fill="FFFFFF"/>
                <w:lang w:val="ja-JP" w:bidi="ja-JP"/>
              </w:rPr>
              <w:t>計画を含む</w:t>
            </w:r>
            <w:r w:rsidR="00003586">
              <w:rPr>
                <w:rStyle w:val="normaltextrun"/>
                <w:rFonts w:cs="Arial"/>
                <w:color w:val="000000"/>
                <w:sz w:val="16"/>
                <w:szCs w:val="16"/>
                <w:shd w:val="clear" w:color="auto" w:fill="FFFFFF"/>
                <w:lang w:val="ja-JP" w:bidi="ja-JP"/>
              </w:rPr>
              <w:br/>
            </w:r>
            <w:r w:rsidRPr="00726A7A">
              <w:rPr>
                <w:rStyle w:val="normaltextrun"/>
                <w:rFonts w:cs="Arial"/>
                <w:color w:val="000000"/>
                <w:sz w:val="16"/>
                <w:szCs w:val="16"/>
                <w:shd w:val="clear" w:color="auto" w:fill="FFFFFF"/>
                <w:lang w:val="ja-JP" w:bidi="ja-JP"/>
              </w:rPr>
              <w:t>明確な情報を指します。気候関連の課題に関するガイドラインは、環境要因に関する広範なポリシーまたはガイドラインに含まれる場合があります。</w:t>
            </w:r>
            <w:r w:rsidRPr="00726A7A">
              <w:rPr>
                <w:rStyle w:val="normaltextrun"/>
                <w:rFonts w:cs="Arial"/>
                <w:color w:val="000000"/>
                <w:sz w:val="16"/>
                <w:szCs w:val="16"/>
                <w:shd w:val="clear" w:color="auto" w:fill="FFFFFF"/>
                <w:lang w:val="ja-JP" w:bidi="ja-JP"/>
              </w:rPr>
              <w:t> </w:t>
            </w:r>
          </w:p>
          <w:p w14:paraId="28335615" w14:textId="77777777" w:rsidR="0008369C" w:rsidRPr="00726A7A" w:rsidRDefault="0008369C" w:rsidP="00340719">
            <w:pPr>
              <w:snapToGrid w:val="0"/>
              <w:spacing w:line="240" w:lineRule="auto"/>
              <w:rPr>
                <w:rStyle w:val="Hyperlink"/>
                <w:color w:val="000000" w:themeColor="text1"/>
                <w:sz w:val="16"/>
                <w:szCs w:val="16"/>
              </w:rPr>
            </w:pPr>
          </w:p>
          <w:p w14:paraId="67546717" w14:textId="7FE49E99"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本指標では、「人権に関するガイドライン」とは、署名機関の投資とスチュワードシップ活動に関連する人権へのアプローチ方法についての、国際的に認識されている人権を尊重する</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取り組みを含む明確な情報を指します。署名機関の人権に関するガイドラインは、社会要因に関する広範なポリシーまたはガイドラインに含まれる場合があります。</w:t>
            </w:r>
          </w:p>
          <w:p w14:paraId="2C03D88A" w14:textId="77777777" w:rsidR="00AA4467" w:rsidRPr="00726A7A" w:rsidRDefault="00AA4467" w:rsidP="00340719">
            <w:pPr>
              <w:snapToGrid w:val="0"/>
              <w:spacing w:line="240" w:lineRule="auto"/>
              <w:rPr>
                <w:rStyle w:val="Hyperlink"/>
                <w:color w:val="000000" w:themeColor="text1"/>
                <w:sz w:val="16"/>
                <w:szCs w:val="16"/>
              </w:rPr>
            </w:pPr>
          </w:p>
          <w:p w14:paraId="2A96F14A" w14:textId="540449DC"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本指標では、「その他の</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なサステナビリティの課題に関するガイドライン」とは、生物多様性、ディーセント・ワーク、公正な移行、責任ある政策エンゲージメント、税の公平性などの</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なサステナビリティの課題に対して、署名機関がどのように取り組んでいるかについての明確な情報を指します。署名機関のその他の</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なサステナビリティの課題に関するガイドラインは、環境、社会またはガバナンス要因に関する広範なポリシーまたはガイドラインに含まれる場合があります。</w:t>
            </w:r>
          </w:p>
        </w:tc>
      </w:tr>
      <w:tr w:rsidR="007165DD" w:rsidRPr="00726A7A" w14:paraId="64D32A8D" w14:textId="77777777" w:rsidTr="00702423">
        <w:trPr>
          <w:gridAfter w:val="1"/>
          <w:wAfter w:w="8" w:type="dxa"/>
          <w:trHeight w:val="300"/>
        </w:trPr>
        <w:tc>
          <w:tcPr>
            <w:tcW w:w="2210" w:type="dxa"/>
            <w:shd w:val="clear" w:color="auto" w:fill="auto"/>
            <w:vAlign w:val="center"/>
          </w:tcPr>
          <w:p w14:paraId="2B3C49CF" w14:textId="77777777" w:rsidR="00AA4467" w:rsidRPr="00726A7A" w:rsidRDefault="00AA4467">
            <w:pPr>
              <w:rPr>
                <w:b/>
                <w:bCs/>
                <w:sz w:val="16"/>
                <w:szCs w:val="16"/>
              </w:rPr>
            </w:pPr>
            <w:r w:rsidRPr="00726A7A">
              <w:rPr>
                <w:b/>
                <w:sz w:val="16"/>
                <w:szCs w:val="16"/>
                <w:lang w:val="ja-JP" w:bidi="ja-JP"/>
              </w:rPr>
              <w:lastRenderedPageBreak/>
              <w:t>他のリソース</w:t>
            </w:r>
          </w:p>
        </w:tc>
        <w:tc>
          <w:tcPr>
            <w:tcW w:w="12550" w:type="dxa"/>
            <w:gridSpan w:val="7"/>
            <w:shd w:val="clear" w:color="auto" w:fill="auto"/>
            <w:vAlign w:val="center"/>
          </w:tcPr>
          <w:p w14:paraId="42E85BCC" w14:textId="04F96228"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38" w:history="1">
              <w:r w:rsidRPr="00340719">
                <w:rPr>
                  <w:rStyle w:val="Hyperlink"/>
                  <w:sz w:val="16"/>
                  <w:szCs w:val="16"/>
                  <w:lang w:val="ja-JP" w:bidi="ja-JP"/>
                </w:rPr>
                <w:t>気候変動（</w:t>
              </w:r>
              <w:r w:rsidR="00403D5F" w:rsidRPr="00340719">
                <w:rPr>
                  <w:rStyle w:val="Hyperlink"/>
                  <w:sz w:val="16"/>
                  <w:szCs w:val="16"/>
                  <w:lang w:val="ja-JP" w:bidi="ja-JP"/>
                </w:rPr>
                <w:t>Climate change</w:t>
              </w:r>
            </w:hyperlink>
            <w:r w:rsidRPr="00726A7A">
              <w:rPr>
                <w:rStyle w:val="Hyperlink"/>
                <w:sz w:val="16"/>
                <w:szCs w:val="16"/>
                <w:lang w:val="ja-JP" w:bidi="ja-JP"/>
              </w:rPr>
              <w:t>）</w:t>
            </w:r>
            <w:r w:rsidRPr="00726A7A">
              <w:rPr>
                <w:rStyle w:val="Hyperlink"/>
                <w:color w:val="000000" w:themeColor="text1"/>
                <w:sz w:val="16"/>
                <w:szCs w:val="16"/>
                <w:lang w:val="ja-JP" w:bidi="ja-JP"/>
              </w:rPr>
              <w:t>では、入門ガイドや</w:t>
            </w:r>
            <w:r w:rsidR="00E51EDC">
              <w:rPr>
                <w:rStyle w:val="Hyperlink"/>
                <w:rFonts w:hint="eastAsia"/>
                <w:color w:val="000000" w:themeColor="text1"/>
                <w:sz w:val="16"/>
                <w:szCs w:val="16"/>
                <w:lang w:val="ja-JP" w:bidi="ja-JP"/>
              </w:rPr>
              <w:t>テクニカル・</w:t>
            </w:r>
            <w:r w:rsidRPr="00726A7A">
              <w:rPr>
                <w:rStyle w:val="Hyperlink"/>
                <w:color w:val="000000" w:themeColor="text1"/>
                <w:sz w:val="16"/>
                <w:szCs w:val="16"/>
                <w:lang w:val="ja-JP" w:bidi="ja-JP"/>
              </w:rPr>
              <w:t>エンゲージメント・ガイドなど、気候変動に関する豊富なリソースを入手できます。</w:t>
            </w:r>
            <w:r w:rsidR="00003586">
              <w:rPr>
                <w:rStyle w:val="Hyperlink"/>
                <w:color w:val="000000" w:themeColor="text1"/>
                <w:sz w:val="16"/>
                <w:szCs w:val="16"/>
                <w:lang w:val="ja-JP" w:bidi="ja-JP"/>
              </w:rPr>
              <w:br/>
            </w:r>
            <w:r w:rsidR="00E51EDC">
              <w:rPr>
                <w:rStyle w:val="Hyperlink"/>
                <w:rFonts w:hint="eastAsia"/>
                <w:color w:val="000000" w:themeColor="text1"/>
                <w:sz w:val="16"/>
                <w:szCs w:val="16"/>
                <w:lang w:val="ja-JP" w:bidi="ja-JP"/>
              </w:rPr>
              <w:t>トランジション・プラン</w:t>
            </w:r>
            <w:r w:rsidRPr="00726A7A">
              <w:rPr>
                <w:rStyle w:val="Hyperlink"/>
                <w:color w:val="000000" w:themeColor="text1"/>
                <w:sz w:val="16"/>
                <w:szCs w:val="16"/>
                <w:lang w:val="ja-JP" w:bidi="ja-JP"/>
              </w:rPr>
              <w:t>に関するその他のガイダンスについては、</w:t>
            </w:r>
            <w:hyperlink r:id="rId39" w:history="1">
              <w:r w:rsidRPr="00340719">
                <w:rPr>
                  <w:rStyle w:val="Hyperlink"/>
                  <w:sz w:val="16"/>
                  <w:szCs w:val="16"/>
                  <w:lang w:val="ja-JP" w:bidi="ja-JP"/>
                </w:rPr>
                <w:t>ICAP</w:t>
              </w:r>
              <w:r w:rsidRPr="00340719">
                <w:rPr>
                  <w:rStyle w:val="Hyperlink"/>
                  <w:sz w:val="16"/>
                  <w:szCs w:val="16"/>
                  <w:lang w:val="ja-JP" w:bidi="ja-JP"/>
                </w:rPr>
                <w:t>ガイダンスおよび</w:t>
              </w:r>
              <w:r w:rsidRPr="00340719">
                <w:rPr>
                  <w:rStyle w:val="Hyperlink"/>
                  <w:sz w:val="16"/>
                  <w:szCs w:val="16"/>
                  <w:lang w:val="ja-JP" w:bidi="ja-JP"/>
                </w:rPr>
                <w:t>ICAP</w:t>
              </w:r>
              <w:r w:rsidRPr="00340719">
                <w:rPr>
                  <w:rStyle w:val="Hyperlink"/>
                  <w:sz w:val="16"/>
                  <w:szCs w:val="16"/>
                  <w:lang w:val="ja-JP" w:bidi="ja-JP"/>
                </w:rPr>
                <w:t>の段階的な期待値（</w:t>
              </w:r>
              <w:r w:rsidRPr="00340719">
                <w:rPr>
                  <w:rStyle w:val="Hyperlink"/>
                  <w:sz w:val="16"/>
                  <w:szCs w:val="16"/>
                  <w:lang w:val="ja-JP" w:bidi="ja-JP"/>
                </w:rPr>
                <w:t>the ICAPS Guidance and the ICAPs Expectations Ladder</w:t>
              </w:r>
            </w:hyperlink>
            <w:r w:rsidRPr="00726A7A">
              <w:rPr>
                <w:rStyle w:val="Hyperlink"/>
                <w:sz w:val="16"/>
                <w:szCs w:val="16"/>
                <w:lang w:val="ja-JP" w:bidi="ja-JP"/>
              </w:rPr>
              <w:t>）</w:t>
            </w:r>
            <w:r w:rsidRPr="00726A7A">
              <w:rPr>
                <w:rStyle w:val="Hyperlink"/>
                <w:color w:val="000000" w:themeColor="text1"/>
                <w:sz w:val="16"/>
                <w:szCs w:val="16"/>
                <w:lang w:val="ja-JP" w:bidi="ja-JP"/>
              </w:rPr>
              <w:t>および、</w:t>
            </w:r>
            <w:r w:rsidR="00003586">
              <w:rPr>
                <w:rStyle w:val="Hyperlink"/>
                <w:color w:val="000000" w:themeColor="text1"/>
                <w:sz w:val="16"/>
                <w:szCs w:val="16"/>
                <w:lang w:val="ja-JP" w:bidi="ja-JP"/>
              </w:rPr>
              <w:br/>
            </w:r>
            <w:hyperlink r:id="rId40" w:history="1">
              <w:r w:rsidR="0084727A">
                <w:rPr>
                  <w:rStyle w:val="Hyperlink"/>
                  <w:sz w:val="16"/>
                  <w:szCs w:val="16"/>
                  <w:lang w:val="ja-JP" w:bidi="ja-JP"/>
                </w:rPr>
                <w:t>TCFD</w:t>
              </w:r>
              <w:r w:rsidR="0084727A">
                <w:rPr>
                  <w:rStyle w:val="Hyperlink"/>
                  <w:sz w:val="16"/>
                  <w:szCs w:val="16"/>
                  <w:lang w:val="ja-JP" w:bidi="ja-JP"/>
                </w:rPr>
                <w:t>のメトリクス、ターゲット、トランジション・プランに関するガイダンス（</w:t>
              </w:r>
              <w:r w:rsidR="0084727A">
                <w:rPr>
                  <w:rStyle w:val="Hyperlink"/>
                  <w:sz w:val="16"/>
                  <w:szCs w:val="16"/>
                  <w:lang w:val="ja-JP" w:bidi="ja-JP"/>
                </w:rPr>
                <w:t>TCFD’s Guidance on Metrics, Targets, and Transition Plans</w:t>
              </w:r>
              <w:r w:rsidR="0084727A">
                <w:rPr>
                  <w:rStyle w:val="Hyperlink"/>
                  <w:sz w:val="16"/>
                  <w:szCs w:val="16"/>
                  <w:lang w:val="ja-JP" w:bidi="ja-JP"/>
                </w:rPr>
                <w:t>）</w:t>
              </w:r>
            </w:hyperlink>
            <w:r w:rsidRPr="00726A7A">
              <w:rPr>
                <w:rStyle w:val="Hyperlink"/>
                <w:color w:val="000000" w:themeColor="text1"/>
                <w:sz w:val="16"/>
                <w:szCs w:val="16"/>
                <w:lang w:val="ja-JP" w:bidi="ja-JP"/>
              </w:rPr>
              <w:t>を参照してください。</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41" w:history="1">
              <w:r w:rsidRPr="00340719">
                <w:rPr>
                  <w:rStyle w:val="Hyperlink"/>
                  <w:sz w:val="16"/>
                  <w:szCs w:val="16"/>
                  <w:lang w:val="ja-JP" w:bidi="ja-JP"/>
                </w:rPr>
                <w:t>アセット・オーナーにとっての気候変動（</w:t>
              </w:r>
              <w:r w:rsidR="008E45D3" w:rsidRPr="00340719">
                <w:rPr>
                  <w:rStyle w:val="Hyperlink"/>
                  <w:sz w:val="16"/>
                  <w:szCs w:val="16"/>
                  <w:lang w:val="ja-JP" w:bidi="ja-JP"/>
                </w:rPr>
                <w:t>Climate change for asset owners</w:t>
              </w:r>
              <w:r w:rsidRPr="00340719">
                <w:rPr>
                  <w:rStyle w:val="Hyperlink"/>
                  <w:sz w:val="16"/>
                  <w:szCs w:val="16"/>
                  <w:lang w:val="ja-JP" w:bidi="ja-JP"/>
                </w:rPr>
                <w:t>）</w:t>
              </w:r>
            </w:hyperlink>
            <w:r w:rsidRPr="00726A7A">
              <w:rPr>
                <w:rStyle w:val="Hyperlink"/>
                <w:color w:val="000000" w:themeColor="text1"/>
                <w:sz w:val="16"/>
                <w:szCs w:val="16"/>
                <w:lang w:val="ja-JP" w:bidi="ja-JP"/>
              </w:rPr>
              <w:t>に関するガイドも参照してください。</w:t>
            </w:r>
          </w:p>
          <w:p w14:paraId="67167387" w14:textId="77777777" w:rsidR="00AA4467" w:rsidRPr="00726A7A" w:rsidRDefault="00AA4467" w:rsidP="00340719">
            <w:pPr>
              <w:snapToGrid w:val="0"/>
              <w:spacing w:line="240" w:lineRule="auto"/>
              <w:rPr>
                <w:rStyle w:val="Hyperlink"/>
                <w:color w:val="000000" w:themeColor="text1"/>
                <w:sz w:val="16"/>
                <w:szCs w:val="16"/>
              </w:rPr>
            </w:pPr>
          </w:p>
          <w:p w14:paraId="635AFAC0" w14:textId="5798A0FE"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人権に関する投資家の役割に特化したガイダンスについては、</w:t>
            </w:r>
            <w:hyperlink r:id="rId42" w:history="1">
              <w:r w:rsidR="0084727A" w:rsidRPr="0084727A">
                <w:rPr>
                  <w:rStyle w:val="Hyperlink"/>
                  <w:rFonts w:hint="eastAsia"/>
                  <w:sz w:val="16"/>
                  <w:szCs w:val="16"/>
                  <w:lang w:val="ja-JP" w:bidi="ja-JP"/>
                </w:rPr>
                <w:t>投資家が人権を尊重するべき理由とその方法</w:t>
              </w:r>
              <w:r w:rsidR="0084727A" w:rsidRPr="00672FDA">
                <w:rPr>
                  <w:rStyle w:val="Hyperlink"/>
                  <w:rFonts w:hint="eastAsia"/>
                  <w:sz w:val="16"/>
                  <w:szCs w:val="16"/>
                  <w:lang w:bidi="ja-JP"/>
                </w:rPr>
                <w:t>（</w:t>
              </w:r>
              <w:r w:rsidR="0084727A" w:rsidRPr="00672FDA">
                <w:rPr>
                  <w:rStyle w:val="Hyperlink"/>
                  <w:sz w:val="16"/>
                  <w:szCs w:val="16"/>
                  <w:lang w:bidi="ja-JP"/>
                </w:rPr>
                <w:t>Why and how investors should act on human rights</w:t>
              </w:r>
              <w:r w:rsidR="0084727A" w:rsidRPr="00672FDA">
                <w:rPr>
                  <w:rStyle w:val="Hyperlink"/>
                  <w:rFonts w:hint="eastAsia"/>
                  <w:sz w:val="16"/>
                  <w:szCs w:val="16"/>
                  <w:lang w:bidi="ja-JP"/>
                </w:rPr>
                <w:t>）</w:t>
              </w:r>
            </w:hyperlink>
            <w:r w:rsidRPr="00726A7A">
              <w:rPr>
                <w:rStyle w:val="Hyperlink"/>
                <w:color w:val="000000" w:themeColor="text1"/>
                <w:sz w:val="16"/>
                <w:szCs w:val="16"/>
                <w:lang w:val="ja-JP" w:bidi="ja-JP"/>
              </w:rPr>
              <w:t>を参照してください。</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r w:rsidR="002A0D20">
              <w:rPr>
                <w:rStyle w:val="Hyperlink"/>
                <w:rFonts w:hint="eastAsia"/>
                <w:color w:val="000000" w:themeColor="text1"/>
                <w:sz w:val="16"/>
                <w:szCs w:val="16"/>
                <w:lang w:val="ja-JP" w:bidi="ja-JP"/>
              </w:rPr>
              <w:t>：</w:t>
            </w:r>
            <w:hyperlink r:id="rId43" w:history="1">
              <w:r w:rsidR="002A0D20" w:rsidRPr="00220550">
                <w:rPr>
                  <w:rStyle w:val="Hyperlink"/>
                  <w:sz w:val="16"/>
                  <w:szCs w:val="16"/>
                  <w:lang w:val="ja-JP" w:bidi="ja-JP"/>
                </w:rPr>
                <w:t>人権（</w:t>
              </w:r>
              <w:r w:rsidR="002A0D20" w:rsidRPr="00220550">
                <w:rPr>
                  <w:rStyle w:val="Hyperlink"/>
                  <w:sz w:val="16"/>
                  <w:szCs w:val="16"/>
                  <w:lang w:val="ja-JP" w:bidi="ja-JP"/>
                </w:rPr>
                <w:t>Human rights</w:t>
              </w:r>
              <w:r w:rsidRPr="00220550">
                <w:rPr>
                  <w:rStyle w:val="Hyperlink"/>
                  <w:sz w:val="16"/>
                  <w:szCs w:val="16"/>
                  <w:lang w:val="ja-JP" w:bidi="ja-JP"/>
                </w:rPr>
                <w:t>）</w:t>
              </w:r>
            </w:hyperlink>
            <w:r w:rsidRPr="00726A7A">
              <w:rPr>
                <w:rStyle w:val="Hyperlink"/>
                <w:color w:val="000000" w:themeColor="text1"/>
                <w:sz w:val="16"/>
                <w:szCs w:val="16"/>
                <w:lang w:val="ja-JP" w:bidi="ja-JP"/>
              </w:rPr>
              <w:t>では、</w:t>
            </w:r>
            <w:hyperlink r:id="rId44" w:tgtFrame="_blank" w:history="1">
              <w:r w:rsidRPr="00340719">
                <w:rPr>
                  <w:rStyle w:val="Hyperlink"/>
                  <w:sz w:val="16"/>
                  <w:szCs w:val="16"/>
                  <w:lang w:val="ja-JP" w:bidi="ja-JP"/>
                </w:rPr>
                <w:t>投資家の人権ポリシーに対する取り組み：概要（</w:t>
              </w:r>
              <w:r w:rsidR="00316BD2" w:rsidRPr="00340719">
                <w:rPr>
                  <w:rStyle w:val="Hyperlink"/>
                  <w:sz w:val="16"/>
                  <w:szCs w:val="16"/>
                  <w:lang w:val="ja-JP" w:bidi="ja-JP"/>
                </w:rPr>
                <w:t>Investor human rights policy commitments: an overview</w:t>
              </w:r>
            </w:hyperlink>
            <w:r w:rsidRPr="00726A7A">
              <w:rPr>
                <w:rStyle w:val="Hyperlink"/>
                <w:sz w:val="16"/>
                <w:szCs w:val="16"/>
                <w:lang w:val="ja-JP" w:bidi="ja-JP"/>
              </w:rPr>
              <w:t>）</w:t>
            </w:r>
            <w:r w:rsidR="00316BD2" w:rsidRPr="00726A7A">
              <w:rPr>
                <w:color w:val="000000" w:themeColor="text1"/>
                <w:sz w:val="16"/>
                <w:szCs w:val="16"/>
                <w:lang w:val="ja-JP" w:bidi="ja-JP"/>
              </w:rPr>
              <w:t>を含む</w:t>
            </w:r>
            <w:r w:rsidRPr="00726A7A">
              <w:rPr>
                <w:rStyle w:val="Hyperlink"/>
                <w:color w:val="000000" w:themeColor="text1"/>
                <w:sz w:val="16"/>
                <w:szCs w:val="16"/>
                <w:lang w:val="ja-JP" w:bidi="ja-JP"/>
              </w:rPr>
              <w:t>その他のリソースを入手できます</w:t>
            </w:r>
            <w:r w:rsidR="00316BD2" w:rsidRPr="00726A7A">
              <w:rPr>
                <w:color w:val="000000" w:themeColor="text1"/>
                <w:sz w:val="16"/>
                <w:szCs w:val="16"/>
                <w:lang w:val="ja-JP" w:bidi="ja-JP"/>
              </w:rPr>
              <w:t>。</w:t>
            </w:r>
            <w:r w:rsidR="00316BD2" w:rsidRPr="00726A7A">
              <w:rPr>
                <w:color w:val="000000" w:themeColor="text1"/>
                <w:sz w:val="16"/>
                <w:szCs w:val="16"/>
                <w:lang w:val="ja-JP" w:bidi="ja-JP"/>
              </w:rPr>
              <w:t> </w:t>
            </w:r>
          </w:p>
          <w:p w14:paraId="3452897E" w14:textId="77777777" w:rsidR="00AA4467" w:rsidRPr="00726A7A" w:rsidRDefault="00AA4467" w:rsidP="00340719">
            <w:pPr>
              <w:snapToGrid w:val="0"/>
              <w:spacing w:line="240" w:lineRule="auto"/>
              <w:rPr>
                <w:rStyle w:val="Hyperlink"/>
                <w:color w:val="000000" w:themeColor="text1"/>
                <w:sz w:val="16"/>
                <w:szCs w:val="16"/>
              </w:rPr>
            </w:pPr>
          </w:p>
          <w:p w14:paraId="5D717645" w14:textId="6E3745EF"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その他の環境、社会、ガバナンスに関する</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なサステナビリティの課題についてのリソースについては、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ウェブサイトの</w:t>
            </w:r>
            <w:hyperlink r:id="rId45" w:history="1">
              <w:r w:rsidRPr="00340719">
                <w:rPr>
                  <w:rStyle w:val="Hyperlink"/>
                  <w:sz w:val="16"/>
                  <w:szCs w:val="16"/>
                  <w:lang w:val="ja-JP" w:bidi="ja-JP"/>
                </w:rPr>
                <w:t>サステナビリティの課題（</w:t>
              </w:r>
              <w:r w:rsidR="00403D5F" w:rsidRPr="00340719">
                <w:rPr>
                  <w:rStyle w:val="Hyperlink"/>
                  <w:sz w:val="16"/>
                  <w:szCs w:val="16"/>
                  <w:lang w:val="ja-JP" w:bidi="ja-JP"/>
                </w:rPr>
                <w:t>Sustainability issues</w:t>
              </w:r>
            </w:hyperlink>
            <w:r w:rsidRPr="00726A7A">
              <w:rPr>
                <w:rStyle w:val="Hyperlink"/>
                <w:sz w:val="16"/>
                <w:szCs w:val="16"/>
                <w:lang w:val="ja-JP" w:bidi="ja-JP"/>
              </w:rPr>
              <w:t>）</w:t>
            </w:r>
            <w:r w:rsidRPr="00726A7A">
              <w:rPr>
                <w:rStyle w:val="Hyperlink"/>
                <w:color w:val="auto"/>
                <w:sz w:val="16"/>
                <w:szCs w:val="16"/>
                <w:lang w:val="ja-JP" w:bidi="ja-JP"/>
              </w:rPr>
              <w:t>を</w:t>
            </w:r>
            <w:r w:rsidRPr="00726A7A">
              <w:rPr>
                <w:rStyle w:val="Hyperlink"/>
                <w:color w:val="000000" w:themeColor="text1"/>
                <w:sz w:val="16"/>
                <w:szCs w:val="16"/>
                <w:lang w:val="ja-JP" w:bidi="ja-JP"/>
              </w:rPr>
              <w:t>参照してください。</w:t>
            </w:r>
          </w:p>
        </w:tc>
      </w:tr>
      <w:tr w:rsidR="00AA4467" w:rsidRPr="00726A7A" w14:paraId="6C232AAF" w14:textId="77777777" w:rsidTr="00702423">
        <w:trPr>
          <w:gridAfter w:val="1"/>
          <w:wAfter w:w="8" w:type="dxa"/>
          <w:trHeight w:val="300"/>
        </w:trPr>
        <w:tc>
          <w:tcPr>
            <w:tcW w:w="14760" w:type="dxa"/>
            <w:gridSpan w:val="8"/>
            <w:shd w:val="clear" w:color="auto" w:fill="0070C0"/>
            <w:vAlign w:val="center"/>
          </w:tcPr>
          <w:p w14:paraId="14145C3C" w14:textId="77777777" w:rsidR="00AA4467" w:rsidRPr="00726A7A" w:rsidRDefault="00AA4467">
            <w:pPr>
              <w:rPr>
                <w:color w:val="FFFFFF" w:themeColor="background1"/>
                <w:sz w:val="16"/>
                <w:szCs w:val="16"/>
              </w:rPr>
            </w:pPr>
            <w:r w:rsidRPr="00726A7A">
              <w:rPr>
                <w:rFonts w:cs="Arial"/>
                <w:b/>
                <w:color w:val="FFFFFF" w:themeColor="background1"/>
                <w:sz w:val="18"/>
                <w:szCs w:val="18"/>
                <w:lang w:val="ja-JP" w:bidi="ja-JP"/>
              </w:rPr>
              <w:t>ロジック</w:t>
            </w:r>
          </w:p>
        </w:tc>
      </w:tr>
      <w:tr w:rsidR="007165DD" w:rsidRPr="00726A7A" w14:paraId="18CC7223" w14:textId="77777777" w:rsidTr="00702423">
        <w:trPr>
          <w:gridAfter w:val="1"/>
          <w:wAfter w:w="8" w:type="dxa"/>
          <w:trHeight w:val="300"/>
        </w:trPr>
        <w:tc>
          <w:tcPr>
            <w:tcW w:w="2210" w:type="dxa"/>
            <w:shd w:val="clear" w:color="auto" w:fill="auto"/>
            <w:vAlign w:val="center"/>
          </w:tcPr>
          <w:p w14:paraId="1C2960F4" w14:textId="77777777" w:rsidR="00AA4467" w:rsidRPr="00726A7A" w:rsidRDefault="00AA4467">
            <w:pPr>
              <w:rPr>
                <w:b/>
                <w:bCs/>
                <w:sz w:val="16"/>
                <w:szCs w:val="16"/>
              </w:rPr>
            </w:pPr>
            <w:r w:rsidRPr="00726A7A">
              <w:rPr>
                <w:b/>
                <w:sz w:val="16"/>
                <w:szCs w:val="16"/>
                <w:lang w:val="ja-JP" w:bidi="ja-JP"/>
              </w:rPr>
              <w:t>依存関係</w:t>
            </w:r>
          </w:p>
        </w:tc>
        <w:tc>
          <w:tcPr>
            <w:tcW w:w="12550" w:type="dxa"/>
            <w:gridSpan w:val="7"/>
            <w:shd w:val="clear" w:color="auto" w:fill="auto"/>
            <w:vAlign w:val="center"/>
          </w:tcPr>
          <w:p w14:paraId="7A794156" w14:textId="692E6A7D" w:rsidR="00AA4467" w:rsidRPr="00726A7A" w:rsidRDefault="00095DE0">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1</w:t>
            </w:r>
            <w:r w:rsidRPr="00726A7A">
              <w:rPr>
                <w:color w:val="000000" w:themeColor="text1"/>
                <w:sz w:val="16"/>
                <w:szCs w:val="16"/>
                <w:lang w:val="ja-JP" w:bidi="ja-JP"/>
              </w:rPr>
              <w:t>］</w:t>
            </w:r>
          </w:p>
        </w:tc>
      </w:tr>
      <w:tr w:rsidR="007165DD" w:rsidRPr="00726A7A" w14:paraId="568AF73F" w14:textId="77777777" w:rsidTr="00702423">
        <w:trPr>
          <w:gridAfter w:val="1"/>
          <w:wAfter w:w="8" w:type="dxa"/>
          <w:trHeight w:val="300"/>
        </w:trPr>
        <w:tc>
          <w:tcPr>
            <w:tcW w:w="2210" w:type="dxa"/>
            <w:shd w:val="clear" w:color="auto" w:fill="auto"/>
            <w:vAlign w:val="center"/>
          </w:tcPr>
          <w:p w14:paraId="76435FC9" w14:textId="77777777" w:rsidR="00AA4467" w:rsidRPr="00726A7A" w:rsidRDefault="00AA4467">
            <w:pPr>
              <w:rPr>
                <w:b/>
                <w:bCs/>
                <w:sz w:val="16"/>
                <w:szCs w:val="16"/>
              </w:rPr>
            </w:pPr>
            <w:r w:rsidRPr="00726A7A">
              <w:rPr>
                <w:b/>
                <w:sz w:val="16"/>
                <w:szCs w:val="16"/>
                <w:lang w:val="ja-JP" w:bidi="ja-JP"/>
              </w:rPr>
              <w:t>ゲートウェイ</w:t>
            </w:r>
          </w:p>
        </w:tc>
        <w:tc>
          <w:tcPr>
            <w:tcW w:w="12550" w:type="dxa"/>
            <w:gridSpan w:val="7"/>
            <w:shd w:val="clear" w:color="auto" w:fill="auto"/>
            <w:vAlign w:val="center"/>
          </w:tcPr>
          <w:p w14:paraId="11BE8F45" w14:textId="52EEBAD7" w:rsidR="00AA4467" w:rsidRPr="00726A7A" w:rsidRDefault="00095DE0">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PGS 3</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9</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11.1</w:t>
            </w:r>
            <w:r w:rsidRPr="00726A7A">
              <w:rPr>
                <w:color w:val="000000" w:themeColor="text1"/>
                <w:sz w:val="16"/>
                <w:szCs w:val="16"/>
                <w:lang w:bidi="ja-JP"/>
              </w:rPr>
              <w:t>］</w:t>
            </w:r>
            <w:r w:rsidRPr="00726A7A">
              <w:rPr>
                <w:color w:val="000000" w:themeColor="text1"/>
                <w:sz w:val="16"/>
                <w:szCs w:val="16"/>
                <w:lang w:bidi="ja-JP"/>
              </w:rPr>
              <w:t xml:space="preserve"> </w:t>
            </w:r>
          </w:p>
        </w:tc>
      </w:tr>
      <w:tr w:rsidR="00AA4467" w:rsidRPr="00726A7A" w14:paraId="18BF7F33" w14:textId="77777777" w:rsidTr="00702423">
        <w:trPr>
          <w:gridAfter w:val="1"/>
          <w:wAfter w:w="8" w:type="dxa"/>
          <w:trHeight w:val="300"/>
        </w:trPr>
        <w:tc>
          <w:tcPr>
            <w:tcW w:w="14760" w:type="dxa"/>
            <w:gridSpan w:val="8"/>
            <w:shd w:val="clear" w:color="auto" w:fill="0070C0"/>
            <w:vAlign w:val="center"/>
          </w:tcPr>
          <w:p w14:paraId="2C3C1A08" w14:textId="12A981A4" w:rsidR="00AA4467" w:rsidRPr="00726A7A" w:rsidRDefault="00AA4467">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7165DD" w:rsidRPr="00726A7A" w14:paraId="467FED1F" w14:textId="77777777" w:rsidTr="00702423">
        <w:trPr>
          <w:gridAfter w:val="1"/>
          <w:wAfter w:w="8" w:type="dxa"/>
          <w:trHeight w:val="354"/>
        </w:trPr>
        <w:tc>
          <w:tcPr>
            <w:tcW w:w="2295" w:type="dxa"/>
            <w:gridSpan w:val="2"/>
            <w:shd w:val="clear" w:color="auto" w:fill="auto"/>
            <w:vAlign w:val="center"/>
          </w:tcPr>
          <w:p w14:paraId="057F7649" w14:textId="77777777" w:rsidR="00AA4467" w:rsidRPr="00726A7A" w:rsidRDefault="00AA4467">
            <w:pPr>
              <w:rPr>
                <w:b/>
                <w:sz w:val="16"/>
                <w:szCs w:val="16"/>
              </w:rPr>
            </w:pPr>
            <w:r w:rsidRPr="00726A7A">
              <w:rPr>
                <w:b/>
                <w:sz w:val="16"/>
                <w:szCs w:val="16"/>
                <w:lang w:val="ja-JP" w:bidi="ja-JP"/>
              </w:rPr>
              <w:t>評価基準</w:t>
            </w:r>
          </w:p>
        </w:tc>
        <w:tc>
          <w:tcPr>
            <w:tcW w:w="8353" w:type="dxa"/>
            <w:gridSpan w:val="3"/>
            <w:shd w:val="clear" w:color="auto" w:fill="auto"/>
            <w:vAlign w:val="center"/>
          </w:tcPr>
          <w:p w14:paraId="05E98F30" w14:textId="77777777"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6C26CE8B" w14:textId="77777777" w:rsidR="00AA4467" w:rsidRPr="00726A7A" w:rsidRDefault="00AA4467">
            <w:pPr>
              <w:rPr>
                <w:rStyle w:val="Hyperlink"/>
                <w:color w:val="000000" w:themeColor="text1"/>
                <w:sz w:val="16"/>
                <w:szCs w:val="16"/>
              </w:rPr>
            </w:pPr>
          </w:p>
          <w:p w14:paraId="6C90BFF8" w14:textId="3037D362" w:rsidR="004E7B3D" w:rsidRPr="00726A7A" w:rsidRDefault="00AA4467" w:rsidP="004E7B3D">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5CAEAF0" w14:textId="68B514DD" w:rsidR="004E7B3D" w:rsidRPr="00726A7A" w:rsidRDefault="004E7B3D">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3EF02158" w14:textId="05EE6052"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1D3BF9B3" w14:textId="4BC0FDA3"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12" w:type="dxa"/>
            <w:gridSpan w:val="3"/>
            <w:shd w:val="clear" w:color="auto" w:fill="auto"/>
            <w:vAlign w:val="center"/>
          </w:tcPr>
          <w:p w14:paraId="20E6FB81" w14:textId="77777777" w:rsidR="00AA4467" w:rsidRPr="00726A7A" w:rsidRDefault="00AA446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584B5589" w14:textId="77777777" w:rsidR="00AA4467" w:rsidRPr="00726A7A" w:rsidRDefault="00AA4467">
            <w:pPr>
              <w:rPr>
                <w:rStyle w:val="Hyperlink"/>
                <w:color w:val="000000" w:themeColor="text1"/>
                <w:sz w:val="16"/>
                <w:szCs w:val="16"/>
              </w:rPr>
            </w:pPr>
          </w:p>
          <w:p w14:paraId="5D1D4228" w14:textId="24F1CAD6" w:rsidR="00AA4467" w:rsidRPr="00726A7A" w:rsidRDefault="006B1160">
            <w:pPr>
              <w:rPr>
                <w:rStyle w:val="Hyperlink"/>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D</w:t>
            </w:r>
            <w:r w:rsidRPr="00726A7A">
              <w:rPr>
                <w:color w:val="000000" w:themeColor="text1"/>
                <w:sz w:val="16"/>
                <w:szCs w:val="16"/>
                <w:lang w:val="ja-JP" w:bidi="ja-JP"/>
              </w:rPr>
              <w:t>」を選択すると、本指標は</w:t>
            </w:r>
            <w:r w:rsidRPr="00726A7A">
              <w:rPr>
                <w:color w:val="000000" w:themeColor="text1"/>
                <w:sz w:val="16"/>
                <w:szCs w:val="16"/>
                <w:lang w:val="ja-JP" w:bidi="ja-JP"/>
              </w:rPr>
              <w:t>0/100</w:t>
            </w:r>
            <w:r w:rsidRPr="00726A7A">
              <w:rPr>
                <w:color w:val="000000" w:themeColor="text1"/>
                <w:sz w:val="16"/>
                <w:szCs w:val="16"/>
                <w:lang w:val="ja-JP" w:bidi="ja-JP"/>
              </w:rPr>
              <w:t>ポイントになります。</w:t>
            </w:r>
          </w:p>
        </w:tc>
      </w:tr>
      <w:tr w:rsidR="007165DD" w:rsidRPr="00726A7A" w14:paraId="04BF67D9" w14:textId="77777777" w:rsidTr="00702423">
        <w:trPr>
          <w:gridAfter w:val="1"/>
          <w:wAfter w:w="8" w:type="dxa"/>
          <w:trHeight w:val="300"/>
        </w:trPr>
        <w:tc>
          <w:tcPr>
            <w:tcW w:w="2295" w:type="dxa"/>
            <w:gridSpan w:val="2"/>
            <w:shd w:val="clear" w:color="auto" w:fill="auto"/>
            <w:vAlign w:val="center"/>
          </w:tcPr>
          <w:p w14:paraId="34B88A04" w14:textId="77777777" w:rsidR="00AA4467" w:rsidRPr="00726A7A" w:rsidDel="002635ED" w:rsidRDefault="00AA4467">
            <w:pPr>
              <w:spacing w:line="240" w:lineRule="auto"/>
              <w:rPr>
                <w:b/>
                <w:bCs/>
                <w:sz w:val="16"/>
                <w:szCs w:val="16"/>
              </w:rPr>
            </w:pPr>
            <w:r w:rsidRPr="00726A7A">
              <w:rPr>
                <w:b/>
                <w:sz w:val="16"/>
                <w:szCs w:val="16"/>
                <w:lang w:val="ja-JP" w:bidi="ja-JP"/>
              </w:rPr>
              <w:t>乗数</w:t>
            </w:r>
          </w:p>
        </w:tc>
        <w:tc>
          <w:tcPr>
            <w:tcW w:w="12465" w:type="dxa"/>
            <w:gridSpan w:val="6"/>
            <w:shd w:val="clear" w:color="auto" w:fill="auto"/>
            <w:vAlign w:val="center"/>
          </w:tcPr>
          <w:p w14:paraId="2693876F" w14:textId="1983BF1D" w:rsidR="00AA4467" w:rsidRPr="00726A7A" w:rsidRDefault="006739CB">
            <w:pPr>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p>
        </w:tc>
      </w:tr>
    </w:tbl>
    <w:p w14:paraId="5CE62538" w14:textId="77777777" w:rsidR="00AA4467" w:rsidRPr="00726A7A" w:rsidRDefault="00AA4467">
      <w:pPr>
        <w:spacing w:after="160" w:line="259" w:lineRule="auto"/>
      </w:pPr>
    </w:p>
    <w:p w14:paraId="5F798ECA" w14:textId="2FA2A18D" w:rsidR="00AA4467" w:rsidRPr="00726A7A" w:rsidRDefault="00AA4467">
      <w:pPr>
        <w:spacing w:after="160" w:line="259" w:lineRule="auto"/>
      </w:pPr>
      <w:r w:rsidRPr="00726A7A">
        <w:rPr>
          <w:lang w:val="ja-JP" w:bidi="ja-JP"/>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3"/>
        <w:gridCol w:w="2223"/>
        <w:gridCol w:w="13"/>
        <w:gridCol w:w="1525"/>
        <w:gridCol w:w="2715"/>
        <w:gridCol w:w="4222"/>
        <w:gridCol w:w="282"/>
        <w:gridCol w:w="1943"/>
        <w:gridCol w:w="1927"/>
        <w:gridCol w:w="13"/>
      </w:tblGrid>
      <w:tr w:rsidR="00FE6356" w:rsidRPr="00726A7A" w14:paraId="3C0F322D" w14:textId="77777777" w:rsidTr="00862702">
        <w:trPr>
          <w:gridBefore w:val="1"/>
          <w:wBefore w:w="13" w:type="dxa"/>
          <w:trHeight w:val="367"/>
        </w:trPr>
        <w:tc>
          <w:tcPr>
            <w:tcW w:w="2236" w:type="dxa"/>
            <w:gridSpan w:val="2"/>
            <w:vMerge w:val="restart"/>
            <w:shd w:val="clear" w:color="auto" w:fill="DFF5F9"/>
            <w:vAlign w:val="center"/>
            <w:hideMark/>
          </w:tcPr>
          <w:p w14:paraId="05FD5E6C" w14:textId="77777777" w:rsidR="004A52C4" w:rsidRPr="00726A7A" w:rsidRDefault="004A52C4" w:rsidP="00C378E1">
            <w:pPr>
              <w:spacing w:line="240" w:lineRule="auto"/>
              <w:jc w:val="center"/>
              <w:textAlignment w:val="baseline"/>
              <w:rPr>
                <w:rFonts w:cs="Arial"/>
                <w:b/>
                <w:sz w:val="14"/>
                <w:szCs w:val="14"/>
                <w:lang w:eastAsia="en-GB"/>
              </w:rPr>
            </w:pPr>
            <w:r w:rsidRPr="00726A7A">
              <w:rPr>
                <w:rFonts w:cs="Arial"/>
                <w:b/>
                <w:sz w:val="14"/>
                <w:szCs w:val="14"/>
                <w:lang w:val="ja-JP" w:bidi="ja-JP"/>
              </w:rPr>
              <w:lastRenderedPageBreak/>
              <w:t>指標</w:t>
            </w:r>
            <w:r w:rsidRPr="00726A7A">
              <w:rPr>
                <w:rFonts w:cs="Arial"/>
                <w:b/>
                <w:sz w:val="14"/>
                <w:szCs w:val="14"/>
                <w:lang w:val="ja-JP" w:bidi="ja-JP"/>
              </w:rPr>
              <w:t>ID</w:t>
            </w:r>
          </w:p>
          <w:p w14:paraId="641C1320" w14:textId="77777777" w:rsidR="004A52C4" w:rsidRPr="00726A7A" w:rsidRDefault="004A52C4" w:rsidP="00C378E1">
            <w:pPr>
              <w:spacing w:line="240" w:lineRule="auto"/>
              <w:jc w:val="center"/>
              <w:textAlignment w:val="baseline"/>
              <w:rPr>
                <w:rFonts w:cs="Arial"/>
                <w:b/>
                <w:sz w:val="14"/>
                <w:szCs w:val="14"/>
                <w:lang w:eastAsia="en-GB"/>
              </w:rPr>
            </w:pPr>
          </w:p>
          <w:p w14:paraId="24168DD1" w14:textId="063B21B3" w:rsidR="004A52C4" w:rsidRPr="00726A7A" w:rsidRDefault="00BF3A9B" w:rsidP="00C378E1">
            <w:pPr>
              <w:pStyle w:val="Indicatorsubsection"/>
              <w:rPr>
                <w:rFonts w:eastAsia="MS PGothic"/>
                <w:sz w:val="18"/>
                <w:szCs w:val="18"/>
                <w:lang w:val="en-GB"/>
              </w:rPr>
            </w:pPr>
            <w:bookmarkStart w:id="4" w:name="_Toc127196184"/>
            <w:r w:rsidRPr="00726A7A">
              <w:rPr>
                <w:rFonts w:eastAsia="MS PGothic"/>
                <w:lang w:val="ja-JP" w:eastAsia="ja-JP" w:bidi="ja-JP"/>
              </w:rPr>
              <w:t>PGS 3</w:t>
            </w:r>
            <w:bookmarkEnd w:id="4"/>
          </w:p>
        </w:tc>
        <w:tc>
          <w:tcPr>
            <w:tcW w:w="1525" w:type="dxa"/>
            <w:shd w:val="clear" w:color="auto" w:fill="DFF5F9"/>
            <w:vAlign w:val="center"/>
            <w:hideMark/>
          </w:tcPr>
          <w:p w14:paraId="104B4094" w14:textId="77777777" w:rsidR="004A52C4" w:rsidRPr="00726A7A" w:rsidRDefault="004A52C4" w:rsidP="00C378E1">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715" w:type="dxa"/>
            <w:shd w:val="clear" w:color="auto" w:fill="DFF5F9"/>
            <w:vAlign w:val="center"/>
          </w:tcPr>
          <w:p w14:paraId="31F92357" w14:textId="0299ACFC" w:rsidR="004A52C4" w:rsidRPr="00726A7A" w:rsidRDefault="00BF3A9B" w:rsidP="00C378E1">
            <w:pPr>
              <w:spacing w:line="240" w:lineRule="auto"/>
              <w:textAlignment w:val="baseline"/>
              <w:rPr>
                <w:rFonts w:cs="Arial"/>
                <w:sz w:val="14"/>
                <w:szCs w:val="14"/>
                <w:lang w:eastAsia="en-GB"/>
              </w:rPr>
            </w:pPr>
            <w:r w:rsidRPr="00726A7A">
              <w:rPr>
                <w:b/>
                <w:sz w:val="22"/>
                <w:szCs w:val="22"/>
                <w:lang w:val="ja-JP" w:bidi="ja-JP"/>
              </w:rPr>
              <w:t>PGS 1</w:t>
            </w:r>
            <w:r w:rsidRPr="00726A7A">
              <w:rPr>
                <w:b/>
                <w:sz w:val="22"/>
                <w:szCs w:val="22"/>
                <w:lang w:val="ja-JP" w:bidi="ja-JP"/>
              </w:rPr>
              <w:t>、</w:t>
            </w:r>
            <w:r w:rsidRPr="00726A7A">
              <w:rPr>
                <w:b/>
                <w:sz w:val="22"/>
                <w:szCs w:val="22"/>
                <w:lang w:val="ja-JP" w:bidi="ja-JP"/>
              </w:rPr>
              <w:t>PGS 2</w:t>
            </w:r>
          </w:p>
        </w:tc>
        <w:tc>
          <w:tcPr>
            <w:tcW w:w="4504" w:type="dxa"/>
            <w:gridSpan w:val="2"/>
            <w:vMerge w:val="restart"/>
            <w:shd w:val="clear" w:color="auto" w:fill="DFF5F9"/>
            <w:vAlign w:val="center"/>
          </w:tcPr>
          <w:p w14:paraId="3DCD9593" w14:textId="77777777" w:rsidR="004A52C4" w:rsidRPr="00726A7A" w:rsidRDefault="004A52C4" w:rsidP="00C378E1">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2F0017F" w14:textId="77777777" w:rsidR="004A52C4" w:rsidRPr="00726A7A" w:rsidRDefault="004A52C4" w:rsidP="00C378E1">
            <w:pPr>
              <w:spacing w:line="240" w:lineRule="auto"/>
              <w:jc w:val="center"/>
              <w:textAlignment w:val="baseline"/>
              <w:rPr>
                <w:rFonts w:cs="Arial"/>
                <w:sz w:val="14"/>
                <w:szCs w:val="14"/>
              </w:rPr>
            </w:pPr>
          </w:p>
          <w:p w14:paraId="1C76177E" w14:textId="53291114" w:rsidR="004A52C4" w:rsidRPr="00726A7A" w:rsidRDefault="004A52C4" w:rsidP="00C378E1">
            <w:pPr>
              <w:jc w:val="center"/>
              <w:rPr>
                <w:sz w:val="18"/>
                <w:szCs w:val="18"/>
              </w:rPr>
            </w:pPr>
            <w:r w:rsidRPr="00726A7A">
              <w:rPr>
                <w:b/>
                <w:sz w:val="22"/>
                <w:szCs w:val="22"/>
                <w:lang w:val="ja-JP" w:bidi="ja-JP"/>
              </w:rPr>
              <w:t>責任投資ポリシーの要素</w:t>
            </w:r>
          </w:p>
        </w:tc>
        <w:tc>
          <w:tcPr>
            <w:tcW w:w="1943" w:type="dxa"/>
            <w:vMerge w:val="restart"/>
            <w:shd w:val="clear" w:color="auto" w:fill="DFF5F9"/>
            <w:vAlign w:val="center"/>
            <w:hideMark/>
          </w:tcPr>
          <w:p w14:paraId="796FF2A5" w14:textId="77777777" w:rsidR="004A52C4" w:rsidRPr="00726A7A" w:rsidRDefault="004A52C4" w:rsidP="00C378E1">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6BC94C8" w14:textId="77777777" w:rsidR="004A52C4" w:rsidRPr="00726A7A" w:rsidRDefault="004A52C4" w:rsidP="00C378E1">
            <w:pPr>
              <w:spacing w:line="240" w:lineRule="auto"/>
              <w:jc w:val="center"/>
              <w:textAlignment w:val="baseline"/>
              <w:rPr>
                <w:rFonts w:cs="Arial"/>
                <w:b/>
                <w:bCs/>
                <w:sz w:val="14"/>
                <w:szCs w:val="14"/>
                <w:lang w:eastAsia="en-GB"/>
              </w:rPr>
            </w:pPr>
          </w:p>
          <w:p w14:paraId="1BA4ABC7" w14:textId="5C8DFC2A" w:rsidR="004A52C4" w:rsidRPr="00726A7A" w:rsidRDefault="00331D63" w:rsidP="00C378E1">
            <w:pPr>
              <w:spacing w:line="240" w:lineRule="auto"/>
              <w:jc w:val="center"/>
              <w:textAlignment w:val="baseline"/>
              <w:rPr>
                <w:rFonts w:cs="Arial"/>
                <w:sz w:val="18"/>
                <w:szCs w:val="18"/>
                <w:lang w:eastAsia="en-GB"/>
              </w:rPr>
            </w:pPr>
            <w:r w:rsidRPr="00726A7A">
              <w:rPr>
                <w:rFonts w:cs="Arial"/>
                <w:b/>
                <w:sz w:val="22"/>
                <w:szCs w:val="22"/>
                <w:lang w:val="ja-JP" w:bidi="ja-JP"/>
              </w:rPr>
              <w:t>6</w:t>
            </w:r>
          </w:p>
        </w:tc>
        <w:tc>
          <w:tcPr>
            <w:tcW w:w="1940" w:type="dxa"/>
            <w:gridSpan w:val="2"/>
            <w:vMerge w:val="restart"/>
            <w:shd w:val="clear" w:color="auto" w:fill="00B0F0"/>
            <w:tcMar>
              <w:top w:w="113" w:type="dxa"/>
              <w:left w:w="113" w:type="dxa"/>
              <w:bottom w:w="113" w:type="dxa"/>
              <w:right w:w="113" w:type="dxa"/>
            </w:tcMar>
            <w:vAlign w:val="center"/>
            <w:hideMark/>
          </w:tcPr>
          <w:p w14:paraId="175EB315" w14:textId="77777777" w:rsidR="004A52C4" w:rsidRPr="00726A7A" w:rsidRDefault="004A52C4" w:rsidP="00C378E1">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2708F28A" w14:textId="77777777" w:rsidR="004A52C4" w:rsidRPr="00726A7A" w:rsidRDefault="004A52C4" w:rsidP="00C378E1">
            <w:pPr>
              <w:spacing w:line="240" w:lineRule="auto"/>
              <w:jc w:val="center"/>
              <w:textAlignment w:val="baseline"/>
              <w:rPr>
                <w:rFonts w:cs="Arial"/>
                <w:b/>
                <w:bCs/>
                <w:color w:val="FFFFFF" w:themeColor="background1"/>
                <w:sz w:val="14"/>
                <w:szCs w:val="14"/>
                <w:lang w:eastAsia="en-GB"/>
              </w:rPr>
            </w:pPr>
          </w:p>
          <w:p w14:paraId="1D4D5DAB" w14:textId="77777777" w:rsidR="004A52C4" w:rsidRPr="00726A7A" w:rsidRDefault="004A52C4" w:rsidP="00C378E1">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FE6356" w:rsidRPr="00726A7A" w14:paraId="302346D0" w14:textId="77777777" w:rsidTr="00862702">
        <w:trPr>
          <w:gridBefore w:val="1"/>
          <w:wBefore w:w="13" w:type="dxa"/>
          <w:trHeight w:val="367"/>
        </w:trPr>
        <w:tc>
          <w:tcPr>
            <w:tcW w:w="2236" w:type="dxa"/>
            <w:gridSpan w:val="2"/>
            <w:vMerge/>
            <w:shd w:val="clear" w:color="auto" w:fill="DFF5F9"/>
            <w:vAlign w:val="center"/>
          </w:tcPr>
          <w:p w14:paraId="2E04C602" w14:textId="77777777" w:rsidR="004A52C4" w:rsidRPr="00726A7A" w:rsidRDefault="004A52C4" w:rsidP="00C378E1">
            <w:pPr>
              <w:spacing w:line="240" w:lineRule="auto"/>
              <w:jc w:val="center"/>
              <w:textAlignment w:val="baseline"/>
              <w:rPr>
                <w:rFonts w:cs="Arial"/>
                <w:b/>
                <w:sz w:val="14"/>
                <w:szCs w:val="14"/>
                <w:lang w:eastAsia="en-GB"/>
              </w:rPr>
            </w:pPr>
          </w:p>
        </w:tc>
        <w:tc>
          <w:tcPr>
            <w:tcW w:w="1525" w:type="dxa"/>
            <w:shd w:val="clear" w:color="auto" w:fill="DFF5F9"/>
            <w:vAlign w:val="center"/>
          </w:tcPr>
          <w:p w14:paraId="082D1684" w14:textId="77777777" w:rsidR="004A52C4" w:rsidRPr="00726A7A" w:rsidRDefault="004A52C4" w:rsidP="00C378E1">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715" w:type="dxa"/>
            <w:shd w:val="clear" w:color="auto" w:fill="DFF5F9"/>
            <w:vAlign w:val="center"/>
          </w:tcPr>
          <w:p w14:paraId="44C58CFC" w14:textId="0C509879" w:rsidR="004A52C4" w:rsidRPr="00726A7A" w:rsidRDefault="006E1D26" w:rsidP="00C378E1">
            <w:pPr>
              <w:spacing w:line="240" w:lineRule="auto"/>
              <w:textAlignment w:val="baseline"/>
              <w:rPr>
                <w:rFonts w:cs="Arial"/>
                <w:b/>
                <w:sz w:val="14"/>
                <w:szCs w:val="14"/>
                <w:lang w:eastAsia="en-GB"/>
              </w:rPr>
            </w:pPr>
            <w:r w:rsidRPr="00726A7A">
              <w:rPr>
                <w:b/>
                <w:sz w:val="22"/>
                <w:szCs w:val="22"/>
                <w:lang w:val="ja-JP" w:bidi="ja-JP"/>
              </w:rPr>
              <w:t>該当なし</w:t>
            </w:r>
          </w:p>
        </w:tc>
        <w:tc>
          <w:tcPr>
            <w:tcW w:w="4504" w:type="dxa"/>
            <w:gridSpan w:val="2"/>
            <w:vMerge/>
            <w:shd w:val="clear" w:color="auto" w:fill="DFF5F9"/>
            <w:vAlign w:val="center"/>
          </w:tcPr>
          <w:p w14:paraId="69BE80E0" w14:textId="77777777" w:rsidR="004A52C4" w:rsidRPr="00726A7A" w:rsidRDefault="004A52C4" w:rsidP="00C378E1">
            <w:pPr>
              <w:spacing w:line="240" w:lineRule="auto"/>
              <w:jc w:val="center"/>
              <w:textAlignment w:val="baseline"/>
              <w:rPr>
                <w:rFonts w:cs="Arial"/>
                <w:b/>
                <w:sz w:val="14"/>
                <w:szCs w:val="14"/>
                <w:lang w:eastAsia="en-GB"/>
              </w:rPr>
            </w:pPr>
          </w:p>
        </w:tc>
        <w:tc>
          <w:tcPr>
            <w:tcW w:w="1943" w:type="dxa"/>
            <w:vMerge/>
            <w:shd w:val="clear" w:color="auto" w:fill="DFF5F9"/>
            <w:vAlign w:val="center"/>
          </w:tcPr>
          <w:p w14:paraId="4C630FB4" w14:textId="77777777" w:rsidR="004A52C4" w:rsidRPr="00726A7A" w:rsidRDefault="004A52C4" w:rsidP="00C378E1">
            <w:pPr>
              <w:spacing w:line="240" w:lineRule="auto"/>
              <w:jc w:val="center"/>
              <w:textAlignment w:val="baseline"/>
              <w:rPr>
                <w:rFonts w:cs="Arial"/>
                <w:b/>
                <w:bCs/>
                <w:sz w:val="14"/>
                <w:szCs w:val="14"/>
                <w:lang w:eastAsia="en-GB"/>
              </w:rPr>
            </w:pPr>
          </w:p>
        </w:tc>
        <w:tc>
          <w:tcPr>
            <w:tcW w:w="1940" w:type="dxa"/>
            <w:gridSpan w:val="2"/>
            <w:vMerge/>
            <w:shd w:val="clear" w:color="auto" w:fill="00B0F0"/>
            <w:tcMar>
              <w:top w:w="113" w:type="dxa"/>
              <w:left w:w="113" w:type="dxa"/>
              <w:bottom w:w="113" w:type="dxa"/>
              <w:right w:w="113" w:type="dxa"/>
            </w:tcMar>
            <w:vAlign w:val="center"/>
          </w:tcPr>
          <w:p w14:paraId="0F5E4FAD" w14:textId="77777777" w:rsidR="004A52C4" w:rsidRPr="00726A7A" w:rsidRDefault="004A52C4" w:rsidP="00C378E1">
            <w:pPr>
              <w:spacing w:line="240" w:lineRule="auto"/>
              <w:jc w:val="center"/>
              <w:textAlignment w:val="baseline"/>
              <w:rPr>
                <w:rFonts w:cs="Arial"/>
                <w:b/>
                <w:bCs/>
                <w:color w:val="FFFFFF" w:themeColor="background1"/>
                <w:sz w:val="14"/>
                <w:szCs w:val="14"/>
                <w:lang w:eastAsia="en-GB"/>
              </w:rPr>
            </w:pPr>
          </w:p>
        </w:tc>
      </w:tr>
      <w:tr w:rsidR="004A52C4" w:rsidRPr="00726A7A" w14:paraId="10132C4E" w14:textId="77777777" w:rsidTr="00702423">
        <w:trPr>
          <w:gridAfter w:val="1"/>
          <w:wAfter w:w="13" w:type="dxa"/>
          <w:trHeight w:val="567"/>
        </w:trPr>
        <w:tc>
          <w:tcPr>
            <w:tcW w:w="14863" w:type="dxa"/>
            <w:gridSpan w:val="9"/>
            <w:shd w:val="clear" w:color="auto" w:fill="FFFFFF" w:themeFill="background1"/>
            <w:tcMar>
              <w:top w:w="113" w:type="dxa"/>
              <w:left w:w="113" w:type="dxa"/>
              <w:bottom w:w="113" w:type="dxa"/>
              <w:right w:w="113" w:type="dxa"/>
            </w:tcMar>
            <w:vAlign w:val="center"/>
            <w:hideMark/>
          </w:tcPr>
          <w:p w14:paraId="5F77EB7D" w14:textId="5D1EC7F1" w:rsidR="007F5A99" w:rsidRPr="00726A7A" w:rsidRDefault="005D7B37" w:rsidP="00FF5260">
            <w:pPr>
              <w:spacing w:after="240" w:line="276" w:lineRule="auto"/>
              <w:textAlignment w:val="baseline"/>
              <w:rPr>
                <w:rFonts w:cs="Arial"/>
                <w:b/>
              </w:rPr>
            </w:pPr>
            <w:r w:rsidRPr="00726A7A">
              <w:rPr>
                <w:rFonts w:cs="Arial"/>
                <w:b/>
                <w:lang w:val="ja-JP" w:bidi="ja-JP"/>
              </w:rPr>
              <w:t>貴組織の正式な</w:t>
            </w:r>
            <w:hyperlink r:id="rId46" w:history="1">
              <w:r w:rsidR="00761B15" w:rsidRPr="00726A7A">
                <w:rPr>
                  <w:rStyle w:val="Hyperlink"/>
                  <w:b/>
                  <w:lang w:val="ja-JP" w:bidi="ja-JP"/>
                </w:rPr>
                <w:t>責任投資ポリシー</w:t>
              </w:r>
            </w:hyperlink>
            <w:r w:rsidRPr="00726A7A">
              <w:rPr>
                <w:rFonts w:cs="Arial"/>
                <w:b/>
                <w:lang w:val="ja-JP" w:bidi="ja-JP"/>
              </w:rPr>
              <w:t>のうち、どの要素が公開されていますか。</w:t>
            </w:r>
          </w:p>
          <w:p w14:paraId="54605E6C" w14:textId="27D6C00D" w:rsidR="004A52C4" w:rsidRPr="009270AE" w:rsidRDefault="00C076E7" w:rsidP="004A52C4">
            <w:pPr>
              <w:spacing w:line="276" w:lineRule="auto"/>
              <w:textAlignment w:val="baseline"/>
            </w:pPr>
            <w:r w:rsidRPr="009270AE">
              <w:t>選定した各項目について、貴組織が公開している責任投資ポリシーまたはガイドラインのリンクを入力してください。</w:t>
            </w:r>
          </w:p>
        </w:tc>
      </w:tr>
      <w:tr w:rsidR="004A52C4" w:rsidRPr="00726A7A" w14:paraId="2CA53BD7" w14:textId="77777777" w:rsidTr="00702423">
        <w:trPr>
          <w:gridBefore w:val="1"/>
          <w:wBefore w:w="13" w:type="dxa"/>
          <w:trHeight w:val="465"/>
        </w:trPr>
        <w:tc>
          <w:tcPr>
            <w:tcW w:w="14863"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7B8450" w14:textId="700F88EF" w:rsidR="000979B8"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）全体的な責任投資に対するアプローチ</w:t>
            </w:r>
          </w:p>
          <w:p w14:paraId="24EEFD3B" w14:textId="50AE9BF1" w:rsidR="000979B8" w:rsidRPr="00726A7A" w:rsidRDefault="000979B8" w:rsidP="000979B8">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6E051100" w14:textId="23067115" w:rsidR="000979B8"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w:t>
            </w:r>
            <w:hyperlink r:id="rId47" w:history="1">
              <w:r w:rsidRPr="00726A7A">
                <w:rPr>
                  <w:rFonts w:cs="Arial"/>
                  <w:color w:val="00B0F0"/>
                  <w:szCs w:val="16"/>
                  <w:lang w:val="ja-JP" w:bidi="ja-JP"/>
                </w:rPr>
                <w:t>環境要因</w:t>
              </w:r>
            </w:hyperlink>
            <w:r w:rsidRPr="00726A7A">
              <w:rPr>
                <w:rFonts w:cs="Arial"/>
                <w:szCs w:val="16"/>
                <w:lang w:val="ja-JP" w:bidi="ja-JP"/>
              </w:rPr>
              <w:t>に関するガイドライン</w:t>
            </w:r>
          </w:p>
          <w:p w14:paraId="6C65947F" w14:textId="2A9433C8" w:rsidR="000979B8" w:rsidRPr="00726A7A" w:rsidRDefault="000979B8" w:rsidP="000979B8">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2838B98A" w14:textId="5F365A85" w:rsidR="000979B8"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hyperlink r:id="rId48" w:history="1">
              <w:r w:rsidRPr="00726A7A">
                <w:rPr>
                  <w:rFonts w:cs="Arial"/>
                  <w:color w:val="00B0F0"/>
                  <w:szCs w:val="16"/>
                  <w:lang w:val="ja-JP" w:bidi="ja-JP"/>
                </w:rPr>
                <w:t>社会要因</w:t>
              </w:r>
            </w:hyperlink>
            <w:r w:rsidRPr="00726A7A">
              <w:rPr>
                <w:rFonts w:cs="Arial"/>
                <w:szCs w:val="16"/>
                <w:lang w:val="ja-JP" w:bidi="ja-JP"/>
              </w:rPr>
              <w:t>に関するガイドライン</w:t>
            </w:r>
          </w:p>
          <w:p w14:paraId="13FBF354" w14:textId="37732A9D" w:rsidR="000979B8" w:rsidRPr="00726A7A" w:rsidRDefault="000979B8" w:rsidP="000979B8">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6766C93B" w14:textId="69C0E020" w:rsidR="000979B8"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w:t>
            </w:r>
            <w:hyperlink r:id="rId49" w:history="1">
              <w:r w:rsidRPr="00726A7A">
                <w:rPr>
                  <w:rFonts w:cs="Arial"/>
                  <w:color w:val="00B0F0"/>
                  <w:szCs w:val="16"/>
                  <w:lang w:val="ja-JP" w:bidi="ja-JP"/>
                </w:rPr>
                <w:t>ガバナンス要因</w:t>
              </w:r>
            </w:hyperlink>
            <w:r w:rsidRPr="00726A7A">
              <w:rPr>
                <w:rFonts w:cs="Arial"/>
                <w:szCs w:val="16"/>
                <w:lang w:val="ja-JP" w:bidi="ja-JP"/>
              </w:rPr>
              <w:t>に関するガイドライン</w:t>
            </w:r>
          </w:p>
          <w:p w14:paraId="50A1A52B" w14:textId="438ED77C" w:rsidR="000979B8" w:rsidRPr="00726A7A" w:rsidRDefault="000979B8" w:rsidP="000979B8">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65484D6D" w14:textId="3A261C7B" w:rsidR="000979B8"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w:t>
            </w:r>
            <w:hyperlink r:id="rId50" w:history="1">
              <w:r w:rsidRPr="00726A7A">
                <w:rPr>
                  <w:rFonts w:cs="Arial"/>
                  <w:color w:val="00B0F0"/>
                  <w:szCs w:val="16"/>
                  <w:lang w:val="ja-JP" w:bidi="ja-JP"/>
                </w:rPr>
                <w:t>サステナビリティ</w:t>
              </w:r>
              <w:r w:rsidR="006B572F">
                <w:rPr>
                  <w:rFonts w:cs="Arial" w:hint="eastAsia"/>
                  <w:color w:val="00B0F0"/>
                  <w:szCs w:val="16"/>
                  <w:lang w:val="ja-JP" w:bidi="ja-JP"/>
                </w:rPr>
                <w:t>・アウトカム</w:t>
              </w:r>
            </w:hyperlink>
            <w:r w:rsidRPr="00726A7A">
              <w:rPr>
                <w:rFonts w:cs="Arial"/>
                <w:szCs w:val="16"/>
                <w:lang w:val="ja-JP" w:bidi="ja-JP"/>
              </w:rPr>
              <w:t>に関するガイドライン</w:t>
            </w:r>
          </w:p>
          <w:p w14:paraId="027472F5" w14:textId="0AEEE2B3" w:rsidR="000979B8" w:rsidRPr="00726A7A" w:rsidRDefault="000979B8" w:rsidP="004B56BF">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187EC69D" w14:textId="1F6ACEDF" w:rsidR="00981645" w:rsidRPr="00726A7A" w:rsidRDefault="00981645" w:rsidP="00981645">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）気候変動に関する具体的なガイドライン</w:t>
            </w:r>
          </w:p>
          <w:p w14:paraId="52964249" w14:textId="77777777" w:rsidR="00981645" w:rsidRPr="00726A7A" w:rsidRDefault="00981645" w:rsidP="00981645">
            <w:pPr>
              <w:spacing w:line="276" w:lineRule="auto"/>
              <w:ind w:left="360"/>
              <w:textAlignment w:val="baseline"/>
              <w:rPr>
                <w:rFonts w:cs="Arial"/>
                <w:szCs w:val="16"/>
              </w:rPr>
            </w:pPr>
            <w:r w:rsidRPr="00726A7A">
              <w:rPr>
                <w:rFonts w:cs="Arial"/>
                <w:szCs w:val="16"/>
                <w:lang w:val="ja-JP" w:bidi="ja-JP"/>
              </w:rPr>
              <w:t>（環境要因に関するガイドラインに含まれる可能性があります）</w:t>
            </w:r>
          </w:p>
          <w:p w14:paraId="6AEB89B9" w14:textId="77777777" w:rsidR="00981645" w:rsidRPr="00726A7A" w:rsidRDefault="00981645" w:rsidP="00981645">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6979CEC5" w14:textId="56E3C9A8" w:rsidR="00981645" w:rsidRPr="00726A7A" w:rsidRDefault="00981645" w:rsidP="00981645">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）人権に関する具体的なガイドライン</w:t>
            </w:r>
          </w:p>
          <w:p w14:paraId="00FE5D1F" w14:textId="77777777" w:rsidR="00981645" w:rsidRPr="00726A7A" w:rsidRDefault="00981645" w:rsidP="00981645">
            <w:pPr>
              <w:spacing w:line="276" w:lineRule="auto"/>
              <w:ind w:left="360"/>
              <w:textAlignment w:val="baseline"/>
              <w:rPr>
                <w:rFonts w:cs="Arial"/>
                <w:szCs w:val="16"/>
              </w:rPr>
            </w:pPr>
            <w:r w:rsidRPr="00726A7A">
              <w:rPr>
                <w:rFonts w:cs="Arial"/>
                <w:szCs w:val="16"/>
                <w:lang w:val="ja-JP" w:bidi="ja-JP"/>
              </w:rPr>
              <w:t>（社会要因に関するガイドラインに含まれる可能性があります）</w:t>
            </w:r>
          </w:p>
          <w:p w14:paraId="67667016" w14:textId="77777777" w:rsidR="00981645" w:rsidRPr="00726A7A" w:rsidRDefault="00981645" w:rsidP="00981645">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394723E9" w14:textId="6326C715" w:rsidR="00981645" w:rsidRPr="00726A7A" w:rsidRDefault="00981645" w:rsidP="00981645">
            <w:pPr>
              <w:numPr>
                <w:ilvl w:val="0"/>
                <w:numId w:val="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）その他の</w:t>
            </w:r>
            <w:hyperlink r:id="rId51" w:history="1">
              <w:r w:rsidR="00491FC3">
                <w:rPr>
                  <w:rFonts w:cs="Arial"/>
                  <w:color w:val="00B0F0"/>
                  <w:szCs w:val="16"/>
                  <w:lang w:val="ja-JP" w:bidi="ja-JP"/>
                </w:rPr>
                <w:t>システミックなサステナビリティの課題</w:t>
              </w:r>
            </w:hyperlink>
            <w:r w:rsidRPr="00726A7A">
              <w:rPr>
                <w:rFonts w:cs="Arial"/>
                <w:szCs w:val="16"/>
                <w:lang w:val="ja-JP" w:bidi="ja-JP"/>
              </w:rPr>
              <w:t>に関する具体的なガイドライン</w:t>
            </w:r>
          </w:p>
          <w:p w14:paraId="71FAA52A" w14:textId="77777777" w:rsidR="00981645" w:rsidRPr="00726A7A" w:rsidRDefault="00981645" w:rsidP="00981645">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419AC1B0" w14:textId="785B36C2" w:rsidR="004B56BF"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I</w:t>
            </w:r>
            <w:r w:rsidRPr="00726A7A">
              <w:rPr>
                <w:rFonts w:cs="Arial"/>
                <w:szCs w:val="16"/>
                <w:lang w:val="ja-JP" w:bidi="ja-JP"/>
              </w:rPr>
              <w:t>）保有する特定の資産クラスに合わせたガイドライン</w:t>
            </w:r>
          </w:p>
          <w:p w14:paraId="3A99A75B" w14:textId="594ECCAE" w:rsidR="000979B8" w:rsidRPr="00726A7A" w:rsidRDefault="000979B8" w:rsidP="004B56BF">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22EC65D1" w14:textId="3F0F145D" w:rsidR="004B56BF"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J</w:t>
            </w:r>
            <w:r w:rsidRPr="00726A7A">
              <w:rPr>
                <w:rFonts w:cs="Arial"/>
                <w:szCs w:val="16"/>
                <w:lang w:val="ja-JP" w:bidi="ja-JP"/>
              </w:rPr>
              <w:t>）</w:t>
            </w:r>
            <w:hyperlink r:id="rId52" w:history="1">
              <w:r w:rsidRPr="00726A7A">
                <w:rPr>
                  <w:rFonts w:cs="Arial"/>
                  <w:color w:val="00B0F0"/>
                  <w:szCs w:val="16"/>
                  <w:lang w:val="ja-JP" w:bidi="ja-JP"/>
                </w:rPr>
                <w:t>除外</w:t>
              </w:r>
            </w:hyperlink>
            <w:r w:rsidRPr="00726A7A">
              <w:rPr>
                <w:rFonts w:cs="Arial"/>
                <w:szCs w:val="16"/>
                <w:lang w:val="ja-JP" w:bidi="ja-JP"/>
              </w:rPr>
              <w:t>に関するガイドライン</w:t>
            </w:r>
          </w:p>
          <w:p w14:paraId="44087C3C" w14:textId="7F8CB691" w:rsidR="000979B8" w:rsidRPr="00726A7A" w:rsidRDefault="000979B8" w:rsidP="004B56BF">
            <w:pPr>
              <w:spacing w:line="276" w:lineRule="auto"/>
              <w:ind w:left="360"/>
              <w:textAlignment w:val="baseline"/>
              <w:rPr>
                <w:rFonts w:cs="Arial"/>
                <w:szCs w:val="16"/>
              </w:rPr>
            </w:pPr>
            <w:r w:rsidRPr="00726A7A">
              <w:rPr>
                <w:rFonts w:cs="Arial"/>
                <w:szCs w:val="16"/>
                <w:lang w:val="ja-JP" w:bidi="ja-JP"/>
              </w:rPr>
              <w:lastRenderedPageBreak/>
              <w:t>リンクを入力：</w:t>
            </w:r>
            <w:r w:rsidRPr="00726A7A">
              <w:rPr>
                <w:rFonts w:cs="Arial"/>
                <w:szCs w:val="16"/>
                <w:lang w:val="ja-JP" w:bidi="ja-JP"/>
              </w:rPr>
              <w:t xml:space="preserve">______ </w:t>
            </w:r>
            <w:r w:rsidRPr="00726A7A">
              <w:rPr>
                <w:rFonts w:cs="Arial"/>
                <w:szCs w:val="16"/>
                <w:lang w:val="ja-JP" w:bidi="ja-JP"/>
              </w:rPr>
              <w:t>［必須］</w:t>
            </w:r>
          </w:p>
          <w:p w14:paraId="0F6A043A" w14:textId="5444DF79" w:rsidR="004B56BF"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K</w:t>
            </w:r>
            <w:r w:rsidRPr="00726A7A">
              <w:rPr>
                <w:rFonts w:cs="Arial"/>
                <w:szCs w:val="16"/>
                <w:lang w:val="ja-JP" w:bidi="ja-JP"/>
              </w:rPr>
              <w:t>）責任投資に関する利益相反の管理に関するガイドライン</w:t>
            </w:r>
          </w:p>
          <w:p w14:paraId="179BA77B" w14:textId="711738C8" w:rsidR="000979B8" w:rsidRPr="00726A7A" w:rsidRDefault="000979B8" w:rsidP="004B56BF">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62864D29" w14:textId="22EA3BE1" w:rsidR="004B56BF"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L</w:t>
            </w:r>
            <w:r w:rsidRPr="00726A7A">
              <w:rPr>
                <w:rFonts w:cs="Arial"/>
                <w:szCs w:val="16"/>
                <w:lang w:val="ja-JP" w:bidi="ja-JP"/>
              </w:rPr>
              <w:t>）</w:t>
            </w:r>
            <w:hyperlink r:id="rId53" w:history="1">
              <w:r w:rsidRPr="00726A7A">
                <w:rPr>
                  <w:rFonts w:cs="Arial"/>
                  <w:szCs w:val="16"/>
                  <w:lang w:val="ja-JP" w:bidi="ja-JP"/>
                </w:rPr>
                <w:t>スチュワードシップ</w:t>
              </w:r>
            </w:hyperlink>
            <w:r w:rsidRPr="00726A7A">
              <w:rPr>
                <w:rFonts w:cs="Arial"/>
                <w:szCs w:val="16"/>
                <w:lang w:val="ja-JP" w:bidi="ja-JP"/>
              </w:rPr>
              <w:t>：投資先に対する</w:t>
            </w:r>
            <w:hyperlink r:id="rId54" w:history="1">
              <w:r w:rsidRPr="00726A7A">
                <w:rPr>
                  <w:color w:val="00B0F0"/>
                  <w:lang w:val="ja-JP" w:bidi="ja-JP"/>
                </w:rPr>
                <w:t>エンゲージメント</w:t>
              </w:r>
            </w:hyperlink>
            <w:r w:rsidRPr="00726A7A">
              <w:rPr>
                <w:rFonts w:ascii="MS Mincho" w:hAnsi="MS Mincho" w:cs="MS Mincho" w:hint="eastAsia"/>
                <w:szCs w:val="16"/>
                <w:lang w:val="ja-JP" w:bidi="ja-JP"/>
              </w:rPr>
              <w:t>に関する</w:t>
            </w:r>
            <w:r w:rsidRPr="00726A7A">
              <w:rPr>
                <w:rFonts w:cs="Arial"/>
                <w:szCs w:val="16"/>
                <w:lang w:val="ja-JP" w:bidi="ja-JP"/>
              </w:rPr>
              <w:t>ガイドライン</w:t>
            </w:r>
          </w:p>
          <w:p w14:paraId="3B96806F" w14:textId="40A38418" w:rsidR="000979B8" w:rsidRPr="00726A7A" w:rsidRDefault="000979B8" w:rsidP="004B56BF">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0FD107A7" w14:textId="5C0F6103" w:rsidR="004B56BF"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M</w:t>
            </w:r>
            <w:r w:rsidRPr="00726A7A">
              <w:rPr>
                <w:rFonts w:cs="Arial"/>
                <w:szCs w:val="16"/>
                <w:lang w:val="ja-JP" w:bidi="ja-JP"/>
              </w:rPr>
              <w:t>）スチュワードシップ：</w:t>
            </w:r>
            <w:hyperlink r:id="rId55" w:history="1">
              <w:r w:rsidRPr="00726A7A">
                <w:rPr>
                  <w:rFonts w:cs="Arial"/>
                  <w:color w:val="00B0F0"/>
                  <w:szCs w:val="16"/>
                  <w:lang w:val="ja-JP" w:bidi="ja-JP"/>
                </w:rPr>
                <w:t>全体的な政策エンゲージメント</w:t>
              </w:r>
            </w:hyperlink>
            <w:r w:rsidRPr="00726A7A">
              <w:rPr>
                <w:rFonts w:cs="Arial"/>
                <w:szCs w:val="16"/>
                <w:lang w:val="ja-JP" w:bidi="ja-JP"/>
              </w:rPr>
              <w:t>に関するガイドライン</w:t>
            </w:r>
          </w:p>
          <w:p w14:paraId="63FBA8F0" w14:textId="7267C563" w:rsidR="000979B8" w:rsidRPr="00726A7A" w:rsidRDefault="000979B8" w:rsidP="004B56BF">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268E57A8" w14:textId="120C514B" w:rsidR="004B56BF"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N</w:t>
            </w:r>
            <w:r w:rsidRPr="00726A7A">
              <w:rPr>
                <w:rFonts w:cs="Arial"/>
                <w:szCs w:val="16"/>
                <w:lang w:val="ja-JP" w:bidi="ja-JP"/>
              </w:rPr>
              <w:t>）スチュワードシップ：他の主要なステークホルダーに対するエンゲージメント</w:t>
            </w:r>
          </w:p>
          <w:p w14:paraId="1F59243C" w14:textId="3183646F" w:rsidR="000979B8" w:rsidRPr="00726A7A" w:rsidRDefault="000979B8" w:rsidP="004B56BF">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53CB7B2D" w14:textId="0BC01A48" w:rsidR="00BC1160" w:rsidRPr="00726A7A" w:rsidRDefault="000979B8" w:rsidP="00C632C8">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O</w:t>
            </w:r>
            <w:r w:rsidRPr="00726A7A">
              <w:rPr>
                <w:rFonts w:cs="Arial"/>
                <w:szCs w:val="16"/>
                <w:lang w:val="ja-JP" w:bidi="ja-JP"/>
              </w:rPr>
              <w:t>）スチュワードシップ：</w:t>
            </w:r>
            <w:hyperlink r:id="rId56" w:history="1">
              <w:r w:rsidRPr="00726A7A">
                <w:rPr>
                  <w:rFonts w:cs="Arial"/>
                  <w:color w:val="00B0F0"/>
                  <w:szCs w:val="16"/>
                  <w:lang w:val="ja-JP" w:bidi="ja-JP"/>
                </w:rPr>
                <w:t>（代理）議決権行使</w:t>
              </w:r>
            </w:hyperlink>
            <w:r w:rsidRPr="00726A7A">
              <w:rPr>
                <w:rFonts w:cs="Arial"/>
                <w:szCs w:val="16"/>
                <w:lang w:val="ja-JP" w:bidi="ja-JP"/>
              </w:rPr>
              <w:t>に関するガイドライン</w:t>
            </w:r>
          </w:p>
          <w:p w14:paraId="4B0D5007" w14:textId="655867F5" w:rsidR="000979B8" w:rsidRPr="00726A7A" w:rsidRDefault="000979B8" w:rsidP="00AF2584">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3B230BA8" w14:textId="0BA16E33" w:rsidR="00BC1160" w:rsidRPr="00726A7A" w:rsidRDefault="00BC1160" w:rsidP="00BC1160">
            <w:pPr>
              <w:numPr>
                <w:ilvl w:val="0"/>
                <w:numId w:val="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P</w:t>
            </w:r>
            <w:r w:rsidRPr="00726A7A">
              <w:rPr>
                <w:rFonts w:cs="Arial"/>
                <w:szCs w:val="16"/>
                <w:lang w:val="ja-JP" w:bidi="ja-JP"/>
              </w:rPr>
              <w:t>）その他ここに記入されていない責任投資の側面</w:t>
            </w:r>
          </w:p>
          <w:p w14:paraId="110B4A35" w14:textId="79F22E40" w:rsidR="00BC1160" w:rsidRPr="00726A7A" w:rsidRDefault="00BC1160" w:rsidP="00BC1160">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719D94AF" w14:textId="0994A187" w:rsidR="004B56BF" w:rsidRPr="00726A7A" w:rsidRDefault="000979B8" w:rsidP="00C632C8">
            <w:pPr>
              <w:numPr>
                <w:ilvl w:val="0"/>
                <w:numId w:val="1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Q</w:t>
            </w:r>
            <w:r w:rsidRPr="00726A7A">
              <w:rPr>
                <w:rFonts w:cs="Arial"/>
                <w:szCs w:val="16"/>
                <w:lang w:val="ja-JP" w:bidi="ja-JP"/>
              </w:rPr>
              <w:t>）当組織の正式な責任投資ポリシーの要素は公開されていない</w:t>
            </w:r>
          </w:p>
          <w:p w14:paraId="4A97625C" w14:textId="3B36A541" w:rsidR="000979B8" w:rsidRPr="00726A7A" w:rsidRDefault="0011445B" w:rsidP="004B56BF">
            <w:pPr>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［自由記述（必須）：ミディアム］</w:t>
            </w:r>
          </w:p>
        </w:tc>
      </w:tr>
      <w:tr w:rsidR="004A52C4" w:rsidRPr="00726A7A" w14:paraId="368F418F" w14:textId="77777777" w:rsidTr="00702423">
        <w:trPr>
          <w:gridAfter w:val="1"/>
          <w:wAfter w:w="13" w:type="dxa"/>
          <w:trHeight w:val="300"/>
        </w:trPr>
        <w:tc>
          <w:tcPr>
            <w:tcW w:w="14863" w:type="dxa"/>
            <w:gridSpan w:val="9"/>
            <w:tcBorders>
              <w:left w:val="nil"/>
              <w:right w:val="nil"/>
            </w:tcBorders>
            <w:shd w:val="clear" w:color="auto" w:fill="FFFFFF" w:themeFill="background1"/>
            <w:tcMar>
              <w:top w:w="0" w:type="dxa"/>
              <w:bottom w:w="0" w:type="dxa"/>
            </w:tcMar>
            <w:vAlign w:val="center"/>
          </w:tcPr>
          <w:p w14:paraId="59F56778" w14:textId="77777777" w:rsidR="004A52C4" w:rsidRPr="00726A7A" w:rsidRDefault="004A52C4" w:rsidP="00C378E1">
            <w:pPr>
              <w:spacing w:line="240" w:lineRule="auto"/>
              <w:jc w:val="center"/>
              <w:textAlignment w:val="baseline"/>
              <w:rPr>
                <w:rStyle w:val="Hyperlink"/>
                <w:sz w:val="16"/>
                <w:szCs w:val="16"/>
              </w:rPr>
            </w:pPr>
          </w:p>
        </w:tc>
      </w:tr>
      <w:tr w:rsidR="004A52C4" w:rsidRPr="00726A7A" w14:paraId="22D14B63" w14:textId="77777777" w:rsidTr="00702423">
        <w:trPr>
          <w:gridAfter w:val="1"/>
          <w:wAfter w:w="13" w:type="dxa"/>
          <w:trHeight w:val="300"/>
        </w:trPr>
        <w:tc>
          <w:tcPr>
            <w:tcW w:w="14863" w:type="dxa"/>
            <w:gridSpan w:val="9"/>
            <w:shd w:val="clear" w:color="auto" w:fill="0070C0"/>
            <w:vAlign w:val="center"/>
          </w:tcPr>
          <w:p w14:paraId="30D2D20F" w14:textId="77777777" w:rsidR="004A52C4" w:rsidRPr="00726A7A" w:rsidRDefault="004A52C4" w:rsidP="00C378E1">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4A52C4" w:rsidRPr="00726A7A" w14:paraId="4BBC0B5D" w14:textId="77777777" w:rsidTr="00702423">
        <w:trPr>
          <w:gridAfter w:val="1"/>
          <w:wAfter w:w="13" w:type="dxa"/>
          <w:trHeight w:val="300"/>
        </w:trPr>
        <w:tc>
          <w:tcPr>
            <w:tcW w:w="2236" w:type="dxa"/>
            <w:gridSpan w:val="2"/>
            <w:shd w:val="clear" w:color="auto" w:fill="auto"/>
            <w:vAlign w:val="center"/>
          </w:tcPr>
          <w:p w14:paraId="5245E8CF" w14:textId="77777777" w:rsidR="004A52C4" w:rsidRPr="00726A7A" w:rsidRDefault="004A52C4" w:rsidP="00C378E1">
            <w:pPr>
              <w:rPr>
                <w:rStyle w:val="Hyperlink"/>
                <w:b/>
                <w:sz w:val="16"/>
                <w:szCs w:val="16"/>
              </w:rPr>
            </w:pPr>
            <w:r w:rsidRPr="00726A7A">
              <w:rPr>
                <w:b/>
                <w:sz w:val="16"/>
                <w:szCs w:val="16"/>
                <w:lang w:val="ja-JP" w:bidi="ja-JP"/>
              </w:rPr>
              <w:t>指標の目的</w:t>
            </w:r>
          </w:p>
        </w:tc>
        <w:tc>
          <w:tcPr>
            <w:tcW w:w="12627" w:type="dxa"/>
            <w:gridSpan w:val="7"/>
            <w:shd w:val="clear" w:color="auto" w:fill="auto"/>
            <w:vAlign w:val="center"/>
          </w:tcPr>
          <w:p w14:paraId="5F0130DA" w14:textId="0677A290" w:rsidR="004A52C4" w:rsidRPr="00726A7A" w:rsidRDefault="004A52C4" w:rsidP="00C378E1">
            <w:pPr>
              <w:rPr>
                <w:rStyle w:val="Hyperlink"/>
                <w:color w:val="000000" w:themeColor="text1"/>
                <w:sz w:val="16"/>
                <w:szCs w:val="16"/>
              </w:rPr>
            </w:pPr>
            <w:r w:rsidRPr="00726A7A">
              <w:rPr>
                <w:rStyle w:val="Hyperlink"/>
                <w:color w:val="000000" w:themeColor="text1"/>
                <w:sz w:val="16"/>
                <w:szCs w:val="16"/>
                <w:lang w:val="ja-JP" w:bidi="ja-JP"/>
              </w:rPr>
              <w:t>本指標の目的は、責任投資ポリシーまたはガイドラインについて、署名機関の透明性を評価することです。</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は署名機関が互いに透明性を保つことを奨励しています。</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責任投資ポリシーまたはガイドラインを公開することは、ステークホルダーへの説明責任や同業者間の学びの向上に役立つため、優れた取り組みであると考えられます。</w:t>
            </w:r>
          </w:p>
        </w:tc>
      </w:tr>
      <w:tr w:rsidR="004A52C4" w:rsidRPr="00726A7A" w14:paraId="61886933" w14:textId="77777777" w:rsidTr="00702423">
        <w:trPr>
          <w:gridAfter w:val="1"/>
          <w:wAfter w:w="13" w:type="dxa"/>
          <w:trHeight w:val="300"/>
        </w:trPr>
        <w:tc>
          <w:tcPr>
            <w:tcW w:w="2236" w:type="dxa"/>
            <w:gridSpan w:val="2"/>
            <w:shd w:val="clear" w:color="auto" w:fill="auto"/>
            <w:vAlign w:val="center"/>
          </w:tcPr>
          <w:p w14:paraId="080CC568" w14:textId="77777777" w:rsidR="004A52C4" w:rsidRPr="00726A7A" w:rsidRDefault="004A52C4" w:rsidP="00C378E1">
            <w:pPr>
              <w:rPr>
                <w:rStyle w:val="Hyperlink"/>
                <w:b/>
                <w:sz w:val="16"/>
                <w:szCs w:val="16"/>
              </w:rPr>
            </w:pPr>
            <w:r w:rsidRPr="00726A7A">
              <w:rPr>
                <w:b/>
                <w:sz w:val="16"/>
                <w:szCs w:val="16"/>
                <w:lang w:val="ja-JP" w:bidi="ja-JP"/>
              </w:rPr>
              <w:t>追加報告ガイダンス</w:t>
            </w:r>
          </w:p>
        </w:tc>
        <w:tc>
          <w:tcPr>
            <w:tcW w:w="12627" w:type="dxa"/>
            <w:gridSpan w:val="7"/>
            <w:shd w:val="clear" w:color="auto" w:fill="auto"/>
            <w:vAlign w:val="center"/>
          </w:tcPr>
          <w:p w14:paraId="43B8D649" w14:textId="4F836D25" w:rsidR="008A282F" w:rsidRPr="00726A7A" w:rsidRDefault="008A282F" w:rsidP="008A282F">
            <w:pPr>
              <w:rPr>
                <w:rStyle w:val="Hyperlink"/>
                <w:color w:val="000000" w:themeColor="text1"/>
                <w:sz w:val="16"/>
                <w:szCs w:val="16"/>
              </w:rPr>
            </w:pPr>
            <w:r w:rsidRPr="00726A7A">
              <w:rPr>
                <w:rStyle w:val="Hyperlink"/>
                <w:color w:val="000000" w:themeColor="text1"/>
                <w:sz w:val="16"/>
                <w:szCs w:val="16"/>
                <w:lang w:val="ja-JP" w:bidi="ja-JP"/>
              </w:rPr>
              <w:t>本指標では、「一般に公開されている」ポリシーやガイドラインとは、ウェブサイトから直接アクセスできるものや、登録すれば誰でもアクセス可能なポータル・サイトから入手できるものを</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指します。一般公開されているポリシーまたはガイドラインへのリンクを記載する必要があります。ポリシーまたはガイドラインがポータル・サイトに保存されている場合、関連する</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登録ページへのリンクも記載する必要があります。一般の人が電子メールなどを通じて積極的にアクセスを申請することでしかポリシーまたはガイドラインにアクセスできない場合、</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本指標の目的における公開とは見なされません。</w:t>
            </w:r>
          </w:p>
          <w:p w14:paraId="42AFA13C" w14:textId="77777777" w:rsidR="008A282F" w:rsidRPr="00726A7A" w:rsidRDefault="008A282F" w:rsidP="00C378E1">
            <w:pPr>
              <w:rPr>
                <w:rStyle w:val="Hyperlink"/>
                <w:color w:val="000000" w:themeColor="text1"/>
                <w:sz w:val="16"/>
                <w:szCs w:val="16"/>
              </w:rPr>
            </w:pPr>
          </w:p>
          <w:p w14:paraId="6CFDD95B" w14:textId="7CCDD39B" w:rsidR="00AF0AA0" w:rsidRPr="00726A7A" w:rsidRDefault="00C758E0" w:rsidP="00C378E1">
            <w:pPr>
              <w:rPr>
                <w:rStyle w:val="Hyperlink"/>
                <w:color w:val="000000" w:themeColor="text1"/>
                <w:sz w:val="16"/>
                <w:szCs w:val="16"/>
              </w:rPr>
            </w:pPr>
            <w:r w:rsidRPr="00726A7A">
              <w:rPr>
                <w:rStyle w:val="Hyperlink"/>
                <w:color w:val="000000" w:themeColor="text1"/>
                <w:sz w:val="16"/>
                <w:szCs w:val="16"/>
                <w:lang w:val="ja-JP" w:bidi="ja-JP"/>
              </w:rPr>
              <w:t>同一ウェブページに複数のポリシーが掲載されている場合、署名機関は該当する回答オプションすべてに同一のリンクを入力できます。</w:t>
            </w:r>
          </w:p>
        </w:tc>
      </w:tr>
      <w:tr w:rsidR="004A52C4" w:rsidRPr="00726A7A" w14:paraId="3A1744EF" w14:textId="77777777" w:rsidTr="00702423">
        <w:trPr>
          <w:gridAfter w:val="1"/>
          <w:wAfter w:w="13" w:type="dxa"/>
          <w:trHeight w:val="300"/>
        </w:trPr>
        <w:tc>
          <w:tcPr>
            <w:tcW w:w="14863" w:type="dxa"/>
            <w:gridSpan w:val="9"/>
            <w:shd w:val="clear" w:color="auto" w:fill="0070C0"/>
            <w:vAlign w:val="center"/>
          </w:tcPr>
          <w:p w14:paraId="5A9C5289" w14:textId="77777777" w:rsidR="004A52C4" w:rsidRPr="00726A7A" w:rsidRDefault="004A52C4" w:rsidP="00C378E1">
            <w:pPr>
              <w:rPr>
                <w:color w:val="FFFFFF" w:themeColor="background1"/>
                <w:sz w:val="16"/>
                <w:szCs w:val="16"/>
              </w:rPr>
            </w:pPr>
            <w:r w:rsidRPr="00726A7A">
              <w:rPr>
                <w:rFonts w:cs="Arial"/>
                <w:b/>
                <w:color w:val="FFFFFF" w:themeColor="background1"/>
                <w:sz w:val="18"/>
                <w:szCs w:val="18"/>
                <w:lang w:val="ja-JP" w:bidi="ja-JP"/>
              </w:rPr>
              <w:t>ロジック</w:t>
            </w:r>
          </w:p>
        </w:tc>
      </w:tr>
      <w:tr w:rsidR="004A52C4" w:rsidRPr="00726A7A" w14:paraId="2F08DA2F" w14:textId="77777777" w:rsidTr="00702423">
        <w:trPr>
          <w:gridAfter w:val="1"/>
          <w:wAfter w:w="13" w:type="dxa"/>
          <w:trHeight w:val="300"/>
        </w:trPr>
        <w:tc>
          <w:tcPr>
            <w:tcW w:w="2236" w:type="dxa"/>
            <w:gridSpan w:val="2"/>
            <w:shd w:val="clear" w:color="auto" w:fill="auto"/>
            <w:vAlign w:val="center"/>
          </w:tcPr>
          <w:p w14:paraId="29BC65A2" w14:textId="77777777" w:rsidR="004A52C4" w:rsidRPr="00726A7A" w:rsidRDefault="004A52C4" w:rsidP="00C378E1">
            <w:pPr>
              <w:rPr>
                <w:color w:val="000000" w:themeColor="text1"/>
                <w:sz w:val="16"/>
                <w:szCs w:val="16"/>
              </w:rPr>
            </w:pPr>
            <w:r w:rsidRPr="00726A7A">
              <w:rPr>
                <w:b/>
                <w:sz w:val="16"/>
                <w:szCs w:val="16"/>
                <w:lang w:val="ja-JP" w:bidi="ja-JP"/>
              </w:rPr>
              <w:t>依存関係</w:t>
            </w:r>
          </w:p>
        </w:tc>
        <w:tc>
          <w:tcPr>
            <w:tcW w:w="12627" w:type="dxa"/>
            <w:gridSpan w:val="7"/>
            <w:shd w:val="clear" w:color="auto" w:fill="auto"/>
            <w:vAlign w:val="center"/>
          </w:tcPr>
          <w:p w14:paraId="3B93C567" w14:textId="2FA87AFE" w:rsidR="004A52C4" w:rsidRPr="00726A7A" w:rsidRDefault="00063E0F" w:rsidP="00C378E1">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PGS 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PGS 2</w:t>
            </w:r>
            <w:r w:rsidRPr="00726A7A">
              <w:rPr>
                <w:color w:val="000000" w:themeColor="text1"/>
                <w:sz w:val="16"/>
                <w:szCs w:val="16"/>
                <w:lang w:bidi="ja-JP"/>
              </w:rPr>
              <w:t>］</w:t>
            </w:r>
          </w:p>
        </w:tc>
      </w:tr>
      <w:tr w:rsidR="004A52C4" w:rsidRPr="00726A7A" w14:paraId="24F6BEB1" w14:textId="77777777" w:rsidTr="00702423">
        <w:trPr>
          <w:gridAfter w:val="1"/>
          <w:wAfter w:w="13" w:type="dxa"/>
          <w:trHeight w:val="300"/>
        </w:trPr>
        <w:tc>
          <w:tcPr>
            <w:tcW w:w="2236" w:type="dxa"/>
            <w:gridSpan w:val="2"/>
            <w:shd w:val="clear" w:color="auto" w:fill="auto"/>
            <w:vAlign w:val="center"/>
          </w:tcPr>
          <w:p w14:paraId="01A707C8" w14:textId="77777777" w:rsidR="004A52C4" w:rsidRPr="00726A7A" w:rsidRDefault="004A52C4" w:rsidP="00C378E1">
            <w:pPr>
              <w:rPr>
                <w:b/>
                <w:bCs/>
                <w:sz w:val="16"/>
                <w:szCs w:val="16"/>
              </w:rPr>
            </w:pPr>
            <w:r w:rsidRPr="00726A7A">
              <w:rPr>
                <w:b/>
                <w:sz w:val="16"/>
                <w:szCs w:val="16"/>
                <w:lang w:val="ja-JP" w:bidi="ja-JP"/>
              </w:rPr>
              <w:lastRenderedPageBreak/>
              <w:t>ゲートウェイ</w:t>
            </w:r>
          </w:p>
        </w:tc>
        <w:tc>
          <w:tcPr>
            <w:tcW w:w="12627" w:type="dxa"/>
            <w:gridSpan w:val="7"/>
            <w:shd w:val="clear" w:color="auto" w:fill="auto"/>
            <w:vAlign w:val="center"/>
          </w:tcPr>
          <w:p w14:paraId="7FE23ACD" w14:textId="1D7B44D0" w:rsidR="004A52C4" w:rsidRPr="00726A7A" w:rsidRDefault="0042684A" w:rsidP="00C378E1">
            <w:pPr>
              <w:rPr>
                <w:color w:val="000000" w:themeColor="text1"/>
                <w:sz w:val="16"/>
                <w:szCs w:val="16"/>
              </w:rPr>
            </w:pPr>
            <w:r w:rsidRPr="00726A7A" w:rsidDel="00FC1184">
              <w:rPr>
                <w:color w:val="000000" w:themeColor="text1"/>
                <w:sz w:val="16"/>
                <w:szCs w:val="16"/>
                <w:lang w:val="ja-JP" w:bidi="ja-JP"/>
              </w:rPr>
              <w:t>該当なし</w:t>
            </w:r>
          </w:p>
        </w:tc>
      </w:tr>
      <w:tr w:rsidR="004A52C4" w:rsidRPr="00726A7A" w14:paraId="3D09C528" w14:textId="77777777" w:rsidTr="00702423">
        <w:trPr>
          <w:gridAfter w:val="1"/>
          <w:wAfter w:w="13" w:type="dxa"/>
          <w:trHeight w:val="300"/>
        </w:trPr>
        <w:tc>
          <w:tcPr>
            <w:tcW w:w="14863" w:type="dxa"/>
            <w:gridSpan w:val="9"/>
            <w:shd w:val="clear" w:color="auto" w:fill="0070C0"/>
            <w:vAlign w:val="center"/>
          </w:tcPr>
          <w:p w14:paraId="28FE40D4" w14:textId="28614CE1" w:rsidR="004A52C4" w:rsidRPr="00726A7A" w:rsidRDefault="004A52C4" w:rsidP="00C378E1">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4A52C4" w:rsidRPr="00726A7A" w14:paraId="44BB3854" w14:textId="77777777" w:rsidTr="00862702">
        <w:trPr>
          <w:gridAfter w:val="1"/>
          <w:wAfter w:w="13" w:type="dxa"/>
          <w:trHeight w:val="354"/>
        </w:trPr>
        <w:tc>
          <w:tcPr>
            <w:tcW w:w="2236" w:type="dxa"/>
            <w:gridSpan w:val="2"/>
            <w:shd w:val="clear" w:color="auto" w:fill="auto"/>
            <w:vAlign w:val="center"/>
          </w:tcPr>
          <w:p w14:paraId="3ADD5597" w14:textId="60EF2E79" w:rsidR="004A52C4" w:rsidRPr="00726A7A" w:rsidRDefault="004A52C4" w:rsidP="00C378E1">
            <w:pPr>
              <w:rPr>
                <w:b/>
                <w:sz w:val="16"/>
                <w:szCs w:val="16"/>
              </w:rPr>
            </w:pPr>
            <w:r w:rsidRPr="00726A7A">
              <w:rPr>
                <w:b/>
                <w:sz w:val="16"/>
                <w:szCs w:val="16"/>
                <w:lang w:val="ja-JP" w:bidi="ja-JP"/>
              </w:rPr>
              <w:t>評価基準</w:t>
            </w:r>
          </w:p>
        </w:tc>
        <w:tc>
          <w:tcPr>
            <w:tcW w:w="8475" w:type="dxa"/>
            <w:gridSpan w:val="4"/>
            <w:shd w:val="clear" w:color="auto" w:fill="auto"/>
            <w:vAlign w:val="center"/>
          </w:tcPr>
          <w:p w14:paraId="29A8AFDC" w14:textId="376A2B02" w:rsidR="00A91E3F" w:rsidRPr="00726A7A" w:rsidRDefault="00A91E3F" w:rsidP="004A52C4">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04DF22E" w14:textId="77777777" w:rsidR="00A91E3F" w:rsidRPr="00726A7A" w:rsidRDefault="00A91E3F" w:rsidP="004A52C4">
            <w:pPr>
              <w:rPr>
                <w:rStyle w:val="Hyperlink"/>
                <w:color w:val="000000" w:themeColor="text1"/>
                <w:sz w:val="16"/>
                <w:szCs w:val="16"/>
              </w:rPr>
            </w:pPr>
          </w:p>
          <w:p w14:paraId="436C0FA9" w14:textId="7AF63D4B" w:rsidR="00AD2FAE" w:rsidRPr="00726A7A" w:rsidRDefault="00AD2FAE" w:rsidP="00AD2FA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O</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9</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23A1991E" w14:textId="539A6613" w:rsidR="0067218A" w:rsidRPr="00726A7A" w:rsidRDefault="0067218A" w:rsidP="0067218A">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O</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7</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8</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097BDBC2" w14:textId="654ABC3E" w:rsidR="0067218A" w:rsidRPr="00726A7A" w:rsidRDefault="0067218A" w:rsidP="0067218A">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O</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6FAA5C5E" w14:textId="7F249274" w:rsidR="0067218A" w:rsidRPr="00726A7A" w:rsidRDefault="0067218A" w:rsidP="0067218A">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O</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684D14D5" w14:textId="52945929" w:rsidR="00A91E3F" w:rsidRPr="00726A7A" w:rsidRDefault="00AD2FAE" w:rsidP="00AD2FAE">
            <w:pPr>
              <w:rPr>
                <w:rStyle w:val="Hyperlink"/>
                <w:color w:val="000000" w:themeColor="text1"/>
                <w:sz w:val="16"/>
                <w:szCs w:val="16"/>
              </w:rPr>
            </w:pPr>
            <w:r w:rsidRPr="00726A7A">
              <w:rPr>
                <w:rStyle w:val="Hyperlink"/>
                <w:color w:val="000000" w:themeColor="text1"/>
                <w:sz w:val="16"/>
                <w:szCs w:val="16"/>
                <w:lang w:val="ja-JP" w:bidi="ja-JP"/>
              </w:rPr>
              <w:t>P</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Q</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52" w:type="dxa"/>
            <w:gridSpan w:val="3"/>
            <w:shd w:val="clear" w:color="auto" w:fill="auto"/>
            <w:vAlign w:val="center"/>
          </w:tcPr>
          <w:p w14:paraId="3004D91B" w14:textId="77777777" w:rsidR="00A91E3F" w:rsidRPr="00726A7A" w:rsidRDefault="00A91E3F" w:rsidP="00A91E3F">
            <w:pPr>
              <w:rPr>
                <w:rStyle w:val="Hyperlink"/>
                <w:color w:val="000000" w:themeColor="text1"/>
                <w:sz w:val="16"/>
                <w:szCs w:val="16"/>
              </w:rPr>
            </w:pPr>
            <w:r w:rsidRPr="00726A7A">
              <w:rPr>
                <w:rStyle w:val="Hyperlink"/>
                <w:color w:val="000000" w:themeColor="text1"/>
                <w:sz w:val="16"/>
                <w:szCs w:val="16"/>
                <w:lang w:val="ja-JP" w:bidi="ja-JP"/>
              </w:rPr>
              <w:t>その他の詳細：</w:t>
            </w:r>
          </w:p>
          <w:p w14:paraId="4509A691" w14:textId="77777777" w:rsidR="00A91E3F" w:rsidRPr="00726A7A" w:rsidRDefault="00A91E3F" w:rsidP="00A91E3F">
            <w:pPr>
              <w:rPr>
                <w:rStyle w:val="Hyperlink"/>
                <w:color w:val="000000" w:themeColor="text1"/>
                <w:sz w:val="16"/>
                <w:szCs w:val="16"/>
              </w:rPr>
            </w:pPr>
          </w:p>
          <w:p w14:paraId="58295553" w14:textId="2CE88E18" w:rsidR="00291B6B" w:rsidRPr="00726A7A" w:rsidRDefault="006B1160" w:rsidP="00291B6B">
            <w:pPr>
              <w:rPr>
                <w:rStyle w:val="Hyperlink"/>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Q</w:t>
            </w:r>
            <w:r w:rsidRPr="00726A7A">
              <w:rPr>
                <w:color w:val="000000" w:themeColor="text1"/>
                <w:sz w:val="16"/>
                <w:szCs w:val="16"/>
                <w:lang w:val="ja-JP" w:bidi="ja-JP"/>
              </w:rPr>
              <w:t>」を選択すると、本指標は</w:t>
            </w:r>
            <w:r w:rsidRPr="00726A7A">
              <w:rPr>
                <w:color w:val="000000" w:themeColor="text1"/>
                <w:sz w:val="16"/>
                <w:szCs w:val="16"/>
                <w:lang w:val="ja-JP" w:bidi="ja-JP"/>
              </w:rPr>
              <w:t>0/100</w:t>
            </w:r>
            <w:r w:rsidRPr="00726A7A">
              <w:rPr>
                <w:color w:val="000000" w:themeColor="text1"/>
                <w:sz w:val="16"/>
                <w:szCs w:val="16"/>
                <w:lang w:val="ja-JP" w:bidi="ja-JP"/>
              </w:rPr>
              <w:t>ポイントになります。</w:t>
            </w:r>
          </w:p>
        </w:tc>
      </w:tr>
      <w:tr w:rsidR="00862702" w:rsidRPr="00726A7A" w14:paraId="737CCA55" w14:textId="77777777" w:rsidTr="00862702">
        <w:trPr>
          <w:gridBefore w:val="1"/>
          <w:trHeight w:val="300"/>
        </w:trPr>
        <w:tc>
          <w:tcPr>
            <w:tcW w:w="2236" w:type="dxa"/>
            <w:gridSpan w:val="2"/>
            <w:shd w:val="clear" w:color="auto" w:fill="auto"/>
            <w:vAlign w:val="center"/>
          </w:tcPr>
          <w:p w14:paraId="638DB45A" w14:textId="449DBCD5" w:rsidR="00862702" w:rsidRPr="00726A7A" w:rsidRDefault="00BF2847" w:rsidP="00862702">
            <w:pPr>
              <w:spacing w:line="240" w:lineRule="auto"/>
              <w:rPr>
                <w:b/>
                <w:sz w:val="16"/>
                <w:szCs w:val="16"/>
              </w:rPr>
            </w:pPr>
            <w:r w:rsidRPr="00726A7A">
              <w:rPr>
                <w:b/>
                <w:sz w:val="16"/>
                <w:szCs w:val="16"/>
                <w:lang w:val="ja-JP" w:bidi="ja-JP"/>
              </w:rPr>
              <w:t>「その他」の採点</w:t>
            </w:r>
          </w:p>
        </w:tc>
        <w:tc>
          <w:tcPr>
            <w:tcW w:w="12627" w:type="dxa"/>
            <w:gridSpan w:val="7"/>
            <w:shd w:val="clear" w:color="auto" w:fill="auto"/>
            <w:vAlign w:val="center"/>
          </w:tcPr>
          <w:p w14:paraId="4E4CCDB7" w14:textId="1B820893" w:rsidR="00862702" w:rsidRPr="00726A7A" w:rsidRDefault="00862702" w:rsidP="00862702">
            <w:pPr>
              <w:rPr>
                <w:rStyle w:val="Hyperlink"/>
                <w:color w:val="000000" w:themeColor="text1"/>
                <w:sz w:val="16"/>
                <w:szCs w:val="16"/>
                <w:highlight w:val="yellow"/>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P</w:t>
            </w:r>
            <w:r w:rsidRPr="00726A7A">
              <w:rPr>
                <w:rStyle w:val="Hyperlink"/>
                <w:color w:val="000000" w:themeColor="text1"/>
                <w:sz w:val="16"/>
                <w:szCs w:val="16"/>
                <w:lang w:val="ja-JP" w:bidi="ja-JP"/>
              </w:rPr>
              <w:t>）」を選んだ場合</w:t>
            </w:r>
            <w:r w:rsidRPr="00726A7A">
              <w:rPr>
                <w:color w:val="000000" w:themeColor="text1"/>
                <w:sz w:val="16"/>
                <w:szCs w:val="16"/>
                <w:lang w:val="ja-JP" w:bidi="ja-JP"/>
              </w:rPr>
              <w:t>、回答オプションが優れた取り組みに該当すると判断されれば、採点基準の対象とはなりません。</w:t>
            </w:r>
          </w:p>
        </w:tc>
      </w:tr>
      <w:tr w:rsidR="00862702" w:rsidRPr="00726A7A" w14:paraId="476C368B" w14:textId="77777777" w:rsidTr="00702423">
        <w:trPr>
          <w:gridAfter w:val="1"/>
          <w:wAfter w:w="13" w:type="dxa"/>
          <w:trHeight w:val="300"/>
        </w:trPr>
        <w:tc>
          <w:tcPr>
            <w:tcW w:w="2236" w:type="dxa"/>
            <w:gridSpan w:val="2"/>
            <w:shd w:val="clear" w:color="auto" w:fill="auto"/>
            <w:vAlign w:val="center"/>
          </w:tcPr>
          <w:p w14:paraId="560459BF" w14:textId="77777777" w:rsidR="00862702" w:rsidRPr="00726A7A" w:rsidDel="002635ED" w:rsidRDefault="00862702" w:rsidP="00862702">
            <w:pPr>
              <w:spacing w:line="240" w:lineRule="auto"/>
              <w:rPr>
                <w:b/>
                <w:bCs/>
                <w:sz w:val="16"/>
                <w:szCs w:val="16"/>
              </w:rPr>
            </w:pPr>
            <w:r w:rsidRPr="00726A7A">
              <w:rPr>
                <w:b/>
                <w:sz w:val="16"/>
                <w:szCs w:val="16"/>
                <w:lang w:val="ja-JP" w:bidi="ja-JP"/>
              </w:rPr>
              <w:t>乗数</w:t>
            </w:r>
          </w:p>
        </w:tc>
        <w:tc>
          <w:tcPr>
            <w:tcW w:w="12627" w:type="dxa"/>
            <w:gridSpan w:val="7"/>
            <w:shd w:val="clear" w:color="auto" w:fill="auto"/>
            <w:vAlign w:val="center"/>
          </w:tcPr>
          <w:p w14:paraId="7FF3CF7F" w14:textId="4917F4B1" w:rsidR="00862702" w:rsidRPr="00726A7A" w:rsidRDefault="006739CB" w:rsidP="00862702">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r>
              <w:rPr>
                <w:rStyle w:val="Hyperlink"/>
                <w:rFonts w:hint="eastAsia"/>
                <w:color w:val="000000" w:themeColor="text1"/>
                <w:sz w:val="16"/>
                <w:szCs w:val="16"/>
                <w:lang w:val="ja-JP" w:bidi="ja-JP"/>
              </w:rPr>
              <w:t>)</w:t>
            </w:r>
          </w:p>
        </w:tc>
      </w:tr>
    </w:tbl>
    <w:p w14:paraId="7B18E85A" w14:textId="510B304C" w:rsidR="00D80141" w:rsidRPr="00726A7A" w:rsidRDefault="00C378E1" w:rsidP="001B4F24">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7"/>
        <w:gridCol w:w="1551"/>
        <w:gridCol w:w="2824"/>
        <w:gridCol w:w="4657"/>
        <w:gridCol w:w="1978"/>
        <w:gridCol w:w="1978"/>
        <w:gridCol w:w="6"/>
      </w:tblGrid>
      <w:tr w:rsidR="00EE1325" w:rsidRPr="00726A7A" w14:paraId="2C114888" w14:textId="77777777" w:rsidTr="0045375E">
        <w:trPr>
          <w:trHeight w:val="489"/>
        </w:trPr>
        <w:tc>
          <w:tcPr>
            <w:tcW w:w="619" w:type="pct"/>
            <w:vMerge w:val="restart"/>
            <w:shd w:val="clear" w:color="auto" w:fill="F2F2F2" w:themeFill="background1" w:themeFillShade="F2"/>
            <w:vAlign w:val="center"/>
            <w:hideMark/>
          </w:tcPr>
          <w:p w14:paraId="4A186173" w14:textId="77777777" w:rsidR="00A13788" w:rsidRPr="00726A7A" w:rsidRDefault="00A13788">
            <w:pPr>
              <w:spacing w:line="240" w:lineRule="auto"/>
              <w:jc w:val="center"/>
              <w:textAlignment w:val="baseline"/>
              <w:rPr>
                <w:rFonts w:cs="Arial"/>
                <w:b/>
                <w:sz w:val="14"/>
                <w:szCs w:val="14"/>
                <w:lang w:eastAsia="en-GB"/>
              </w:rPr>
            </w:pPr>
            <w:r w:rsidRPr="00726A7A">
              <w:rPr>
                <w:rFonts w:cs="Arial"/>
                <w:b/>
                <w:sz w:val="14"/>
                <w:szCs w:val="14"/>
                <w:lang w:val="ja-JP" w:bidi="ja-JP"/>
              </w:rPr>
              <w:lastRenderedPageBreak/>
              <w:t>指標</w:t>
            </w:r>
            <w:r w:rsidRPr="00726A7A">
              <w:rPr>
                <w:rFonts w:cs="Arial"/>
                <w:b/>
                <w:sz w:val="14"/>
                <w:szCs w:val="14"/>
                <w:lang w:val="ja-JP" w:bidi="ja-JP"/>
              </w:rPr>
              <w:t>ID</w:t>
            </w:r>
          </w:p>
          <w:p w14:paraId="245F5038" w14:textId="77777777" w:rsidR="00A13788" w:rsidRPr="00726A7A" w:rsidRDefault="00A13788">
            <w:pPr>
              <w:spacing w:line="240" w:lineRule="auto"/>
              <w:jc w:val="center"/>
              <w:textAlignment w:val="baseline"/>
              <w:rPr>
                <w:rFonts w:cs="Arial"/>
                <w:b/>
                <w:sz w:val="14"/>
                <w:szCs w:val="14"/>
                <w:lang w:eastAsia="en-GB"/>
              </w:rPr>
            </w:pPr>
          </w:p>
          <w:p w14:paraId="77954D35" w14:textId="43B97DD7" w:rsidR="00A13788" w:rsidRPr="00726A7A" w:rsidRDefault="00734E12">
            <w:pPr>
              <w:pStyle w:val="Indicatorsubsection"/>
              <w:rPr>
                <w:rFonts w:eastAsia="MS PGothic"/>
                <w:sz w:val="18"/>
                <w:szCs w:val="18"/>
                <w:lang w:val="en-GB"/>
              </w:rPr>
            </w:pPr>
            <w:bookmarkStart w:id="5" w:name="_Toc127196185"/>
            <w:r w:rsidRPr="00726A7A">
              <w:rPr>
                <w:rFonts w:eastAsia="MS PGothic"/>
                <w:lang w:val="ja-JP" w:eastAsia="ja-JP" w:bidi="ja-JP"/>
              </w:rPr>
              <w:t>PGS 4</w:t>
            </w:r>
            <w:bookmarkEnd w:id="5"/>
          </w:p>
        </w:tc>
        <w:tc>
          <w:tcPr>
            <w:tcW w:w="523" w:type="pct"/>
            <w:shd w:val="clear" w:color="auto" w:fill="F2F2F2" w:themeFill="background1" w:themeFillShade="F2"/>
            <w:vAlign w:val="center"/>
            <w:hideMark/>
          </w:tcPr>
          <w:p w14:paraId="35BFD46E" w14:textId="77777777" w:rsidR="00A13788" w:rsidRPr="00726A7A" w:rsidRDefault="00A13788">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952" w:type="pct"/>
            <w:shd w:val="clear" w:color="auto" w:fill="F2F2F2" w:themeFill="background1" w:themeFillShade="F2"/>
            <w:vAlign w:val="center"/>
          </w:tcPr>
          <w:p w14:paraId="1B454246" w14:textId="3E1D84D6" w:rsidR="00A13788" w:rsidRPr="00726A7A" w:rsidRDefault="00734E12">
            <w:pPr>
              <w:spacing w:line="240" w:lineRule="auto"/>
              <w:textAlignment w:val="baseline"/>
              <w:rPr>
                <w:rFonts w:cs="Arial"/>
                <w:sz w:val="14"/>
                <w:szCs w:val="14"/>
                <w:lang w:eastAsia="en-GB"/>
              </w:rPr>
            </w:pPr>
            <w:r w:rsidRPr="00726A7A">
              <w:rPr>
                <w:b/>
                <w:sz w:val="22"/>
                <w:szCs w:val="22"/>
                <w:lang w:val="ja-JP" w:bidi="ja-JP"/>
              </w:rPr>
              <w:t>PGS 1</w:t>
            </w:r>
          </w:p>
        </w:tc>
        <w:tc>
          <w:tcPr>
            <w:tcW w:w="1570" w:type="pct"/>
            <w:vMerge w:val="restart"/>
            <w:shd w:val="clear" w:color="auto" w:fill="F2F2F2" w:themeFill="background1" w:themeFillShade="F2"/>
            <w:vAlign w:val="center"/>
          </w:tcPr>
          <w:p w14:paraId="4B0C47C1" w14:textId="77777777" w:rsidR="00A13788" w:rsidRPr="00726A7A" w:rsidRDefault="00A13788">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129862A" w14:textId="77777777" w:rsidR="00A13788" w:rsidRPr="00726A7A" w:rsidRDefault="00A13788">
            <w:pPr>
              <w:spacing w:line="240" w:lineRule="auto"/>
              <w:jc w:val="center"/>
              <w:textAlignment w:val="baseline"/>
              <w:rPr>
                <w:rFonts w:cs="Arial"/>
                <w:sz w:val="14"/>
                <w:szCs w:val="14"/>
              </w:rPr>
            </w:pPr>
          </w:p>
          <w:p w14:paraId="210CC4F0" w14:textId="77777777" w:rsidR="00A13788" w:rsidRPr="00726A7A" w:rsidRDefault="00A13788">
            <w:pPr>
              <w:jc w:val="center"/>
              <w:rPr>
                <w:sz w:val="18"/>
                <w:szCs w:val="18"/>
              </w:rPr>
            </w:pPr>
            <w:r w:rsidRPr="00726A7A">
              <w:rPr>
                <w:b/>
                <w:sz w:val="22"/>
                <w:szCs w:val="22"/>
                <w:lang w:val="ja-JP" w:bidi="ja-JP"/>
              </w:rPr>
              <w:t>責任投資ポリシーの要素</w:t>
            </w:r>
          </w:p>
        </w:tc>
        <w:tc>
          <w:tcPr>
            <w:tcW w:w="667" w:type="pct"/>
            <w:vMerge w:val="restart"/>
            <w:shd w:val="clear" w:color="auto" w:fill="F2F2F2" w:themeFill="background1" w:themeFillShade="F2"/>
            <w:vAlign w:val="center"/>
            <w:hideMark/>
          </w:tcPr>
          <w:p w14:paraId="01EBF033" w14:textId="77777777" w:rsidR="00A13788" w:rsidRPr="00726A7A" w:rsidRDefault="00A13788">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36A932B" w14:textId="77777777" w:rsidR="00A13788" w:rsidRPr="00726A7A" w:rsidRDefault="00A13788">
            <w:pPr>
              <w:spacing w:line="240" w:lineRule="auto"/>
              <w:jc w:val="center"/>
              <w:textAlignment w:val="baseline"/>
              <w:rPr>
                <w:rFonts w:cs="Arial"/>
                <w:b/>
                <w:bCs/>
                <w:sz w:val="14"/>
                <w:szCs w:val="14"/>
                <w:lang w:eastAsia="en-GB"/>
              </w:rPr>
            </w:pPr>
          </w:p>
          <w:p w14:paraId="3A9CACC5" w14:textId="554FAFDC" w:rsidR="00A13788" w:rsidRPr="00726A7A" w:rsidRDefault="009D1241">
            <w:pPr>
              <w:spacing w:line="240" w:lineRule="auto"/>
              <w:jc w:val="center"/>
              <w:textAlignment w:val="baseline"/>
              <w:rPr>
                <w:rFonts w:cs="Arial"/>
                <w:sz w:val="18"/>
                <w:szCs w:val="18"/>
                <w:lang w:eastAsia="en-GB"/>
              </w:rPr>
            </w:pPr>
            <w:r w:rsidRPr="00726A7A">
              <w:rPr>
                <w:b/>
                <w:sz w:val="22"/>
                <w:szCs w:val="22"/>
                <w:lang w:val="ja-JP" w:bidi="ja-JP"/>
              </w:rPr>
              <w:t>1</w:t>
            </w:r>
            <w:r w:rsidRPr="00726A7A">
              <w:rPr>
                <w:b/>
                <w:sz w:val="22"/>
                <w:szCs w:val="22"/>
                <w:lang w:val="ja-JP" w:bidi="ja-JP"/>
              </w:rPr>
              <w:t>～</w:t>
            </w:r>
            <w:r w:rsidRPr="00726A7A">
              <w:rPr>
                <w:b/>
                <w:sz w:val="22"/>
                <w:szCs w:val="22"/>
                <w:lang w:val="ja-JP" w:bidi="ja-JP"/>
              </w:rPr>
              <w:t xml:space="preserve">6 </w:t>
            </w:r>
          </w:p>
        </w:tc>
        <w:tc>
          <w:tcPr>
            <w:tcW w:w="670" w:type="pct"/>
            <w:gridSpan w:val="2"/>
            <w:vMerge w:val="restart"/>
            <w:shd w:val="clear" w:color="auto" w:fill="A6A6A6" w:themeFill="background1" w:themeFillShade="A6"/>
            <w:tcMar>
              <w:top w:w="113" w:type="dxa"/>
              <w:left w:w="113" w:type="dxa"/>
              <w:bottom w:w="113" w:type="dxa"/>
              <w:right w:w="113" w:type="dxa"/>
            </w:tcMar>
            <w:vAlign w:val="center"/>
            <w:hideMark/>
          </w:tcPr>
          <w:p w14:paraId="1B2C8617" w14:textId="77777777" w:rsidR="00A13788" w:rsidRPr="00726A7A" w:rsidRDefault="00A13788">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1620E511" w14:textId="77777777" w:rsidR="00A13788" w:rsidRPr="00726A7A" w:rsidRDefault="00A13788">
            <w:pPr>
              <w:spacing w:line="240" w:lineRule="auto"/>
              <w:jc w:val="center"/>
              <w:textAlignment w:val="baseline"/>
              <w:rPr>
                <w:rFonts w:cs="Arial"/>
                <w:b/>
                <w:bCs/>
                <w:color w:val="FFFFFF" w:themeColor="background1"/>
                <w:sz w:val="14"/>
                <w:szCs w:val="14"/>
              </w:rPr>
            </w:pPr>
          </w:p>
          <w:p w14:paraId="0700864F" w14:textId="77777777" w:rsidR="00A33C27" w:rsidRPr="00726A7A" w:rsidRDefault="00A33C27" w:rsidP="00A33C27">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49B414EE" w14:textId="3A2D42F7" w:rsidR="00A13788" w:rsidRPr="00726A7A" w:rsidRDefault="00A33C27">
            <w:pPr>
              <w:autoSpaceDE w:val="0"/>
              <w:autoSpaceDN w:val="0"/>
              <w:adjustRightInd w:val="0"/>
              <w:spacing w:line="240" w:lineRule="auto"/>
              <w:jc w:val="center"/>
              <w:rPr>
                <w:rFonts w:cs="Arial"/>
                <w:color w:val="FFFFFF" w:themeColor="background1"/>
                <w:sz w:val="32"/>
                <w:szCs w:val="32"/>
              </w:rPr>
            </w:pPr>
            <w:r w:rsidRPr="00726A7A">
              <w:rPr>
                <w:rFonts w:cs="Arial"/>
                <w:b/>
                <w:color w:val="FFFFFF" w:themeColor="background1"/>
                <w:sz w:val="10"/>
                <w:szCs w:val="10"/>
                <w:lang w:val="ja-JP" w:bidi="ja-JP"/>
              </w:rPr>
              <w:t>自主開示</w:t>
            </w:r>
          </w:p>
        </w:tc>
      </w:tr>
      <w:tr w:rsidR="00EE1325" w:rsidRPr="00726A7A" w14:paraId="023F036D" w14:textId="77777777" w:rsidTr="0045375E">
        <w:trPr>
          <w:trHeight w:val="488"/>
        </w:trPr>
        <w:tc>
          <w:tcPr>
            <w:tcW w:w="619" w:type="pct"/>
            <w:vMerge/>
            <w:shd w:val="clear" w:color="auto" w:fill="F2F2F2" w:themeFill="background1" w:themeFillShade="F2"/>
            <w:vAlign w:val="center"/>
          </w:tcPr>
          <w:p w14:paraId="46201B6A" w14:textId="77777777" w:rsidR="00A13788" w:rsidRPr="00726A7A" w:rsidRDefault="00A13788" w:rsidP="00A13788">
            <w:pPr>
              <w:spacing w:line="240" w:lineRule="auto"/>
              <w:jc w:val="center"/>
              <w:textAlignment w:val="baseline"/>
              <w:rPr>
                <w:rFonts w:cs="Arial"/>
                <w:b/>
                <w:sz w:val="14"/>
                <w:szCs w:val="14"/>
              </w:rPr>
            </w:pPr>
          </w:p>
        </w:tc>
        <w:tc>
          <w:tcPr>
            <w:tcW w:w="523" w:type="pct"/>
            <w:shd w:val="clear" w:color="auto" w:fill="F2F2F2" w:themeFill="background1" w:themeFillShade="F2"/>
            <w:vAlign w:val="center"/>
          </w:tcPr>
          <w:p w14:paraId="58C88C3F" w14:textId="01FF2621" w:rsidR="00A13788" w:rsidRPr="00726A7A" w:rsidRDefault="00A13788" w:rsidP="00A1378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952" w:type="pct"/>
            <w:shd w:val="clear" w:color="auto" w:fill="F2F2F2" w:themeFill="background1" w:themeFillShade="F2"/>
            <w:vAlign w:val="center"/>
          </w:tcPr>
          <w:p w14:paraId="20B92574" w14:textId="34665F76" w:rsidR="00A13788" w:rsidRPr="00726A7A" w:rsidRDefault="00A13788" w:rsidP="00A13788">
            <w:pPr>
              <w:spacing w:line="240" w:lineRule="auto"/>
              <w:textAlignment w:val="baseline"/>
              <w:rPr>
                <w:b/>
                <w:bCs/>
                <w:sz w:val="22"/>
                <w:szCs w:val="22"/>
              </w:rPr>
            </w:pPr>
            <w:r w:rsidRPr="00726A7A">
              <w:rPr>
                <w:b/>
                <w:sz w:val="22"/>
                <w:szCs w:val="22"/>
                <w:lang w:val="ja-JP" w:bidi="ja-JP"/>
              </w:rPr>
              <w:t>該当なし</w:t>
            </w:r>
          </w:p>
        </w:tc>
        <w:tc>
          <w:tcPr>
            <w:tcW w:w="1570" w:type="pct"/>
            <w:vMerge/>
            <w:shd w:val="clear" w:color="auto" w:fill="F2F2F2" w:themeFill="background1" w:themeFillShade="F2"/>
            <w:vAlign w:val="center"/>
          </w:tcPr>
          <w:p w14:paraId="79DEA170" w14:textId="77777777" w:rsidR="00A13788" w:rsidRPr="00726A7A" w:rsidRDefault="00A13788" w:rsidP="00A13788">
            <w:pPr>
              <w:spacing w:line="240" w:lineRule="auto"/>
              <w:jc w:val="center"/>
              <w:textAlignment w:val="baseline"/>
              <w:rPr>
                <w:rFonts w:cs="Arial"/>
                <w:b/>
                <w:sz w:val="14"/>
                <w:szCs w:val="14"/>
                <w:lang w:eastAsia="en-GB"/>
              </w:rPr>
            </w:pPr>
          </w:p>
        </w:tc>
        <w:tc>
          <w:tcPr>
            <w:tcW w:w="667" w:type="pct"/>
            <w:vMerge/>
            <w:shd w:val="clear" w:color="auto" w:fill="F2F2F2" w:themeFill="background1" w:themeFillShade="F2"/>
            <w:vAlign w:val="center"/>
          </w:tcPr>
          <w:p w14:paraId="6CE43EC5" w14:textId="77777777" w:rsidR="00A13788" w:rsidRPr="00726A7A" w:rsidRDefault="00A13788" w:rsidP="00A13788">
            <w:pPr>
              <w:spacing w:line="240" w:lineRule="auto"/>
              <w:jc w:val="center"/>
              <w:textAlignment w:val="baseline"/>
              <w:rPr>
                <w:rFonts w:cs="Arial"/>
                <w:b/>
                <w:bCs/>
                <w:sz w:val="14"/>
                <w:szCs w:val="14"/>
                <w:lang w:eastAsia="en-GB"/>
              </w:rPr>
            </w:pPr>
          </w:p>
        </w:tc>
        <w:tc>
          <w:tcPr>
            <w:tcW w:w="670" w:type="pct"/>
            <w:gridSpan w:val="2"/>
            <w:vMerge/>
            <w:shd w:val="clear" w:color="auto" w:fill="A6A6A6" w:themeFill="background1" w:themeFillShade="A6"/>
            <w:tcMar>
              <w:top w:w="113" w:type="dxa"/>
              <w:left w:w="113" w:type="dxa"/>
              <w:bottom w:w="113" w:type="dxa"/>
              <w:right w:w="113" w:type="dxa"/>
            </w:tcMar>
            <w:vAlign w:val="center"/>
          </w:tcPr>
          <w:p w14:paraId="0B48F9CA" w14:textId="77777777" w:rsidR="00A13788" w:rsidRPr="00726A7A" w:rsidRDefault="00A13788" w:rsidP="00A13788">
            <w:pPr>
              <w:spacing w:line="240" w:lineRule="auto"/>
              <w:jc w:val="center"/>
              <w:textAlignment w:val="baseline"/>
              <w:rPr>
                <w:rFonts w:cs="Arial"/>
                <w:b/>
                <w:bCs/>
                <w:color w:val="FFFFFF" w:themeColor="background1"/>
                <w:sz w:val="14"/>
                <w:szCs w:val="14"/>
                <w:lang w:eastAsia="en-GB"/>
              </w:rPr>
            </w:pPr>
          </w:p>
        </w:tc>
      </w:tr>
      <w:tr w:rsidR="004878E0" w:rsidRPr="00726A7A" w14:paraId="5BEEF4E3" w14:textId="77777777" w:rsidTr="0045375E">
        <w:trPr>
          <w:gridAfter w:val="1"/>
          <w:wAfter w:w="3" w:type="pct"/>
          <w:trHeight w:val="567"/>
        </w:trPr>
        <w:tc>
          <w:tcPr>
            <w:tcW w:w="4997" w:type="pct"/>
            <w:gridSpan w:val="6"/>
            <w:shd w:val="clear" w:color="auto" w:fill="FFFFFF" w:themeFill="background1"/>
            <w:tcMar>
              <w:top w:w="113" w:type="dxa"/>
              <w:left w:w="113" w:type="dxa"/>
              <w:bottom w:w="113" w:type="dxa"/>
              <w:right w:w="113" w:type="dxa"/>
            </w:tcMar>
            <w:vAlign w:val="center"/>
            <w:hideMark/>
          </w:tcPr>
          <w:p w14:paraId="1E952D13" w14:textId="3A90E10D" w:rsidR="004878E0" w:rsidRPr="00726A7A" w:rsidRDefault="008E4BC5">
            <w:pPr>
              <w:rPr>
                <w:rFonts w:cs="Arial"/>
                <w:i/>
              </w:rPr>
            </w:pPr>
            <w:r w:rsidRPr="00726A7A">
              <w:rPr>
                <w:rFonts w:cs="Arial"/>
                <w:b/>
                <w:lang w:val="ja-JP" w:bidi="ja-JP"/>
              </w:rPr>
              <w:t>貴組織の正式な</w:t>
            </w:r>
            <w:hyperlink r:id="rId57" w:history="1">
              <w:r w:rsidRPr="00726A7A">
                <w:rPr>
                  <w:rStyle w:val="Hyperlink"/>
                  <w:rFonts w:cs="Arial"/>
                  <w:b/>
                  <w:lang w:val="ja-JP" w:bidi="ja-JP"/>
                </w:rPr>
                <w:t>責任投資ポリシー</w:t>
              </w:r>
            </w:hyperlink>
            <w:r w:rsidRPr="00726A7A">
              <w:rPr>
                <w:rFonts w:cs="Arial"/>
                <w:b/>
                <w:lang w:val="ja-JP" w:bidi="ja-JP"/>
              </w:rPr>
              <w:t>では、責任投資活動と受託者責任または同等の義務との関係を明示していますか。</w:t>
            </w:r>
          </w:p>
        </w:tc>
      </w:tr>
      <w:tr w:rsidR="004878E0" w:rsidRPr="00726A7A" w14:paraId="504CA982" w14:textId="77777777" w:rsidTr="0045375E">
        <w:trPr>
          <w:gridAfter w:val="1"/>
          <w:wAfter w:w="3" w:type="pct"/>
          <w:trHeight w:val="465"/>
        </w:trPr>
        <w:tc>
          <w:tcPr>
            <w:tcW w:w="4997"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D3F60D" w14:textId="63169087" w:rsidR="00544E63" w:rsidRPr="00726A7A" w:rsidRDefault="004878E0">
            <w:pPr>
              <w:numPr>
                <w:ilvl w:val="0"/>
                <w:numId w:val="16"/>
              </w:numPr>
              <w:spacing w:line="276" w:lineRule="auto"/>
              <w:ind w:left="360"/>
              <w:textAlignment w:val="baseline"/>
              <w:rPr>
                <w:rFonts w:cs="Arial"/>
                <w:szCs w:val="16"/>
                <w:lang w:eastAsia="en-GB"/>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w:t>
            </w:r>
            <w:r w:rsidRPr="00726A7A">
              <w:rPr>
                <w:rFonts w:cs="Arial"/>
                <w:szCs w:val="16"/>
                <w:lang w:val="ja-JP" w:bidi="ja-JP"/>
              </w:rPr>
              <w:t xml:space="preserve"> </w:t>
            </w:r>
          </w:p>
          <w:p w14:paraId="2FFC4824" w14:textId="069216E2" w:rsidR="004878E0" w:rsidRPr="00726A7A" w:rsidRDefault="000A6C3D" w:rsidP="00702423">
            <w:pPr>
              <w:spacing w:line="276" w:lineRule="auto"/>
              <w:ind w:left="360"/>
              <w:textAlignment w:val="baseline"/>
              <w:rPr>
                <w:rFonts w:cs="Arial"/>
                <w:szCs w:val="16"/>
              </w:rPr>
            </w:pPr>
            <w:r w:rsidRPr="00726A7A">
              <w:rPr>
                <w:rFonts w:cs="Arial"/>
                <w:szCs w:val="16"/>
                <w:lang w:val="ja-JP" w:bidi="ja-JP"/>
              </w:rPr>
              <w:t>詳細：</w:t>
            </w:r>
            <w:r w:rsidRPr="00726A7A">
              <w:rPr>
                <w:rFonts w:cs="Arial"/>
                <w:szCs w:val="16"/>
                <w:lang w:val="ja-JP" w:bidi="ja-JP"/>
              </w:rPr>
              <w:t xml:space="preserve">_________ </w:t>
            </w:r>
            <w:r w:rsidRPr="00726A7A">
              <w:rPr>
                <w:rFonts w:cs="Arial"/>
                <w:szCs w:val="16"/>
                <w:lang w:val="ja-JP" w:bidi="ja-JP"/>
              </w:rPr>
              <w:t>［自由記述（必須）：ラージ］</w:t>
            </w:r>
          </w:p>
          <w:p w14:paraId="73A5F646" w14:textId="5FD23165" w:rsidR="00544E63" w:rsidRPr="00726A7A" w:rsidRDefault="008E4BC5">
            <w:pPr>
              <w:numPr>
                <w:ilvl w:val="0"/>
                <w:numId w:val="16"/>
              </w:numPr>
              <w:spacing w:line="276" w:lineRule="auto"/>
              <w:ind w:left="360"/>
              <w:textAlignment w:val="baseline"/>
              <w:rPr>
                <w:rFonts w:cs="Arial"/>
                <w:szCs w:val="16"/>
                <w:lang w:eastAsia="en-GB"/>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w:t>
            </w:r>
            <w:r w:rsidRPr="00726A7A">
              <w:rPr>
                <w:rFonts w:cs="Arial"/>
                <w:szCs w:val="16"/>
                <w:lang w:val="ja-JP" w:bidi="ja-JP"/>
              </w:rPr>
              <w:t xml:space="preserve"> </w:t>
            </w:r>
          </w:p>
          <w:p w14:paraId="10776AE6" w14:textId="193346AE" w:rsidR="008E4BC5" w:rsidRPr="00726A7A" w:rsidRDefault="00544E63" w:rsidP="00702423">
            <w:pPr>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_________ </w:t>
            </w:r>
            <w:r w:rsidRPr="00726A7A">
              <w:rPr>
                <w:rFonts w:cs="Arial"/>
                <w:szCs w:val="16"/>
                <w:lang w:val="ja-JP" w:bidi="ja-JP"/>
              </w:rPr>
              <w:t>［自由記述（必須）：ラージ］</w:t>
            </w:r>
          </w:p>
        </w:tc>
      </w:tr>
      <w:tr w:rsidR="004878E0" w:rsidRPr="00726A7A" w14:paraId="7FD1DF4A" w14:textId="77777777" w:rsidTr="0045375E">
        <w:trPr>
          <w:gridAfter w:val="1"/>
          <w:wAfter w:w="3" w:type="pct"/>
          <w:trHeight w:val="300"/>
        </w:trPr>
        <w:tc>
          <w:tcPr>
            <w:tcW w:w="4997" w:type="pct"/>
            <w:gridSpan w:val="6"/>
            <w:tcBorders>
              <w:left w:val="nil"/>
              <w:right w:val="nil"/>
            </w:tcBorders>
            <w:shd w:val="clear" w:color="auto" w:fill="FFFFFF" w:themeFill="background1"/>
            <w:tcMar>
              <w:top w:w="0" w:type="dxa"/>
              <w:bottom w:w="0" w:type="dxa"/>
            </w:tcMar>
            <w:vAlign w:val="center"/>
          </w:tcPr>
          <w:p w14:paraId="280FC3A8" w14:textId="77777777" w:rsidR="004878E0" w:rsidRPr="00726A7A" w:rsidRDefault="004878E0">
            <w:pPr>
              <w:spacing w:line="240" w:lineRule="auto"/>
              <w:jc w:val="center"/>
              <w:textAlignment w:val="baseline"/>
              <w:rPr>
                <w:rStyle w:val="Hyperlink"/>
                <w:sz w:val="16"/>
                <w:szCs w:val="16"/>
              </w:rPr>
            </w:pPr>
          </w:p>
        </w:tc>
      </w:tr>
      <w:tr w:rsidR="004878E0" w:rsidRPr="00726A7A" w14:paraId="36043FF6" w14:textId="77777777" w:rsidTr="0045375E">
        <w:trPr>
          <w:gridAfter w:val="1"/>
          <w:wAfter w:w="3" w:type="pct"/>
          <w:trHeight w:val="300"/>
        </w:trPr>
        <w:tc>
          <w:tcPr>
            <w:tcW w:w="4997" w:type="pct"/>
            <w:gridSpan w:val="6"/>
            <w:shd w:val="clear" w:color="auto" w:fill="0070C0"/>
            <w:vAlign w:val="center"/>
          </w:tcPr>
          <w:p w14:paraId="3170233A" w14:textId="77777777" w:rsidR="004878E0" w:rsidRPr="00726A7A" w:rsidRDefault="004878E0">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4878E0" w:rsidRPr="00726A7A" w14:paraId="210B67E2" w14:textId="77777777" w:rsidTr="0045375E">
        <w:trPr>
          <w:gridAfter w:val="1"/>
          <w:wAfter w:w="3" w:type="pct"/>
          <w:trHeight w:val="300"/>
        </w:trPr>
        <w:tc>
          <w:tcPr>
            <w:tcW w:w="619" w:type="pct"/>
            <w:shd w:val="clear" w:color="auto" w:fill="auto"/>
            <w:vAlign w:val="center"/>
          </w:tcPr>
          <w:p w14:paraId="5C169CAD" w14:textId="77777777" w:rsidR="004878E0" w:rsidRPr="00726A7A" w:rsidRDefault="004878E0">
            <w:pPr>
              <w:rPr>
                <w:rStyle w:val="Hyperlink"/>
                <w:b/>
                <w:sz w:val="16"/>
                <w:szCs w:val="16"/>
              </w:rPr>
            </w:pPr>
            <w:r w:rsidRPr="00726A7A">
              <w:rPr>
                <w:b/>
                <w:sz w:val="16"/>
                <w:szCs w:val="16"/>
                <w:lang w:val="ja-JP" w:bidi="ja-JP"/>
              </w:rPr>
              <w:t>指標の目的</w:t>
            </w:r>
          </w:p>
        </w:tc>
        <w:tc>
          <w:tcPr>
            <w:tcW w:w="4379" w:type="pct"/>
            <w:gridSpan w:val="5"/>
            <w:shd w:val="clear" w:color="auto" w:fill="auto"/>
            <w:vAlign w:val="center"/>
          </w:tcPr>
          <w:p w14:paraId="6A8590A8" w14:textId="6D1A68E1" w:rsidR="004878E0" w:rsidRPr="00726A7A" w:rsidRDefault="004878E0">
            <w:pPr>
              <w:rPr>
                <w:rStyle w:val="Hyperlink"/>
                <w:color w:val="000000" w:themeColor="text1"/>
                <w:sz w:val="16"/>
                <w:szCs w:val="16"/>
              </w:rPr>
            </w:pPr>
            <w:r w:rsidRPr="00726A7A">
              <w:rPr>
                <w:rStyle w:val="Hyperlink"/>
                <w:color w:val="000000" w:themeColor="text1"/>
                <w:sz w:val="16"/>
                <w:szCs w:val="16"/>
                <w:lang w:val="ja-JP" w:bidi="ja-JP"/>
              </w:rPr>
              <w:t>本指標の目的は、署名機関のポリシーやガイドラインにおいて、責任投資へのアプローチと顧客や受益者への法的義務の関係を明確に説明しているかを把握することです。</w:t>
            </w:r>
          </w:p>
        </w:tc>
      </w:tr>
      <w:tr w:rsidR="004878E0" w:rsidRPr="00726A7A" w14:paraId="711CD0C2" w14:textId="77777777" w:rsidTr="0045375E">
        <w:trPr>
          <w:gridAfter w:val="1"/>
          <w:wAfter w:w="3" w:type="pct"/>
          <w:trHeight w:val="300"/>
        </w:trPr>
        <w:tc>
          <w:tcPr>
            <w:tcW w:w="619" w:type="pct"/>
            <w:shd w:val="clear" w:color="auto" w:fill="auto"/>
            <w:vAlign w:val="center"/>
          </w:tcPr>
          <w:p w14:paraId="4D9CFD53" w14:textId="77777777" w:rsidR="004878E0" w:rsidRPr="00726A7A" w:rsidRDefault="004878E0">
            <w:pPr>
              <w:rPr>
                <w:rStyle w:val="Hyperlink"/>
                <w:b/>
                <w:sz w:val="16"/>
                <w:szCs w:val="16"/>
              </w:rPr>
            </w:pPr>
            <w:r w:rsidRPr="00726A7A">
              <w:rPr>
                <w:b/>
                <w:sz w:val="16"/>
                <w:szCs w:val="16"/>
                <w:lang w:val="ja-JP" w:bidi="ja-JP"/>
              </w:rPr>
              <w:t>追加報告ガイダンス</w:t>
            </w:r>
          </w:p>
        </w:tc>
        <w:tc>
          <w:tcPr>
            <w:tcW w:w="4379" w:type="pct"/>
            <w:gridSpan w:val="5"/>
            <w:shd w:val="clear" w:color="auto" w:fill="auto"/>
            <w:vAlign w:val="center"/>
          </w:tcPr>
          <w:p w14:paraId="1417D878" w14:textId="298F610B" w:rsidR="00EE731E" w:rsidRPr="00726A7A" w:rsidRDefault="00EE731E" w:rsidP="00EE731E">
            <w:pPr>
              <w:rPr>
                <w:rStyle w:val="Hyperlink"/>
                <w:color w:val="000000" w:themeColor="text1"/>
                <w:sz w:val="16"/>
                <w:szCs w:val="16"/>
              </w:rPr>
            </w:pPr>
            <w:r w:rsidRPr="00726A7A">
              <w:rPr>
                <w:rStyle w:val="Hyperlink"/>
                <w:color w:val="000000" w:themeColor="text1"/>
                <w:sz w:val="16"/>
                <w:szCs w:val="16"/>
                <w:lang w:val="ja-JP" w:bidi="ja-JP"/>
              </w:rPr>
              <w:t>本指標では、「受託者責任または同等の義務」とは、アセット・オーナーと投資運用会社が負う投資関連の義務を指します。これには、注意義務、スキルと慎重さ、適切な目的で影響力を使用するための要件が含まれる場合があります。</w:t>
            </w:r>
          </w:p>
          <w:p w14:paraId="71D82C50" w14:textId="77777777" w:rsidR="00EE731E" w:rsidRPr="00726A7A" w:rsidRDefault="00EE731E" w:rsidP="00EE731E">
            <w:pPr>
              <w:rPr>
                <w:rStyle w:val="Hyperlink"/>
                <w:color w:val="000000" w:themeColor="text1"/>
                <w:sz w:val="16"/>
                <w:szCs w:val="16"/>
              </w:rPr>
            </w:pPr>
          </w:p>
          <w:p w14:paraId="3CC87427" w14:textId="07151F4D" w:rsidR="004878E0" w:rsidRPr="00726A7A" w:rsidRDefault="00EE731E" w:rsidP="00EE731E">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）では、署名機関は、責任投資活動（すなわち、</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なサステナビリティの課題、サステナビリティ</w:t>
            </w:r>
            <w:r w:rsidR="008F07BC">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を投資活動やスチュワードシップ活動に組み</w:t>
            </w:r>
            <w:r w:rsidR="008F07BC">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こと）が</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受託者責任または同等の義務の遂行にどのように関係しているかに対する理解について詳しく説明することができます。</w:t>
            </w:r>
          </w:p>
        </w:tc>
      </w:tr>
      <w:tr w:rsidR="004878E0" w:rsidRPr="00726A7A" w14:paraId="5BE68B2A" w14:textId="77777777" w:rsidTr="0045375E">
        <w:trPr>
          <w:gridAfter w:val="1"/>
          <w:wAfter w:w="3" w:type="pct"/>
          <w:trHeight w:val="300"/>
        </w:trPr>
        <w:tc>
          <w:tcPr>
            <w:tcW w:w="619" w:type="pct"/>
            <w:shd w:val="clear" w:color="auto" w:fill="auto"/>
            <w:vAlign w:val="center"/>
          </w:tcPr>
          <w:p w14:paraId="7981A573" w14:textId="77777777" w:rsidR="004878E0" w:rsidRPr="00726A7A" w:rsidRDefault="004878E0">
            <w:pPr>
              <w:rPr>
                <w:b/>
                <w:bCs/>
                <w:sz w:val="16"/>
                <w:szCs w:val="16"/>
              </w:rPr>
            </w:pPr>
            <w:r w:rsidRPr="00726A7A">
              <w:rPr>
                <w:b/>
                <w:sz w:val="16"/>
                <w:szCs w:val="16"/>
                <w:lang w:val="ja-JP" w:bidi="ja-JP"/>
              </w:rPr>
              <w:t>他のリソース</w:t>
            </w:r>
          </w:p>
        </w:tc>
        <w:tc>
          <w:tcPr>
            <w:tcW w:w="4379" w:type="pct"/>
            <w:gridSpan w:val="5"/>
            <w:shd w:val="clear" w:color="auto" w:fill="auto"/>
            <w:vAlign w:val="center"/>
          </w:tcPr>
          <w:p w14:paraId="130C5F2A" w14:textId="5F0840E2" w:rsidR="004878E0" w:rsidRPr="00726A7A" w:rsidRDefault="007C5EEC">
            <w:pPr>
              <w:rPr>
                <w:rStyle w:val="Hyperlink"/>
                <w:color w:val="000000" w:themeColor="text1"/>
                <w:sz w:val="16"/>
                <w:szCs w:val="16"/>
              </w:rPr>
            </w:pPr>
            <w:r w:rsidRPr="00726A7A">
              <w:rPr>
                <w:rStyle w:val="Hyperlink"/>
                <w:color w:val="000000" w:themeColor="text1"/>
                <w:sz w:val="16"/>
                <w:szCs w:val="16"/>
                <w:lang w:val="ja-JP" w:bidi="ja-JP"/>
              </w:rPr>
              <w:t>受託者責任または同等の義務と責任投資に関するその他のリソースについては、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UNEP FI</w:t>
            </w:r>
            <w:r w:rsidRPr="00726A7A">
              <w:rPr>
                <w:rStyle w:val="Hyperlink"/>
                <w:color w:val="000000" w:themeColor="text1"/>
                <w:sz w:val="16"/>
                <w:szCs w:val="16"/>
                <w:lang w:val="ja-JP" w:bidi="ja-JP"/>
              </w:rPr>
              <w:t>、ジェネレーション財団、フレッシュフィールズ・ブルックハウス・デリンガーが作成した以下の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リソースを参照してください。</w:t>
            </w:r>
          </w:p>
          <w:p w14:paraId="10549FED" w14:textId="656976CA" w:rsidR="004F5290" w:rsidRPr="00726A7A" w:rsidRDefault="003B3481" w:rsidP="004F5290">
            <w:pPr>
              <w:pStyle w:val="ListParagraph"/>
              <w:numPr>
                <w:ilvl w:val="0"/>
                <w:numId w:val="149"/>
              </w:numPr>
              <w:rPr>
                <w:rStyle w:val="Hyperlink"/>
                <w:color w:val="000000" w:themeColor="text1"/>
                <w:sz w:val="16"/>
                <w:szCs w:val="16"/>
              </w:rPr>
            </w:pPr>
            <w:r w:rsidRPr="00726A7A">
              <w:rPr>
                <w:rStyle w:val="Hyperlink"/>
                <w:color w:val="000000" w:themeColor="text1"/>
                <w:sz w:val="16"/>
                <w:szCs w:val="16"/>
                <w:lang w:bidi="ja-JP"/>
              </w:rPr>
              <w:t>PRI</w:t>
            </w:r>
            <w:r w:rsidRPr="00726A7A">
              <w:rPr>
                <w:rStyle w:val="Hyperlink"/>
                <w:color w:val="000000" w:themeColor="text1"/>
                <w:sz w:val="16"/>
                <w:szCs w:val="16"/>
                <w:lang w:val="ja-JP" w:bidi="ja-JP"/>
              </w:rPr>
              <w:t>の作成した</w:t>
            </w:r>
            <w:hyperlink r:id="rId58" w:history="1">
              <w:r w:rsidR="00172BFF" w:rsidRPr="00340719">
                <w:rPr>
                  <w:rStyle w:val="Hyperlink"/>
                  <w:rFonts w:hint="eastAsia"/>
                  <w:sz w:val="16"/>
                  <w:szCs w:val="16"/>
                  <w:lang w:val="ja-JP" w:bidi="ja-JP"/>
                </w:rPr>
                <w:t>受託者責任</w:t>
              </w:r>
              <w:r w:rsidR="00172BFF" w:rsidRPr="00340719">
                <w:rPr>
                  <w:rStyle w:val="Hyperlink"/>
                  <w:rFonts w:hint="eastAsia"/>
                  <w:sz w:val="16"/>
                  <w:szCs w:val="16"/>
                  <w:lang w:bidi="ja-JP"/>
                </w:rPr>
                <w:t>（</w:t>
              </w:r>
              <w:r w:rsidR="00172BFF" w:rsidRPr="00340719">
                <w:rPr>
                  <w:rStyle w:val="Hyperlink"/>
                  <w:sz w:val="16"/>
                  <w:szCs w:val="16"/>
                  <w:lang w:bidi="ja-JP"/>
                </w:rPr>
                <w:t>Fiduciary duty</w:t>
              </w:r>
            </w:hyperlink>
            <w:r w:rsidR="00172BFF" w:rsidRPr="00726A7A">
              <w:rPr>
                <w:rStyle w:val="Hyperlink"/>
                <w:rFonts w:hint="eastAsia"/>
                <w:sz w:val="16"/>
                <w:szCs w:val="16"/>
                <w:lang w:bidi="ja-JP"/>
              </w:rPr>
              <w:t>）</w:t>
            </w:r>
            <w:r w:rsidRPr="00726A7A">
              <w:rPr>
                <w:rStyle w:val="Hyperlink"/>
                <w:color w:val="000000" w:themeColor="text1"/>
                <w:sz w:val="16"/>
                <w:szCs w:val="16"/>
                <w:lang w:val="ja-JP" w:bidi="ja-JP"/>
              </w:rPr>
              <w:t>に関するリソース</w:t>
            </w:r>
            <w:r w:rsidRPr="00726A7A">
              <w:rPr>
                <w:rStyle w:val="Hyperlink"/>
                <w:color w:val="000000" w:themeColor="text1"/>
                <w:sz w:val="16"/>
                <w:szCs w:val="16"/>
                <w:lang w:bidi="ja-JP"/>
              </w:rPr>
              <w:t>（</w:t>
            </w:r>
            <w:hyperlink r:id="rId59" w:history="1">
              <w:r w:rsidRPr="00340719">
                <w:rPr>
                  <w:rStyle w:val="Hyperlink"/>
                  <w:sz w:val="16"/>
                  <w:szCs w:val="16"/>
                  <w:lang w:bidi="ja-JP"/>
                </w:rPr>
                <w:t>21</w:t>
              </w:r>
              <w:r w:rsidRPr="00340719">
                <w:rPr>
                  <w:rStyle w:val="Hyperlink"/>
                  <w:sz w:val="16"/>
                  <w:szCs w:val="16"/>
                  <w:lang w:val="ja-JP" w:bidi="ja-JP"/>
                </w:rPr>
                <w:t>世紀の受託者責任最終報告</w:t>
              </w:r>
              <w:r w:rsidRPr="00340719">
                <w:rPr>
                  <w:rStyle w:val="Hyperlink"/>
                  <w:sz w:val="16"/>
                  <w:szCs w:val="16"/>
                  <w:lang w:bidi="ja-JP"/>
                </w:rPr>
                <w:t>（</w:t>
              </w:r>
              <w:r w:rsidR="004F5290" w:rsidRPr="00340719">
                <w:rPr>
                  <w:rStyle w:val="Hyperlink"/>
                  <w:sz w:val="16"/>
                  <w:szCs w:val="16"/>
                  <w:lang w:bidi="ja-JP"/>
                </w:rPr>
                <w:t>Fiduciary duty in the 21st century final report</w:t>
              </w:r>
            </w:hyperlink>
            <w:r w:rsidRPr="00340719">
              <w:rPr>
                <w:rStyle w:val="Hyperlink"/>
                <w:color w:val="auto"/>
                <w:sz w:val="16"/>
                <w:szCs w:val="16"/>
                <w:lang w:bidi="ja-JP"/>
              </w:rPr>
              <w:t>）</w:t>
            </w:r>
            <w:r w:rsidRPr="00340719">
              <w:rPr>
                <w:rStyle w:val="Hyperlink"/>
                <w:color w:val="auto"/>
                <w:sz w:val="16"/>
                <w:szCs w:val="16"/>
                <w:lang w:val="ja-JP" w:bidi="ja-JP"/>
              </w:rPr>
              <w:t>な</w:t>
            </w:r>
            <w:r w:rsidRPr="00726A7A">
              <w:rPr>
                <w:rStyle w:val="Hyperlink"/>
                <w:color w:val="000000" w:themeColor="text1"/>
                <w:sz w:val="16"/>
                <w:szCs w:val="16"/>
                <w:lang w:val="ja-JP" w:bidi="ja-JP"/>
              </w:rPr>
              <w:t>ど</w:t>
            </w:r>
            <w:r w:rsidRPr="00726A7A">
              <w:rPr>
                <w:rStyle w:val="Hyperlink"/>
                <w:color w:val="000000" w:themeColor="text1"/>
                <w:sz w:val="16"/>
                <w:szCs w:val="16"/>
                <w:lang w:bidi="ja-JP"/>
              </w:rPr>
              <w:t>）</w:t>
            </w:r>
          </w:p>
          <w:p w14:paraId="3441D073" w14:textId="415B1A2E" w:rsidR="003B3481" w:rsidRPr="00726A7A" w:rsidRDefault="004F5290" w:rsidP="00702423">
            <w:pPr>
              <w:pStyle w:val="ListParagraph"/>
              <w:numPr>
                <w:ilvl w:val="0"/>
                <w:numId w:val="149"/>
              </w:numPr>
              <w:rPr>
                <w:rStyle w:val="Hyperlink"/>
                <w:color w:val="000000" w:themeColor="text1"/>
              </w:rPr>
            </w:pPr>
            <w:r w:rsidRPr="00726A7A">
              <w:rPr>
                <w:rStyle w:val="Hyperlink"/>
                <w:color w:val="000000" w:themeColor="text1"/>
                <w:sz w:val="16"/>
                <w:szCs w:val="16"/>
                <w:lang w:val="ja-JP" w:bidi="ja-JP"/>
              </w:rPr>
              <w:t>（投資家の財務リターン目標を達成する手段または投資家の財務リターンと並行して追求する明確な目標として）サステナビリティの目標を追求することが</w:t>
            </w:r>
            <w:r w:rsidRPr="00726A7A">
              <w:rPr>
                <w:rStyle w:val="Hyperlink"/>
                <w:color w:val="000000" w:themeColor="text1"/>
                <w:sz w:val="16"/>
                <w:szCs w:val="16"/>
                <w:lang w:val="ja-JP" w:bidi="ja-JP"/>
              </w:rPr>
              <w:t>11</w:t>
            </w:r>
            <w:r w:rsidRPr="00726A7A">
              <w:rPr>
                <w:rStyle w:val="Hyperlink"/>
                <w:color w:val="000000" w:themeColor="text1"/>
                <w:sz w:val="16"/>
                <w:szCs w:val="16"/>
                <w:lang w:val="ja-JP" w:bidi="ja-JP"/>
              </w:rPr>
              <w:t>の国と地域</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（オーストラリア、ブラジル、カナダ、中国、欧州連合、フランス、日本、オランダ、南アフリカ、英国、と米国）においてどの程度法的に要求され、どの程度許容されるかを分析した、</w:t>
            </w:r>
            <w:r w:rsidR="00003586">
              <w:rPr>
                <w:rStyle w:val="Hyperlink"/>
                <w:color w:val="000000" w:themeColor="text1"/>
                <w:sz w:val="16"/>
                <w:szCs w:val="16"/>
                <w:lang w:val="ja-JP" w:bidi="ja-JP"/>
              </w:rPr>
              <w:br/>
            </w:r>
            <w:hyperlink r:id="rId60" w:history="1">
              <w:r w:rsidRPr="00340719">
                <w:rPr>
                  <w:rStyle w:val="Hyperlink"/>
                  <w:sz w:val="16"/>
                  <w:szCs w:val="16"/>
                  <w:lang w:val="ja-JP" w:bidi="ja-JP"/>
                </w:rPr>
                <w:t>インパクトをもたらす投資に関する法的枠組み（</w:t>
              </w:r>
              <w:r w:rsidRPr="00340719">
                <w:rPr>
                  <w:rStyle w:val="Hyperlink"/>
                  <w:sz w:val="16"/>
                  <w:szCs w:val="16"/>
                  <w:lang w:val="ja-JP" w:bidi="ja-JP"/>
                </w:rPr>
                <w:t>A Legal Framework For Impact</w:t>
              </w:r>
            </w:hyperlink>
            <w:r w:rsidRPr="00340719">
              <w:rPr>
                <w:rStyle w:val="Hyperlink"/>
                <w:color w:val="auto"/>
                <w:sz w:val="16"/>
                <w:szCs w:val="16"/>
                <w:lang w:val="ja-JP" w:bidi="ja-JP"/>
              </w:rPr>
              <w:t>）</w:t>
            </w:r>
          </w:p>
        </w:tc>
      </w:tr>
      <w:tr w:rsidR="004878E0" w:rsidRPr="00726A7A" w14:paraId="2DE50E4E" w14:textId="77777777" w:rsidTr="0045375E">
        <w:trPr>
          <w:gridAfter w:val="1"/>
          <w:wAfter w:w="3" w:type="pct"/>
          <w:trHeight w:val="300"/>
        </w:trPr>
        <w:tc>
          <w:tcPr>
            <w:tcW w:w="4997" w:type="pct"/>
            <w:gridSpan w:val="6"/>
            <w:shd w:val="clear" w:color="auto" w:fill="0070C0"/>
            <w:vAlign w:val="center"/>
          </w:tcPr>
          <w:p w14:paraId="233B1D70" w14:textId="77777777" w:rsidR="004878E0" w:rsidRPr="00726A7A" w:rsidRDefault="004878E0">
            <w:pPr>
              <w:rPr>
                <w:color w:val="FFFFFF" w:themeColor="background1"/>
                <w:sz w:val="16"/>
                <w:szCs w:val="16"/>
              </w:rPr>
            </w:pPr>
            <w:r w:rsidRPr="00726A7A">
              <w:rPr>
                <w:rFonts w:cs="Arial"/>
                <w:b/>
                <w:color w:val="FFFFFF" w:themeColor="background1"/>
                <w:sz w:val="18"/>
                <w:szCs w:val="18"/>
                <w:lang w:val="ja-JP" w:bidi="ja-JP"/>
              </w:rPr>
              <w:t>ロジック</w:t>
            </w:r>
          </w:p>
        </w:tc>
      </w:tr>
      <w:tr w:rsidR="004878E0" w:rsidRPr="00726A7A" w14:paraId="73AB5E28" w14:textId="77777777" w:rsidTr="0045375E">
        <w:trPr>
          <w:gridAfter w:val="1"/>
          <w:wAfter w:w="3" w:type="pct"/>
          <w:trHeight w:val="300"/>
        </w:trPr>
        <w:tc>
          <w:tcPr>
            <w:tcW w:w="619" w:type="pct"/>
            <w:shd w:val="clear" w:color="auto" w:fill="auto"/>
            <w:vAlign w:val="center"/>
          </w:tcPr>
          <w:p w14:paraId="47629E27" w14:textId="77777777" w:rsidR="004878E0" w:rsidRPr="00726A7A" w:rsidRDefault="004878E0">
            <w:pPr>
              <w:rPr>
                <w:b/>
                <w:bCs/>
                <w:sz w:val="16"/>
                <w:szCs w:val="16"/>
              </w:rPr>
            </w:pPr>
            <w:r w:rsidRPr="00726A7A">
              <w:rPr>
                <w:b/>
                <w:sz w:val="16"/>
                <w:szCs w:val="16"/>
                <w:lang w:val="ja-JP" w:bidi="ja-JP"/>
              </w:rPr>
              <w:lastRenderedPageBreak/>
              <w:t>依存関係</w:t>
            </w:r>
          </w:p>
        </w:tc>
        <w:tc>
          <w:tcPr>
            <w:tcW w:w="4379" w:type="pct"/>
            <w:gridSpan w:val="5"/>
            <w:shd w:val="clear" w:color="auto" w:fill="auto"/>
            <w:vAlign w:val="center"/>
          </w:tcPr>
          <w:p w14:paraId="2D5A1383" w14:textId="69ADC69A" w:rsidR="004878E0" w:rsidRPr="00726A7A" w:rsidRDefault="007D2A91">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1</w:t>
            </w:r>
            <w:r w:rsidRPr="00726A7A">
              <w:rPr>
                <w:color w:val="000000" w:themeColor="text1"/>
                <w:sz w:val="16"/>
                <w:szCs w:val="16"/>
                <w:lang w:val="ja-JP" w:bidi="ja-JP"/>
              </w:rPr>
              <w:t>］</w:t>
            </w:r>
          </w:p>
        </w:tc>
      </w:tr>
      <w:tr w:rsidR="004878E0" w:rsidRPr="00726A7A" w14:paraId="0A1B1C11" w14:textId="77777777" w:rsidTr="0045375E">
        <w:trPr>
          <w:gridAfter w:val="1"/>
          <w:wAfter w:w="3" w:type="pct"/>
          <w:trHeight w:val="300"/>
        </w:trPr>
        <w:tc>
          <w:tcPr>
            <w:tcW w:w="619" w:type="pct"/>
            <w:shd w:val="clear" w:color="auto" w:fill="auto"/>
            <w:vAlign w:val="center"/>
          </w:tcPr>
          <w:p w14:paraId="10480F02" w14:textId="77777777" w:rsidR="004878E0" w:rsidRPr="00726A7A" w:rsidRDefault="004878E0">
            <w:pPr>
              <w:rPr>
                <w:b/>
                <w:bCs/>
                <w:sz w:val="16"/>
                <w:szCs w:val="16"/>
              </w:rPr>
            </w:pPr>
            <w:r w:rsidRPr="00726A7A">
              <w:rPr>
                <w:b/>
                <w:sz w:val="16"/>
                <w:szCs w:val="16"/>
                <w:lang w:val="ja-JP" w:bidi="ja-JP"/>
              </w:rPr>
              <w:t>ゲートウェイ</w:t>
            </w:r>
          </w:p>
        </w:tc>
        <w:tc>
          <w:tcPr>
            <w:tcW w:w="4379" w:type="pct"/>
            <w:gridSpan w:val="5"/>
            <w:shd w:val="clear" w:color="auto" w:fill="auto"/>
            <w:vAlign w:val="center"/>
          </w:tcPr>
          <w:p w14:paraId="3774778D" w14:textId="275829BA" w:rsidR="004878E0" w:rsidRPr="00726A7A" w:rsidRDefault="003C388B">
            <w:pPr>
              <w:rPr>
                <w:color w:val="000000" w:themeColor="text1"/>
                <w:sz w:val="16"/>
                <w:szCs w:val="16"/>
              </w:rPr>
            </w:pPr>
            <w:r w:rsidRPr="00726A7A">
              <w:rPr>
                <w:sz w:val="16"/>
                <w:szCs w:val="16"/>
                <w:lang w:val="ja-JP" w:bidi="ja-JP"/>
              </w:rPr>
              <w:t>該当なし</w:t>
            </w:r>
          </w:p>
        </w:tc>
      </w:tr>
      <w:tr w:rsidR="004878E0" w:rsidRPr="00726A7A" w14:paraId="089A4761" w14:textId="77777777" w:rsidTr="0045375E">
        <w:trPr>
          <w:gridAfter w:val="1"/>
          <w:wAfter w:w="3" w:type="pct"/>
          <w:trHeight w:val="300"/>
        </w:trPr>
        <w:tc>
          <w:tcPr>
            <w:tcW w:w="4997" w:type="pct"/>
            <w:gridSpan w:val="6"/>
            <w:shd w:val="clear" w:color="auto" w:fill="0070C0"/>
            <w:vAlign w:val="center"/>
          </w:tcPr>
          <w:p w14:paraId="4D10625C" w14:textId="77777777" w:rsidR="004878E0" w:rsidRPr="00726A7A" w:rsidRDefault="004878E0">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4878E0" w:rsidRPr="00726A7A" w14:paraId="1B1661B7" w14:textId="77777777" w:rsidTr="0045375E">
        <w:trPr>
          <w:gridAfter w:val="1"/>
          <w:wAfter w:w="3" w:type="pct"/>
          <w:trHeight w:val="300"/>
        </w:trPr>
        <w:tc>
          <w:tcPr>
            <w:tcW w:w="4997" w:type="pct"/>
            <w:gridSpan w:val="6"/>
            <w:shd w:val="clear" w:color="auto" w:fill="auto"/>
            <w:vAlign w:val="center"/>
          </w:tcPr>
          <w:p w14:paraId="40050179" w14:textId="532AB9C8" w:rsidR="004878E0" w:rsidRPr="00726A7A" w:rsidRDefault="00A33C27" w:rsidP="00702423">
            <w:pPr>
              <w:spacing w:line="240" w:lineRule="auto"/>
              <w:rPr>
                <w:rStyle w:val="Hyperlink"/>
                <w:color w:val="auto"/>
                <w:sz w:val="16"/>
                <w:szCs w:val="16"/>
              </w:rPr>
            </w:pPr>
            <w:r w:rsidRPr="00726A7A">
              <w:rPr>
                <w:sz w:val="16"/>
                <w:szCs w:val="16"/>
                <w:lang w:val="ja-JP" w:bidi="ja-JP"/>
              </w:rPr>
              <w:t>評価対象外</w:t>
            </w:r>
          </w:p>
        </w:tc>
      </w:tr>
    </w:tbl>
    <w:p w14:paraId="4AEC13CE" w14:textId="79FF5996" w:rsidR="00272320" w:rsidRPr="00726A7A" w:rsidRDefault="00272320">
      <w:pPr>
        <w:spacing w:after="160" w:line="259" w:lineRule="auto"/>
      </w:pPr>
    </w:p>
    <w:p w14:paraId="541CBA57" w14:textId="77777777" w:rsidR="00A76039" w:rsidRPr="00726A7A" w:rsidRDefault="00A76039">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61"/>
        <w:gridCol w:w="1931"/>
        <w:gridCol w:w="2589"/>
        <w:gridCol w:w="4114"/>
        <w:gridCol w:w="237"/>
        <w:gridCol w:w="2002"/>
        <w:gridCol w:w="2097"/>
      </w:tblGrid>
      <w:tr w:rsidR="00C23922" w:rsidRPr="00726A7A" w14:paraId="275520E9" w14:textId="77777777" w:rsidTr="0045375E">
        <w:trPr>
          <w:trHeight w:val="367"/>
        </w:trPr>
        <w:tc>
          <w:tcPr>
            <w:tcW w:w="627" w:type="pct"/>
            <w:vMerge w:val="restart"/>
            <w:shd w:val="clear" w:color="auto" w:fill="DFF5F9"/>
            <w:vAlign w:val="center"/>
            <w:hideMark/>
          </w:tcPr>
          <w:p w14:paraId="5237D704" w14:textId="77777777" w:rsidR="00C23922" w:rsidRPr="00726A7A" w:rsidRDefault="00C23922" w:rsidP="000422EF">
            <w:pPr>
              <w:spacing w:line="240" w:lineRule="auto"/>
              <w:jc w:val="center"/>
              <w:textAlignment w:val="baseline"/>
              <w:rPr>
                <w:rFonts w:cs="Arial"/>
                <w:b/>
                <w:sz w:val="14"/>
                <w:szCs w:val="14"/>
                <w:lang w:eastAsia="en-GB"/>
              </w:rPr>
            </w:pPr>
            <w:r w:rsidRPr="00726A7A">
              <w:rPr>
                <w:rFonts w:cs="Arial"/>
                <w:b/>
                <w:sz w:val="14"/>
                <w:szCs w:val="14"/>
                <w:lang w:val="ja-JP" w:bidi="ja-JP"/>
              </w:rPr>
              <w:lastRenderedPageBreak/>
              <w:t>指標</w:t>
            </w:r>
            <w:r w:rsidRPr="00726A7A">
              <w:rPr>
                <w:rFonts w:cs="Arial"/>
                <w:b/>
                <w:sz w:val="14"/>
                <w:szCs w:val="14"/>
                <w:lang w:val="ja-JP" w:bidi="ja-JP"/>
              </w:rPr>
              <w:t>ID</w:t>
            </w:r>
          </w:p>
          <w:p w14:paraId="4340A61F" w14:textId="77777777" w:rsidR="00C23922" w:rsidRPr="00726A7A" w:rsidRDefault="00C23922" w:rsidP="000422EF">
            <w:pPr>
              <w:spacing w:line="240" w:lineRule="auto"/>
              <w:jc w:val="center"/>
              <w:textAlignment w:val="baseline"/>
              <w:rPr>
                <w:rFonts w:cs="Arial"/>
                <w:b/>
                <w:sz w:val="14"/>
                <w:szCs w:val="14"/>
                <w:lang w:eastAsia="en-GB"/>
              </w:rPr>
            </w:pPr>
          </w:p>
          <w:p w14:paraId="2231BBCB" w14:textId="68746347" w:rsidR="00C23922" w:rsidRPr="00726A7A" w:rsidRDefault="00734E12" w:rsidP="000422EF">
            <w:pPr>
              <w:pStyle w:val="Indicatorsubsection"/>
              <w:rPr>
                <w:rFonts w:eastAsia="MS PGothic"/>
                <w:sz w:val="18"/>
                <w:szCs w:val="18"/>
                <w:lang w:val="en-GB"/>
              </w:rPr>
            </w:pPr>
            <w:bookmarkStart w:id="6" w:name="_Toc127196186"/>
            <w:r w:rsidRPr="00726A7A">
              <w:rPr>
                <w:rFonts w:eastAsia="MS PGothic"/>
                <w:lang w:val="ja-JP" w:eastAsia="ja-JP" w:bidi="ja-JP"/>
              </w:rPr>
              <w:t>PGS 5</w:t>
            </w:r>
            <w:bookmarkEnd w:id="6"/>
          </w:p>
        </w:tc>
        <w:tc>
          <w:tcPr>
            <w:tcW w:w="651" w:type="pct"/>
            <w:shd w:val="clear" w:color="auto" w:fill="DFF5F9"/>
            <w:vAlign w:val="center"/>
            <w:hideMark/>
          </w:tcPr>
          <w:p w14:paraId="68FE2DFD" w14:textId="77777777" w:rsidR="00C23922" w:rsidRPr="00726A7A" w:rsidRDefault="00C23922" w:rsidP="000422EF">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73" w:type="pct"/>
            <w:shd w:val="clear" w:color="auto" w:fill="DFF5F9"/>
            <w:vAlign w:val="center"/>
          </w:tcPr>
          <w:p w14:paraId="7A373B8B" w14:textId="3E384B11" w:rsidR="00C23922" w:rsidRPr="00726A7A" w:rsidRDefault="00734E12" w:rsidP="000422EF">
            <w:pPr>
              <w:spacing w:line="240" w:lineRule="auto"/>
              <w:textAlignment w:val="baseline"/>
              <w:rPr>
                <w:rFonts w:cs="Arial"/>
                <w:sz w:val="14"/>
                <w:szCs w:val="14"/>
                <w:lang w:eastAsia="en-GB"/>
              </w:rPr>
            </w:pPr>
            <w:r w:rsidRPr="00726A7A">
              <w:rPr>
                <w:b/>
                <w:sz w:val="22"/>
                <w:szCs w:val="22"/>
                <w:lang w:val="ja-JP" w:bidi="ja-JP"/>
              </w:rPr>
              <w:t>PGS 1</w:t>
            </w:r>
          </w:p>
        </w:tc>
        <w:tc>
          <w:tcPr>
            <w:tcW w:w="1467" w:type="pct"/>
            <w:gridSpan w:val="2"/>
            <w:vMerge w:val="restart"/>
            <w:shd w:val="clear" w:color="auto" w:fill="DFF5F9"/>
            <w:vAlign w:val="center"/>
          </w:tcPr>
          <w:p w14:paraId="33F42E45" w14:textId="77777777" w:rsidR="00C23922" w:rsidRPr="00726A7A" w:rsidRDefault="00C23922" w:rsidP="000422EF">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99FE0C3" w14:textId="77777777" w:rsidR="00C23922" w:rsidRPr="00726A7A" w:rsidRDefault="00C23922" w:rsidP="000422EF">
            <w:pPr>
              <w:spacing w:line="240" w:lineRule="auto"/>
              <w:jc w:val="center"/>
              <w:textAlignment w:val="baseline"/>
              <w:rPr>
                <w:rFonts w:cs="Arial"/>
                <w:sz w:val="14"/>
                <w:szCs w:val="14"/>
              </w:rPr>
            </w:pPr>
          </w:p>
          <w:p w14:paraId="457E6E8F" w14:textId="010EE5C1" w:rsidR="00C23922" w:rsidRPr="00726A7A" w:rsidRDefault="00C23922" w:rsidP="000422EF">
            <w:pPr>
              <w:jc w:val="center"/>
              <w:rPr>
                <w:sz w:val="18"/>
                <w:szCs w:val="18"/>
              </w:rPr>
            </w:pPr>
            <w:r w:rsidRPr="00726A7A">
              <w:rPr>
                <w:b/>
                <w:sz w:val="22"/>
                <w:szCs w:val="22"/>
                <w:lang w:val="ja-JP" w:bidi="ja-JP"/>
              </w:rPr>
              <w:t>責任投資ポリシーの要素</w:t>
            </w:r>
          </w:p>
        </w:tc>
        <w:tc>
          <w:tcPr>
            <w:tcW w:w="675" w:type="pct"/>
            <w:vMerge w:val="restart"/>
            <w:shd w:val="clear" w:color="auto" w:fill="DFF5F9"/>
            <w:vAlign w:val="center"/>
            <w:hideMark/>
          </w:tcPr>
          <w:p w14:paraId="1E643600" w14:textId="77777777" w:rsidR="00C23922" w:rsidRPr="00726A7A" w:rsidRDefault="00C23922" w:rsidP="000422EF">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5784D82" w14:textId="77777777" w:rsidR="00C23922" w:rsidRPr="00726A7A" w:rsidRDefault="00C23922" w:rsidP="000422EF">
            <w:pPr>
              <w:spacing w:line="240" w:lineRule="auto"/>
              <w:jc w:val="center"/>
              <w:textAlignment w:val="baseline"/>
              <w:rPr>
                <w:rFonts w:cs="Arial"/>
                <w:b/>
                <w:bCs/>
                <w:sz w:val="14"/>
                <w:szCs w:val="14"/>
                <w:lang w:eastAsia="en-GB"/>
              </w:rPr>
            </w:pPr>
          </w:p>
          <w:p w14:paraId="73422DD8" w14:textId="10A49150" w:rsidR="00C23922" w:rsidRPr="00726A7A" w:rsidRDefault="00CD4F55" w:rsidP="000422EF">
            <w:pPr>
              <w:spacing w:line="240" w:lineRule="auto"/>
              <w:jc w:val="center"/>
              <w:textAlignment w:val="baseline"/>
              <w:rPr>
                <w:rFonts w:cs="Arial"/>
                <w:sz w:val="18"/>
                <w:szCs w:val="18"/>
                <w:lang w:eastAsia="en-GB"/>
              </w:rPr>
            </w:pPr>
            <w:r w:rsidRPr="00726A7A">
              <w:rPr>
                <w:b/>
                <w:sz w:val="22"/>
                <w:szCs w:val="22"/>
                <w:lang w:val="ja-JP" w:bidi="ja-JP"/>
              </w:rPr>
              <w:t>2</w:t>
            </w:r>
          </w:p>
        </w:tc>
        <w:tc>
          <w:tcPr>
            <w:tcW w:w="707" w:type="pct"/>
            <w:vMerge w:val="restart"/>
            <w:shd w:val="clear" w:color="auto" w:fill="00B0F0"/>
            <w:tcMar>
              <w:top w:w="113" w:type="dxa"/>
              <w:left w:w="113" w:type="dxa"/>
              <w:bottom w:w="113" w:type="dxa"/>
              <w:right w:w="113" w:type="dxa"/>
            </w:tcMar>
            <w:vAlign w:val="center"/>
            <w:hideMark/>
          </w:tcPr>
          <w:p w14:paraId="4CE5AB75" w14:textId="77777777" w:rsidR="00C23922" w:rsidRPr="00726A7A" w:rsidRDefault="00C23922" w:rsidP="000422EF">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21EF883D" w14:textId="77777777" w:rsidR="00C23922" w:rsidRPr="00726A7A" w:rsidRDefault="00C23922" w:rsidP="000422EF">
            <w:pPr>
              <w:spacing w:line="240" w:lineRule="auto"/>
              <w:jc w:val="center"/>
              <w:textAlignment w:val="baseline"/>
              <w:rPr>
                <w:rFonts w:cs="Arial"/>
                <w:b/>
                <w:bCs/>
                <w:color w:val="FFFFFF" w:themeColor="background1"/>
                <w:sz w:val="14"/>
                <w:szCs w:val="14"/>
                <w:lang w:eastAsia="en-GB"/>
              </w:rPr>
            </w:pPr>
          </w:p>
          <w:p w14:paraId="7D4A52BD" w14:textId="77777777" w:rsidR="00C23922" w:rsidRPr="00726A7A" w:rsidRDefault="00C23922" w:rsidP="000422EF">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C23922" w:rsidRPr="00726A7A" w14:paraId="7BB6F889" w14:textId="77777777" w:rsidTr="0045375E">
        <w:trPr>
          <w:trHeight w:val="367"/>
        </w:trPr>
        <w:tc>
          <w:tcPr>
            <w:tcW w:w="627" w:type="pct"/>
            <w:vMerge/>
            <w:shd w:val="clear" w:color="auto" w:fill="DFF5F9"/>
            <w:vAlign w:val="center"/>
          </w:tcPr>
          <w:p w14:paraId="07DC550D" w14:textId="77777777" w:rsidR="00C23922" w:rsidRPr="00726A7A" w:rsidRDefault="00C23922" w:rsidP="000422EF">
            <w:pPr>
              <w:spacing w:line="240" w:lineRule="auto"/>
              <w:jc w:val="center"/>
              <w:textAlignment w:val="baseline"/>
              <w:rPr>
                <w:rFonts w:cs="Arial"/>
                <w:b/>
                <w:sz w:val="14"/>
                <w:szCs w:val="14"/>
                <w:lang w:eastAsia="en-GB"/>
              </w:rPr>
            </w:pPr>
          </w:p>
        </w:tc>
        <w:tc>
          <w:tcPr>
            <w:tcW w:w="651" w:type="pct"/>
            <w:shd w:val="clear" w:color="auto" w:fill="DFF5F9"/>
            <w:vAlign w:val="center"/>
          </w:tcPr>
          <w:p w14:paraId="2AB7955D" w14:textId="77777777" w:rsidR="00C23922" w:rsidRPr="00726A7A" w:rsidRDefault="00C23922" w:rsidP="000422EF">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73" w:type="pct"/>
            <w:shd w:val="clear" w:color="auto" w:fill="DFF5F9"/>
            <w:vAlign w:val="center"/>
          </w:tcPr>
          <w:p w14:paraId="5FE9C8C1" w14:textId="7AA0ED50" w:rsidR="00C23922" w:rsidRPr="00726A7A" w:rsidRDefault="00FD0E6A" w:rsidP="000422EF">
            <w:pPr>
              <w:spacing w:line="240" w:lineRule="auto"/>
              <w:textAlignment w:val="baseline"/>
              <w:rPr>
                <w:rFonts w:cs="Arial"/>
                <w:b/>
                <w:sz w:val="14"/>
                <w:szCs w:val="14"/>
                <w:lang w:eastAsia="en-GB"/>
              </w:rPr>
            </w:pPr>
            <w:r w:rsidRPr="00726A7A">
              <w:rPr>
                <w:b/>
                <w:sz w:val="22"/>
                <w:szCs w:val="22"/>
                <w:lang w:val="ja-JP" w:bidi="ja-JP"/>
              </w:rPr>
              <w:t>該当なし</w:t>
            </w:r>
          </w:p>
        </w:tc>
        <w:tc>
          <w:tcPr>
            <w:tcW w:w="1467" w:type="pct"/>
            <w:gridSpan w:val="2"/>
            <w:vMerge/>
            <w:shd w:val="clear" w:color="auto" w:fill="DFF5F9"/>
            <w:vAlign w:val="center"/>
          </w:tcPr>
          <w:p w14:paraId="26C78841" w14:textId="77777777" w:rsidR="00C23922" w:rsidRPr="00726A7A" w:rsidRDefault="00C23922" w:rsidP="000422EF">
            <w:pPr>
              <w:spacing w:line="240" w:lineRule="auto"/>
              <w:jc w:val="center"/>
              <w:textAlignment w:val="baseline"/>
              <w:rPr>
                <w:rFonts w:cs="Arial"/>
                <w:b/>
                <w:sz w:val="14"/>
                <w:szCs w:val="14"/>
                <w:lang w:eastAsia="en-GB"/>
              </w:rPr>
            </w:pPr>
          </w:p>
        </w:tc>
        <w:tc>
          <w:tcPr>
            <w:tcW w:w="675" w:type="pct"/>
            <w:vMerge/>
            <w:shd w:val="clear" w:color="auto" w:fill="DFF5F9"/>
            <w:vAlign w:val="center"/>
          </w:tcPr>
          <w:p w14:paraId="4FC2EDEB" w14:textId="77777777" w:rsidR="00C23922" w:rsidRPr="00726A7A" w:rsidRDefault="00C23922" w:rsidP="000422EF">
            <w:pPr>
              <w:spacing w:line="240" w:lineRule="auto"/>
              <w:jc w:val="center"/>
              <w:textAlignment w:val="baseline"/>
              <w:rPr>
                <w:rFonts w:cs="Arial"/>
                <w:b/>
                <w:bCs/>
                <w:sz w:val="14"/>
                <w:szCs w:val="14"/>
                <w:lang w:eastAsia="en-GB"/>
              </w:rPr>
            </w:pPr>
          </w:p>
        </w:tc>
        <w:tc>
          <w:tcPr>
            <w:tcW w:w="707" w:type="pct"/>
            <w:vMerge/>
            <w:shd w:val="clear" w:color="auto" w:fill="00B0F0"/>
            <w:tcMar>
              <w:top w:w="113" w:type="dxa"/>
              <w:left w:w="113" w:type="dxa"/>
              <w:bottom w:w="113" w:type="dxa"/>
              <w:right w:w="113" w:type="dxa"/>
            </w:tcMar>
            <w:vAlign w:val="center"/>
          </w:tcPr>
          <w:p w14:paraId="042E3514" w14:textId="77777777" w:rsidR="00C23922" w:rsidRPr="00726A7A" w:rsidRDefault="00C23922" w:rsidP="000422EF">
            <w:pPr>
              <w:spacing w:line="240" w:lineRule="auto"/>
              <w:jc w:val="center"/>
              <w:textAlignment w:val="baseline"/>
              <w:rPr>
                <w:rFonts w:cs="Arial"/>
                <w:b/>
                <w:bCs/>
                <w:color w:val="FFFFFF" w:themeColor="background1"/>
                <w:sz w:val="14"/>
                <w:szCs w:val="14"/>
                <w:lang w:eastAsia="en-GB"/>
              </w:rPr>
            </w:pPr>
          </w:p>
        </w:tc>
      </w:tr>
      <w:tr w:rsidR="00C23922" w:rsidRPr="00726A7A" w14:paraId="68456A36" w14:textId="77777777" w:rsidTr="0045375E">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48DF960C" w14:textId="12DCAB03" w:rsidR="006B78F6" w:rsidRPr="00726A7A" w:rsidRDefault="008E37EF" w:rsidP="000422EF">
            <w:pPr>
              <w:rPr>
                <w:rFonts w:cs="Arial"/>
                <w:b/>
              </w:rPr>
            </w:pPr>
            <w:r w:rsidRPr="00726A7A">
              <w:rPr>
                <w:rFonts w:cs="Arial"/>
                <w:b/>
                <w:lang w:val="ja-JP" w:bidi="ja-JP"/>
              </w:rPr>
              <w:t>貴組織の</w:t>
            </w:r>
            <w:hyperlink r:id="rId61" w:history="1">
              <w:r w:rsidRPr="00726A7A">
                <w:rPr>
                  <w:rStyle w:val="Hyperlink"/>
                  <w:b/>
                  <w:lang w:val="ja-JP" w:bidi="ja-JP"/>
                </w:rPr>
                <w:t>スチュワードシップ</w:t>
              </w:r>
            </w:hyperlink>
            <w:r w:rsidRPr="00726A7A">
              <w:rPr>
                <w:rFonts w:cs="Arial"/>
                <w:b/>
                <w:lang w:val="ja-JP" w:bidi="ja-JP"/>
              </w:rPr>
              <w:t>に関するポリシーまたはガイドラインには、どのような要素が含まれていますか。</w:t>
            </w:r>
          </w:p>
          <w:p w14:paraId="341ACBC1" w14:textId="77777777" w:rsidR="00F6118B" w:rsidRPr="00726A7A" w:rsidRDefault="00F6118B" w:rsidP="000422EF">
            <w:pPr>
              <w:rPr>
                <w:rFonts w:cs="Arial"/>
                <w:b/>
              </w:rPr>
            </w:pPr>
          </w:p>
          <w:p w14:paraId="4FE03B07" w14:textId="505E93B4" w:rsidR="008E37EF" w:rsidRPr="009270AE" w:rsidRDefault="00B36FD7" w:rsidP="000422EF">
            <w:r w:rsidRPr="009270AE">
              <w:t>スチュワードシップに関するポリシーまたはガイドラインでは、署名機関のスチュワードシップに対するアプローチ（すなわち、影響力をどのように行使しているか）について説明しています。これは、独立したポリシーやガイドラインにするか、広範な責任投資ポリシーや類似のポリシーに組み</w:t>
            </w:r>
            <w:r w:rsidR="008F07BC">
              <w:rPr>
                <w:rFonts w:hint="eastAsia"/>
              </w:rPr>
              <w:t>入れる</w:t>
            </w:r>
            <w:r w:rsidRPr="009270AE">
              <w:t>ことができます。</w:t>
            </w:r>
          </w:p>
        </w:tc>
      </w:tr>
      <w:tr w:rsidR="00C23922" w:rsidRPr="00726A7A" w14:paraId="6A64300A" w14:textId="77777777" w:rsidTr="0045375E">
        <w:trPr>
          <w:trHeight w:val="465"/>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298BBB9" w14:textId="77777777" w:rsidR="00B06BBC" w:rsidRPr="00726A7A" w:rsidRDefault="00B06BBC"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）全体的なスチュワードシップ目標</w:t>
            </w:r>
            <w:r w:rsidRPr="00726A7A">
              <w:rPr>
                <w:rFonts w:cs="Arial"/>
                <w:szCs w:val="16"/>
                <w:lang w:val="ja-JP" w:bidi="ja-JP"/>
              </w:rPr>
              <w:t xml:space="preserve"> </w:t>
            </w:r>
          </w:p>
          <w:p w14:paraId="51CBFEF3" w14:textId="269D26DC" w:rsidR="00B06BBC" w:rsidRPr="00726A7A" w:rsidRDefault="00B06BBC"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）スチュワードシップ活動を通じて推進する具体的な</w:t>
            </w:r>
            <w:hyperlink r:id="rId62" w:history="1">
              <w:r w:rsidRPr="00726A7A">
                <w:rPr>
                  <w:rStyle w:val="Hyperlink"/>
                  <w:lang w:val="ja-JP" w:bidi="ja-JP"/>
                </w:rPr>
                <w:t>ESG</w:t>
              </w:r>
              <w:r w:rsidRPr="00726A7A">
                <w:rPr>
                  <w:rStyle w:val="Hyperlink"/>
                  <w:lang w:val="ja-JP" w:bidi="ja-JP"/>
                </w:rPr>
                <w:t>要因</w:t>
              </w:r>
            </w:hyperlink>
            <w:r w:rsidRPr="00726A7A">
              <w:rPr>
                <w:rFonts w:cs="Arial"/>
                <w:szCs w:val="16"/>
                <w:lang w:val="ja-JP" w:bidi="ja-JP"/>
              </w:rPr>
              <w:t>の優先順位付け</w:t>
            </w:r>
          </w:p>
          <w:p w14:paraId="04D947B5" w14:textId="6F706933" w:rsidR="000F53F9" w:rsidRPr="00726A7A" w:rsidRDefault="00B06BBC"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）スチュワードシップへの取り組みで重点的に取り組む投資先、政策立案者、主要ステークホルダー、その他事業体の優先順位付けにおいて当組織が使用する基準</w:t>
            </w:r>
          </w:p>
          <w:p w14:paraId="5B4F011A" w14:textId="6E7AEAB5" w:rsidR="000F53F9" w:rsidRPr="00726A7A" w:rsidRDefault="00B06BBC"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）さまざまな</w:t>
            </w:r>
            <w:hyperlink r:id="rId63" w:history="1">
              <w:r w:rsidRPr="00726A7A">
                <w:rPr>
                  <w:rStyle w:val="Hyperlink"/>
                  <w:lang w:val="ja-JP" w:bidi="ja-JP"/>
                </w:rPr>
                <w:t>スチュワードシップ・ツール</w:t>
              </w:r>
            </w:hyperlink>
            <w:r w:rsidRPr="00726A7A">
              <w:rPr>
                <w:rFonts w:cs="Arial"/>
                <w:szCs w:val="16"/>
                <w:lang w:val="ja-JP" w:bidi="ja-JP"/>
              </w:rPr>
              <w:t>や活動が組織全体でどのように使われているか</w:t>
            </w:r>
          </w:p>
          <w:p w14:paraId="0F64C0C6" w14:textId="23037F9C" w:rsidR="000F53F9" w:rsidRPr="00726A7A" w:rsidRDefault="00B06BBC"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）スチュワードシップの</w:t>
            </w:r>
            <w:hyperlink r:id="rId64" w:history="1">
              <w:r w:rsidRPr="00726A7A">
                <w:rPr>
                  <w:rStyle w:val="Hyperlink"/>
                  <w:lang w:val="ja-JP" w:bidi="ja-JP"/>
                </w:rPr>
                <w:t>エスカレーション</w:t>
              </w:r>
            </w:hyperlink>
            <w:r w:rsidRPr="00726A7A">
              <w:rPr>
                <w:rFonts w:cs="Arial"/>
                <w:szCs w:val="16"/>
                <w:lang w:val="ja-JP" w:bidi="ja-JP"/>
              </w:rPr>
              <w:t>に対するアプローチ</w:t>
            </w:r>
          </w:p>
          <w:p w14:paraId="64398D33" w14:textId="11AE0966" w:rsidR="000F53F9" w:rsidRPr="00726A7A" w:rsidRDefault="000F53F9"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）スチュワードシップの</w:t>
            </w:r>
            <w:hyperlink r:id="rId65" w:history="1">
              <w:r w:rsidR="00B06BBC" w:rsidRPr="00726A7A">
                <w:rPr>
                  <w:rStyle w:val="Hyperlink"/>
                  <w:lang w:val="ja-JP" w:bidi="ja-JP"/>
                </w:rPr>
                <w:t>協働</w:t>
              </w:r>
            </w:hyperlink>
            <w:r w:rsidRPr="00726A7A">
              <w:rPr>
                <w:rFonts w:cs="Arial"/>
                <w:szCs w:val="16"/>
                <w:lang w:val="ja-JP" w:bidi="ja-JP"/>
              </w:rPr>
              <w:t>に対するアプローチ</w:t>
            </w:r>
          </w:p>
          <w:p w14:paraId="0797AAEB" w14:textId="77777777" w:rsidR="000F53F9" w:rsidRPr="00726A7A" w:rsidRDefault="00B06BBC"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）スチュワードシップに関する利益相反</w:t>
            </w:r>
          </w:p>
          <w:p w14:paraId="3116930B" w14:textId="542FAF0B" w:rsidR="000F53F9" w:rsidRPr="00726A7A" w:rsidRDefault="00B06BBC" w:rsidP="00303C6F">
            <w:pPr>
              <w:numPr>
                <w:ilvl w:val="0"/>
                <w:numId w:val="15"/>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）投資の意思決定に寄与するために組織全体でスチュワードシップの取り組みや結果をどのように伝達するか、およびその逆方向の伝達をどう行うか</w:t>
            </w:r>
          </w:p>
          <w:p w14:paraId="61EE21E7" w14:textId="7D51F958" w:rsidR="00544E63" w:rsidRPr="00726A7A" w:rsidRDefault="00B06BBC" w:rsidP="00303C6F">
            <w:pPr>
              <w:numPr>
                <w:ilvl w:val="0"/>
                <w:numId w:val="15"/>
              </w:numPr>
              <w:spacing w:line="276" w:lineRule="auto"/>
              <w:ind w:left="360"/>
              <w:textAlignment w:val="baseline"/>
              <w:rPr>
                <w:rFonts w:cs="Arial"/>
                <w:szCs w:val="16"/>
                <w:lang w:eastAsia="en-GB"/>
              </w:rPr>
            </w:pPr>
            <w:r w:rsidRPr="00726A7A">
              <w:rPr>
                <w:rFonts w:cs="Arial"/>
                <w:szCs w:val="16"/>
                <w:lang w:val="ja-JP" w:bidi="ja-JP"/>
              </w:rPr>
              <w:t>（</w:t>
            </w:r>
            <w:r w:rsidRPr="00726A7A">
              <w:rPr>
                <w:rFonts w:cs="Arial"/>
                <w:szCs w:val="16"/>
                <w:lang w:val="ja-JP" w:bidi="ja-JP"/>
              </w:rPr>
              <w:t>I</w:t>
            </w:r>
            <w:r w:rsidRPr="00726A7A">
              <w:rPr>
                <w:rFonts w:cs="Arial"/>
                <w:szCs w:val="16"/>
                <w:lang w:val="ja-JP" w:bidi="ja-JP"/>
              </w:rPr>
              <w:t>）その他</w:t>
            </w:r>
          </w:p>
          <w:p w14:paraId="127F9F06" w14:textId="4CD7AC10" w:rsidR="000F53F9" w:rsidRPr="00726A7A" w:rsidRDefault="00544E63" w:rsidP="00702423">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______</w:t>
            </w:r>
            <w:r w:rsidR="009B5A91" w:rsidRPr="00726A7A">
              <w:rPr>
                <w:lang w:val="ja-JP" w:bidi="ja-JP"/>
              </w:rPr>
              <w:t xml:space="preserve"> </w:t>
            </w:r>
            <w:r w:rsidR="009B5A91" w:rsidRPr="00726A7A">
              <w:rPr>
                <w:lang w:val="ja-JP" w:bidi="ja-JP"/>
              </w:rPr>
              <w:t>［自由記述（必須）：ミディアム］</w:t>
            </w:r>
          </w:p>
          <w:p w14:paraId="2259CEED" w14:textId="445B2318" w:rsidR="00C23922" w:rsidRPr="00726A7A" w:rsidRDefault="00B06BBC" w:rsidP="00303C6F">
            <w:pPr>
              <w:numPr>
                <w:ilvl w:val="0"/>
                <w:numId w:val="16"/>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J</w:t>
            </w:r>
            <w:r w:rsidRPr="00726A7A">
              <w:rPr>
                <w:rFonts w:cs="Arial"/>
                <w:szCs w:val="16"/>
                <w:lang w:val="ja-JP" w:bidi="ja-JP"/>
              </w:rPr>
              <w:t>）スチュワードシップに関する当組織のポリシーまたはガイドラインには、上記の要素は含まれていない</w:t>
            </w:r>
          </w:p>
        </w:tc>
      </w:tr>
      <w:tr w:rsidR="00C23922" w:rsidRPr="00726A7A" w14:paraId="629C01FF" w14:textId="77777777" w:rsidTr="0045375E">
        <w:trPr>
          <w:trHeight w:val="300"/>
        </w:trPr>
        <w:tc>
          <w:tcPr>
            <w:tcW w:w="5000" w:type="pct"/>
            <w:gridSpan w:val="7"/>
            <w:tcBorders>
              <w:left w:val="nil"/>
              <w:right w:val="nil"/>
            </w:tcBorders>
            <w:shd w:val="clear" w:color="auto" w:fill="FFFFFF" w:themeFill="background1"/>
            <w:tcMar>
              <w:top w:w="0" w:type="dxa"/>
              <w:bottom w:w="0" w:type="dxa"/>
            </w:tcMar>
            <w:vAlign w:val="center"/>
          </w:tcPr>
          <w:p w14:paraId="2093D696" w14:textId="77777777" w:rsidR="00C23922" w:rsidRPr="00726A7A" w:rsidRDefault="00C23922" w:rsidP="000422EF">
            <w:pPr>
              <w:spacing w:line="240" w:lineRule="auto"/>
              <w:jc w:val="center"/>
              <w:textAlignment w:val="baseline"/>
              <w:rPr>
                <w:rStyle w:val="Hyperlink"/>
                <w:sz w:val="16"/>
                <w:szCs w:val="16"/>
              </w:rPr>
            </w:pPr>
          </w:p>
        </w:tc>
      </w:tr>
      <w:tr w:rsidR="00C23922" w:rsidRPr="00726A7A" w14:paraId="6A5C8672" w14:textId="77777777" w:rsidTr="0045375E">
        <w:trPr>
          <w:trHeight w:val="300"/>
        </w:trPr>
        <w:tc>
          <w:tcPr>
            <w:tcW w:w="5000" w:type="pct"/>
            <w:gridSpan w:val="7"/>
            <w:shd w:val="clear" w:color="auto" w:fill="0070C0"/>
            <w:vAlign w:val="center"/>
          </w:tcPr>
          <w:p w14:paraId="160574BF" w14:textId="77777777" w:rsidR="00C23922" w:rsidRPr="00726A7A" w:rsidRDefault="00C23922" w:rsidP="000422EF">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C23922" w:rsidRPr="00726A7A" w14:paraId="2900602B" w14:textId="77777777" w:rsidTr="0045375E">
        <w:trPr>
          <w:trHeight w:val="300"/>
        </w:trPr>
        <w:tc>
          <w:tcPr>
            <w:tcW w:w="627" w:type="pct"/>
            <w:shd w:val="clear" w:color="auto" w:fill="auto"/>
            <w:vAlign w:val="center"/>
          </w:tcPr>
          <w:p w14:paraId="7A9EB30E" w14:textId="77777777" w:rsidR="00C23922" w:rsidRPr="00726A7A" w:rsidRDefault="00C23922" w:rsidP="000422EF">
            <w:pPr>
              <w:rPr>
                <w:rStyle w:val="Hyperlink"/>
                <w:b/>
                <w:sz w:val="16"/>
                <w:szCs w:val="16"/>
              </w:rPr>
            </w:pPr>
            <w:r w:rsidRPr="00726A7A">
              <w:rPr>
                <w:b/>
                <w:sz w:val="16"/>
                <w:szCs w:val="16"/>
                <w:lang w:val="ja-JP" w:bidi="ja-JP"/>
              </w:rPr>
              <w:t>指標の目的</w:t>
            </w:r>
          </w:p>
        </w:tc>
        <w:tc>
          <w:tcPr>
            <w:tcW w:w="4373" w:type="pct"/>
            <w:gridSpan w:val="6"/>
            <w:shd w:val="clear" w:color="auto" w:fill="auto"/>
            <w:vAlign w:val="center"/>
          </w:tcPr>
          <w:p w14:paraId="58CBDE03" w14:textId="193BA63C" w:rsidR="00130FBF" w:rsidRPr="00726A7A" w:rsidRDefault="00C23922" w:rsidP="00DD1035">
            <w:pPr>
              <w:rPr>
                <w:rStyle w:val="Hyperlink"/>
                <w:color w:val="000000" w:themeColor="text1"/>
                <w:sz w:val="16"/>
                <w:szCs w:val="16"/>
              </w:rPr>
            </w:pPr>
            <w:r w:rsidRPr="00726A7A">
              <w:rPr>
                <w:rStyle w:val="Hyperlink"/>
                <w:color w:val="000000" w:themeColor="text1"/>
                <w:sz w:val="16"/>
                <w:szCs w:val="16"/>
                <w:lang w:val="ja-JP" w:bidi="ja-JP"/>
              </w:rPr>
              <w:t>本指標の目的は、署名機関がスチュワードシップに関するポリシーまたはガイドラインにおいて、スチュワードシップのさまざまな側面を明確にし、形式化しているかどうかを確認することです。</w:t>
            </w:r>
          </w:p>
          <w:p w14:paraId="491420BA" w14:textId="77777777" w:rsidR="00130FBF" w:rsidRPr="00726A7A" w:rsidRDefault="00130FBF" w:rsidP="00DD1035">
            <w:pPr>
              <w:rPr>
                <w:rStyle w:val="Hyperlink"/>
                <w:color w:val="000000" w:themeColor="text1"/>
                <w:sz w:val="16"/>
                <w:szCs w:val="16"/>
              </w:rPr>
            </w:pPr>
          </w:p>
          <w:p w14:paraId="354812A7" w14:textId="61D5CF23" w:rsidR="00C23922" w:rsidRPr="00726A7A" w:rsidRDefault="00C23922" w:rsidP="000422EF">
            <w:pPr>
              <w:rPr>
                <w:rStyle w:val="Hyperlink"/>
                <w:color w:val="000000" w:themeColor="text1"/>
                <w:sz w:val="16"/>
                <w:szCs w:val="16"/>
              </w:rPr>
            </w:pPr>
            <w:r w:rsidRPr="00726A7A">
              <w:rPr>
                <w:rStyle w:val="Hyperlink"/>
                <w:color w:val="000000" w:themeColor="text1"/>
                <w:sz w:val="16"/>
                <w:szCs w:val="16"/>
                <w:lang w:val="ja-JP" w:bidi="ja-JP"/>
              </w:rPr>
              <w:t>投資家にとって、スチュワードシップに関するポリシーまたはガイドラインにおいて、スチュワードシップに対するアプローチの全容を概説することは、優れた取り組みであると考えられます。</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また、署名機関のスチュワードシップに関するポリシーまたはガイドラインにおいて、投資戦略にかかわらず組織内運用資産と委託運用資産の両方について取り上げることも優れた取り組みです。</w:t>
            </w:r>
          </w:p>
        </w:tc>
      </w:tr>
      <w:tr w:rsidR="00C23922" w:rsidRPr="00726A7A" w14:paraId="7463D0AE" w14:textId="77777777" w:rsidTr="0045375E">
        <w:trPr>
          <w:trHeight w:val="300"/>
        </w:trPr>
        <w:tc>
          <w:tcPr>
            <w:tcW w:w="627" w:type="pct"/>
            <w:shd w:val="clear" w:color="auto" w:fill="auto"/>
            <w:vAlign w:val="center"/>
          </w:tcPr>
          <w:p w14:paraId="0E7620C0" w14:textId="77777777" w:rsidR="00C23922" w:rsidRPr="00726A7A" w:rsidRDefault="00C23922" w:rsidP="000422EF">
            <w:pPr>
              <w:rPr>
                <w:rStyle w:val="Hyperlink"/>
                <w:b/>
                <w:sz w:val="16"/>
                <w:szCs w:val="16"/>
              </w:rPr>
            </w:pPr>
            <w:r w:rsidRPr="00726A7A">
              <w:rPr>
                <w:b/>
                <w:sz w:val="16"/>
                <w:szCs w:val="16"/>
                <w:lang w:val="ja-JP" w:bidi="ja-JP"/>
              </w:rPr>
              <w:t>追加報告ガイダンス</w:t>
            </w:r>
          </w:p>
        </w:tc>
        <w:tc>
          <w:tcPr>
            <w:tcW w:w="4373" w:type="pct"/>
            <w:gridSpan w:val="6"/>
            <w:shd w:val="clear" w:color="auto" w:fill="auto"/>
            <w:vAlign w:val="center"/>
          </w:tcPr>
          <w:p w14:paraId="64D31208" w14:textId="656412FB" w:rsidR="00C23922" w:rsidRPr="00726A7A" w:rsidRDefault="00C23922" w:rsidP="000422EF">
            <w:pPr>
              <w:rPr>
                <w:rStyle w:val="Hyperlink"/>
                <w:color w:val="000000" w:themeColor="text1"/>
                <w:sz w:val="16"/>
                <w:szCs w:val="16"/>
              </w:rPr>
            </w:pPr>
            <w:r w:rsidRPr="00726A7A">
              <w:rPr>
                <w:rStyle w:val="Hyperlink"/>
                <w:color w:val="000000" w:themeColor="text1"/>
                <w:sz w:val="16"/>
                <w:szCs w:val="16"/>
                <w:lang w:val="ja-JP" w:bidi="ja-JP"/>
              </w:rPr>
              <w:t>スチュワードシップに関するポリシーやガイドラインは、独立したポリシーやガイドラインにするか、広範な責任投資ポリシー（または類似のポリシー）に組み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ことができます。</w:t>
            </w:r>
          </w:p>
          <w:p w14:paraId="1067A429" w14:textId="77777777" w:rsidR="00C23922" w:rsidRPr="00726A7A" w:rsidRDefault="00C23922" w:rsidP="000422EF">
            <w:pPr>
              <w:rPr>
                <w:rStyle w:val="Hyperlink"/>
                <w:color w:val="000000" w:themeColor="text1"/>
                <w:sz w:val="16"/>
                <w:szCs w:val="16"/>
              </w:rPr>
            </w:pPr>
          </w:p>
          <w:p w14:paraId="731177E8" w14:textId="5D60B392" w:rsidR="00C23922" w:rsidRPr="00726A7A" w:rsidRDefault="00703181" w:rsidP="000422EF">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）の「全体的なスチュワードシップ目標」は、スチュワードシップ活動を規定する原則、優先順位および／または全体的な最終目標・目的を指します。</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これらに、スチュワードシップ活動の全体的な目標についての明確な説明が含まれる場合があります（「受益者にとっての総合的な価値の最大化」など）。</w:t>
            </w:r>
          </w:p>
          <w:p w14:paraId="0031F646" w14:textId="77777777" w:rsidR="00C23922" w:rsidRPr="00726A7A" w:rsidRDefault="00C23922" w:rsidP="000422EF">
            <w:pPr>
              <w:rPr>
                <w:rStyle w:val="Hyperlink"/>
                <w:color w:val="000000" w:themeColor="text1"/>
                <w:sz w:val="16"/>
                <w:szCs w:val="16"/>
              </w:rPr>
            </w:pPr>
          </w:p>
          <w:p w14:paraId="3FD122EC" w14:textId="77C85451" w:rsidR="003A496D" w:rsidRPr="00726A7A" w:rsidRDefault="003A496D" w:rsidP="000422EF">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）の「具体的な</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要因の優先順位付け」は、署名機関のスチュワードシップ活動にとって最も重要な</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要因の決定に使用するプロセスまたは基準を指します。</w:t>
            </w:r>
          </w:p>
          <w:p w14:paraId="4D5AEA84" w14:textId="77777777" w:rsidR="0097140E" w:rsidRPr="00726A7A" w:rsidRDefault="0097140E" w:rsidP="000422EF">
            <w:pPr>
              <w:rPr>
                <w:rStyle w:val="Hyperlink"/>
                <w:color w:val="000000" w:themeColor="text1"/>
                <w:sz w:val="16"/>
                <w:szCs w:val="16"/>
              </w:rPr>
            </w:pPr>
          </w:p>
          <w:p w14:paraId="070D456E" w14:textId="246BF9F3" w:rsidR="00566DEC" w:rsidRPr="00726A7A" w:rsidRDefault="0097140E" w:rsidP="00340B05">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）の「スチュワードシップへの取り組みで重点的に取り組む投資先、政策立案者、主要ステークホルダー、その他事業体の優先順位付けにおいて使用する基準」は、署名機関が</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スチュワードシップへの取り組みで重点的に取り組む事業体を確認するために使用するプロセスまたは検討事項を指します。署名機関は、スチュワードシップに関するポリシーまたは</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ガイドラインに実際の事業体を列挙する必要はありません。</w:t>
            </w:r>
          </w:p>
          <w:p w14:paraId="7679946B" w14:textId="77777777" w:rsidR="00566DEC" w:rsidRPr="00726A7A" w:rsidRDefault="00566DEC" w:rsidP="00566DEC">
            <w:pPr>
              <w:rPr>
                <w:rStyle w:val="Hyperlink"/>
                <w:color w:val="000000" w:themeColor="text1"/>
                <w:sz w:val="16"/>
                <w:szCs w:val="16"/>
              </w:rPr>
            </w:pPr>
          </w:p>
          <w:p w14:paraId="681C066A" w14:textId="484386D9" w:rsidR="00C23922" w:rsidRPr="00726A7A" w:rsidRDefault="00C23922" w:rsidP="00340B05">
            <w:pPr>
              <w:rPr>
                <w:rStyle w:val="Hyperlink"/>
                <w:color w:val="000000" w:themeColor="text1"/>
                <w:sz w:val="16"/>
                <w:szCs w:val="16"/>
              </w:rPr>
            </w:pPr>
            <w:r w:rsidRPr="00726A7A">
              <w:rPr>
                <w:rStyle w:val="Hyperlink"/>
                <w:color w:val="000000" w:themeColor="text1"/>
                <w:sz w:val="16"/>
                <w:szCs w:val="16"/>
                <w:lang w:val="ja-JP" w:bidi="ja-JP"/>
              </w:rPr>
              <w:t>本指標では、「事業体」とは、署名機関のスチュワードシップ活動の対象（署名機関が取り組みの改善または情報公開のために働きかける事業体）を指します。このような事業体は、例えば、（</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）企業（株式または債券を発行する上場／非上場企業）、（</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）ソブリンまたはサブソブリン発行体（ソブリン・エンゲージメント戦略に関連するエンゲージメント対象）、（</w:t>
            </w:r>
            <w:r w:rsidRPr="00726A7A">
              <w:rPr>
                <w:rStyle w:val="Hyperlink"/>
                <w:color w:val="000000" w:themeColor="text1"/>
                <w:sz w:val="16"/>
                <w:szCs w:val="16"/>
                <w:lang w:val="ja-JP" w:bidi="ja-JP"/>
              </w:rPr>
              <w:t>iii</w:t>
            </w:r>
            <w:r w:rsidRPr="00726A7A">
              <w:rPr>
                <w:rStyle w:val="Hyperlink"/>
                <w:color w:val="000000" w:themeColor="text1"/>
                <w:sz w:val="16"/>
                <w:szCs w:val="16"/>
                <w:lang w:val="ja-JP" w:bidi="ja-JP"/>
              </w:rPr>
              <w:t>）</w:t>
            </w:r>
            <w:r w:rsidR="008F37A4" w:rsidRPr="00644442">
              <w:rPr>
                <w:rStyle w:val="Hyperlink"/>
                <w:rFonts w:hint="eastAsia"/>
                <w:color w:val="000000" w:themeColor="text1"/>
                <w:sz w:val="16"/>
                <w:szCs w:val="16"/>
                <w:lang w:val="ja-JP" w:bidi="ja-JP"/>
              </w:rPr>
              <w:t>実物資産</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（直接保有不動産またはインフラストラクチャー資産など）などの投資先である場合もあります。または、（</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）政府または政策立案者（署名機関のエンゲージメントの対象）、（</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）非政府組織などの事業体である場合もあります。</w:t>
            </w:r>
          </w:p>
          <w:p w14:paraId="2BDD81E9" w14:textId="77777777" w:rsidR="00523C23" w:rsidRPr="00726A7A" w:rsidRDefault="00523C23" w:rsidP="00340B05">
            <w:pPr>
              <w:rPr>
                <w:rStyle w:val="Hyperlink"/>
                <w:color w:val="000000" w:themeColor="text1"/>
                <w:sz w:val="16"/>
                <w:szCs w:val="16"/>
              </w:rPr>
            </w:pPr>
          </w:p>
          <w:p w14:paraId="136C8260" w14:textId="73744527" w:rsidR="00523C23" w:rsidRPr="00726A7A" w:rsidRDefault="002304C5" w:rsidP="00340B05">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エスカレーション」は、最初のスチュワードシップ・アプローチが所定の期間内に成功しなかった場合に組織が取る手段を指します。これは、非公開市場においては、投資先の取締役会へのエスカレーション、投資先経営陣の交代（過半数を保有する投資家の場合）、または投資先企業における署名機関のポジションの売却（企業やファンドに投資する</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セカンダリー投資家の場合）を指す場合があります。</w:t>
            </w:r>
          </w:p>
          <w:p w14:paraId="55AEA3DB" w14:textId="77777777" w:rsidR="002304C5" w:rsidRPr="00726A7A" w:rsidRDefault="002304C5" w:rsidP="00340B05">
            <w:pPr>
              <w:rPr>
                <w:rStyle w:val="Hyperlink"/>
                <w:color w:val="000000" w:themeColor="text1"/>
                <w:sz w:val="16"/>
                <w:szCs w:val="16"/>
              </w:rPr>
            </w:pPr>
          </w:p>
          <w:p w14:paraId="17C179A1" w14:textId="7ACBB1E3" w:rsidR="00C62264" w:rsidRPr="00726A7A" w:rsidRDefault="00F77BAE" w:rsidP="00C62264">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）の「利益相反」は、顧客や受益者の利益が署名機関の利益と同じでない、または同じでないとされる場合に生じる対立です。利益相反は、スチュワードシップ活動と関連して</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発生する場合もあります。例えば、顧客の利益のために行動することは、投資家が企業の経営陣に対して反対票を投じるか、企業と協働するかを選択することを意味しますが、企業の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年金基金または企業自体が、投資家または投資家の親組織の一部の顧客であったり、潜在的な顧客であったりする場合があります。非公開市場の投資家の場合、株式の持ち合いまたは</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異なるエグジットのタイム・ホライゾンを指す場合があります。</w:t>
            </w:r>
          </w:p>
        </w:tc>
      </w:tr>
      <w:tr w:rsidR="00C23922" w:rsidRPr="00726A7A" w14:paraId="35A8EDD0" w14:textId="77777777" w:rsidTr="0045375E">
        <w:trPr>
          <w:trHeight w:val="300"/>
        </w:trPr>
        <w:tc>
          <w:tcPr>
            <w:tcW w:w="627" w:type="pct"/>
            <w:shd w:val="clear" w:color="auto" w:fill="auto"/>
            <w:vAlign w:val="center"/>
          </w:tcPr>
          <w:p w14:paraId="34499E73" w14:textId="77777777" w:rsidR="00C23922" w:rsidRPr="00726A7A" w:rsidRDefault="00C23922" w:rsidP="000422EF">
            <w:pPr>
              <w:rPr>
                <w:b/>
                <w:bCs/>
                <w:sz w:val="16"/>
                <w:szCs w:val="16"/>
              </w:rPr>
            </w:pPr>
            <w:r w:rsidRPr="00726A7A">
              <w:rPr>
                <w:b/>
                <w:sz w:val="16"/>
                <w:szCs w:val="16"/>
                <w:lang w:val="ja-JP" w:bidi="ja-JP"/>
              </w:rPr>
              <w:lastRenderedPageBreak/>
              <w:t>他のリソース</w:t>
            </w:r>
          </w:p>
        </w:tc>
        <w:tc>
          <w:tcPr>
            <w:tcW w:w="4373" w:type="pct"/>
            <w:gridSpan w:val="6"/>
            <w:shd w:val="clear" w:color="auto" w:fill="auto"/>
            <w:vAlign w:val="center"/>
          </w:tcPr>
          <w:p w14:paraId="015E8B52" w14:textId="663F5305" w:rsidR="00C23922" w:rsidRPr="00726A7A" w:rsidRDefault="00C23922" w:rsidP="000422EF">
            <w:pPr>
              <w:rPr>
                <w:rStyle w:val="Hyperlink"/>
                <w:color w:val="000000" w:themeColor="text1"/>
                <w:sz w:val="16"/>
                <w:szCs w:val="16"/>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66" w:history="1">
              <w:r w:rsidRPr="00DD7EC1">
                <w:rPr>
                  <w:rStyle w:val="Hyperlink"/>
                  <w:sz w:val="16"/>
                  <w:szCs w:val="16"/>
                  <w:lang w:val="ja-JP" w:bidi="ja-JP"/>
                </w:rPr>
                <w:t>スチュワードシップ（</w:t>
              </w:r>
              <w:r w:rsidRPr="00DD7EC1">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p w14:paraId="3CE97602" w14:textId="77777777" w:rsidR="002176A4" w:rsidRPr="00726A7A" w:rsidRDefault="002176A4" w:rsidP="000422EF">
            <w:pPr>
              <w:rPr>
                <w:rStyle w:val="Hyperlink"/>
                <w:color w:val="000000" w:themeColor="text1"/>
                <w:sz w:val="16"/>
                <w:szCs w:val="16"/>
              </w:rPr>
            </w:pPr>
          </w:p>
          <w:p w14:paraId="07507BC5" w14:textId="653FB101" w:rsidR="00C23922" w:rsidRPr="00726A7A" w:rsidRDefault="00FD569E" w:rsidP="000422EF">
            <w:pPr>
              <w:rPr>
                <w:rStyle w:val="Hyperlink"/>
                <w:color w:val="000000" w:themeColor="text1"/>
              </w:rPr>
            </w:pPr>
            <w:hyperlink r:id="rId67" w:history="1">
              <w:r w:rsidR="002176A4" w:rsidRPr="00DD7EC1">
                <w:rPr>
                  <w:rStyle w:val="Hyperlink"/>
                  <w:sz w:val="16"/>
                  <w:szCs w:val="16"/>
                  <w:lang w:val="ja-JP" w:bidi="ja-JP"/>
                </w:rPr>
                <w:t>責任投資の入門ガイド</w:t>
              </w:r>
              <w:r w:rsidR="002176A4" w:rsidRPr="003D4D98">
                <w:rPr>
                  <w:rStyle w:val="Hyperlink"/>
                  <w:sz w:val="16"/>
                  <w:szCs w:val="16"/>
                  <w:lang w:bidi="ja-JP"/>
                </w:rPr>
                <w:t>：</w:t>
              </w:r>
              <w:r w:rsidR="002176A4" w:rsidRPr="00DD7EC1">
                <w:rPr>
                  <w:rStyle w:val="Hyperlink"/>
                  <w:sz w:val="16"/>
                  <w:szCs w:val="16"/>
                  <w:lang w:val="ja-JP" w:bidi="ja-JP"/>
                </w:rPr>
                <w:t>スチュワードシップ</w:t>
              </w:r>
              <w:r w:rsidR="002176A4" w:rsidRPr="003D4D98">
                <w:rPr>
                  <w:rStyle w:val="Hyperlink"/>
                  <w:sz w:val="16"/>
                  <w:szCs w:val="16"/>
                  <w:lang w:bidi="ja-JP"/>
                </w:rPr>
                <w:t>（</w:t>
              </w:r>
              <w:r w:rsidR="00A03159" w:rsidRPr="003D4D98">
                <w:rPr>
                  <w:rStyle w:val="Hyperlink"/>
                  <w:sz w:val="16"/>
                  <w:szCs w:val="16"/>
                  <w:lang w:bidi="ja-JP"/>
                </w:rPr>
                <w:t>An introduction to responsible investment: stewardship</w:t>
              </w:r>
            </w:hyperlink>
            <w:r w:rsidR="002176A4" w:rsidRPr="003D4D98">
              <w:rPr>
                <w:rStyle w:val="Hyperlink"/>
                <w:sz w:val="16"/>
                <w:szCs w:val="16"/>
                <w:lang w:bidi="ja-JP"/>
              </w:rPr>
              <w:t>）</w:t>
            </w:r>
            <w:r w:rsidR="002176A4" w:rsidRPr="00726A7A">
              <w:rPr>
                <w:rStyle w:val="Hyperlink"/>
                <w:color w:val="000000" w:themeColor="text1"/>
                <w:sz w:val="16"/>
                <w:szCs w:val="16"/>
                <w:lang w:val="ja-JP" w:bidi="ja-JP"/>
              </w:rPr>
              <w:t>も参照してください。</w:t>
            </w:r>
          </w:p>
        </w:tc>
      </w:tr>
      <w:tr w:rsidR="00C23922" w:rsidRPr="00726A7A" w14:paraId="1AC77B6E" w14:textId="77777777" w:rsidTr="0045375E">
        <w:trPr>
          <w:trHeight w:val="300"/>
        </w:trPr>
        <w:tc>
          <w:tcPr>
            <w:tcW w:w="627" w:type="pct"/>
            <w:shd w:val="clear" w:color="auto" w:fill="auto"/>
            <w:vAlign w:val="center"/>
          </w:tcPr>
          <w:p w14:paraId="2CB815B6" w14:textId="19EC93B6" w:rsidR="00C23922" w:rsidRPr="00726A7A" w:rsidRDefault="00C23922" w:rsidP="000422EF">
            <w:pPr>
              <w:rPr>
                <w:b/>
                <w:bCs/>
                <w:sz w:val="16"/>
                <w:szCs w:val="16"/>
              </w:rPr>
            </w:pPr>
          </w:p>
        </w:tc>
        <w:tc>
          <w:tcPr>
            <w:tcW w:w="4373" w:type="pct"/>
            <w:gridSpan w:val="6"/>
            <w:shd w:val="clear" w:color="auto" w:fill="auto"/>
            <w:vAlign w:val="center"/>
          </w:tcPr>
          <w:p w14:paraId="2D25B618" w14:textId="17DFB927" w:rsidR="00C23922" w:rsidRPr="00726A7A" w:rsidRDefault="00C23922" w:rsidP="000422EF">
            <w:pPr>
              <w:rPr>
                <w:rStyle w:val="Hyperlink"/>
                <w:color w:val="000000" w:themeColor="text1"/>
              </w:rPr>
            </w:pPr>
          </w:p>
        </w:tc>
      </w:tr>
      <w:tr w:rsidR="00C23922" w:rsidRPr="00726A7A" w14:paraId="5E5EFAFC" w14:textId="77777777" w:rsidTr="0045375E">
        <w:trPr>
          <w:trHeight w:val="300"/>
        </w:trPr>
        <w:tc>
          <w:tcPr>
            <w:tcW w:w="5000" w:type="pct"/>
            <w:gridSpan w:val="7"/>
            <w:shd w:val="clear" w:color="auto" w:fill="0070C0"/>
            <w:vAlign w:val="center"/>
          </w:tcPr>
          <w:p w14:paraId="71D6F417" w14:textId="77777777" w:rsidR="00C23922" w:rsidRPr="00726A7A" w:rsidRDefault="00C23922" w:rsidP="000422EF">
            <w:pPr>
              <w:rPr>
                <w:color w:val="FFFFFF" w:themeColor="background1"/>
                <w:sz w:val="16"/>
                <w:szCs w:val="16"/>
              </w:rPr>
            </w:pPr>
            <w:r w:rsidRPr="00726A7A">
              <w:rPr>
                <w:rFonts w:cs="Arial"/>
                <w:b/>
                <w:color w:val="FFFFFF" w:themeColor="background1"/>
                <w:sz w:val="18"/>
                <w:szCs w:val="18"/>
                <w:lang w:val="ja-JP" w:bidi="ja-JP"/>
              </w:rPr>
              <w:t>ロジック</w:t>
            </w:r>
          </w:p>
        </w:tc>
      </w:tr>
      <w:tr w:rsidR="00C23922" w:rsidRPr="00726A7A" w14:paraId="741883D0" w14:textId="77777777" w:rsidTr="0045375E">
        <w:trPr>
          <w:trHeight w:val="300"/>
        </w:trPr>
        <w:tc>
          <w:tcPr>
            <w:tcW w:w="627" w:type="pct"/>
            <w:shd w:val="clear" w:color="auto" w:fill="auto"/>
            <w:vAlign w:val="center"/>
          </w:tcPr>
          <w:p w14:paraId="7CCF6D49" w14:textId="77777777" w:rsidR="00C23922" w:rsidRPr="00726A7A" w:rsidRDefault="00C23922" w:rsidP="000422EF">
            <w:pPr>
              <w:rPr>
                <w:b/>
                <w:bCs/>
                <w:sz w:val="16"/>
                <w:szCs w:val="16"/>
              </w:rPr>
            </w:pPr>
            <w:r w:rsidRPr="00726A7A">
              <w:rPr>
                <w:b/>
                <w:sz w:val="16"/>
                <w:szCs w:val="16"/>
                <w:lang w:val="ja-JP" w:bidi="ja-JP"/>
              </w:rPr>
              <w:t>依存関係</w:t>
            </w:r>
          </w:p>
        </w:tc>
        <w:tc>
          <w:tcPr>
            <w:tcW w:w="4373" w:type="pct"/>
            <w:gridSpan w:val="6"/>
            <w:shd w:val="clear" w:color="auto" w:fill="auto"/>
            <w:vAlign w:val="center"/>
          </w:tcPr>
          <w:p w14:paraId="3CA07E42" w14:textId="250EA5CD" w:rsidR="00C23922" w:rsidRPr="00726A7A" w:rsidRDefault="007B216E" w:rsidP="000422EF">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1</w:t>
            </w:r>
            <w:r w:rsidRPr="00726A7A">
              <w:rPr>
                <w:color w:val="000000" w:themeColor="text1"/>
                <w:sz w:val="16"/>
                <w:szCs w:val="16"/>
                <w:lang w:val="ja-JP" w:bidi="ja-JP"/>
              </w:rPr>
              <w:t>］</w:t>
            </w:r>
          </w:p>
        </w:tc>
      </w:tr>
      <w:tr w:rsidR="00C23922" w:rsidRPr="00726A7A" w14:paraId="32EBD680" w14:textId="77777777" w:rsidTr="0045375E">
        <w:trPr>
          <w:trHeight w:val="300"/>
        </w:trPr>
        <w:tc>
          <w:tcPr>
            <w:tcW w:w="627" w:type="pct"/>
            <w:shd w:val="clear" w:color="auto" w:fill="auto"/>
            <w:vAlign w:val="center"/>
          </w:tcPr>
          <w:p w14:paraId="6B85BA98" w14:textId="77777777" w:rsidR="00C23922" w:rsidRPr="00726A7A" w:rsidRDefault="00C23922" w:rsidP="000422EF">
            <w:pPr>
              <w:rPr>
                <w:b/>
                <w:bCs/>
                <w:sz w:val="16"/>
                <w:szCs w:val="16"/>
              </w:rPr>
            </w:pPr>
            <w:r w:rsidRPr="00726A7A">
              <w:rPr>
                <w:b/>
                <w:sz w:val="16"/>
                <w:szCs w:val="16"/>
                <w:lang w:val="ja-JP" w:bidi="ja-JP"/>
              </w:rPr>
              <w:t>ゲートウェイ</w:t>
            </w:r>
          </w:p>
        </w:tc>
        <w:tc>
          <w:tcPr>
            <w:tcW w:w="4373" w:type="pct"/>
            <w:gridSpan w:val="6"/>
            <w:shd w:val="clear" w:color="auto" w:fill="auto"/>
            <w:vAlign w:val="center"/>
          </w:tcPr>
          <w:p w14:paraId="04545920" w14:textId="08D6BA0D" w:rsidR="00C23922" w:rsidRPr="00726A7A" w:rsidRDefault="001D20F4" w:rsidP="000422EF">
            <w:pPr>
              <w:rPr>
                <w:color w:val="000000" w:themeColor="text1"/>
                <w:sz w:val="16"/>
                <w:szCs w:val="16"/>
              </w:rPr>
            </w:pPr>
            <w:r w:rsidRPr="00726A7A">
              <w:rPr>
                <w:color w:val="000000" w:themeColor="text1"/>
                <w:sz w:val="16"/>
                <w:szCs w:val="16"/>
                <w:lang w:val="ja-JP" w:bidi="ja-JP"/>
              </w:rPr>
              <w:t>該当なし</w:t>
            </w:r>
          </w:p>
        </w:tc>
      </w:tr>
      <w:tr w:rsidR="00C23922" w:rsidRPr="00726A7A" w14:paraId="76C883C9" w14:textId="77777777" w:rsidTr="0045375E">
        <w:trPr>
          <w:trHeight w:val="300"/>
        </w:trPr>
        <w:tc>
          <w:tcPr>
            <w:tcW w:w="5000" w:type="pct"/>
            <w:gridSpan w:val="7"/>
            <w:shd w:val="clear" w:color="auto" w:fill="0070C0"/>
            <w:vAlign w:val="center"/>
          </w:tcPr>
          <w:p w14:paraId="1C90B6FB" w14:textId="77777777" w:rsidR="00C23922" w:rsidRPr="00726A7A" w:rsidRDefault="00C23922" w:rsidP="000422EF">
            <w:pPr>
              <w:rPr>
                <w:rFonts w:cs="Arial"/>
                <w:b/>
                <w:bCs/>
                <w:color w:val="FFFFFF" w:themeColor="background1"/>
                <w:sz w:val="18"/>
                <w:szCs w:val="18"/>
                <w:lang w:eastAsia="en-GB"/>
              </w:rPr>
            </w:pPr>
            <w:r w:rsidRPr="00726A7A">
              <w:rPr>
                <w:rFonts w:cs="Arial"/>
                <w:b/>
                <w:color w:val="FFFFFF" w:themeColor="background1"/>
                <w:sz w:val="18"/>
                <w:szCs w:val="18"/>
                <w:lang w:val="ja-JP" w:bidi="ja-JP"/>
              </w:rPr>
              <w:lastRenderedPageBreak/>
              <w:t>評価</w:t>
            </w:r>
          </w:p>
        </w:tc>
      </w:tr>
      <w:tr w:rsidR="00C23922" w:rsidRPr="00726A7A" w14:paraId="66B23714" w14:textId="77777777" w:rsidTr="0045375E">
        <w:trPr>
          <w:trHeight w:val="354"/>
        </w:trPr>
        <w:tc>
          <w:tcPr>
            <w:tcW w:w="627" w:type="pct"/>
            <w:shd w:val="clear" w:color="auto" w:fill="auto"/>
            <w:vAlign w:val="center"/>
          </w:tcPr>
          <w:p w14:paraId="0574B69A" w14:textId="1B0C119C" w:rsidR="00C23922" w:rsidRPr="00726A7A" w:rsidRDefault="00C23922" w:rsidP="000422EF">
            <w:pPr>
              <w:rPr>
                <w:b/>
                <w:sz w:val="16"/>
                <w:szCs w:val="16"/>
              </w:rPr>
            </w:pPr>
            <w:r w:rsidRPr="00726A7A">
              <w:rPr>
                <w:b/>
                <w:sz w:val="16"/>
                <w:szCs w:val="16"/>
                <w:lang w:val="ja-JP" w:bidi="ja-JP"/>
              </w:rPr>
              <w:t>評価基準</w:t>
            </w:r>
          </w:p>
        </w:tc>
        <w:tc>
          <w:tcPr>
            <w:tcW w:w="2911" w:type="pct"/>
            <w:gridSpan w:val="3"/>
            <w:shd w:val="clear" w:color="auto" w:fill="auto"/>
            <w:vAlign w:val="center"/>
          </w:tcPr>
          <w:p w14:paraId="03B484B5" w14:textId="77777777" w:rsidR="007C5384" w:rsidRPr="00726A7A" w:rsidRDefault="007C5384" w:rsidP="000422EF">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F53CA87" w14:textId="77777777" w:rsidR="007C5384" w:rsidRPr="00726A7A" w:rsidRDefault="007C5384" w:rsidP="000422EF">
            <w:pPr>
              <w:rPr>
                <w:rStyle w:val="Hyperlink"/>
                <w:color w:val="000000" w:themeColor="text1"/>
                <w:sz w:val="16"/>
                <w:szCs w:val="16"/>
              </w:rPr>
            </w:pPr>
          </w:p>
          <w:p w14:paraId="0C8D6E6B" w14:textId="2012D2E8" w:rsidR="007C5384" w:rsidRPr="00726A7A" w:rsidRDefault="007C5384" w:rsidP="00376634">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18DB6B7" w14:textId="25D06BFF" w:rsidR="007C5384" w:rsidRPr="00726A7A" w:rsidRDefault="007C5384" w:rsidP="00376634">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80</w:t>
            </w:r>
            <w:r w:rsidRPr="00726A7A">
              <w:rPr>
                <w:rStyle w:val="Hyperlink"/>
                <w:color w:val="000000" w:themeColor="text1"/>
                <w:sz w:val="16"/>
                <w:szCs w:val="16"/>
                <w:lang w:val="ja-JP" w:bidi="ja-JP"/>
              </w:rPr>
              <w:t>ポイント。</w:t>
            </w:r>
          </w:p>
          <w:p w14:paraId="0438CE1D" w14:textId="47CBEA02" w:rsidR="007C5384" w:rsidRPr="00726A7A" w:rsidRDefault="007C5384" w:rsidP="007C5384">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60</w:t>
            </w:r>
            <w:r w:rsidRPr="00726A7A">
              <w:rPr>
                <w:rStyle w:val="Hyperlink"/>
                <w:color w:val="000000" w:themeColor="text1"/>
                <w:sz w:val="16"/>
                <w:szCs w:val="16"/>
                <w:lang w:val="ja-JP" w:bidi="ja-JP"/>
              </w:rPr>
              <w:t>ポイント。</w:t>
            </w:r>
          </w:p>
          <w:p w14:paraId="1247CFCE" w14:textId="74DD21EE" w:rsidR="007C5384" w:rsidRPr="00726A7A" w:rsidRDefault="007C5384" w:rsidP="007C5384">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40</w:t>
            </w:r>
            <w:r w:rsidRPr="00726A7A">
              <w:rPr>
                <w:rStyle w:val="Hyperlink"/>
                <w:color w:val="000000" w:themeColor="text1"/>
                <w:sz w:val="16"/>
                <w:szCs w:val="16"/>
                <w:lang w:val="ja-JP" w:bidi="ja-JP"/>
              </w:rPr>
              <w:t>ポイント。</w:t>
            </w:r>
          </w:p>
          <w:p w14:paraId="67FBDE30" w14:textId="626BAFD4" w:rsidR="007C5384" w:rsidRPr="00726A7A" w:rsidRDefault="007C5384" w:rsidP="007C5384">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20</w:t>
            </w:r>
            <w:r w:rsidRPr="00726A7A">
              <w:rPr>
                <w:rStyle w:val="Hyperlink"/>
                <w:color w:val="000000" w:themeColor="text1"/>
                <w:sz w:val="16"/>
                <w:szCs w:val="16"/>
                <w:lang w:val="ja-JP" w:bidi="ja-JP"/>
              </w:rPr>
              <w:t>ポイント。</w:t>
            </w:r>
          </w:p>
          <w:p w14:paraId="7EAD6D55" w14:textId="66FCB4DA" w:rsidR="007C5384" w:rsidRPr="00726A7A" w:rsidRDefault="007C5384" w:rsidP="00565F61">
            <w:pPr>
              <w:rPr>
                <w:rStyle w:val="Hyperlink"/>
                <w:color w:val="000000" w:themeColor="text1"/>
                <w:sz w:val="16"/>
                <w:szCs w:val="16"/>
              </w:rPr>
            </w:pP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462" w:type="pct"/>
            <w:gridSpan w:val="3"/>
            <w:shd w:val="clear" w:color="auto" w:fill="auto"/>
            <w:vAlign w:val="center"/>
          </w:tcPr>
          <w:p w14:paraId="676B9135" w14:textId="05244279" w:rsidR="007C5384" w:rsidRPr="00726A7A" w:rsidRDefault="007C5384" w:rsidP="007C5384">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4AE9A56" w14:textId="77777777" w:rsidR="007C5384" w:rsidRPr="00726A7A" w:rsidRDefault="007C5384" w:rsidP="007C5384">
            <w:pPr>
              <w:rPr>
                <w:rStyle w:val="Hyperlink"/>
                <w:color w:val="000000" w:themeColor="text1"/>
                <w:sz w:val="16"/>
                <w:szCs w:val="16"/>
              </w:rPr>
            </w:pPr>
          </w:p>
          <w:p w14:paraId="0D49E3BB" w14:textId="6A176B4A" w:rsidR="00C23922" w:rsidRPr="00726A7A" w:rsidRDefault="006B1160" w:rsidP="000422EF">
            <w:pPr>
              <w:rPr>
                <w:rStyle w:val="Hyperlink"/>
                <w:color w:val="000000" w:themeColor="text1"/>
              </w:rPr>
            </w:pPr>
            <w:r w:rsidRPr="00726A7A">
              <w:rPr>
                <w:color w:val="000000" w:themeColor="text1"/>
                <w:sz w:val="16"/>
                <w:szCs w:val="16"/>
                <w:lang w:val="ja-JP" w:bidi="ja-JP"/>
              </w:rPr>
              <w:t>「</w:t>
            </w:r>
            <w:r w:rsidRPr="00726A7A">
              <w:rPr>
                <w:color w:val="000000" w:themeColor="text1"/>
                <w:sz w:val="16"/>
                <w:szCs w:val="16"/>
                <w:lang w:val="ja-JP" w:bidi="ja-JP"/>
              </w:rPr>
              <w:t>J</w:t>
            </w:r>
            <w:r w:rsidRPr="00726A7A">
              <w:rPr>
                <w:color w:val="000000" w:themeColor="text1"/>
                <w:sz w:val="16"/>
                <w:szCs w:val="16"/>
                <w:lang w:val="ja-JP" w:bidi="ja-JP"/>
              </w:rPr>
              <w:t>」を選択すると、本指標は</w:t>
            </w:r>
            <w:r w:rsidRPr="00726A7A">
              <w:rPr>
                <w:color w:val="000000" w:themeColor="text1"/>
                <w:sz w:val="16"/>
                <w:szCs w:val="16"/>
                <w:lang w:val="ja-JP" w:bidi="ja-JP"/>
              </w:rPr>
              <w:t>0/100</w:t>
            </w:r>
            <w:r w:rsidRPr="00726A7A">
              <w:rPr>
                <w:color w:val="000000" w:themeColor="text1"/>
                <w:sz w:val="16"/>
                <w:szCs w:val="16"/>
                <w:lang w:val="ja-JP" w:bidi="ja-JP"/>
              </w:rPr>
              <w:t>ポイントになります。</w:t>
            </w:r>
          </w:p>
        </w:tc>
      </w:tr>
      <w:tr w:rsidR="00E238D8" w:rsidRPr="00726A7A" w14:paraId="6A18D32D" w14:textId="77777777" w:rsidTr="0045375E">
        <w:trPr>
          <w:trHeight w:val="354"/>
        </w:trPr>
        <w:tc>
          <w:tcPr>
            <w:tcW w:w="627" w:type="pct"/>
            <w:shd w:val="clear" w:color="auto" w:fill="auto"/>
            <w:vAlign w:val="center"/>
          </w:tcPr>
          <w:p w14:paraId="7F5769FE" w14:textId="6D890A9B" w:rsidR="00E238D8" w:rsidRPr="00726A7A" w:rsidRDefault="00BF2847" w:rsidP="00E238D8">
            <w:pPr>
              <w:rPr>
                <w:b/>
                <w:sz w:val="16"/>
                <w:szCs w:val="16"/>
              </w:rPr>
            </w:pPr>
            <w:r w:rsidRPr="00726A7A">
              <w:rPr>
                <w:b/>
                <w:sz w:val="16"/>
                <w:szCs w:val="16"/>
                <w:lang w:val="ja-JP" w:bidi="ja-JP"/>
              </w:rPr>
              <w:t>「その他」の採点</w:t>
            </w:r>
          </w:p>
        </w:tc>
        <w:tc>
          <w:tcPr>
            <w:tcW w:w="4373" w:type="pct"/>
            <w:gridSpan w:val="6"/>
            <w:shd w:val="clear" w:color="auto" w:fill="auto"/>
            <w:vAlign w:val="center"/>
          </w:tcPr>
          <w:p w14:paraId="578A2777" w14:textId="76D682DA" w:rsidR="00E238D8" w:rsidRPr="00726A7A" w:rsidRDefault="00E238D8" w:rsidP="00E238D8">
            <w:pPr>
              <w:rPr>
                <w:rStyle w:val="Hyperlink"/>
                <w:color w:val="000000" w:themeColor="text1"/>
                <w:sz w:val="16"/>
                <w:szCs w:val="16"/>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）」を選んだ場合</w:t>
            </w:r>
            <w:r w:rsidR="007136AB" w:rsidRPr="00726A7A">
              <w:rPr>
                <w:sz w:val="16"/>
                <w:szCs w:val="16"/>
                <w:lang w:val="ja-JP" w:bidi="ja-JP"/>
              </w:rPr>
              <w:t>、回答オプションが優れた取り組みに該当すると判断されれば、採点基準の対象とはなりません。</w:t>
            </w:r>
          </w:p>
        </w:tc>
      </w:tr>
      <w:tr w:rsidR="00C23922" w:rsidRPr="00726A7A" w14:paraId="363432F2" w14:textId="77777777" w:rsidTr="0045375E">
        <w:trPr>
          <w:trHeight w:val="300"/>
        </w:trPr>
        <w:tc>
          <w:tcPr>
            <w:tcW w:w="627" w:type="pct"/>
            <w:shd w:val="clear" w:color="auto" w:fill="auto"/>
            <w:vAlign w:val="center"/>
          </w:tcPr>
          <w:p w14:paraId="5DF7E94C" w14:textId="77777777" w:rsidR="00C23922" w:rsidRPr="00726A7A" w:rsidDel="002635ED" w:rsidRDefault="00C23922" w:rsidP="000422EF">
            <w:pPr>
              <w:spacing w:line="240" w:lineRule="auto"/>
              <w:rPr>
                <w:b/>
                <w:bCs/>
                <w:sz w:val="16"/>
                <w:szCs w:val="16"/>
              </w:rPr>
            </w:pPr>
            <w:r w:rsidRPr="00726A7A">
              <w:rPr>
                <w:b/>
                <w:sz w:val="16"/>
                <w:szCs w:val="16"/>
                <w:lang w:val="ja-JP" w:bidi="ja-JP"/>
              </w:rPr>
              <w:t>乗数</w:t>
            </w:r>
          </w:p>
        </w:tc>
        <w:tc>
          <w:tcPr>
            <w:tcW w:w="4373" w:type="pct"/>
            <w:gridSpan w:val="6"/>
            <w:shd w:val="clear" w:color="auto" w:fill="auto"/>
            <w:vAlign w:val="center"/>
          </w:tcPr>
          <w:p w14:paraId="0ABE00DF" w14:textId="0FA845D0" w:rsidR="00C76A8E" w:rsidRPr="00C76A8E" w:rsidRDefault="00AC59C3" w:rsidP="000422EF">
            <w:pPr>
              <w:rPr>
                <w:rStyle w:val="Hyperlink"/>
                <w:color w:val="000000" w:themeColor="text1"/>
                <w:sz w:val="16"/>
                <w:szCs w:val="16"/>
                <w:lang w:val="ja-JP" w:bidi="ja-JP"/>
              </w:rPr>
            </w:pPr>
            <w:r w:rsidRPr="00726A7A">
              <w:rPr>
                <w:rStyle w:val="Hyperlink"/>
                <w:color w:val="000000" w:themeColor="text1"/>
                <w:sz w:val="16"/>
                <w:szCs w:val="16"/>
                <w:lang w:val="ja-JP" w:bidi="ja-JP"/>
              </w:rPr>
              <w:t xml:space="preserve"> </w:t>
            </w:r>
            <w:r w:rsidR="006739CB">
              <w:rPr>
                <w:rStyle w:val="Hyperlink"/>
                <w:rFonts w:hint="eastAsia"/>
                <w:color w:val="000000" w:themeColor="text1"/>
                <w:sz w:val="16"/>
                <w:szCs w:val="16"/>
                <w:lang w:val="ja-JP" w:bidi="ja-JP"/>
              </w:rPr>
              <w:t>Moderate(</w:t>
            </w:r>
            <w:r w:rsidR="006739CB">
              <w:rPr>
                <w:rStyle w:val="Hyperlink"/>
                <w:rFonts w:hint="eastAsia"/>
                <w:color w:val="000000" w:themeColor="text1"/>
                <w:sz w:val="16"/>
                <w:szCs w:val="16"/>
                <w:lang w:val="ja-JP" w:bidi="ja-JP"/>
              </w:rPr>
              <w:t>中</w:t>
            </w:r>
            <w:r w:rsidR="006739CB">
              <w:rPr>
                <w:rStyle w:val="Hyperlink"/>
                <w:rFonts w:hint="eastAsia"/>
                <w:color w:val="000000" w:themeColor="text1"/>
                <w:sz w:val="16"/>
                <w:szCs w:val="16"/>
                <w:lang w:val="ja-JP" w:bidi="ja-JP"/>
              </w:rPr>
              <w:t>)</w:t>
            </w:r>
          </w:p>
        </w:tc>
      </w:tr>
    </w:tbl>
    <w:p w14:paraId="30CB297C" w14:textId="77777777" w:rsidR="00C23922" w:rsidRPr="00726A7A" w:rsidRDefault="00C23922">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394"/>
        <w:gridCol w:w="281"/>
        <w:gridCol w:w="1984"/>
        <w:gridCol w:w="1985"/>
        <w:gridCol w:w="8"/>
      </w:tblGrid>
      <w:tr w:rsidR="004B2820" w:rsidRPr="00726A7A" w14:paraId="51B698F6" w14:textId="77777777" w:rsidTr="000422EF">
        <w:trPr>
          <w:gridAfter w:val="1"/>
          <w:wAfter w:w="8" w:type="dxa"/>
          <w:trHeight w:val="367"/>
        </w:trPr>
        <w:tc>
          <w:tcPr>
            <w:tcW w:w="1841" w:type="dxa"/>
            <w:vMerge w:val="restart"/>
            <w:shd w:val="clear" w:color="auto" w:fill="DFF5F9"/>
            <w:vAlign w:val="center"/>
            <w:hideMark/>
          </w:tcPr>
          <w:p w14:paraId="466DF09C" w14:textId="77777777" w:rsidR="00A64D60" w:rsidRPr="00726A7A" w:rsidRDefault="00A64D60" w:rsidP="000422EF">
            <w:pPr>
              <w:spacing w:line="240" w:lineRule="auto"/>
              <w:jc w:val="center"/>
              <w:textAlignment w:val="baseline"/>
              <w:rPr>
                <w:rFonts w:cs="Arial"/>
                <w:b/>
                <w:sz w:val="14"/>
                <w:szCs w:val="14"/>
                <w:lang w:eastAsia="en-GB"/>
              </w:rPr>
            </w:pPr>
            <w:r w:rsidRPr="00726A7A">
              <w:rPr>
                <w:rFonts w:cs="Arial"/>
                <w:b/>
                <w:sz w:val="14"/>
                <w:szCs w:val="14"/>
                <w:lang w:val="ja-JP" w:bidi="ja-JP"/>
              </w:rPr>
              <w:lastRenderedPageBreak/>
              <w:t>指標</w:t>
            </w:r>
            <w:r w:rsidRPr="00726A7A">
              <w:rPr>
                <w:rFonts w:cs="Arial"/>
                <w:b/>
                <w:sz w:val="14"/>
                <w:szCs w:val="14"/>
                <w:lang w:val="ja-JP" w:bidi="ja-JP"/>
              </w:rPr>
              <w:t>ID</w:t>
            </w:r>
          </w:p>
          <w:p w14:paraId="02B471C9" w14:textId="77777777" w:rsidR="00A64D60" w:rsidRPr="00726A7A" w:rsidRDefault="00A64D60" w:rsidP="000422EF">
            <w:pPr>
              <w:spacing w:line="240" w:lineRule="auto"/>
              <w:jc w:val="center"/>
              <w:textAlignment w:val="baseline"/>
              <w:rPr>
                <w:rFonts w:cs="Arial"/>
                <w:b/>
                <w:sz w:val="14"/>
                <w:szCs w:val="14"/>
                <w:lang w:eastAsia="en-GB"/>
              </w:rPr>
            </w:pPr>
          </w:p>
          <w:p w14:paraId="5F7DDFB8" w14:textId="29015112" w:rsidR="00A64D60" w:rsidRPr="00726A7A" w:rsidRDefault="00CC2AC5" w:rsidP="000422EF">
            <w:pPr>
              <w:pStyle w:val="Indicatorsubsection"/>
              <w:rPr>
                <w:rFonts w:eastAsia="MS PGothic"/>
                <w:lang w:val="en-GB"/>
              </w:rPr>
            </w:pPr>
            <w:bookmarkStart w:id="7" w:name="_Toc127196187"/>
            <w:r w:rsidRPr="00726A7A">
              <w:rPr>
                <w:rFonts w:eastAsia="MS PGothic"/>
                <w:lang w:val="ja-JP" w:eastAsia="ja-JP" w:bidi="ja-JP"/>
              </w:rPr>
              <w:t>PGS 6</w:t>
            </w:r>
            <w:bookmarkEnd w:id="7"/>
          </w:p>
        </w:tc>
        <w:tc>
          <w:tcPr>
            <w:tcW w:w="1559" w:type="dxa"/>
            <w:shd w:val="clear" w:color="auto" w:fill="DFF5F9"/>
            <w:vAlign w:val="center"/>
            <w:hideMark/>
          </w:tcPr>
          <w:p w14:paraId="7AFC7C6B" w14:textId="77777777" w:rsidR="00A64D60" w:rsidRPr="00726A7A" w:rsidRDefault="00A64D60" w:rsidP="000422EF">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433E1F44" w14:textId="328FF196" w:rsidR="00A64D60" w:rsidRPr="00726A7A" w:rsidRDefault="00CC2AC5" w:rsidP="000422EF">
            <w:pPr>
              <w:spacing w:line="240" w:lineRule="auto"/>
              <w:textAlignment w:val="baseline"/>
              <w:rPr>
                <w:rFonts w:cs="Arial"/>
                <w:sz w:val="14"/>
                <w:szCs w:val="14"/>
                <w:lang w:eastAsia="en-GB"/>
              </w:rPr>
            </w:pPr>
            <w:r w:rsidRPr="00726A7A">
              <w:rPr>
                <w:b/>
                <w:sz w:val="22"/>
                <w:szCs w:val="22"/>
                <w:lang w:val="ja-JP" w:bidi="ja-JP"/>
              </w:rPr>
              <w:t>PGS 1</w:t>
            </w:r>
          </w:p>
        </w:tc>
        <w:tc>
          <w:tcPr>
            <w:tcW w:w="4678" w:type="dxa"/>
            <w:gridSpan w:val="2"/>
            <w:vMerge w:val="restart"/>
            <w:shd w:val="clear" w:color="auto" w:fill="DFF5F9"/>
            <w:vAlign w:val="center"/>
          </w:tcPr>
          <w:p w14:paraId="41423A10" w14:textId="77777777" w:rsidR="00A64D60" w:rsidRPr="00726A7A" w:rsidRDefault="00A64D60" w:rsidP="000422EF">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24BA40CB" w14:textId="77777777" w:rsidR="00A64D60" w:rsidRPr="00726A7A" w:rsidRDefault="00A64D60" w:rsidP="000422EF">
            <w:pPr>
              <w:spacing w:line="240" w:lineRule="auto"/>
              <w:jc w:val="center"/>
              <w:textAlignment w:val="baseline"/>
              <w:rPr>
                <w:rFonts w:cs="Arial"/>
                <w:sz w:val="14"/>
                <w:szCs w:val="14"/>
              </w:rPr>
            </w:pPr>
          </w:p>
          <w:p w14:paraId="18548271" w14:textId="10E46E72" w:rsidR="00A64D60" w:rsidRPr="00726A7A" w:rsidRDefault="00A64D60" w:rsidP="000422EF">
            <w:pPr>
              <w:jc w:val="center"/>
              <w:rPr>
                <w:sz w:val="18"/>
                <w:szCs w:val="18"/>
              </w:rPr>
            </w:pPr>
            <w:r w:rsidRPr="00726A7A">
              <w:rPr>
                <w:b/>
                <w:sz w:val="22"/>
                <w:szCs w:val="22"/>
                <w:lang w:val="ja-JP" w:bidi="ja-JP"/>
              </w:rPr>
              <w:t>責任投資ポリシーの要素</w:t>
            </w:r>
          </w:p>
        </w:tc>
        <w:tc>
          <w:tcPr>
            <w:tcW w:w="1985" w:type="dxa"/>
            <w:vMerge w:val="restart"/>
            <w:shd w:val="clear" w:color="auto" w:fill="DFF5F9"/>
            <w:vAlign w:val="center"/>
            <w:hideMark/>
          </w:tcPr>
          <w:p w14:paraId="7D1CE298" w14:textId="77777777" w:rsidR="00A64D60" w:rsidRPr="00726A7A" w:rsidRDefault="00A64D60" w:rsidP="000422EF">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82DCE3D" w14:textId="77777777" w:rsidR="00A64D60" w:rsidRPr="00726A7A" w:rsidRDefault="00A64D60" w:rsidP="000422EF">
            <w:pPr>
              <w:spacing w:line="240" w:lineRule="auto"/>
              <w:jc w:val="center"/>
              <w:textAlignment w:val="baseline"/>
              <w:rPr>
                <w:rFonts w:cs="Arial"/>
                <w:b/>
                <w:bCs/>
                <w:sz w:val="14"/>
                <w:szCs w:val="14"/>
                <w:lang w:eastAsia="en-GB"/>
              </w:rPr>
            </w:pPr>
          </w:p>
          <w:p w14:paraId="704DDF16" w14:textId="7D792E8D" w:rsidR="00A64D60" w:rsidRPr="00726A7A" w:rsidRDefault="00290BA1" w:rsidP="000422EF">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00B0F0"/>
            <w:tcMar>
              <w:top w:w="113" w:type="dxa"/>
              <w:left w:w="113" w:type="dxa"/>
              <w:bottom w:w="113" w:type="dxa"/>
              <w:right w:w="113" w:type="dxa"/>
            </w:tcMar>
            <w:vAlign w:val="center"/>
            <w:hideMark/>
          </w:tcPr>
          <w:p w14:paraId="76744287" w14:textId="77777777" w:rsidR="00A64D60" w:rsidRPr="00726A7A" w:rsidRDefault="00A64D60" w:rsidP="000422EF">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652938D7" w14:textId="77777777" w:rsidR="00A64D60" w:rsidRPr="00726A7A" w:rsidRDefault="00A64D60" w:rsidP="000422EF">
            <w:pPr>
              <w:spacing w:line="240" w:lineRule="auto"/>
              <w:jc w:val="center"/>
              <w:textAlignment w:val="baseline"/>
              <w:rPr>
                <w:rFonts w:cs="Arial"/>
                <w:b/>
                <w:bCs/>
                <w:color w:val="FFFFFF" w:themeColor="background1"/>
                <w:sz w:val="14"/>
                <w:szCs w:val="14"/>
                <w:lang w:eastAsia="en-GB"/>
              </w:rPr>
            </w:pPr>
          </w:p>
          <w:p w14:paraId="79767D6C" w14:textId="77777777" w:rsidR="00A64D60" w:rsidRPr="00726A7A" w:rsidRDefault="00A64D60" w:rsidP="000422EF">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32228E" w:rsidRPr="00726A7A" w14:paraId="128C795E" w14:textId="77777777" w:rsidTr="000422EF">
        <w:trPr>
          <w:gridAfter w:val="1"/>
          <w:wAfter w:w="8" w:type="dxa"/>
          <w:trHeight w:val="367"/>
        </w:trPr>
        <w:tc>
          <w:tcPr>
            <w:tcW w:w="1841" w:type="dxa"/>
            <w:vMerge/>
            <w:vAlign w:val="center"/>
          </w:tcPr>
          <w:p w14:paraId="6516F19A" w14:textId="77777777" w:rsidR="00A64D60" w:rsidRPr="00726A7A" w:rsidRDefault="00A64D60" w:rsidP="000422EF">
            <w:pPr>
              <w:spacing w:line="240" w:lineRule="auto"/>
              <w:jc w:val="center"/>
              <w:textAlignment w:val="baseline"/>
              <w:rPr>
                <w:rFonts w:cs="Arial"/>
                <w:b/>
                <w:sz w:val="14"/>
                <w:szCs w:val="14"/>
                <w:lang w:eastAsia="en-GB"/>
              </w:rPr>
            </w:pPr>
          </w:p>
        </w:tc>
        <w:tc>
          <w:tcPr>
            <w:tcW w:w="1559" w:type="dxa"/>
            <w:shd w:val="clear" w:color="auto" w:fill="DFF5F9"/>
            <w:vAlign w:val="center"/>
          </w:tcPr>
          <w:p w14:paraId="3C3F91CA" w14:textId="77777777" w:rsidR="00A64D60" w:rsidRPr="00726A7A" w:rsidRDefault="00A64D60" w:rsidP="000422EF">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6DC8BAFC" w14:textId="7E19A817" w:rsidR="00A64D60" w:rsidRPr="00726A7A" w:rsidRDefault="00C1433F" w:rsidP="000422EF">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vAlign w:val="center"/>
          </w:tcPr>
          <w:p w14:paraId="48BA5620" w14:textId="77777777" w:rsidR="00A64D60" w:rsidRPr="00726A7A" w:rsidRDefault="00A64D60" w:rsidP="000422EF">
            <w:pPr>
              <w:spacing w:line="240" w:lineRule="auto"/>
              <w:jc w:val="center"/>
              <w:textAlignment w:val="baseline"/>
              <w:rPr>
                <w:rFonts w:cs="Arial"/>
                <w:b/>
                <w:sz w:val="14"/>
                <w:szCs w:val="14"/>
                <w:lang w:eastAsia="en-GB"/>
              </w:rPr>
            </w:pPr>
          </w:p>
        </w:tc>
        <w:tc>
          <w:tcPr>
            <w:tcW w:w="1985" w:type="dxa"/>
            <w:vMerge/>
            <w:vAlign w:val="center"/>
          </w:tcPr>
          <w:p w14:paraId="2F86D7C7" w14:textId="77777777" w:rsidR="00A64D60" w:rsidRPr="00726A7A" w:rsidRDefault="00A64D60" w:rsidP="000422EF">
            <w:pPr>
              <w:spacing w:line="240" w:lineRule="auto"/>
              <w:jc w:val="center"/>
              <w:textAlignment w:val="baseline"/>
              <w:rPr>
                <w:rFonts w:cs="Arial"/>
                <w:b/>
                <w:bCs/>
                <w:sz w:val="14"/>
                <w:szCs w:val="14"/>
                <w:lang w:eastAsia="en-GB"/>
              </w:rPr>
            </w:pPr>
          </w:p>
        </w:tc>
        <w:tc>
          <w:tcPr>
            <w:tcW w:w="1986" w:type="dxa"/>
            <w:vMerge/>
            <w:tcMar>
              <w:top w:w="113" w:type="dxa"/>
              <w:left w:w="113" w:type="dxa"/>
              <w:bottom w:w="113" w:type="dxa"/>
              <w:right w:w="113" w:type="dxa"/>
            </w:tcMar>
            <w:vAlign w:val="center"/>
          </w:tcPr>
          <w:p w14:paraId="6310B213" w14:textId="77777777" w:rsidR="00A64D60" w:rsidRPr="00726A7A" w:rsidRDefault="00A64D60" w:rsidP="000422EF">
            <w:pPr>
              <w:spacing w:line="240" w:lineRule="auto"/>
              <w:jc w:val="center"/>
              <w:textAlignment w:val="baseline"/>
              <w:rPr>
                <w:rFonts w:cs="Arial"/>
                <w:b/>
                <w:bCs/>
                <w:color w:val="FFFFFF" w:themeColor="background1"/>
                <w:sz w:val="14"/>
                <w:szCs w:val="14"/>
                <w:lang w:eastAsia="en-GB"/>
              </w:rPr>
            </w:pPr>
          </w:p>
        </w:tc>
      </w:tr>
      <w:tr w:rsidR="002A7424" w:rsidRPr="00726A7A" w14:paraId="7B55A649" w14:textId="77777777" w:rsidTr="000422EF">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218C54B" w14:textId="4FC5F95D" w:rsidR="00A64D60" w:rsidRPr="00726A7A" w:rsidRDefault="00A64D60" w:rsidP="000422EF">
            <w:pPr>
              <w:spacing w:line="276" w:lineRule="auto"/>
              <w:textAlignment w:val="baseline"/>
              <w:rPr>
                <w:rFonts w:cs="Arial"/>
              </w:rPr>
            </w:pPr>
            <w:r w:rsidRPr="00726A7A">
              <w:rPr>
                <w:rFonts w:cs="Arial"/>
                <w:b/>
                <w:lang w:val="ja-JP" w:bidi="ja-JP"/>
              </w:rPr>
              <w:t>貴組織の</w:t>
            </w:r>
            <w:hyperlink r:id="rId68" w:history="1">
              <w:r w:rsidRPr="00726A7A">
                <w:rPr>
                  <w:rStyle w:val="Hyperlink"/>
                  <w:rFonts w:cs="Arial"/>
                  <w:b/>
                  <w:lang w:val="ja-JP" w:bidi="ja-JP"/>
                </w:rPr>
                <w:t>（代理）議決権行使</w:t>
              </w:r>
            </w:hyperlink>
            <w:r w:rsidRPr="00726A7A">
              <w:rPr>
                <w:rFonts w:cs="Arial"/>
                <w:b/>
                <w:lang w:val="ja-JP" w:bidi="ja-JP"/>
              </w:rPr>
              <w:t>に関するポリシーには、具体的な</w:t>
            </w:r>
            <w:hyperlink r:id="rId69" w:history="1">
              <w:r w:rsidRPr="00726A7A">
                <w:rPr>
                  <w:rStyle w:val="Hyperlink"/>
                  <w:rFonts w:cs="Arial"/>
                  <w:b/>
                  <w:lang w:val="ja-JP" w:bidi="ja-JP"/>
                </w:rPr>
                <w:t>ESG</w:t>
              </w:r>
              <w:r w:rsidRPr="00726A7A">
                <w:rPr>
                  <w:rStyle w:val="Hyperlink"/>
                  <w:rFonts w:cs="Arial"/>
                  <w:b/>
                  <w:lang w:val="ja-JP" w:bidi="ja-JP"/>
                </w:rPr>
                <w:t>要因</w:t>
              </w:r>
            </w:hyperlink>
            <w:r w:rsidRPr="00726A7A">
              <w:rPr>
                <w:rFonts w:cs="Arial"/>
                <w:b/>
                <w:lang w:val="ja-JP" w:bidi="ja-JP"/>
              </w:rPr>
              <w:t>に関する議決権行使の原則やガイドラインが盛り込まれていますか。</w:t>
            </w:r>
          </w:p>
        </w:tc>
      </w:tr>
      <w:tr w:rsidR="002A7424" w:rsidRPr="00726A7A" w14:paraId="050F141A" w14:textId="77777777" w:rsidTr="000422EF">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D928C5" w14:textId="57554C36" w:rsidR="00A64D60" w:rsidRPr="00726A7A" w:rsidRDefault="00A64D60" w:rsidP="00303C6F">
            <w:pPr>
              <w:pStyle w:val="ListParagraph"/>
              <w:numPr>
                <w:ilvl w:val="0"/>
                <w:numId w:val="8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）はい、具体的な</w:t>
            </w:r>
            <w:hyperlink r:id="rId70" w:history="1">
              <w:r w:rsidRPr="00726A7A">
                <w:rPr>
                  <w:rStyle w:val="Hyperlink"/>
                  <w:rFonts w:cs="Arial"/>
                  <w:szCs w:val="16"/>
                  <w:lang w:val="ja-JP" w:bidi="ja-JP"/>
                </w:rPr>
                <w:t>環境要因</w:t>
              </w:r>
            </w:hyperlink>
            <w:r w:rsidRPr="00726A7A">
              <w:rPr>
                <w:rFonts w:cs="Arial"/>
                <w:szCs w:val="16"/>
                <w:lang w:val="ja-JP" w:bidi="ja-JP"/>
              </w:rPr>
              <w:t>に関する議決権行使の原則やガイドラインが組み</w:t>
            </w:r>
            <w:r w:rsidR="00121666">
              <w:rPr>
                <w:rFonts w:cs="Arial" w:hint="eastAsia"/>
                <w:szCs w:val="16"/>
                <w:lang w:val="ja-JP" w:bidi="ja-JP"/>
              </w:rPr>
              <w:t>入れられて</w:t>
            </w:r>
            <w:r w:rsidRPr="00726A7A">
              <w:rPr>
                <w:rFonts w:cs="Arial"/>
                <w:szCs w:val="16"/>
                <w:lang w:val="ja-JP" w:bidi="ja-JP"/>
              </w:rPr>
              <w:t>いる</w:t>
            </w:r>
          </w:p>
          <w:p w14:paraId="68FDD6EB" w14:textId="4EC519F5" w:rsidR="00A64D60" w:rsidRPr="00726A7A" w:rsidRDefault="00A64D60" w:rsidP="00303C6F">
            <w:pPr>
              <w:pStyle w:val="ListParagraph"/>
              <w:numPr>
                <w:ilvl w:val="0"/>
                <w:numId w:val="8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）はい、具体的な</w:t>
            </w:r>
            <w:hyperlink r:id="rId71" w:history="1">
              <w:r w:rsidRPr="00726A7A">
                <w:rPr>
                  <w:rStyle w:val="Hyperlink"/>
                  <w:rFonts w:cs="Arial"/>
                  <w:szCs w:val="16"/>
                  <w:lang w:val="ja-JP" w:bidi="ja-JP"/>
                </w:rPr>
                <w:t>社会要因</w:t>
              </w:r>
            </w:hyperlink>
            <w:r w:rsidRPr="00726A7A">
              <w:rPr>
                <w:rFonts w:cs="Arial"/>
                <w:szCs w:val="16"/>
                <w:lang w:val="ja-JP" w:bidi="ja-JP"/>
              </w:rPr>
              <w:t>に関する議決権行使の原則やガイドラインが組み</w:t>
            </w:r>
            <w:r w:rsidR="00121666">
              <w:rPr>
                <w:rFonts w:cs="Arial" w:hint="eastAsia"/>
                <w:szCs w:val="16"/>
                <w:lang w:val="ja-JP" w:bidi="ja-JP"/>
              </w:rPr>
              <w:t>入れられている</w:t>
            </w:r>
          </w:p>
          <w:p w14:paraId="6D2AEEE7" w14:textId="7A81A77D" w:rsidR="00A64D60" w:rsidRPr="00726A7A" w:rsidRDefault="00613434" w:rsidP="00303C6F">
            <w:pPr>
              <w:pStyle w:val="ListParagraph"/>
              <w:numPr>
                <w:ilvl w:val="0"/>
                <w:numId w:val="8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）はい、具体的な</w:t>
            </w:r>
            <w:hyperlink r:id="rId72" w:history="1">
              <w:r w:rsidR="00A64D60" w:rsidRPr="00726A7A">
                <w:rPr>
                  <w:rStyle w:val="Hyperlink"/>
                  <w:rFonts w:cs="Arial"/>
                  <w:szCs w:val="16"/>
                  <w:lang w:val="ja-JP" w:bidi="ja-JP"/>
                </w:rPr>
                <w:t>ガバナンス要因</w:t>
              </w:r>
            </w:hyperlink>
            <w:r w:rsidRPr="00726A7A">
              <w:rPr>
                <w:rFonts w:cs="Arial"/>
                <w:szCs w:val="16"/>
                <w:lang w:val="ja-JP" w:bidi="ja-JP"/>
              </w:rPr>
              <w:t>に関する議決権行使の原則やガイドラインが組</w:t>
            </w:r>
            <w:r w:rsidR="00121666">
              <w:rPr>
                <w:rFonts w:cs="Arial" w:hint="eastAsia"/>
                <w:szCs w:val="16"/>
                <w:lang w:val="ja-JP" w:bidi="ja-JP"/>
              </w:rPr>
              <w:t>入れられている</w:t>
            </w:r>
          </w:p>
          <w:p w14:paraId="231C0596" w14:textId="5B035E4B" w:rsidR="00A64D60" w:rsidRPr="00726A7A" w:rsidRDefault="00A64D60" w:rsidP="00303C6F">
            <w:pPr>
              <w:pStyle w:val="ListParagraph"/>
              <w:numPr>
                <w:ilvl w:val="0"/>
                <w:numId w:val="8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）当組織の（代理）議決権行使に関するポリシーには、具体的な</w:t>
            </w:r>
            <w:r w:rsidRPr="00726A7A">
              <w:rPr>
                <w:rFonts w:cs="Arial"/>
                <w:szCs w:val="16"/>
                <w:lang w:val="ja-JP" w:bidi="ja-JP"/>
              </w:rPr>
              <w:t>ESG</w:t>
            </w:r>
            <w:r w:rsidRPr="00726A7A">
              <w:rPr>
                <w:rFonts w:cs="Arial"/>
                <w:szCs w:val="16"/>
                <w:lang w:val="ja-JP" w:bidi="ja-JP"/>
              </w:rPr>
              <w:t>要因に関する議決権行使の原則やガイドラインは組み</w:t>
            </w:r>
            <w:r w:rsidR="00121666">
              <w:rPr>
                <w:rFonts w:cs="Arial" w:hint="eastAsia"/>
                <w:szCs w:val="16"/>
                <w:lang w:val="ja-JP" w:bidi="ja-JP"/>
              </w:rPr>
              <w:t>入れていない</w:t>
            </w:r>
          </w:p>
        </w:tc>
      </w:tr>
      <w:tr w:rsidR="002A7424" w:rsidRPr="00726A7A" w14:paraId="6D707AC2" w14:textId="77777777" w:rsidTr="000422EF">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E82DD4C" w14:textId="77777777" w:rsidR="00A64D60" w:rsidRPr="00726A7A" w:rsidRDefault="00A64D60" w:rsidP="000422EF">
            <w:pPr>
              <w:spacing w:line="240" w:lineRule="auto"/>
              <w:jc w:val="center"/>
              <w:textAlignment w:val="baseline"/>
              <w:rPr>
                <w:rStyle w:val="Hyperlink"/>
                <w:sz w:val="16"/>
                <w:szCs w:val="16"/>
              </w:rPr>
            </w:pPr>
          </w:p>
        </w:tc>
      </w:tr>
      <w:tr w:rsidR="004174D2" w:rsidRPr="00726A7A" w14:paraId="32557D60" w14:textId="77777777" w:rsidTr="000422EF">
        <w:trPr>
          <w:gridAfter w:val="1"/>
          <w:wAfter w:w="8" w:type="dxa"/>
          <w:trHeight w:val="300"/>
        </w:trPr>
        <w:tc>
          <w:tcPr>
            <w:tcW w:w="14884" w:type="dxa"/>
            <w:gridSpan w:val="7"/>
            <w:shd w:val="clear" w:color="auto" w:fill="0070C0"/>
            <w:vAlign w:val="center"/>
          </w:tcPr>
          <w:p w14:paraId="0F224FA1" w14:textId="77777777" w:rsidR="00A64D60" w:rsidRPr="00726A7A" w:rsidRDefault="00A64D60" w:rsidP="000422EF">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343227" w:rsidRPr="00726A7A" w14:paraId="4EB6BC78" w14:textId="77777777" w:rsidTr="000422EF">
        <w:trPr>
          <w:gridAfter w:val="1"/>
          <w:wAfter w:w="8" w:type="dxa"/>
          <w:trHeight w:val="300"/>
        </w:trPr>
        <w:tc>
          <w:tcPr>
            <w:tcW w:w="1841" w:type="dxa"/>
            <w:shd w:val="clear" w:color="auto" w:fill="auto"/>
            <w:vAlign w:val="center"/>
          </w:tcPr>
          <w:p w14:paraId="14B793F6" w14:textId="77777777" w:rsidR="00A64D60" w:rsidRPr="00726A7A" w:rsidRDefault="00A64D60" w:rsidP="000422EF">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61B3EDCD" w14:textId="46B91E29" w:rsidR="00A64D60" w:rsidRPr="00726A7A" w:rsidRDefault="00A64D60" w:rsidP="000422EF">
            <w:pPr>
              <w:rPr>
                <w:rStyle w:val="Hyperlink"/>
                <w:color w:val="000000" w:themeColor="text1"/>
                <w:sz w:val="16"/>
                <w:szCs w:val="16"/>
              </w:rPr>
            </w:pPr>
            <w:r w:rsidRPr="00726A7A">
              <w:rPr>
                <w:rStyle w:val="Hyperlink"/>
                <w:color w:val="000000" w:themeColor="text1"/>
                <w:sz w:val="16"/>
                <w:szCs w:val="16"/>
                <w:lang w:val="ja-JP" w:bidi="ja-JP"/>
              </w:rPr>
              <w:t>本指標の目的は、署名機関の（代理）議決権行使に関するポリシーにおいて、コーポレート・ガバナンス要因を超えて、環境要因や社会要因に関する議決権行使のガイドラインや原則が組み</w:t>
            </w:r>
            <w:r w:rsidR="00121666">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いるかを把握することです。（代理）議決権行使に関する署名機関のポリシーにおいて、すべての</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要因に関するガイドラインや原則を組み</w:t>
            </w:r>
            <w:r w:rsidR="00121666">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ことは、優れた取り組みであると</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考えられます。</w:t>
            </w:r>
          </w:p>
        </w:tc>
      </w:tr>
      <w:tr w:rsidR="00343227" w:rsidRPr="00726A7A" w14:paraId="662127A4" w14:textId="77777777" w:rsidTr="000422EF">
        <w:trPr>
          <w:gridAfter w:val="1"/>
          <w:wAfter w:w="8" w:type="dxa"/>
          <w:trHeight w:val="300"/>
        </w:trPr>
        <w:tc>
          <w:tcPr>
            <w:tcW w:w="1841" w:type="dxa"/>
            <w:shd w:val="clear" w:color="auto" w:fill="auto"/>
            <w:vAlign w:val="center"/>
          </w:tcPr>
          <w:p w14:paraId="5369301E" w14:textId="77777777" w:rsidR="00A64D60" w:rsidRPr="00726A7A" w:rsidRDefault="00A64D60" w:rsidP="000422EF">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0567D7A7" w14:textId="46C6DDEA" w:rsidR="00A64D60" w:rsidRPr="00726A7A" w:rsidRDefault="00A64D60" w:rsidP="000422EF">
            <w:pPr>
              <w:rPr>
                <w:rStyle w:val="Hyperlink"/>
                <w:color w:val="000000" w:themeColor="text1"/>
                <w:sz w:val="16"/>
                <w:szCs w:val="16"/>
              </w:rPr>
            </w:pPr>
            <w:r w:rsidRPr="00726A7A">
              <w:rPr>
                <w:rStyle w:val="Hyperlink"/>
                <w:color w:val="000000" w:themeColor="text1"/>
                <w:sz w:val="16"/>
                <w:szCs w:val="16"/>
                <w:lang w:val="ja-JP" w:bidi="ja-JP"/>
              </w:rPr>
              <w:t>議決権行使の原則は、</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要因に関する投資家の立場およびこれらの要因を進展させるためにどのように議決権を行使するかについて概略的に説明したステートメントです。これによって、</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投資家は取るべきポジションを検討し、</w:t>
            </w:r>
            <w:r w:rsidR="00121666">
              <w:rPr>
                <w:rStyle w:val="Hyperlink"/>
                <w:rFonts w:hint="eastAsia"/>
                <w:color w:val="000000" w:themeColor="text1"/>
                <w:sz w:val="16"/>
                <w:szCs w:val="16"/>
                <w:lang w:val="ja-JP" w:bidi="ja-JP"/>
              </w:rPr>
              <w:t>意見を聞き</w:t>
            </w:r>
            <w:r w:rsidRPr="00726A7A">
              <w:rPr>
                <w:rStyle w:val="Hyperlink"/>
                <w:color w:val="000000" w:themeColor="text1"/>
                <w:sz w:val="16"/>
                <w:szCs w:val="16"/>
                <w:lang w:val="ja-JP" w:bidi="ja-JP"/>
              </w:rPr>
              <w:t>、賛同を得ることができ、企業と決議提出者に対して、投資家がどのような決議に賛成票を投じるか明確に伝えることができます。</w:t>
            </w:r>
          </w:p>
          <w:p w14:paraId="7BC8D298" w14:textId="77777777" w:rsidR="00A64D60" w:rsidRPr="00726A7A" w:rsidRDefault="00A64D60" w:rsidP="000422EF">
            <w:pPr>
              <w:rPr>
                <w:rStyle w:val="Hyperlink"/>
                <w:color w:val="000000" w:themeColor="text1"/>
                <w:sz w:val="16"/>
                <w:szCs w:val="16"/>
              </w:rPr>
            </w:pPr>
          </w:p>
          <w:p w14:paraId="62440282" w14:textId="78294C37" w:rsidR="00A64D60" w:rsidRPr="00726A7A" w:rsidRDefault="00A64D60" w:rsidP="000422EF">
            <w:pPr>
              <w:rPr>
                <w:rStyle w:val="Hyperlink"/>
                <w:color w:val="000000" w:themeColor="text1"/>
                <w:sz w:val="16"/>
                <w:szCs w:val="16"/>
              </w:rPr>
            </w:pPr>
            <w:r w:rsidRPr="00726A7A">
              <w:rPr>
                <w:rStyle w:val="Hyperlink"/>
                <w:color w:val="000000" w:themeColor="text1"/>
                <w:sz w:val="16"/>
                <w:szCs w:val="16"/>
                <w:lang w:val="ja-JP" w:bidi="ja-JP"/>
              </w:rPr>
              <w:t>議決権行使の原則やガイドラインの事例には、投資家が所定の状況においてどのように議決権を行使するかを説明する具体的な指針（「常に会長と「執行役員」の分離を支持する議決権行使を行う」など）、および議決権行使の決定を規定する全般的な原則（「人権に対する公約に鑑み、議決権行使を通じてビジネスと人権に関する国連指導原則の推進を他のどの要素よりも優先する」など）が含まれる場合があります。</w:t>
            </w:r>
          </w:p>
        </w:tc>
      </w:tr>
      <w:tr w:rsidR="00343227" w:rsidRPr="00726A7A" w14:paraId="029B1D0F" w14:textId="77777777" w:rsidTr="000422EF">
        <w:trPr>
          <w:gridAfter w:val="1"/>
          <w:wAfter w:w="8" w:type="dxa"/>
          <w:trHeight w:val="300"/>
        </w:trPr>
        <w:tc>
          <w:tcPr>
            <w:tcW w:w="1841" w:type="dxa"/>
            <w:shd w:val="clear" w:color="auto" w:fill="auto"/>
            <w:vAlign w:val="center"/>
          </w:tcPr>
          <w:p w14:paraId="20FAA66E" w14:textId="77777777" w:rsidR="00A64D60" w:rsidRPr="00726A7A" w:rsidRDefault="00A64D60" w:rsidP="000422EF">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4ACF9A5C" w14:textId="233B1BA6" w:rsidR="00A64D60" w:rsidRPr="00726A7A" w:rsidRDefault="00A64D60" w:rsidP="000422EF">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73" w:history="1">
              <w:r w:rsidRPr="00DD7EC1">
                <w:rPr>
                  <w:rStyle w:val="Hyperlink"/>
                  <w:sz w:val="16"/>
                  <w:szCs w:val="16"/>
                  <w:lang w:val="ja-JP" w:bidi="ja-JP"/>
                </w:rPr>
                <w:t>スチュワードシップ（</w:t>
              </w:r>
              <w:r w:rsidRPr="00DD7EC1">
                <w:rPr>
                  <w:rStyle w:val="Hyperlink"/>
                  <w:sz w:val="16"/>
                  <w:szCs w:val="16"/>
                  <w:lang w:val="ja-JP" w:bidi="ja-JP"/>
                </w:rPr>
                <w:t>Stewardship</w:t>
              </w:r>
              <w:r w:rsidRPr="00DD7EC1">
                <w:rPr>
                  <w:rStyle w:val="Hyperlink"/>
                  <w:sz w:val="16"/>
                  <w:szCs w:val="16"/>
                  <w:lang w:val="ja-JP" w:bidi="ja-JP"/>
                </w:rPr>
                <w:t>）</w:t>
              </w:r>
            </w:hyperlink>
            <w:r w:rsidRPr="00726A7A">
              <w:rPr>
                <w:sz w:val="16"/>
                <w:szCs w:val="16"/>
                <w:lang w:val="ja-JP" w:bidi="ja-JP"/>
              </w:rPr>
              <w:t>より確認できます。</w:t>
            </w:r>
          </w:p>
          <w:p w14:paraId="08F404B9" w14:textId="77777777" w:rsidR="007B5DE8" w:rsidRPr="00726A7A" w:rsidRDefault="007B5DE8" w:rsidP="000422EF">
            <w:pPr>
              <w:rPr>
                <w:sz w:val="16"/>
                <w:szCs w:val="16"/>
              </w:rPr>
            </w:pPr>
          </w:p>
          <w:p w14:paraId="19619171" w14:textId="1AD4EDB8" w:rsidR="00A64D60" w:rsidRPr="00726A7A" w:rsidRDefault="00A64D60" w:rsidP="000422EF">
            <w:pPr>
              <w:rPr>
                <w:rStyle w:val="Hyperlink"/>
                <w:sz w:val="16"/>
                <w:szCs w:val="16"/>
              </w:rPr>
            </w:pPr>
            <w:r w:rsidRPr="00726A7A">
              <w:rPr>
                <w:rStyle w:val="Hyperlink"/>
                <w:color w:val="000000" w:themeColor="text1"/>
                <w:sz w:val="16"/>
                <w:szCs w:val="16"/>
                <w:lang w:val="ja-JP" w:bidi="ja-JP"/>
              </w:rPr>
              <w:t>議決権行使の原則に関するその他のガイダンスについては、</w:t>
            </w:r>
            <w:hyperlink r:id="rId74" w:history="1">
              <w:r w:rsidR="005C5BE9" w:rsidRPr="005C5BE9">
                <w:rPr>
                  <w:rStyle w:val="Hyperlink"/>
                  <w:rFonts w:hint="eastAsia"/>
                  <w:sz w:val="16"/>
                  <w:szCs w:val="16"/>
                  <w:lang w:val="ja-JP" w:bidi="ja-JP"/>
                </w:rPr>
                <w:t>議決権行使を有意義にするために</w:t>
              </w:r>
              <w:r w:rsidR="005C5BE9" w:rsidRPr="005C5BE9">
                <w:rPr>
                  <w:rStyle w:val="Hyperlink"/>
                  <w:rFonts w:hint="eastAsia"/>
                  <w:sz w:val="16"/>
                  <w:szCs w:val="16"/>
                  <w:lang w:bidi="ja-JP"/>
                </w:rPr>
                <w:t>：</w:t>
              </w:r>
              <w:r w:rsidR="005C5BE9" w:rsidRPr="005C5BE9">
                <w:rPr>
                  <w:rStyle w:val="Hyperlink"/>
                  <w:rFonts w:hint="eastAsia"/>
                  <w:sz w:val="16"/>
                  <w:szCs w:val="16"/>
                  <w:lang w:val="ja-JP" w:bidi="ja-JP"/>
                </w:rPr>
                <w:t>株主決議における原則主義の議決権行使</w:t>
              </w:r>
              <w:r w:rsidR="005C5BE9" w:rsidRPr="005C5BE9">
                <w:rPr>
                  <w:rStyle w:val="Hyperlink"/>
                  <w:rFonts w:hint="eastAsia"/>
                  <w:sz w:val="16"/>
                  <w:szCs w:val="16"/>
                  <w:lang w:bidi="ja-JP"/>
                </w:rPr>
                <w:t>（</w:t>
              </w:r>
              <w:r w:rsidR="005C5BE9" w:rsidRPr="005C5BE9">
                <w:rPr>
                  <w:rStyle w:val="Hyperlink"/>
                  <w:rFonts w:hint="eastAsia"/>
                  <w:sz w:val="16"/>
                  <w:szCs w:val="16"/>
                  <w:lang w:bidi="ja-JP"/>
                </w:rPr>
                <w:t>Making voting count: principle-based voting on shareholder resolutions</w:t>
              </w:r>
              <w:r w:rsidR="005C5BE9" w:rsidRPr="005C5BE9">
                <w:rPr>
                  <w:rStyle w:val="Hyperlink"/>
                  <w:rFonts w:hint="eastAsia"/>
                  <w:sz w:val="16"/>
                  <w:szCs w:val="16"/>
                  <w:lang w:bidi="ja-JP"/>
                </w:rPr>
                <w:t>）</w:t>
              </w:r>
            </w:hyperlink>
            <w:r w:rsidR="005C5BE9" w:rsidRPr="005C5BE9">
              <w:rPr>
                <w:rStyle w:val="Hyperlink"/>
                <w:rFonts w:hint="eastAsia"/>
                <w:color w:val="000000" w:themeColor="text1"/>
                <w:sz w:val="16"/>
                <w:szCs w:val="16"/>
                <w:lang w:val="ja-JP" w:bidi="ja-JP"/>
              </w:rPr>
              <w:t>を参照してください。</w:t>
            </w:r>
          </w:p>
          <w:p w14:paraId="241D0BEC" w14:textId="77777777" w:rsidR="007B5DE8" w:rsidRPr="00726A7A" w:rsidRDefault="007B5DE8" w:rsidP="000422EF">
            <w:pPr>
              <w:rPr>
                <w:rStyle w:val="Hyperlink"/>
                <w:color w:val="000000" w:themeColor="text1"/>
                <w:sz w:val="16"/>
                <w:szCs w:val="16"/>
              </w:rPr>
            </w:pPr>
          </w:p>
          <w:p w14:paraId="4A3A2BB4" w14:textId="262A0AC5" w:rsidR="00A64D60" w:rsidRPr="00726A7A" w:rsidRDefault="00A64D60" w:rsidP="000422EF">
            <w:pPr>
              <w:rPr>
                <w:rStyle w:val="Hyperlink"/>
                <w:color w:val="000000" w:themeColor="text1"/>
                <w:sz w:val="16"/>
                <w:szCs w:val="16"/>
              </w:rPr>
            </w:pPr>
            <w:r w:rsidRPr="00726A7A">
              <w:rPr>
                <w:rStyle w:val="Hyperlink"/>
                <w:color w:val="000000" w:themeColor="text1"/>
                <w:sz w:val="16"/>
                <w:szCs w:val="16"/>
                <w:lang w:bidi="ja-JP"/>
              </w:rPr>
              <w:t>（</w:t>
            </w:r>
            <w:r w:rsidRPr="00726A7A">
              <w:rPr>
                <w:rStyle w:val="Hyperlink"/>
                <w:color w:val="000000" w:themeColor="text1"/>
                <w:sz w:val="16"/>
                <w:szCs w:val="16"/>
                <w:lang w:val="ja-JP" w:bidi="ja-JP"/>
              </w:rPr>
              <w:t>代理</w:t>
            </w:r>
            <w:r w:rsidRPr="00726A7A">
              <w:rPr>
                <w:rStyle w:val="Hyperlink"/>
                <w:color w:val="000000" w:themeColor="text1"/>
                <w:sz w:val="16"/>
                <w:szCs w:val="16"/>
                <w:lang w:bidi="ja-JP"/>
              </w:rPr>
              <w:t>）</w:t>
            </w:r>
            <w:r w:rsidRPr="00726A7A">
              <w:rPr>
                <w:rStyle w:val="Hyperlink"/>
                <w:color w:val="000000" w:themeColor="text1"/>
                <w:sz w:val="16"/>
                <w:szCs w:val="16"/>
                <w:lang w:val="ja-JP" w:bidi="ja-JP"/>
              </w:rPr>
              <w:t>議決権行使に関するその他のガイダンスについては、</w:t>
            </w:r>
            <w:hyperlink r:id="rId75" w:history="1">
              <w:r w:rsidRPr="005C5BE9">
                <w:rPr>
                  <w:rStyle w:val="Hyperlink"/>
                  <w:sz w:val="16"/>
                  <w:szCs w:val="16"/>
                  <w:lang w:val="ja-JP" w:bidi="ja-JP"/>
                </w:rPr>
                <w:t>上場株式におけるアクティブ・オーナーシップに関する実践ガイド</w:t>
              </w:r>
              <w:r w:rsidRPr="005C5BE9">
                <w:rPr>
                  <w:rStyle w:val="Hyperlink"/>
                  <w:sz w:val="16"/>
                  <w:szCs w:val="16"/>
                  <w:lang w:bidi="ja-JP"/>
                </w:rPr>
                <w:t>（</w:t>
              </w:r>
              <w:r w:rsidRPr="005C5BE9">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17501B9D" w14:textId="77777777" w:rsidR="00A03159" w:rsidRPr="00726A7A" w:rsidRDefault="00A03159" w:rsidP="000422EF">
            <w:pPr>
              <w:rPr>
                <w:rStyle w:val="Hyperlink"/>
                <w:color w:val="000000" w:themeColor="text1"/>
              </w:rPr>
            </w:pPr>
          </w:p>
          <w:p w14:paraId="4F15639B" w14:textId="6ABD1FC0" w:rsidR="00A64D60" w:rsidRPr="00726A7A" w:rsidRDefault="00FD569E" w:rsidP="000422EF">
            <w:pPr>
              <w:rPr>
                <w:rStyle w:val="Hyperlink"/>
                <w:color w:val="000000" w:themeColor="text1"/>
              </w:rPr>
            </w:pPr>
            <w:hyperlink r:id="rId76" w:history="1">
              <w:r w:rsidR="00A03159" w:rsidRPr="005C5BE9">
                <w:rPr>
                  <w:rStyle w:val="Hyperlink"/>
                  <w:sz w:val="16"/>
                  <w:szCs w:val="16"/>
                  <w:lang w:val="ja-JP" w:bidi="ja-JP"/>
                </w:rPr>
                <w:t>責任投資の入門ガイド</w:t>
              </w:r>
              <w:r w:rsidR="00A03159" w:rsidRPr="003D4D98">
                <w:rPr>
                  <w:rStyle w:val="Hyperlink"/>
                  <w:sz w:val="16"/>
                  <w:szCs w:val="16"/>
                  <w:lang w:bidi="ja-JP"/>
                </w:rPr>
                <w:t>：</w:t>
              </w:r>
              <w:r w:rsidR="00A03159" w:rsidRPr="005C5BE9">
                <w:rPr>
                  <w:rStyle w:val="Hyperlink"/>
                  <w:sz w:val="16"/>
                  <w:szCs w:val="16"/>
                  <w:lang w:val="ja-JP" w:bidi="ja-JP"/>
                </w:rPr>
                <w:t>スチュワードシップ</w:t>
              </w:r>
              <w:r w:rsidR="00A03159" w:rsidRPr="003D4D98">
                <w:rPr>
                  <w:rStyle w:val="Hyperlink"/>
                  <w:sz w:val="16"/>
                  <w:szCs w:val="16"/>
                  <w:lang w:bidi="ja-JP"/>
                </w:rPr>
                <w:t>（</w:t>
              </w:r>
              <w:r w:rsidR="00A03159" w:rsidRPr="003D4D98">
                <w:rPr>
                  <w:rStyle w:val="Hyperlink"/>
                  <w:sz w:val="16"/>
                  <w:szCs w:val="16"/>
                  <w:lang w:bidi="ja-JP"/>
                </w:rPr>
                <w:t>An introduction to responsible investment: stewardship</w:t>
              </w:r>
            </w:hyperlink>
            <w:r w:rsidR="00A03159" w:rsidRPr="003D4D98">
              <w:rPr>
                <w:rStyle w:val="Hyperlink"/>
                <w:sz w:val="16"/>
                <w:szCs w:val="16"/>
                <w:lang w:bidi="ja-JP"/>
              </w:rPr>
              <w:t>）</w:t>
            </w:r>
            <w:r w:rsidR="00A03159" w:rsidRPr="00726A7A">
              <w:rPr>
                <w:rStyle w:val="Hyperlink"/>
                <w:color w:val="000000" w:themeColor="text1"/>
                <w:sz w:val="16"/>
                <w:szCs w:val="16"/>
                <w:lang w:val="ja-JP" w:bidi="ja-JP"/>
              </w:rPr>
              <w:t>も参照してください。</w:t>
            </w:r>
          </w:p>
        </w:tc>
      </w:tr>
      <w:tr w:rsidR="004174D2" w:rsidRPr="00726A7A" w14:paraId="5BE23794" w14:textId="77777777" w:rsidTr="000422EF">
        <w:trPr>
          <w:gridAfter w:val="1"/>
          <w:wAfter w:w="8" w:type="dxa"/>
          <w:trHeight w:val="300"/>
        </w:trPr>
        <w:tc>
          <w:tcPr>
            <w:tcW w:w="14884" w:type="dxa"/>
            <w:gridSpan w:val="7"/>
            <w:shd w:val="clear" w:color="auto" w:fill="0070C0"/>
            <w:vAlign w:val="center"/>
          </w:tcPr>
          <w:p w14:paraId="13B68392" w14:textId="77777777" w:rsidR="00A64D60" w:rsidRPr="00726A7A" w:rsidRDefault="00A64D60" w:rsidP="000422EF">
            <w:pPr>
              <w:rPr>
                <w:color w:val="FFFFFF" w:themeColor="background1"/>
                <w:sz w:val="16"/>
                <w:szCs w:val="16"/>
              </w:rPr>
            </w:pPr>
            <w:r w:rsidRPr="00726A7A">
              <w:rPr>
                <w:rFonts w:cs="Arial"/>
                <w:b/>
                <w:color w:val="FFFFFF" w:themeColor="background1"/>
                <w:sz w:val="18"/>
                <w:szCs w:val="18"/>
                <w:lang w:val="ja-JP" w:bidi="ja-JP"/>
              </w:rPr>
              <w:t>ロジック</w:t>
            </w:r>
          </w:p>
        </w:tc>
      </w:tr>
      <w:tr w:rsidR="00343227" w:rsidRPr="00726A7A" w14:paraId="32D2A242" w14:textId="77777777" w:rsidTr="000422EF">
        <w:trPr>
          <w:gridAfter w:val="1"/>
          <w:wAfter w:w="8" w:type="dxa"/>
          <w:trHeight w:val="300"/>
        </w:trPr>
        <w:tc>
          <w:tcPr>
            <w:tcW w:w="1841" w:type="dxa"/>
            <w:shd w:val="clear" w:color="auto" w:fill="auto"/>
            <w:vAlign w:val="center"/>
          </w:tcPr>
          <w:p w14:paraId="107B1ACF" w14:textId="77777777" w:rsidR="00A64D60" w:rsidRPr="00726A7A" w:rsidRDefault="00A64D60" w:rsidP="000422EF">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5DC03C35" w14:textId="50056454" w:rsidR="00A64D60" w:rsidRPr="00726A7A" w:rsidRDefault="00F04177" w:rsidP="000422EF">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1</w:t>
            </w:r>
            <w:r w:rsidRPr="00726A7A">
              <w:rPr>
                <w:color w:val="000000" w:themeColor="text1"/>
                <w:sz w:val="16"/>
                <w:szCs w:val="16"/>
                <w:lang w:val="ja-JP" w:bidi="ja-JP"/>
              </w:rPr>
              <w:t>］</w:t>
            </w:r>
          </w:p>
        </w:tc>
      </w:tr>
      <w:tr w:rsidR="00343227" w:rsidRPr="00726A7A" w14:paraId="6E879D47" w14:textId="77777777" w:rsidTr="000422EF">
        <w:trPr>
          <w:gridAfter w:val="1"/>
          <w:wAfter w:w="8" w:type="dxa"/>
          <w:trHeight w:val="300"/>
        </w:trPr>
        <w:tc>
          <w:tcPr>
            <w:tcW w:w="1841" w:type="dxa"/>
            <w:shd w:val="clear" w:color="auto" w:fill="auto"/>
            <w:vAlign w:val="center"/>
          </w:tcPr>
          <w:p w14:paraId="55A7921F" w14:textId="77777777" w:rsidR="00A64D60" w:rsidRPr="00726A7A" w:rsidRDefault="00A64D60" w:rsidP="000422EF">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189D886E" w14:textId="1CC32FD8" w:rsidR="00A64D60" w:rsidRPr="00726A7A" w:rsidRDefault="001033CB" w:rsidP="000422EF">
            <w:pPr>
              <w:rPr>
                <w:color w:val="000000" w:themeColor="text1"/>
                <w:sz w:val="16"/>
                <w:szCs w:val="16"/>
              </w:rPr>
            </w:pPr>
            <w:r w:rsidRPr="00726A7A">
              <w:rPr>
                <w:color w:val="000000" w:themeColor="text1"/>
                <w:sz w:val="16"/>
                <w:szCs w:val="16"/>
                <w:lang w:val="ja-JP" w:bidi="ja-JP"/>
              </w:rPr>
              <w:t>該当なし</w:t>
            </w:r>
          </w:p>
        </w:tc>
      </w:tr>
      <w:tr w:rsidR="004174D2" w:rsidRPr="00726A7A" w14:paraId="7F1C6748" w14:textId="77777777" w:rsidTr="000422EF">
        <w:trPr>
          <w:gridAfter w:val="1"/>
          <w:wAfter w:w="8" w:type="dxa"/>
          <w:trHeight w:val="300"/>
        </w:trPr>
        <w:tc>
          <w:tcPr>
            <w:tcW w:w="14884" w:type="dxa"/>
            <w:gridSpan w:val="7"/>
            <w:shd w:val="clear" w:color="auto" w:fill="0070C0"/>
            <w:vAlign w:val="center"/>
          </w:tcPr>
          <w:p w14:paraId="63A9AB45" w14:textId="77777777" w:rsidR="00A64D60" w:rsidRPr="00726A7A" w:rsidRDefault="00A64D60" w:rsidP="000422EF">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343227" w:rsidRPr="00726A7A" w14:paraId="7FFB035B" w14:textId="77777777" w:rsidTr="00702423">
        <w:trPr>
          <w:trHeight w:val="354"/>
        </w:trPr>
        <w:tc>
          <w:tcPr>
            <w:tcW w:w="1841" w:type="dxa"/>
            <w:shd w:val="clear" w:color="auto" w:fill="auto"/>
            <w:vAlign w:val="center"/>
          </w:tcPr>
          <w:p w14:paraId="7FB3209A" w14:textId="77777777" w:rsidR="00A64D60" w:rsidRPr="00726A7A" w:rsidRDefault="00A64D60" w:rsidP="000422EF">
            <w:pPr>
              <w:rPr>
                <w:b/>
                <w:sz w:val="16"/>
                <w:szCs w:val="16"/>
              </w:rPr>
            </w:pPr>
            <w:r w:rsidRPr="00726A7A">
              <w:rPr>
                <w:b/>
                <w:sz w:val="16"/>
                <w:szCs w:val="16"/>
                <w:lang w:val="ja-JP" w:bidi="ja-JP"/>
              </w:rPr>
              <w:t>評価基準</w:t>
            </w:r>
          </w:p>
        </w:tc>
        <w:tc>
          <w:tcPr>
            <w:tcW w:w="8791" w:type="dxa"/>
            <w:gridSpan w:val="3"/>
            <w:shd w:val="clear" w:color="auto" w:fill="auto"/>
            <w:vAlign w:val="center"/>
          </w:tcPr>
          <w:p w14:paraId="18C7D607" w14:textId="77777777" w:rsidR="00921CF5" w:rsidRPr="00726A7A" w:rsidRDefault="00921CF5" w:rsidP="000422EF">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56A946C" w14:textId="77777777" w:rsidR="00921CF5" w:rsidRPr="00726A7A" w:rsidRDefault="00921CF5" w:rsidP="000422EF">
            <w:pPr>
              <w:rPr>
                <w:rStyle w:val="Hyperlink"/>
                <w:color w:val="000000" w:themeColor="text1"/>
                <w:sz w:val="16"/>
                <w:szCs w:val="16"/>
              </w:rPr>
            </w:pPr>
          </w:p>
          <w:p w14:paraId="244FA166" w14:textId="3CED06B0" w:rsidR="00921CF5" w:rsidRPr="00726A7A" w:rsidRDefault="00921CF5" w:rsidP="000422EF">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つすべて選択した場合は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670A4E41" w14:textId="6C2660E1" w:rsidR="00921CF5" w:rsidRPr="00726A7A" w:rsidRDefault="00921CF5" w:rsidP="00921CF5">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11690223" w14:textId="175F9ADE" w:rsidR="00921CF5" w:rsidRPr="00726A7A" w:rsidRDefault="00921CF5" w:rsidP="00921CF5">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6FD3553E" w14:textId="0483A91F" w:rsidR="00921CF5" w:rsidRPr="00726A7A" w:rsidRDefault="00921CF5" w:rsidP="000422EF">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252" w:type="dxa"/>
            <w:gridSpan w:val="4"/>
            <w:shd w:val="clear" w:color="auto" w:fill="auto"/>
            <w:vAlign w:val="center"/>
          </w:tcPr>
          <w:p w14:paraId="4314A86F" w14:textId="0B1D7EBD" w:rsidR="00921CF5" w:rsidRPr="00726A7A" w:rsidRDefault="00921CF5" w:rsidP="00921CF5">
            <w:pPr>
              <w:rPr>
                <w:rStyle w:val="Hyperlink"/>
                <w:color w:val="000000" w:themeColor="text1"/>
                <w:sz w:val="16"/>
                <w:szCs w:val="16"/>
              </w:rPr>
            </w:pPr>
            <w:r w:rsidRPr="00726A7A">
              <w:rPr>
                <w:rStyle w:val="Hyperlink"/>
                <w:color w:val="000000" w:themeColor="text1"/>
                <w:sz w:val="16"/>
                <w:szCs w:val="16"/>
                <w:lang w:val="ja-JP" w:bidi="ja-JP"/>
              </w:rPr>
              <w:t>その他の詳細：</w:t>
            </w:r>
          </w:p>
          <w:p w14:paraId="0A8E95C6" w14:textId="77777777" w:rsidR="00921CF5" w:rsidRPr="00726A7A" w:rsidRDefault="00921CF5" w:rsidP="00921CF5">
            <w:pPr>
              <w:rPr>
                <w:rStyle w:val="Hyperlink"/>
                <w:color w:val="000000" w:themeColor="text1"/>
                <w:sz w:val="16"/>
                <w:szCs w:val="16"/>
              </w:rPr>
            </w:pPr>
          </w:p>
          <w:p w14:paraId="32765080" w14:textId="061F839E" w:rsidR="00A64D60" w:rsidRPr="00726A7A" w:rsidRDefault="006B1160" w:rsidP="000422EF">
            <w:pPr>
              <w:rPr>
                <w:rStyle w:val="Hyperlink"/>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D</w:t>
            </w:r>
            <w:r w:rsidRPr="00726A7A">
              <w:rPr>
                <w:color w:val="000000" w:themeColor="text1"/>
                <w:sz w:val="16"/>
                <w:szCs w:val="16"/>
                <w:lang w:val="ja-JP" w:bidi="ja-JP"/>
              </w:rPr>
              <w:t>」を選択すると、本指標は</w:t>
            </w:r>
            <w:r w:rsidRPr="00726A7A">
              <w:rPr>
                <w:color w:val="000000" w:themeColor="text1"/>
                <w:sz w:val="16"/>
                <w:szCs w:val="16"/>
                <w:lang w:val="ja-JP" w:bidi="ja-JP"/>
              </w:rPr>
              <w:t>0/100</w:t>
            </w:r>
            <w:r w:rsidRPr="00726A7A">
              <w:rPr>
                <w:color w:val="000000" w:themeColor="text1"/>
                <w:sz w:val="16"/>
                <w:szCs w:val="16"/>
                <w:lang w:val="ja-JP" w:bidi="ja-JP"/>
              </w:rPr>
              <w:t>ポイントになります。</w:t>
            </w:r>
          </w:p>
        </w:tc>
      </w:tr>
      <w:tr w:rsidR="00343227" w:rsidRPr="00726A7A" w14:paraId="095BB445" w14:textId="77777777" w:rsidTr="000422EF">
        <w:trPr>
          <w:gridAfter w:val="1"/>
          <w:wAfter w:w="8" w:type="dxa"/>
          <w:trHeight w:val="300"/>
        </w:trPr>
        <w:tc>
          <w:tcPr>
            <w:tcW w:w="1841" w:type="dxa"/>
            <w:shd w:val="clear" w:color="auto" w:fill="auto"/>
            <w:vAlign w:val="center"/>
          </w:tcPr>
          <w:p w14:paraId="5BBCB77D" w14:textId="77777777" w:rsidR="00A64D60" w:rsidRPr="00726A7A" w:rsidDel="002635ED" w:rsidRDefault="00A64D60" w:rsidP="000422EF">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71D812F2" w14:textId="7E8048DC" w:rsidR="00A64D60" w:rsidRPr="00726A7A" w:rsidRDefault="006739CB" w:rsidP="000422EF">
            <w:pPr>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4F53AC32" w14:textId="77777777" w:rsidR="00167510" w:rsidRPr="00726A7A" w:rsidRDefault="00167510">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6"/>
        <w:gridCol w:w="2852"/>
        <w:gridCol w:w="4385"/>
        <w:gridCol w:w="280"/>
        <w:gridCol w:w="1981"/>
        <w:gridCol w:w="1983"/>
        <w:gridCol w:w="8"/>
      </w:tblGrid>
      <w:tr w:rsidR="00A13788" w:rsidRPr="00726A7A" w14:paraId="14465214" w14:textId="77777777" w:rsidTr="00A13788">
        <w:trPr>
          <w:trHeight w:val="489"/>
        </w:trPr>
        <w:tc>
          <w:tcPr>
            <w:tcW w:w="1839" w:type="dxa"/>
            <w:vMerge w:val="restart"/>
            <w:shd w:val="clear" w:color="auto" w:fill="DFF5F9"/>
            <w:vAlign w:val="center"/>
            <w:hideMark/>
          </w:tcPr>
          <w:p w14:paraId="773BC6CB" w14:textId="77777777" w:rsidR="00A13788" w:rsidRPr="00726A7A" w:rsidRDefault="00A13788" w:rsidP="000422EF">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B465DFF" w14:textId="77777777" w:rsidR="00A13788" w:rsidRPr="00726A7A" w:rsidRDefault="00A13788" w:rsidP="000422EF">
            <w:pPr>
              <w:spacing w:line="240" w:lineRule="auto"/>
              <w:jc w:val="center"/>
              <w:textAlignment w:val="baseline"/>
              <w:rPr>
                <w:rFonts w:cs="Arial"/>
                <w:b/>
                <w:sz w:val="14"/>
                <w:szCs w:val="14"/>
                <w:lang w:eastAsia="en-GB"/>
              </w:rPr>
            </w:pPr>
          </w:p>
          <w:p w14:paraId="6590CA0A" w14:textId="727FEC5B" w:rsidR="00A13788" w:rsidRPr="00726A7A" w:rsidRDefault="00CC2AC5" w:rsidP="000422EF">
            <w:pPr>
              <w:pStyle w:val="Indicatorsubsection"/>
              <w:rPr>
                <w:rFonts w:eastAsia="MS PGothic"/>
                <w:lang w:val="en-GB"/>
              </w:rPr>
            </w:pPr>
            <w:bookmarkStart w:id="8" w:name="_Toc127196188"/>
            <w:r w:rsidRPr="00726A7A">
              <w:rPr>
                <w:rFonts w:eastAsia="MS PGothic"/>
                <w:lang w:val="ja-JP" w:eastAsia="ja-JP" w:bidi="ja-JP"/>
              </w:rPr>
              <w:t>PGS 7</w:t>
            </w:r>
            <w:bookmarkEnd w:id="8"/>
          </w:p>
        </w:tc>
        <w:tc>
          <w:tcPr>
            <w:tcW w:w="1556" w:type="dxa"/>
            <w:shd w:val="clear" w:color="auto" w:fill="DFF5F9"/>
            <w:vAlign w:val="center"/>
            <w:hideMark/>
          </w:tcPr>
          <w:p w14:paraId="7EA3C9A1" w14:textId="77777777" w:rsidR="00A13788" w:rsidRPr="00726A7A" w:rsidRDefault="00A13788" w:rsidP="000422EF">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52" w:type="dxa"/>
            <w:shd w:val="clear" w:color="auto" w:fill="DFF5F9"/>
            <w:vAlign w:val="center"/>
          </w:tcPr>
          <w:p w14:paraId="6C7B2A2F" w14:textId="28E32555" w:rsidR="00A13788" w:rsidRPr="00726A7A" w:rsidRDefault="00A13788" w:rsidP="000422EF">
            <w:pPr>
              <w:spacing w:line="240" w:lineRule="auto"/>
              <w:textAlignment w:val="baseline"/>
              <w:rPr>
                <w:rFonts w:cs="Arial"/>
                <w:sz w:val="14"/>
                <w:szCs w:val="14"/>
                <w:lang w:eastAsia="en-GB"/>
              </w:rPr>
            </w:pPr>
            <w:r w:rsidRPr="00726A7A">
              <w:rPr>
                <w:b/>
                <w:sz w:val="22"/>
                <w:szCs w:val="22"/>
                <w:lang w:val="ja-JP" w:bidi="ja-JP"/>
              </w:rPr>
              <w:t>OO 9</w:t>
            </w:r>
          </w:p>
        </w:tc>
        <w:tc>
          <w:tcPr>
            <w:tcW w:w="4665" w:type="dxa"/>
            <w:gridSpan w:val="2"/>
            <w:vMerge w:val="restart"/>
            <w:shd w:val="clear" w:color="auto" w:fill="DFF5F9"/>
            <w:vAlign w:val="center"/>
          </w:tcPr>
          <w:p w14:paraId="4C0E414A" w14:textId="77777777" w:rsidR="00A13788" w:rsidRPr="00726A7A" w:rsidRDefault="00A13788" w:rsidP="000422EF">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9EB833B" w14:textId="77777777" w:rsidR="00A13788" w:rsidRPr="00726A7A" w:rsidRDefault="00A13788" w:rsidP="000422EF">
            <w:pPr>
              <w:spacing w:line="240" w:lineRule="auto"/>
              <w:jc w:val="center"/>
              <w:textAlignment w:val="baseline"/>
              <w:rPr>
                <w:rFonts w:cs="Arial"/>
                <w:sz w:val="14"/>
                <w:szCs w:val="14"/>
              </w:rPr>
            </w:pPr>
          </w:p>
          <w:p w14:paraId="3B1655FC" w14:textId="50C215F6" w:rsidR="00A13788" w:rsidRPr="00726A7A" w:rsidRDefault="00A13788" w:rsidP="000422EF">
            <w:pPr>
              <w:jc w:val="center"/>
              <w:rPr>
                <w:sz w:val="18"/>
                <w:szCs w:val="18"/>
              </w:rPr>
            </w:pPr>
            <w:r w:rsidRPr="00726A7A">
              <w:rPr>
                <w:b/>
                <w:sz w:val="22"/>
                <w:szCs w:val="22"/>
                <w:lang w:val="ja-JP" w:bidi="ja-JP"/>
              </w:rPr>
              <w:t>責任投資ポリシーの要素</w:t>
            </w:r>
          </w:p>
        </w:tc>
        <w:tc>
          <w:tcPr>
            <w:tcW w:w="1981" w:type="dxa"/>
            <w:vMerge w:val="restart"/>
            <w:shd w:val="clear" w:color="auto" w:fill="DFF5F9"/>
            <w:vAlign w:val="center"/>
            <w:hideMark/>
          </w:tcPr>
          <w:p w14:paraId="62ED7F6F" w14:textId="77777777" w:rsidR="00A13788" w:rsidRPr="00726A7A" w:rsidRDefault="00A13788" w:rsidP="000422EF">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4C3EABD3" w14:textId="77777777" w:rsidR="00A13788" w:rsidRPr="00726A7A" w:rsidRDefault="00A13788" w:rsidP="000422EF">
            <w:pPr>
              <w:spacing w:line="240" w:lineRule="auto"/>
              <w:jc w:val="center"/>
              <w:textAlignment w:val="baseline"/>
              <w:rPr>
                <w:rFonts w:cs="Arial"/>
                <w:b/>
                <w:bCs/>
                <w:sz w:val="14"/>
                <w:szCs w:val="14"/>
                <w:lang w:eastAsia="en-GB"/>
              </w:rPr>
            </w:pPr>
          </w:p>
          <w:p w14:paraId="1B52AA13" w14:textId="2458D270" w:rsidR="00A13788" w:rsidRPr="00726A7A" w:rsidRDefault="00C93777" w:rsidP="000422EF">
            <w:pPr>
              <w:spacing w:line="240" w:lineRule="auto"/>
              <w:jc w:val="center"/>
              <w:textAlignment w:val="baseline"/>
              <w:rPr>
                <w:rFonts w:cs="Arial"/>
                <w:sz w:val="18"/>
                <w:szCs w:val="18"/>
                <w:lang w:eastAsia="en-GB"/>
              </w:rPr>
            </w:pPr>
            <w:r w:rsidRPr="00726A7A">
              <w:rPr>
                <w:b/>
                <w:sz w:val="22"/>
                <w:szCs w:val="22"/>
                <w:lang w:val="ja-JP" w:bidi="ja-JP"/>
              </w:rPr>
              <w:t>2</w:t>
            </w:r>
          </w:p>
        </w:tc>
        <w:tc>
          <w:tcPr>
            <w:tcW w:w="1991" w:type="dxa"/>
            <w:gridSpan w:val="2"/>
            <w:vMerge w:val="restart"/>
            <w:shd w:val="clear" w:color="auto" w:fill="00B0F0"/>
            <w:tcMar>
              <w:top w:w="113" w:type="dxa"/>
              <w:left w:w="113" w:type="dxa"/>
              <w:bottom w:w="113" w:type="dxa"/>
              <w:right w:w="113" w:type="dxa"/>
            </w:tcMar>
            <w:vAlign w:val="center"/>
            <w:hideMark/>
          </w:tcPr>
          <w:p w14:paraId="4D536E5F" w14:textId="77777777" w:rsidR="00A13788" w:rsidRPr="00726A7A" w:rsidRDefault="00A13788" w:rsidP="000422EF">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14BE19B1" w14:textId="77777777" w:rsidR="00A13788" w:rsidRPr="00726A7A" w:rsidRDefault="00A13788" w:rsidP="000422EF">
            <w:pPr>
              <w:spacing w:line="240" w:lineRule="auto"/>
              <w:jc w:val="center"/>
              <w:textAlignment w:val="baseline"/>
              <w:rPr>
                <w:rFonts w:cs="Arial"/>
                <w:b/>
                <w:bCs/>
                <w:color w:val="FFFFFF" w:themeColor="background1"/>
                <w:sz w:val="14"/>
                <w:szCs w:val="14"/>
                <w:lang w:eastAsia="en-GB"/>
              </w:rPr>
            </w:pPr>
          </w:p>
          <w:p w14:paraId="5BEC5359" w14:textId="77777777" w:rsidR="00A13788" w:rsidRPr="00726A7A" w:rsidRDefault="00A13788" w:rsidP="000422EF">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A13788" w:rsidRPr="00726A7A" w14:paraId="7B6BEB07" w14:textId="77777777" w:rsidTr="00A13788">
        <w:trPr>
          <w:trHeight w:val="488"/>
        </w:trPr>
        <w:tc>
          <w:tcPr>
            <w:tcW w:w="1839" w:type="dxa"/>
            <w:vMerge/>
            <w:shd w:val="clear" w:color="auto" w:fill="DFF5F9"/>
            <w:vAlign w:val="center"/>
          </w:tcPr>
          <w:p w14:paraId="4076F863" w14:textId="77777777" w:rsidR="00A13788" w:rsidRPr="00726A7A" w:rsidRDefault="00A13788" w:rsidP="00A13788">
            <w:pPr>
              <w:spacing w:line="240" w:lineRule="auto"/>
              <w:jc w:val="center"/>
              <w:textAlignment w:val="baseline"/>
              <w:rPr>
                <w:rFonts w:cs="Arial"/>
                <w:b/>
                <w:sz w:val="14"/>
                <w:szCs w:val="14"/>
                <w:lang w:eastAsia="en-GB"/>
              </w:rPr>
            </w:pPr>
          </w:p>
        </w:tc>
        <w:tc>
          <w:tcPr>
            <w:tcW w:w="1556" w:type="dxa"/>
            <w:shd w:val="clear" w:color="auto" w:fill="DFF5F9"/>
            <w:vAlign w:val="center"/>
          </w:tcPr>
          <w:p w14:paraId="2F23C927" w14:textId="11ADFBD3" w:rsidR="00A13788" w:rsidRPr="00726A7A" w:rsidRDefault="00A13788" w:rsidP="00A1378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52" w:type="dxa"/>
            <w:shd w:val="clear" w:color="auto" w:fill="DFF5F9"/>
            <w:vAlign w:val="center"/>
          </w:tcPr>
          <w:p w14:paraId="0AE8B92F" w14:textId="5AA27BA8" w:rsidR="00A13788" w:rsidRPr="00726A7A" w:rsidRDefault="00A13788" w:rsidP="00A13788">
            <w:pPr>
              <w:spacing w:line="240" w:lineRule="auto"/>
              <w:textAlignment w:val="baseline"/>
              <w:rPr>
                <w:b/>
                <w:sz w:val="22"/>
                <w:szCs w:val="22"/>
              </w:rPr>
            </w:pPr>
            <w:r w:rsidRPr="00726A7A">
              <w:rPr>
                <w:b/>
                <w:sz w:val="22"/>
                <w:szCs w:val="22"/>
                <w:lang w:val="ja-JP" w:bidi="ja-JP"/>
              </w:rPr>
              <w:t>該当なし</w:t>
            </w:r>
          </w:p>
        </w:tc>
        <w:tc>
          <w:tcPr>
            <w:tcW w:w="4665" w:type="dxa"/>
            <w:gridSpan w:val="2"/>
            <w:vMerge/>
            <w:shd w:val="clear" w:color="auto" w:fill="DFF5F9"/>
            <w:vAlign w:val="center"/>
          </w:tcPr>
          <w:p w14:paraId="1D14F5A7" w14:textId="77777777" w:rsidR="00A13788" w:rsidRPr="00726A7A" w:rsidRDefault="00A13788" w:rsidP="00A13788">
            <w:pPr>
              <w:spacing w:line="240" w:lineRule="auto"/>
              <w:jc w:val="center"/>
              <w:textAlignment w:val="baseline"/>
              <w:rPr>
                <w:rFonts w:cs="Arial"/>
                <w:b/>
                <w:sz w:val="14"/>
                <w:szCs w:val="14"/>
                <w:lang w:eastAsia="en-GB"/>
              </w:rPr>
            </w:pPr>
          </w:p>
        </w:tc>
        <w:tc>
          <w:tcPr>
            <w:tcW w:w="1981" w:type="dxa"/>
            <w:vMerge/>
            <w:shd w:val="clear" w:color="auto" w:fill="DFF5F9"/>
            <w:vAlign w:val="center"/>
          </w:tcPr>
          <w:p w14:paraId="4820B646" w14:textId="77777777" w:rsidR="00A13788" w:rsidRPr="00726A7A" w:rsidRDefault="00A13788" w:rsidP="00A13788">
            <w:pPr>
              <w:spacing w:line="240" w:lineRule="auto"/>
              <w:jc w:val="center"/>
              <w:textAlignment w:val="baseline"/>
              <w:rPr>
                <w:rFonts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29FD7485" w14:textId="77777777" w:rsidR="00A13788" w:rsidRPr="00726A7A" w:rsidRDefault="00A13788" w:rsidP="00A13788">
            <w:pPr>
              <w:spacing w:line="240" w:lineRule="auto"/>
              <w:jc w:val="center"/>
              <w:textAlignment w:val="baseline"/>
              <w:rPr>
                <w:rFonts w:cs="Arial"/>
                <w:b/>
                <w:bCs/>
                <w:color w:val="FFFFFF" w:themeColor="background1"/>
                <w:sz w:val="14"/>
                <w:szCs w:val="14"/>
                <w:lang w:eastAsia="en-GB"/>
              </w:rPr>
            </w:pPr>
          </w:p>
        </w:tc>
      </w:tr>
      <w:tr w:rsidR="00A13788" w:rsidRPr="00726A7A" w14:paraId="44557EB5" w14:textId="77777777" w:rsidTr="00A1378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31768CCA" w14:textId="40D46456" w:rsidR="00A13788" w:rsidRPr="00726A7A" w:rsidRDefault="00A13788" w:rsidP="00A13788">
            <w:pPr>
              <w:rPr>
                <w:rFonts w:cs="Arial"/>
                <w:b/>
              </w:rPr>
            </w:pPr>
            <w:r w:rsidRPr="00726A7A">
              <w:rPr>
                <w:rFonts w:cs="Arial"/>
                <w:b/>
                <w:lang w:val="ja-JP" w:bidi="ja-JP"/>
              </w:rPr>
              <w:t>貴組織は</w:t>
            </w:r>
            <w:hyperlink r:id="rId77" w:history="1">
              <w:r w:rsidRPr="00726A7A">
                <w:rPr>
                  <w:rStyle w:val="Hyperlink"/>
                  <w:rFonts w:cs="Arial"/>
                  <w:b/>
                  <w:lang w:val="ja-JP" w:bidi="ja-JP"/>
                </w:rPr>
                <w:t>セキュリティーズ・レンディング</w:t>
              </w:r>
            </w:hyperlink>
            <w:r w:rsidRPr="00726A7A">
              <w:rPr>
                <w:rFonts w:cs="Arial"/>
                <w:b/>
                <w:lang w:val="ja-JP" w:bidi="ja-JP"/>
              </w:rPr>
              <w:t>・プログラムにおいて、</w:t>
            </w:r>
            <w:hyperlink r:id="rId78" w:history="1">
              <w:r w:rsidRPr="00726A7A">
                <w:rPr>
                  <w:rStyle w:val="Hyperlink"/>
                  <w:lang w:val="ja-JP" w:bidi="ja-JP"/>
                </w:rPr>
                <w:t>（代理）</w:t>
              </w:r>
              <w:r w:rsidRPr="00726A7A">
                <w:rPr>
                  <w:rStyle w:val="Hyperlink"/>
                  <w:rFonts w:cs="Arial"/>
                  <w:b/>
                  <w:lang w:val="ja-JP" w:bidi="ja-JP"/>
                </w:rPr>
                <w:t>議決権行使</w:t>
              </w:r>
            </w:hyperlink>
            <w:r w:rsidRPr="00726A7A">
              <w:rPr>
                <w:rFonts w:cs="Arial"/>
                <w:b/>
                <w:lang w:val="ja-JP" w:bidi="ja-JP"/>
              </w:rPr>
              <w:t>をどのように取り扱うかを明記したポリシーを定めていますか。</w:t>
            </w:r>
          </w:p>
          <w:p w14:paraId="2C03FE98" w14:textId="77777777" w:rsidR="00A13788" w:rsidRPr="00726A7A" w:rsidRDefault="00A13788" w:rsidP="00A13788">
            <w:pPr>
              <w:rPr>
                <w:rFonts w:cs="Arial"/>
                <w:b/>
              </w:rPr>
            </w:pPr>
          </w:p>
          <w:p w14:paraId="304AE58F" w14:textId="218EF1E9" w:rsidR="00A13788" w:rsidRPr="009270AE" w:rsidRDefault="00A13788" w:rsidP="00A13788">
            <w:pPr>
              <w:rPr>
                <w:rFonts w:cs="Arial"/>
                <w:iCs/>
              </w:rPr>
            </w:pPr>
            <w:r w:rsidRPr="009270AE">
              <w:rPr>
                <w:rFonts w:cs="Arial"/>
                <w:iCs/>
                <w:lang w:val="ja-JP" w:bidi="ja-JP"/>
              </w:rPr>
              <w:t>このポリシーは、独立したポリシーにするか、</w:t>
            </w:r>
            <w:hyperlink r:id="rId79" w:history="1">
              <w:r w:rsidRPr="009270AE">
                <w:rPr>
                  <w:rStyle w:val="Hyperlink"/>
                  <w:rFonts w:cs="Arial"/>
                  <w:iCs/>
                  <w:lang w:val="ja-JP" w:bidi="ja-JP"/>
                </w:rPr>
                <w:t>スチュワードシップ</w:t>
              </w:r>
            </w:hyperlink>
            <w:r w:rsidRPr="009270AE">
              <w:rPr>
                <w:rFonts w:cs="Arial"/>
                <w:iCs/>
                <w:lang w:val="ja-JP" w:bidi="ja-JP"/>
              </w:rPr>
              <w:t>に関するポリシーの一部にするか、広範な</w:t>
            </w:r>
            <w:hyperlink r:id="rId80" w:history="1">
              <w:r w:rsidRPr="009270AE">
                <w:rPr>
                  <w:rStyle w:val="Hyperlink"/>
                  <w:rFonts w:cs="Arial"/>
                  <w:iCs/>
                  <w:lang w:val="ja-JP" w:bidi="ja-JP"/>
                </w:rPr>
                <w:t>責任投資ポリシー</w:t>
              </w:r>
            </w:hyperlink>
            <w:r w:rsidRPr="009270AE">
              <w:rPr>
                <w:rFonts w:cs="Arial"/>
                <w:iCs/>
                <w:lang w:val="ja-JP" w:bidi="ja-JP"/>
              </w:rPr>
              <w:t>に組み</w:t>
            </w:r>
            <w:r w:rsidR="00C33B97">
              <w:rPr>
                <w:rFonts w:cs="Arial" w:hint="eastAsia"/>
                <w:iCs/>
                <w:lang w:val="ja-JP" w:bidi="ja-JP"/>
              </w:rPr>
              <w:t>入れる</w:t>
            </w:r>
            <w:r w:rsidRPr="009270AE">
              <w:rPr>
                <w:rFonts w:cs="Arial"/>
                <w:iCs/>
                <w:lang w:val="ja-JP" w:bidi="ja-JP"/>
              </w:rPr>
              <w:t>ことができます。</w:t>
            </w:r>
          </w:p>
        </w:tc>
      </w:tr>
      <w:tr w:rsidR="00A13788" w:rsidRPr="00726A7A" w14:paraId="1A9C9CAF" w14:textId="77777777" w:rsidTr="00A13788">
        <w:trPr>
          <w:gridAfter w:val="1"/>
          <w:wAfter w:w="8" w:type="dxa"/>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EAC4D7" w14:textId="72B866D7" w:rsidR="00A13788" w:rsidRPr="00726A7A" w:rsidRDefault="00A13788" w:rsidP="00A13788">
            <w:pPr>
              <w:pStyle w:val="ListParagraph"/>
              <w:numPr>
                <w:ilvl w:val="0"/>
                <w:numId w:val="8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）セキュリティーズ・レンディング・プログラムにおける（代理）議決権行使の取り扱いに関するポリシーを公開している</w:t>
            </w:r>
          </w:p>
          <w:p w14:paraId="2F8E32D7" w14:textId="30BD20E4" w:rsidR="00A13788" w:rsidRPr="00726A7A" w:rsidRDefault="00A13788" w:rsidP="00A13788">
            <w:pPr>
              <w:pStyle w:val="ListParagraph"/>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2F9FFD05" w14:textId="56E2CF21" w:rsidR="000115A9" w:rsidRPr="00726A7A" w:rsidRDefault="00A13788" w:rsidP="00A13788">
            <w:pPr>
              <w:pStyle w:val="ListParagraph"/>
              <w:numPr>
                <w:ilvl w:val="0"/>
                <w:numId w:val="8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）セキュリティーズ・レンディング・プログラムにおける（代理）議決権行使の取り扱いに関するポリシーを定めているが、公開していない</w:t>
            </w:r>
          </w:p>
          <w:p w14:paraId="4797A7C3" w14:textId="56310771" w:rsidR="00A13788" w:rsidRPr="00726A7A" w:rsidRDefault="00A13788" w:rsidP="00A13788">
            <w:pPr>
              <w:pStyle w:val="ListParagraph"/>
              <w:numPr>
                <w:ilvl w:val="0"/>
                <w:numId w:val="8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hyperlink r:id="rId81" w:history="1">
              <w:r w:rsidRPr="00726A7A">
                <w:rPr>
                  <w:rStyle w:val="Hyperlink"/>
                  <w:rFonts w:cs="Arial"/>
                  <w:szCs w:val="16"/>
                  <w:lang w:val="ja-JP" w:bidi="ja-JP"/>
                </w:rPr>
                <w:t>外部のサービス・プロバイダー</w:t>
              </w:r>
            </w:hyperlink>
            <w:r w:rsidRPr="00726A7A">
              <w:rPr>
                <w:rFonts w:cs="Arial"/>
                <w:szCs w:val="16"/>
                <w:lang w:val="ja-JP" w:bidi="ja-JP"/>
              </w:rPr>
              <w:t>のポリシーを利用している</w:t>
            </w:r>
          </w:p>
          <w:p w14:paraId="200BC5C6" w14:textId="7C3CB6C0" w:rsidR="00A13788" w:rsidRPr="00726A7A" w:rsidRDefault="00A13788" w:rsidP="00A13788">
            <w:pPr>
              <w:pStyle w:val="ListParagraph"/>
              <w:numPr>
                <w:ilvl w:val="0"/>
                <w:numId w:val="8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）セキュリティーズ・レンディング・プログラムにおける（代理）議決権行使の取り扱いに関するポリシーを定めていない</w:t>
            </w:r>
          </w:p>
          <w:p w14:paraId="7EAEFFE9" w14:textId="2BE3AC04" w:rsidR="00A13788" w:rsidRPr="00726A7A" w:rsidRDefault="00A13788" w:rsidP="00A13788">
            <w:pPr>
              <w:pStyle w:val="ListParagraph"/>
              <w:numPr>
                <w:ilvl w:val="0"/>
                <w:numId w:val="83"/>
              </w:numPr>
              <w:spacing w:line="276" w:lineRule="auto"/>
              <w:textAlignment w:val="baseline"/>
              <w:rPr>
                <w:rFonts w:cs="Arial"/>
                <w:bCs/>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）セキュリティーズ・レンディング・プログラムを定めていないため、該当しない</w:t>
            </w:r>
            <w:r w:rsidRPr="00726A7A">
              <w:rPr>
                <w:rFonts w:cs="Arial"/>
                <w:szCs w:val="16"/>
                <w:lang w:val="ja-JP" w:bidi="ja-JP"/>
              </w:rPr>
              <w:t xml:space="preserve"> </w:t>
            </w:r>
          </w:p>
        </w:tc>
      </w:tr>
      <w:tr w:rsidR="00A13788" w:rsidRPr="00726A7A" w14:paraId="2BD8E77A" w14:textId="77777777" w:rsidTr="00A1378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533B5FA" w14:textId="77777777" w:rsidR="00A13788" w:rsidRPr="00726A7A" w:rsidRDefault="00A13788" w:rsidP="00A13788">
            <w:pPr>
              <w:spacing w:line="240" w:lineRule="auto"/>
              <w:jc w:val="center"/>
              <w:textAlignment w:val="baseline"/>
              <w:rPr>
                <w:rStyle w:val="Hyperlink"/>
                <w:sz w:val="16"/>
                <w:szCs w:val="16"/>
              </w:rPr>
            </w:pPr>
          </w:p>
        </w:tc>
      </w:tr>
      <w:tr w:rsidR="00A13788" w:rsidRPr="00726A7A" w14:paraId="7A894F1E" w14:textId="77777777" w:rsidTr="00A13788">
        <w:trPr>
          <w:gridAfter w:val="1"/>
          <w:wAfter w:w="8" w:type="dxa"/>
          <w:trHeight w:val="300"/>
        </w:trPr>
        <w:tc>
          <w:tcPr>
            <w:tcW w:w="14876" w:type="dxa"/>
            <w:gridSpan w:val="7"/>
            <w:shd w:val="clear" w:color="auto" w:fill="0070C0"/>
            <w:vAlign w:val="center"/>
          </w:tcPr>
          <w:p w14:paraId="3B34FAE1" w14:textId="77777777" w:rsidR="00A13788" w:rsidRPr="00726A7A" w:rsidRDefault="00A13788" w:rsidP="00A13788">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A13788" w:rsidRPr="00726A7A" w14:paraId="0F452603" w14:textId="77777777" w:rsidTr="00702423">
        <w:trPr>
          <w:gridAfter w:val="1"/>
          <w:wAfter w:w="8" w:type="dxa"/>
          <w:trHeight w:val="300"/>
        </w:trPr>
        <w:tc>
          <w:tcPr>
            <w:tcW w:w="1839" w:type="dxa"/>
            <w:shd w:val="clear" w:color="auto" w:fill="auto"/>
            <w:vAlign w:val="center"/>
          </w:tcPr>
          <w:p w14:paraId="00AD39BF" w14:textId="77777777" w:rsidR="00A13788" w:rsidRPr="00726A7A" w:rsidRDefault="00A13788" w:rsidP="00A13788">
            <w:pPr>
              <w:rPr>
                <w:rStyle w:val="Hyperlink"/>
                <w:b/>
                <w:sz w:val="16"/>
                <w:szCs w:val="16"/>
              </w:rPr>
            </w:pPr>
            <w:r w:rsidRPr="00726A7A">
              <w:rPr>
                <w:b/>
                <w:sz w:val="16"/>
                <w:szCs w:val="16"/>
                <w:lang w:val="ja-JP" w:bidi="ja-JP"/>
              </w:rPr>
              <w:t>指標の目的</w:t>
            </w:r>
          </w:p>
        </w:tc>
        <w:tc>
          <w:tcPr>
            <w:tcW w:w="13037" w:type="dxa"/>
            <w:gridSpan w:val="6"/>
            <w:shd w:val="clear" w:color="auto" w:fill="auto"/>
            <w:vAlign w:val="center"/>
          </w:tcPr>
          <w:p w14:paraId="108D1401" w14:textId="55C4D663"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本指標の目的は、セキュリティーズ・レンディング・プログラムを定めている署名機関が、公開しているポリシーの中で（代理）議決権行使を取り扱っているかを把握することです。</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セキュリティーズ・レンディング・プログラムを定めている）投資家にとって、セキュリティーズ・レンディングと議決権行使に対するアプローチを明確なポリシーにおいて開示することは、透明性の向上につながるため、優れた取り組みであると考えられます。</w:t>
            </w:r>
          </w:p>
        </w:tc>
      </w:tr>
      <w:tr w:rsidR="00A13788" w:rsidRPr="00726A7A" w14:paraId="25834DF0" w14:textId="77777777" w:rsidTr="00702423">
        <w:trPr>
          <w:gridAfter w:val="1"/>
          <w:wAfter w:w="8" w:type="dxa"/>
          <w:trHeight w:val="300"/>
        </w:trPr>
        <w:tc>
          <w:tcPr>
            <w:tcW w:w="1839" w:type="dxa"/>
            <w:shd w:val="clear" w:color="auto" w:fill="auto"/>
            <w:vAlign w:val="center"/>
          </w:tcPr>
          <w:p w14:paraId="6ACFF02E" w14:textId="77777777" w:rsidR="00A13788" w:rsidRPr="00726A7A" w:rsidRDefault="00A13788" w:rsidP="00A13788">
            <w:pPr>
              <w:rPr>
                <w:rStyle w:val="Hyperlink"/>
                <w:b/>
                <w:sz w:val="16"/>
                <w:szCs w:val="16"/>
              </w:rPr>
            </w:pPr>
            <w:r w:rsidRPr="00726A7A">
              <w:rPr>
                <w:b/>
                <w:sz w:val="16"/>
                <w:szCs w:val="16"/>
                <w:lang w:val="ja-JP" w:bidi="ja-JP"/>
              </w:rPr>
              <w:t>追加報告ガイダンス</w:t>
            </w:r>
          </w:p>
        </w:tc>
        <w:tc>
          <w:tcPr>
            <w:tcW w:w="13037" w:type="dxa"/>
            <w:gridSpan w:val="6"/>
            <w:shd w:val="clear" w:color="auto" w:fill="auto"/>
            <w:vAlign w:val="center"/>
          </w:tcPr>
          <w:p w14:paraId="463E07EA" w14:textId="6445A92B"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セキュリティーズ・レンディングを規定するポリシーには、（少なくとも）セキュリティーズ・レンディングに対するアプローチの概要、および（代理）議決権行使のために株式を回収するか否かまたは回収する場合を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べきです。</w:t>
            </w:r>
          </w:p>
          <w:p w14:paraId="54C26D27" w14:textId="77777777" w:rsidR="00A13788" w:rsidRPr="00726A7A" w:rsidRDefault="00A13788" w:rsidP="00A13788">
            <w:pPr>
              <w:rPr>
                <w:rStyle w:val="Hyperlink"/>
                <w:color w:val="000000" w:themeColor="text1"/>
                <w:sz w:val="16"/>
                <w:szCs w:val="16"/>
              </w:rPr>
            </w:pPr>
          </w:p>
          <w:p w14:paraId="41E26682" w14:textId="16BB4E6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本指標では、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セキュリティーズ・レンディング・プログラムの存在と透明性を基に署名機関を採点します。署名機関は、セキュリティーズ・レンディング・プログラムを定めていないことで減点されることはありません。</w:t>
            </w:r>
          </w:p>
        </w:tc>
      </w:tr>
      <w:tr w:rsidR="00A13788" w:rsidRPr="00726A7A" w14:paraId="051ED95A" w14:textId="77777777" w:rsidTr="00702423">
        <w:trPr>
          <w:gridAfter w:val="1"/>
          <w:wAfter w:w="8" w:type="dxa"/>
          <w:trHeight w:val="300"/>
        </w:trPr>
        <w:tc>
          <w:tcPr>
            <w:tcW w:w="1839" w:type="dxa"/>
            <w:shd w:val="clear" w:color="auto" w:fill="auto"/>
            <w:vAlign w:val="center"/>
          </w:tcPr>
          <w:p w14:paraId="3951B951" w14:textId="77777777" w:rsidR="00A13788" w:rsidRPr="00726A7A" w:rsidRDefault="00A13788" w:rsidP="00A13788">
            <w:pPr>
              <w:rPr>
                <w:b/>
                <w:bCs/>
                <w:sz w:val="16"/>
                <w:szCs w:val="16"/>
              </w:rPr>
            </w:pPr>
            <w:r w:rsidRPr="00726A7A">
              <w:rPr>
                <w:b/>
                <w:sz w:val="16"/>
                <w:szCs w:val="16"/>
                <w:lang w:val="ja-JP" w:bidi="ja-JP"/>
              </w:rPr>
              <w:t>他のリソース</w:t>
            </w:r>
          </w:p>
        </w:tc>
        <w:tc>
          <w:tcPr>
            <w:tcW w:w="13037" w:type="dxa"/>
            <w:gridSpan w:val="6"/>
            <w:shd w:val="clear" w:color="auto" w:fill="auto"/>
            <w:vAlign w:val="center"/>
          </w:tcPr>
          <w:p w14:paraId="0F3F3D0F" w14:textId="633A0542" w:rsidR="00A13788" w:rsidRPr="00726A7A" w:rsidRDefault="00A13788" w:rsidP="00A13788">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82" w:history="1">
              <w:r w:rsidRPr="005C5BE9">
                <w:rPr>
                  <w:rStyle w:val="Hyperlink"/>
                  <w:sz w:val="16"/>
                  <w:szCs w:val="16"/>
                  <w:lang w:val="ja-JP" w:bidi="ja-JP"/>
                </w:rPr>
                <w:t>スチュワードシップ（</w:t>
              </w:r>
              <w:r w:rsidRPr="005C5BE9">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20F8692A" w14:textId="77777777" w:rsidR="00A13788" w:rsidRPr="00726A7A" w:rsidRDefault="00A13788" w:rsidP="00A13788">
            <w:pPr>
              <w:rPr>
                <w:rStyle w:val="Hyperlink"/>
                <w:color w:val="000000" w:themeColor="text1"/>
                <w:sz w:val="16"/>
                <w:szCs w:val="16"/>
              </w:rPr>
            </w:pPr>
          </w:p>
          <w:p w14:paraId="081619C1" w14:textId="58E3B231"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83" w:history="1">
              <w:r w:rsidRPr="005C5BE9">
                <w:rPr>
                  <w:rStyle w:val="Hyperlink"/>
                  <w:sz w:val="16"/>
                  <w:szCs w:val="16"/>
                  <w:lang w:val="ja-JP" w:bidi="ja-JP"/>
                </w:rPr>
                <w:t>上場株式におけるアクティブ・オーナーシップに関する実践ガイド</w:t>
              </w:r>
              <w:r w:rsidRPr="005C5BE9">
                <w:rPr>
                  <w:rStyle w:val="Hyperlink"/>
                  <w:sz w:val="16"/>
                  <w:szCs w:val="16"/>
                  <w:lang w:bidi="ja-JP"/>
                </w:rPr>
                <w:t>（</w:t>
              </w:r>
              <w:r w:rsidRPr="005C5BE9">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52E6C885" w14:textId="77777777" w:rsidR="00A13788" w:rsidRPr="00726A7A" w:rsidRDefault="00A13788" w:rsidP="00A13788">
            <w:pPr>
              <w:rPr>
                <w:rStyle w:val="Hyperlink"/>
                <w:color w:val="000000" w:themeColor="text1"/>
                <w:sz w:val="16"/>
                <w:szCs w:val="16"/>
              </w:rPr>
            </w:pPr>
          </w:p>
          <w:p w14:paraId="7AA77420" w14:textId="37374EA0" w:rsidR="00A13788" w:rsidRPr="00726A7A" w:rsidRDefault="00FD569E" w:rsidP="00A13788">
            <w:pPr>
              <w:rPr>
                <w:rStyle w:val="Hyperlink"/>
                <w:color w:val="000000" w:themeColor="text1"/>
              </w:rPr>
            </w:pPr>
            <w:hyperlink r:id="rId84" w:history="1">
              <w:r w:rsidR="00A13788" w:rsidRPr="005C5BE9">
                <w:rPr>
                  <w:rStyle w:val="Hyperlink"/>
                  <w:sz w:val="16"/>
                  <w:szCs w:val="16"/>
                  <w:lang w:val="ja-JP" w:bidi="ja-JP"/>
                </w:rPr>
                <w:t>セキュリティーズ・レンディングに関する</w:t>
              </w:r>
              <w:r w:rsidR="00A13788" w:rsidRPr="005C5BE9">
                <w:rPr>
                  <w:rStyle w:val="Hyperlink"/>
                  <w:sz w:val="16"/>
                  <w:szCs w:val="16"/>
                  <w:lang w:val="ja-JP" w:bidi="ja-JP"/>
                </w:rPr>
                <w:t>ICGN</w:t>
              </w:r>
              <w:r w:rsidR="00A13788" w:rsidRPr="005C5BE9">
                <w:rPr>
                  <w:rStyle w:val="Hyperlink"/>
                  <w:sz w:val="16"/>
                  <w:szCs w:val="16"/>
                  <w:lang w:val="ja-JP" w:bidi="ja-JP"/>
                </w:rPr>
                <w:t>のガイダンス（</w:t>
              </w:r>
              <w:r w:rsidR="00A13788" w:rsidRPr="005C5BE9">
                <w:rPr>
                  <w:rStyle w:val="Hyperlink"/>
                  <w:sz w:val="16"/>
                  <w:szCs w:val="16"/>
                  <w:lang w:val="ja-JP" w:bidi="ja-JP"/>
                </w:rPr>
                <w:t>The ICGN Guidance on Securities Lending</w:t>
              </w:r>
            </w:hyperlink>
            <w:r w:rsidR="00A13788" w:rsidRPr="00726A7A">
              <w:rPr>
                <w:rStyle w:val="Hyperlink"/>
                <w:sz w:val="16"/>
                <w:szCs w:val="16"/>
                <w:lang w:val="ja-JP" w:bidi="ja-JP"/>
              </w:rPr>
              <w:t>）</w:t>
            </w:r>
            <w:r w:rsidR="00A13788" w:rsidRPr="00726A7A">
              <w:rPr>
                <w:rStyle w:val="Hyperlink"/>
                <w:color w:val="000000" w:themeColor="text1"/>
                <w:sz w:val="16"/>
                <w:szCs w:val="16"/>
                <w:lang w:val="ja-JP" w:bidi="ja-JP"/>
              </w:rPr>
              <w:t>も、責任ある議決権行使行動を損なわないセキュリティーズ・レンディング・プログラムの推進に関心のある投資家向けの指針の</w:t>
            </w:r>
            <w:r w:rsidR="00A13788" w:rsidRPr="00726A7A">
              <w:rPr>
                <w:rStyle w:val="Hyperlink"/>
                <w:color w:val="000000" w:themeColor="text1"/>
                <w:sz w:val="16"/>
                <w:szCs w:val="16"/>
                <w:lang w:val="ja-JP" w:bidi="ja-JP"/>
              </w:rPr>
              <w:t>1</w:t>
            </w:r>
            <w:r w:rsidR="00A13788" w:rsidRPr="00726A7A">
              <w:rPr>
                <w:rStyle w:val="Hyperlink"/>
                <w:color w:val="000000" w:themeColor="text1"/>
                <w:sz w:val="16"/>
                <w:szCs w:val="16"/>
                <w:lang w:val="ja-JP" w:bidi="ja-JP"/>
              </w:rPr>
              <w:t>つです。</w:t>
            </w:r>
          </w:p>
        </w:tc>
      </w:tr>
      <w:tr w:rsidR="00A13788" w:rsidRPr="00726A7A" w14:paraId="58021BB5" w14:textId="77777777" w:rsidTr="00A13788">
        <w:trPr>
          <w:gridAfter w:val="1"/>
          <w:wAfter w:w="8" w:type="dxa"/>
          <w:trHeight w:val="300"/>
        </w:trPr>
        <w:tc>
          <w:tcPr>
            <w:tcW w:w="14876" w:type="dxa"/>
            <w:gridSpan w:val="7"/>
            <w:shd w:val="clear" w:color="auto" w:fill="0070C0"/>
            <w:vAlign w:val="center"/>
          </w:tcPr>
          <w:p w14:paraId="44645448" w14:textId="77777777" w:rsidR="00A13788" w:rsidRPr="00726A7A" w:rsidRDefault="00A13788" w:rsidP="00A13788">
            <w:pPr>
              <w:rPr>
                <w:color w:val="FFFFFF" w:themeColor="background1"/>
                <w:sz w:val="16"/>
                <w:szCs w:val="16"/>
              </w:rPr>
            </w:pPr>
            <w:r w:rsidRPr="00726A7A">
              <w:rPr>
                <w:rFonts w:cs="Arial"/>
                <w:b/>
                <w:color w:val="FFFFFF" w:themeColor="background1"/>
                <w:sz w:val="18"/>
                <w:szCs w:val="18"/>
                <w:lang w:val="ja-JP" w:bidi="ja-JP"/>
              </w:rPr>
              <w:t>ロジック</w:t>
            </w:r>
          </w:p>
        </w:tc>
      </w:tr>
      <w:tr w:rsidR="00A13788" w:rsidRPr="00726A7A" w14:paraId="0BC0DA55" w14:textId="77777777" w:rsidTr="00702423">
        <w:trPr>
          <w:gridAfter w:val="1"/>
          <w:wAfter w:w="8" w:type="dxa"/>
          <w:trHeight w:val="300"/>
        </w:trPr>
        <w:tc>
          <w:tcPr>
            <w:tcW w:w="1839" w:type="dxa"/>
            <w:shd w:val="clear" w:color="auto" w:fill="auto"/>
            <w:vAlign w:val="center"/>
          </w:tcPr>
          <w:p w14:paraId="63EDC884" w14:textId="77777777" w:rsidR="00A13788" w:rsidRPr="00726A7A" w:rsidRDefault="00A13788" w:rsidP="00A13788">
            <w:pPr>
              <w:rPr>
                <w:b/>
                <w:bCs/>
                <w:sz w:val="16"/>
                <w:szCs w:val="16"/>
              </w:rPr>
            </w:pPr>
            <w:r w:rsidRPr="00726A7A">
              <w:rPr>
                <w:b/>
                <w:sz w:val="16"/>
                <w:szCs w:val="16"/>
                <w:lang w:val="ja-JP" w:bidi="ja-JP"/>
              </w:rPr>
              <w:t>依存関係</w:t>
            </w:r>
          </w:p>
        </w:tc>
        <w:tc>
          <w:tcPr>
            <w:tcW w:w="13037" w:type="dxa"/>
            <w:gridSpan w:val="6"/>
            <w:shd w:val="clear" w:color="auto" w:fill="auto"/>
            <w:vAlign w:val="center"/>
          </w:tcPr>
          <w:p w14:paraId="34326105" w14:textId="49294CE9" w:rsidR="00A13788" w:rsidRPr="00726A7A" w:rsidRDefault="00706373" w:rsidP="00A13788">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A13788" w:rsidRPr="00726A7A" w14:paraId="26B806D2" w14:textId="77777777" w:rsidTr="00702423">
        <w:trPr>
          <w:gridAfter w:val="1"/>
          <w:wAfter w:w="8" w:type="dxa"/>
          <w:trHeight w:val="300"/>
        </w:trPr>
        <w:tc>
          <w:tcPr>
            <w:tcW w:w="1839" w:type="dxa"/>
            <w:shd w:val="clear" w:color="auto" w:fill="auto"/>
            <w:vAlign w:val="center"/>
          </w:tcPr>
          <w:p w14:paraId="0084965F" w14:textId="77777777" w:rsidR="00A13788" w:rsidRPr="00726A7A" w:rsidRDefault="00A13788" w:rsidP="00A13788">
            <w:pPr>
              <w:rPr>
                <w:b/>
                <w:bCs/>
                <w:sz w:val="16"/>
                <w:szCs w:val="16"/>
              </w:rPr>
            </w:pPr>
            <w:r w:rsidRPr="00726A7A">
              <w:rPr>
                <w:b/>
                <w:sz w:val="16"/>
                <w:szCs w:val="16"/>
                <w:lang w:val="ja-JP" w:bidi="ja-JP"/>
              </w:rPr>
              <w:t>ゲートウェイ</w:t>
            </w:r>
          </w:p>
        </w:tc>
        <w:tc>
          <w:tcPr>
            <w:tcW w:w="13037" w:type="dxa"/>
            <w:gridSpan w:val="6"/>
            <w:shd w:val="clear" w:color="auto" w:fill="auto"/>
            <w:vAlign w:val="center"/>
          </w:tcPr>
          <w:p w14:paraId="7989636B" w14:textId="1E93CFD0" w:rsidR="00A13788" w:rsidRPr="00726A7A" w:rsidRDefault="00F74CFC" w:rsidP="00A13788">
            <w:pPr>
              <w:rPr>
                <w:color w:val="000000" w:themeColor="text1"/>
                <w:sz w:val="16"/>
                <w:szCs w:val="16"/>
              </w:rPr>
            </w:pPr>
            <w:r w:rsidRPr="00726A7A">
              <w:rPr>
                <w:color w:val="000000" w:themeColor="text1"/>
                <w:sz w:val="16"/>
                <w:szCs w:val="16"/>
                <w:lang w:val="ja-JP" w:bidi="ja-JP"/>
              </w:rPr>
              <w:t>該当なし</w:t>
            </w:r>
          </w:p>
        </w:tc>
      </w:tr>
      <w:tr w:rsidR="00A13788" w:rsidRPr="00726A7A" w14:paraId="480668E8" w14:textId="77777777" w:rsidTr="00A13788">
        <w:trPr>
          <w:gridAfter w:val="1"/>
          <w:wAfter w:w="8" w:type="dxa"/>
          <w:trHeight w:val="300"/>
        </w:trPr>
        <w:tc>
          <w:tcPr>
            <w:tcW w:w="14876" w:type="dxa"/>
            <w:gridSpan w:val="7"/>
            <w:shd w:val="clear" w:color="auto" w:fill="0070C0"/>
            <w:vAlign w:val="center"/>
          </w:tcPr>
          <w:p w14:paraId="7CEA6A8C" w14:textId="77777777" w:rsidR="00A13788" w:rsidRPr="00726A7A" w:rsidRDefault="00A13788" w:rsidP="00A13788">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A13788" w:rsidRPr="00726A7A" w14:paraId="2D7ACA3C" w14:textId="77777777" w:rsidTr="00A13788">
        <w:trPr>
          <w:gridAfter w:val="1"/>
          <w:wAfter w:w="8" w:type="dxa"/>
          <w:trHeight w:val="1536"/>
        </w:trPr>
        <w:tc>
          <w:tcPr>
            <w:tcW w:w="1839" w:type="dxa"/>
            <w:shd w:val="clear" w:color="auto" w:fill="auto"/>
            <w:vAlign w:val="center"/>
          </w:tcPr>
          <w:p w14:paraId="38F3636C" w14:textId="77777777" w:rsidR="00A13788" w:rsidRPr="00726A7A" w:rsidRDefault="00A13788" w:rsidP="00A13788">
            <w:pPr>
              <w:rPr>
                <w:b/>
                <w:sz w:val="16"/>
                <w:szCs w:val="16"/>
              </w:rPr>
            </w:pPr>
            <w:r w:rsidRPr="00726A7A">
              <w:rPr>
                <w:b/>
                <w:sz w:val="16"/>
                <w:szCs w:val="16"/>
                <w:lang w:val="ja-JP" w:bidi="ja-JP"/>
              </w:rPr>
              <w:t>評価基準</w:t>
            </w:r>
          </w:p>
        </w:tc>
        <w:tc>
          <w:tcPr>
            <w:tcW w:w="8793" w:type="dxa"/>
            <w:gridSpan w:val="3"/>
            <w:shd w:val="clear" w:color="auto" w:fill="auto"/>
            <w:vAlign w:val="center"/>
          </w:tcPr>
          <w:p w14:paraId="6C3A0996" w14:textId="7777777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98EBA27" w14:textId="77777777" w:rsidR="00A13788" w:rsidRPr="00726A7A" w:rsidRDefault="00A13788" w:rsidP="00A13788">
            <w:pPr>
              <w:rPr>
                <w:rStyle w:val="Hyperlink"/>
                <w:color w:val="000000" w:themeColor="text1"/>
                <w:sz w:val="16"/>
                <w:szCs w:val="16"/>
              </w:rPr>
            </w:pPr>
          </w:p>
          <w:p w14:paraId="43882AFB" w14:textId="7777777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9E5BD98" w14:textId="633EB1EA"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750D7BEA" w14:textId="5F0DCC5E"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244" w:type="dxa"/>
            <w:gridSpan w:val="3"/>
            <w:shd w:val="clear" w:color="auto" w:fill="auto"/>
            <w:vAlign w:val="center"/>
          </w:tcPr>
          <w:p w14:paraId="2157A517" w14:textId="7777777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その他の詳細：</w:t>
            </w:r>
          </w:p>
          <w:p w14:paraId="3A65182E" w14:textId="77777777" w:rsidR="00A13788" w:rsidRPr="00726A7A" w:rsidRDefault="00A13788" w:rsidP="00A13788">
            <w:pPr>
              <w:rPr>
                <w:rStyle w:val="Hyperlink"/>
                <w:color w:val="000000" w:themeColor="text1"/>
                <w:sz w:val="16"/>
                <w:szCs w:val="16"/>
              </w:rPr>
            </w:pPr>
          </w:p>
          <w:p w14:paraId="4AFB5FE4" w14:textId="0D1381C6" w:rsidR="00A13788" w:rsidRPr="00726A7A" w:rsidRDefault="00A13788" w:rsidP="00A13788">
            <w:pPr>
              <w:rPr>
                <w:rStyle w:val="Hyperlink"/>
                <w:color w:val="auto"/>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」を選択すると、本指標と次の指標において</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47F207A3" w14:textId="77777777" w:rsidR="00A13788" w:rsidRPr="00726A7A" w:rsidRDefault="00A13788" w:rsidP="00A13788">
            <w:pPr>
              <w:rPr>
                <w:rStyle w:val="Hyperlink"/>
                <w:color w:val="000000" w:themeColor="text1"/>
                <w:sz w:val="16"/>
                <w:szCs w:val="16"/>
              </w:rPr>
            </w:pPr>
          </w:p>
          <w:p w14:paraId="7CE9B968" w14:textId="2C229F39" w:rsidR="00A13788" w:rsidRPr="00726A7A" w:rsidRDefault="006B1160" w:rsidP="00A13788">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」を選択すると、本指標のスコアは「該当なし」となります。署名機関は、本指標と次の指標のために減点されることはありません。</w:t>
            </w:r>
          </w:p>
        </w:tc>
      </w:tr>
      <w:tr w:rsidR="00A13788" w:rsidRPr="00726A7A" w14:paraId="13275A63" w14:textId="77777777" w:rsidTr="00702423">
        <w:trPr>
          <w:gridAfter w:val="1"/>
          <w:wAfter w:w="8" w:type="dxa"/>
          <w:trHeight w:val="300"/>
        </w:trPr>
        <w:tc>
          <w:tcPr>
            <w:tcW w:w="1839" w:type="dxa"/>
            <w:shd w:val="clear" w:color="auto" w:fill="auto"/>
            <w:vAlign w:val="center"/>
          </w:tcPr>
          <w:p w14:paraId="5AAD3896" w14:textId="77777777" w:rsidR="00A13788" w:rsidRPr="00726A7A" w:rsidDel="002635ED" w:rsidRDefault="00A13788" w:rsidP="00A13788">
            <w:pPr>
              <w:spacing w:line="240" w:lineRule="auto"/>
              <w:rPr>
                <w:b/>
                <w:bCs/>
                <w:sz w:val="16"/>
                <w:szCs w:val="16"/>
              </w:rPr>
            </w:pPr>
            <w:r w:rsidRPr="00726A7A">
              <w:rPr>
                <w:b/>
                <w:sz w:val="16"/>
                <w:szCs w:val="16"/>
                <w:lang w:val="ja-JP" w:bidi="ja-JP"/>
              </w:rPr>
              <w:t>乗数</w:t>
            </w:r>
          </w:p>
        </w:tc>
        <w:tc>
          <w:tcPr>
            <w:tcW w:w="13037" w:type="dxa"/>
            <w:gridSpan w:val="6"/>
            <w:shd w:val="clear" w:color="auto" w:fill="auto"/>
            <w:vAlign w:val="center"/>
          </w:tcPr>
          <w:p w14:paraId="4260B5B3" w14:textId="088B206D" w:rsidR="00A13788" w:rsidRPr="00726A7A" w:rsidRDefault="006739CB" w:rsidP="00A13788">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r>
              <w:rPr>
                <w:rStyle w:val="Hyperlink"/>
                <w:rFonts w:hint="eastAsia"/>
                <w:color w:val="000000" w:themeColor="text1"/>
                <w:sz w:val="16"/>
                <w:szCs w:val="16"/>
                <w:lang w:val="ja-JP" w:bidi="ja-JP"/>
              </w:rPr>
              <w:t>)</w:t>
            </w:r>
          </w:p>
        </w:tc>
      </w:tr>
    </w:tbl>
    <w:p w14:paraId="0C827EC4" w14:textId="382BCAFF" w:rsidR="00D61595" w:rsidRPr="00726A7A" w:rsidRDefault="00D61595">
      <w:pPr>
        <w:spacing w:after="160" w:line="259" w:lineRule="auto"/>
      </w:pPr>
      <w:r w:rsidRPr="00726A7A">
        <w:rPr>
          <w:lang w:val="ja-JP" w:bidi="ja-JP"/>
        </w:rPr>
        <w:br w:type="page"/>
      </w:r>
    </w:p>
    <w:p w14:paraId="58F5D156" w14:textId="4F472500" w:rsidR="00C321EA" w:rsidRPr="00726A7A" w:rsidRDefault="00C321EA">
      <w:pPr>
        <w:spacing w:after="160" w:line="259" w:lineRule="auto"/>
      </w:pPr>
    </w:p>
    <w:p w14:paraId="379F8CCB" w14:textId="02AE3166" w:rsidR="005C0239" w:rsidRPr="00726A7A" w:rsidRDefault="005C0239" w:rsidP="004F6A43">
      <w:pPr>
        <w:pStyle w:val="Heading2"/>
        <w:tabs>
          <w:tab w:val="left" w:pos="12758"/>
        </w:tabs>
        <w:rPr>
          <w:rFonts w:cs="Times New Roman"/>
          <w:caps w:val="0"/>
          <w:color w:val="auto"/>
          <w:sz w:val="20"/>
          <w:szCs w:val="20"/>
        </w:rPr>
      </w:pPr>
      <w:bookmarkStart w:id="9" w:name="_Toc127196189"/>
      <w:r w:rsidRPr="00726A7A">
        <w:rPr>
          <w:lang w:val="ja-JP" w:bidi="ja-JP"/>
        </w:rPr>
        <w:t>責任投資ポリシーの比率［</w:t>
      </w:r>
      <w:r w:rsidRPr="00726A7A">
        <w:rPr>
          <w:lang w:val="ja-JP" w:bidi="ja-JP"/>
        </w:rPr>
        <w:t>PGS 8</w:t>
      </w:r>
      <w:r w:rsidRPr="00726A7A">
        <w:rPr>
          <w:lang w:val="ja-JP" w:bidi="ja-JP"/>
        </w:rPr>
        <w:t>、</w:t>
      </w:r>
      <w:r w:rsidRPr="00726A7A">
        <w:rPr>
          <w:lang w:val="ja-JP" w:bidi="ja-JP"/>
        </w:rPr>
        <w:t>PGS 9</w:t>
      </w:r>
      <w:r w:rsidRPr="00726A7A">
        <w:rPr>
          <w:lang w:val="ja-JP" w:bidi="ja-JP"/>
        </w:rPr>
        <w:t>、</w:t>
      </w:r>
      <w:r w:rsidRPr="00726A7A">
        <w:rPr>
          <w:lang w:val="ja-JP" w:bidi="ja-JP"/>
        </w:rPr>
        <w:t>PGS 10</w:t>
      </w:r>
      <w:r w:rsidRPr="00726A7A">
        <w:rPr>
          <w:lang w:val="ja-JP" w:bidi="ja-JP"/>
        </w:rPr>
        <w:t>、</w:t>
      </w:r>
      <w:r w:rsidRPr="00726A7A">
        <w:rPr>
          <w:lang w:val="ja-JP" w:bidi="ja-JP"/>
        </w:rPr>
        <w:t>PGS 10.1</w:t>
      </w:r>
      <w:r w:rsidRPr="00726A7A">
        <w:rPr>
          <w:lang w:val="ja-JP" w:bidi="ja-JP"/>
        </w:rPr>
        <w:t>］</w:t>
      </w:r>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7"/>
        <w:gridCol w:w="1484"/>
        <w:gridCol w:w="3618"/>
        <w:gridCol w:w="3196"/>
        <w:gridCol w:w="1095"/>
        <w:gridCol w:w="1841"/>
        <w:gridCol w:w="1883"/>
      </w:tblGrid>
      <w:tr w:rsidR="002B3E49" w:rsidRPr="00726A7A" w14:paraId="69E44568" w14:textId="77777777" w:rsidTr="00211309">
        <w:trPr>
          <w:trHeight w:val="369"/>
        </w:trPr>
        <w:tc>
          <w:tcPr>
            <w:tcW w:w="1767" w:type="dxa"/>
            <w:vMerge w:val="restart"/>
            <w:shd w:val="clear" w:color="auto" w:fill="FFC000"/>
            <w:vAlign w:val="center"/>
            <w:hideMark/>
          </w:tcPr>
          <w:p w14:paraId="653EE9DF" w14:textId="2F2B5C16" w:rsidR="00C378E1" w:rsidRPr="00726A7A" w:rsidRDefault="00C378E1" w:rsidP="00C378E1">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bidi="ja-JP"/>
              </w:rPr>
              <w:t>ID</w:t>
            </w:r>
          </w:p>
          <w:p w14:paraId="399EFEAE" w14:textId="77777777" w:rsidR="00C378E1" w:rsidRPr="00726A7A" w:rsidRDefault="00C378E1" w:rsidP="00C378E1">
            <w:pPr>
              <w:spacing w:line="240" w:lineRule="auto"/>
              <w:jc w:val="center"/>
              <w:textAlignment w:val="baseline"/>
              <w:rPr>
                <w:rFonts w:cs="Arial"/>
                <w:b/>
                <w:sz w:val="10"/>
                <w:szCs w:val="10"/>
                <w:lang w:eastAsia="en-GB"/>
              </w:rPr>
            </w:pPr>
          </w:p>
          <w:p w14:paraId="239D3DEB" w14:textId="7E23C7C2" w:rsidR="00C378E1" w:rsidRPr="00726A7A" w:rsidRDefault="007A0F28" w:rsidP="00C378E1">
            <w:pPr>
              <w:pStyle w:val="Indicatorsubsection"/>
              <w:rPr>
                <w:rFonts w:eastAsia="MS PGothic"/>
                <w:lang w:val="en-GB"/>
              </w:rPr>
            </w:pPr>
            <w:bookmarkStart w:id="10" w:name="_Toc127196190"/>
            <w:r w:rsidRPr="00726A7A">
              <w:rPr>
                <w:rFonts w:eastAsia="MS PGothic"/>
                <w:lang w:val="en-GB" w:eastAsia="ja-JP" w:bidi="ja-JP"/>
              </w:rPr>
              <w:t>PGS 8</w:t>
            </w:r>
            <w:bookmarkEnd w:id="10"/>
          </w:p>
          <w:p w14:paraId="625D18A4" w14:textId="77777777" w:rsidR="00C378E1" w:rsidRPr="00726A7A" w:rsidRDefault="00C378E1" w:rsidP="00C85AAC">
            <w:pPr>
              <w:jc w:val="center"/>
            </w:pPr>
            <w:r w:rsidRPr="00726A7A">
              <w:rPr>
                <w:b/>
                <w:sz w:val="12"/>
                <w:szCs w:val="12"/>
                <w:lang w:val="ja-JP" w:bidi="ja-JP"/>
              </w:rPr>
              <w:t>最低要件</w:t>
            </w:r>
          </w:p>
        </w:tc>
        <w:tc>
          <w:tcPr>
            <w:tcW w:w="1484" w:type="dxa"/>
            <w:shd w:val="clear" w:color="auto" w:fill="DFF5F9"/>
            <w:vAlign w:val="center"/>
            <w:hideMark/>
          </w:tcPr>
          <w:p w14:paraId="2887353B" w14:textId="77777777" w:rsidR="00C378E1" w:rsidRPr="00726A7A" w:rsidRDefault="00C378E1" w:rsidP="00C378E1">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3618" w:type="dxa"/>
            <w:shd w:val="clear" w:color="auto" w:fill="DFF5F9"/>
            <w:vAlign w:val="center"/>
          </w:tcPr>
          <w:p w14:paraId="6611D041" w14:textId="22A26A9E" w:rsidR="00C378E1" w:rsidRPr="00726A7A" w:rsidRDefault="007A0F28" w:rsidP="00C378E1">
            <w:pPr>
              <w:spacing w:line="240" w:lineRule="auto"/>
              <w:textAlignment w:val="baseline"/>
              <w:rPr>
                <w:rFonts w:cs="Arial"/>
                <w:sz w:val="14"/>
                <w:szCs w:val="14"/>
                <w:lang w:eastAsia="en-GB"/>
              </w:rPr>
            </w:pPr>
            <w:r w:rsidRPr="00726A7A">
              <w:rPr>
                <w:b/>
                <w:sz w:val="22"/>
                <w:szCs w:val="22"/>
                <w:lang w:val="ja-JP" w:bidi="ja-JP"/>
              </w:rPr>
              <w:t>PGS 1</w:t>
            </w:r>
          </w:p>
        </w:tc>
        <w:tc>
          <w:tcPr>
            <w:tcW w:w="4291" w:type="dxa"/>
            <w:gridSpan w:val="2"/>
            <w:vMerge w:val="restart"/>
            <w:shd w:val="clear" w:color="auto" w:fill="DFF5F9"/>
            <w:vAlign w:val="center"/>
          </w:tcPr>
          <w:p w14:paraId="546F33D1" w14:textId="77777777" w:rsidR="00C378E1" w:rsidRPr="00726A7A" w:rsidRDefault="00C378E1" w:rsidP="00C378E1">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4923A979" w14:textId="77777777" w:rsidR="00C378E1" w:rsidRPr="00726A7A" w:rsidRDefault="00C378E1" w:rsidP="00C378E1">
            <w:pPr>
              <w:spacing w:line="240" w:lineRule="auto"/>
              <w:jc w:val="center"/>
              <w:textAlignment w:val="baseline"/>
              <w:rPr>
                <w:rFonts w:cs="Arial"/>
                <w:sz w:val="14"/>
                <w:szCs w:val="14"/>
              </w:rPr>
            </w:pPr>
          </w:p>
          <w:p w14:paraId="78296AE9" w14:textId="7449CE7D" w:rsidR="00C378E1" w:rsidRPr="00726A7A" w:rsidRDefault="00FA38E8" w:rsidP="00C378E1">
            <w:pPr>
              <w:jc w:val="center"/>
              <w:rPr>
                <w:sz w:val="18"/>
                <w:szCs w:val="18"/>
              </w:rPr>
            </w:pPr>
            <w:r w:rsidRPr="00726A7A">
              <w:rPr>
                <w:b/>
                <w:sz w:val="22"/>
                <w:szCs w:val="22"/>
                <w:lang w:val="ja-JP" w:bidi="ja-JP"/>
              </w:rPr>
              <w:t>責任投資ポリシーの比率</w:t>
            </w:r>
          </w:p>
        </w:tc>
        <w:tc>
          <w:tcPr>
            <w:tcW w:w="1841" w:type="dxa"/>
            <w:vMerge w:val="restart"/>
            <w:shd w:val="clear" w:color="auto" w:fill="DFF5F9"/>
            <w:vAlign w:val="center"/>
            <w:hideMark/>
          </w:tcPr>
          <w:p w14:paraId="67F75252" w14:textId="77777777" w:rsidR="00C378E1" w:rsidRPr="00726A7A" w:rsidRDefault="00C378E1" w:rsidP="00C378E1">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161E005D" w14:textId="77777777" w:rsidR="00C378E1" w:rsidRPr="00726A7A" w:rsidRDefault="00C378E1" w:rsidP="00C378E1">
            <w:pPr>
              <w:spacing w:line="240" w:lineRule="auto"/>
              <w:jc w:val="center"/>
              <w:textAlignment w:val="baseline"/>
              <w:rPr>
                <w:rFonts w:cs="Arial"/>
                <w:b/>
                <w:bCs/>
                <w:sz w:val="14"/>
                <w:szCs w:val="14"/>
                <w:lang w:eastAsia="en-GB"/>
              </w:rPr>
            </w:pPr>
          </w:p>
          <w:p w14:paraId="1800AAD5" w14:textId="0DF396F9" w:rsidR="00C378E1" w:rsidRPr="00726A7A" w:rsidRDefault="00071A9F" w:rsidP="00C378E1">
            <w:pPr>
              <w:spacing w:line="240" w:lineRule="auto"/>
              <w:jc w:val="center"/>
              <w:textAlignment w:val="baseline"/>
              <w:rPr>
                <w:rFonts w:cs="Arial"/>
                <w:sz w:val="18"/>
                <w:szCs w:val="18"/>
                <w:lang w:eastAsia="en-GB"/>
              </w:rPr>
            </w:pPr>
            <w:r w:rsidRPr="00726A7A">
              <w:rPr>
                <w:b/>
                <w:sz w:val="22"/>
                <w:szCs w:val="22"/>
                <w:lang w:val="ja-JP" w:bidi="ja-JP"/>
              </w:rPr>
              <w:t>1</w:t>
            </w:r>
          </w:p>
        </w:tc>
        <w:tc>
          <w:tcPr>
            <w:tcW w:w="1883" w:type="dxa"/>
            <w:vMerge w:val="restart"/>
            <w:shd w:val="clear" w:color="auto" w:fill="00B0F0"/>
            <w:tcMar>
              <w:top w:w="113" w:type="dxa"/>
              <w:left w:w="113" w:type="dxa"/>
              <w:bottom w:w="113" w:type="dxa"/>
              <w:right w:w="113" w:type="dxa"/>
            </w:tcMar>
            <w:vAlign w:val="center"/>
            <w:hideMark/>
          </w:tcPr>
          <w:p w14:paraId="6CA665F3" w14:textId="77777777" w:rsidR="00C378E1" w:rsidRPr="00726A7A" w:rsidRDefault="00C378E1" w:rsidP="00C378E1">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46A1FA70" w14:textId="77777777" w:rsidR="00C378E1" w:rsidRPr="00726A7A" w:rsidRDefault="00C378E1" w:rsidP="00C378E1">
            <w:pPr>
              <w:spacing w:line="240" w:lineRule="auto"/>
              <w:jc w:val="center"/>
              <w:textAlignment w:val="baseline"/>
              <w:rPr>
                <w:rFonts w:cs="Arial"/>
                <w:b/>
                <w:bCs/>
                <w:color w:val="FFFFFF" w:themeColor="background1"/>
                <w:sz w:val="14"/>
                <w:szCs w:val="14"/>
                <w:lang w:eastAsia="en-GB"/>
              </w:rPr>
            </w:pPr>
          </w:p>
          <w:p w14:paraId="4F11688A" w14:textId="77777777" w:rsidR="00C378E1" w:rsidRPr="00726A7A" w:rsidRDefault="00C378E1" w:rsidP="00C378E1">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2B3E49" w:rsidRPr="00726A7A" w14:paraId="043655AE" w14:textId="77777777" w:rsidTr="00211309">
        <w:trPr>
          <w:trHeight w:val="397"/>
        </w:trPr>
        <w:tc>
          <w:tcPr>
            <w:tcW w:w="1767" w:type="dxa"/>
            <w:vMerge/>
            <w:shd w:val="clear" w:color="auto" w:fill="FFC000"/>
            <w:vAlign w:val="center"/>
          </w:tcPr>
          <w:p w14:paraId="7547875C" w14:textId="77777777" w:rsidR="00C378E1" w:rsidRPr="00726A7A" w:rsidRDefault="00C378E1" w:rsidP="00C378E1">
            <w:pPr>
              <w:spacing w:line="240" w:lineRule="auto"/>
              <w:jc w:val="center"/>
              <w:textAlignment w:val="baseline"/>
              <w:rPr>
                <w:rFonts w:cs="Arial"/>
                <w:b/>
                <w:sz w:val="14"/>
                <w:szCs w:val="14"/>
                <w:lang w:eastAsia="en-GB"/>
              </w:rPr>
            </w:pPr>
          </w:p>
        </w:tc>
        <w:tc>
          <w:tcPr>
            <w:tcW w:w="1484" w:type="dxa"/>
            <w:shd w:val="clear" w:color="auto" w:fill="DFF5F9"/>
            <w:vAlign w:val="center"/>
          </w:tcPr>
          <w:p w14:paraId="5420D9CB" w14:textId="77777777" w:rsidR="00C378E1" w:rsidRPr="00726A7A" w:rsidRDefault="00C378E1" w:rsidP="00C378E1">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3618" w:type="dxa"/>
            <w:shd w:val="clear" w:color="auto" w:fill="DFF5F9"/>
            <w:vAlign w:val="center"/>
          </w:tcPr>
          <w:p w14:paraId="0B5026E0" w14:textId="6B6C324D" w:rsidR="00C378E1" w:rsidRPr="00726A7A" w:rsidRDefault="00CB16CC" w:rsidP="00C378E1">
            <w:pPr>
              <w:spacing w:line="240" w:lineRule="auto"/>
              <w:textAlignment w:val="baseline"/>
              <w:rPr>
                <w:rFonts w:cs="Arial"/>
                <w:b/>
                <w:sz w:val="14"/>
                <w:szCs w:val="14"/>
                <w:lang w:eastAsia="en-GB"/>
              </w:rPr>
            </w:pPr>
            <w:r w:rsidRPr="00726A7A">
              <w:rPr>
                <w:b/>
                <w:sz w:val="22"/>
                <w:szCs w:val="22"/>
                <w:lang w:val="ja-JP" w:bidi="ja-JP"/>
              </w:rPr>
              <w:t>該当なし</w:t>
            </w:r>
          </w:p>
        </w:tc>
        <w:tc>
          <w:tcPr>
            <w:tcW w:w="4291" w:type="dxa"/>
            <w:gridSpan w:val="2"/>
            <w:vMerge/>
            <w:shd w:val="clear" w:color="auto" w:fill="DFF5F9"/>
            <w:vAlign w:val="center"/>
          </w:tcPr>
          <w:p w14:paraId="1CF028F5" w14:textId="77777777" w:rsidR="00C378E1" w:rsidRPr="00726A7A" w:rsidRDefault="00C378E1" w:rsidP="00C378E1">
            <w:pPr>
              <w:spacing w:line="240" w:lineRule="auto"/>
              <w:jc w:val="center"/>
              <w:textAlignment w:val="baseline"/>
              <w:rPr>
                <w:rFonts w:cs="Arial"/>
                <w:b/>
                <w:sz w:val="14"/>
                <w:szCs w:val="14"/>
                <w:lang w:eastAsia="en-GB"/>
              </w:rPr>
            </w:pPr>
          </w:p>
        </w:tc>
        <w:tc>
          <w:tcPr>
            <w:tcW w:w="1841" w:type="dxa"/>
            <w:vMerge/>
            <w:shd w:val="clear" w:color="auto" w:fill="DFF5F9"/>
            <w:vAlign w:val="center"/>
          </w:tcPr>
          <w:p w14:paraId="446000B7" w14:textId="77777777" w:rsidR="00C378E1" w:rsidRPr="00726A7A" w:rsidRDefault="00C378E1" w:rsidP="00C378E1">
            <w:pPr>
              <w:spacing w:line="240" w:lineRule="auto"/>
              <w:jc w:val="center"/>
              <w:textAlignment w:val="baseline"/>
              <w:rPr>
                <w:rFonts w:cs="Arial"/>
                <w:b/>
                <w:bCs/>
                <w:sz w:val="14"/>
                <w:szCs w:val="14"/>
                <w:lang w:eastAsia="en-GB"/>
              </w:rPr>
            </w:pPr>
          </w:p>
        </w:tc>
        <w:tc>
          <w:tcPr>
            <w:tcW w:w="1883" w:type="dxa"/>
            <w:vMerge/>
            <w:shd w:val="clear" w:color="auto" w:fill="00B0F0"/>
            <w:tcMar>
              <w:top w:w="113" w:type="dxa"/>
              <w:left w:w="113" w:type="dxa"/>
              <w:bottom w:w="113" w:type="dxa"/>
              <w:right w:w="113" w:type="dxa"/>
            </w:tcMar>
            <w:vAlign w:val="center"/>
          </w:tcPr>
          <w:p w14:paraId="320851C9" w14:textId="77777777" w:rsidR="00C378E1" w:rsidRPr="00726A7A" w:rsidRDefault="00C378E1" w:rsidP="00C378E1">
            <w:pPr>
              <w:spacing w:line="240" w:lineRule="auto"/>
              <w:jc w:val="center"/>
              <w:textAlignment w:val="baseline"/>
              <w:rPr>
                <w:rFonts w:cs="Arial"/>
                <w:b/>
                <w:bCs/>
                <w:color w:val="FFFFFF" w:themeColor="background1"/>
                <w:sz w:val="14"/>
                <w:szCs w:val="14"/>
                <w:lang w:eastAsia="en-GB"/>
              </w:rPr>
            </w:pPr>
          </w:p>
        </w:tc>
      </w:tr>
      <w:tr w:rsidR="00C378E1" w:rsidRPr="00726A7A" w14:paraId="0D789A3A" w14:textId="77777777" w:rsidTr="00C378E1">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3819687" w14:textId="6D251717" w:rsidR="008A1D2A" w:rsidRPr="00726A7A" w:rsidRDefault="00FD569E" w:rsidP="00C378E1">
            <w:pPr>
              <w:spacing w:line="276" w:lineRule="auto"/>
              <w:textAlignment w:val="baseline"/>
              <w:rPr>
                <w:rFonts w:cs="Arial"/>
                <w:b/>
              </w:rPr>
            </w:pPr>
            <w:hyperlink r:id="rId85" w:history="1">
              <w:r w:rsidR="00A4585E" w:rsidRPr="00726A7A">
                <w:rPr>
                  <w:rStyle w:val="Hyperlink"/>
                  <w:rFonts w:cs="Arial"/>
                  <w:b/>
                  <w:lang w:val="ja-JP" w:bidi="ja-JP"/>
                </w:rPr>
                <w:t>責任投資ポリシー</w:t>
              </w:r>
            </w:hyperlink>
            <w:r w:rsidR="00007327" w:rsidRPr="00726A7A">
              <w:rPr>
                <w:rFonts w:cs="Arial"/>
                <w:b/>
                <w:lang w:val="ja-JP" w:bidi="ja-JP"/>
              </w:rPr>
              <w:t>の以下の要素で、</w:t>
            </w:r>
            <w:r w:rsidR="00007327" w:rsidRPr="00726A7A">
              <w:rPr>
                <w:rFonts w:cs="Arial"/>
                <w:b/>
                <w:lang w:val="ja-JP" w:bidi="ja-JP"/>
              </w:rPr>
              <w:t>AUM</w:t>
            </w:r>
            <w:r w:rsidR="00007327" w:rsidRPr="00726A7A">
              <w:rPr>
                <w:rFonts w:cs="Arial"/>
                <w:b/>
                <w:lang w:val="ja-JP" w:bidi="ja-JP"/>
              </w:rPr>
              <w:t>の合計値の何パーセントがカバーされていますか。</w:t>
            </w:r>
          </w:p>
        </w:tc>
      </w:tr>
      <w:tr w:rsidR="00C378E1" w:rsidRPr="00726A7A" w14:paraId="2583439B" w14:textId="77777777" w:rsidTr="000D28BF">
        <w:trPr>
          <w:trHeight w:val="227"/>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773607F" w14:textId="77777777" w:rsidR="00746FC4" w:rsidRPr="00726A7A" w:rsidRDefault="00746FC4" w:rsidP="007266B8">
            <w:pPr>
              <w:spacing w:line="276" w:lineRule="auto"/>
              <w:textAlignment w:val="baseline"/>
              <w:rPr>
                <w:rFonts w:cs="Arial"/>
              </w:rPr>
            </w:pPr>
          </w:p>
        </w:tc>
        <w:tc>
          <w:tcPr>
            <w:tcW w:w="8015" w:type="dxa"/>
            <w:gridSpan w:val="4"/>
            <w:tcBorders>
              <w:bottom w:val="single" w:sz="6" w:space="0" w:color="A6A6A6" w:themeColor="background1" w:themeShade="A6"/>
            </w:tcBorders>
            <w:shd w:val="clear" w:color="auto" w:fill="F2F2F2" w:themeFill="background1" w:themeFillShade="F2"/>
            <w:vAlign w:val="center"/>
          </w:tcPr>
          <w:p w14:paraId="66C16D19" w14:textId="64E1BE9D" w:rsidR="00C378E1" w:rsidRPr="00726A7A" w:rsidRDefault="00727D97" w:rsidP="000D28BF">
            <w:pPr>
              <w:spacing w:line="276" w:lineRule="auto"/>
              <w:jc w:val="center"/>
              <w:textAlignment w:val="baseline"/>
              <w:rPr>
                <w:rFonts w:cs="Arial"/>
                <w:b/>
              </w:rPr>
            </w:pPr>
            <w:r w:rsidRPr="00726A7A">
              <w:rPr>
                <w:rFonts w:cs="Arial"/>
                <w:b/>
                <w:lang w:val="ja-JP" w:bidi="ja-JP"/>
              </w:rPr>
              <w:t>全ポリシー要素の対</w:t>
            </w:r>
            <w:r w:rsidRPr="00726A7A">
              <w:rPr>
                <w:rFonts w:cs="Arial"/>
                <w:b/>
                <w:lang w:val="ja-JP" w:bidi="ja-JP"/>
              </w:rPr>
              <w:t>AUM</w:t>
            </w:r>
            <w:r w:rsidRPr="00726A7A">
              <w:rPr>
                <w:rFonts w:cs="Arial"/>
                <w:b/>
                <w:lang w:val="ja-JP" w:bidi="ja-JP"/>
              </w:rPr>
              <w:t>比率の合計</w:t>
            </w:r>
          </w:p>
        </w:tc>
      </w:tr>
      <w:tr w:rsidR="00641F4F" w:rsidRPr="00726A7A" w14:paraId="20DCBDEB" w14:textId="77777777" w:rsidTr="000D28BF">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EC150F" w14:textId="01CD7F59" w:rsidR="00641F4F" w:rsidRPr="00726A7A" w:rsidRDefault="005E7E1B" w:rsidP="007266B8">
            <w:pPr>
              <w:spacing w:line="276" w:lineRule="auto"/>
              <w:textAlignment w:val="baseline"/>
              <w:rPr>
                <w:rFonts w:cs="Arial"/>
              </w:rPr>
            </w:pPr>
            <w:r w:rsidRPr="00726A7A">
              <w:rPr>
                <w:lang w:val="ja-JP" w:bidi="ja-JP"/>
              </w:rPr>
              <w:t>（</w:t>
            </w:r>
            <w:r w:rsidRPr="00726A7A">
              <w:rPr>
                <w:lang w:val="ja-JP" w:bidi="ja-JP"/>
              </w:rPr>
              <w:t>A</w:t>
            </w:r>
            <w:r w:rsidRPr="00726A7A">
              <w:rPr>
                <w:lang w:val="ja-JP" w:bidi="ja-JP"/>
              </w:rPr>
              <w:t>）全体的な責任投資に対するアプローチ</w:t>
            </w:r>
          </w:p>
        </w:tc>
        <w:tc>
          <w:tcPr>
            <w:tcW w:w="8015" w:type="dxa"/>
            <w:gridSpan w:val="4"/>
            <w:vMerge w:val="restart"/>
            <w:shd w:val="clear" w:color="auto" w:fill="FFFFFF" w:themeFill="background1"/>
            <w:vAlign w:val="center"/>
          </w:tcPr>
          <w:p w14:paraId="512F2C59" w14:textId="34E2BA5D" w:rsidR="00A932E8" w:rsidRPr="00726A7A" w:rsidRDefault="00A932E8" w:rsidP="0025046F">
            <w:pPr>
              <w:spacing w:line="276" w:lineRule="auto"/>
              <w:textAlignment w:val="baseline"/>
              <w:rPr>
                <w:rFonts w:cs="Arial"/>
              </w:rPr>
            </w:pPr>
            <w:r w:rsidRPr="00726A7A">
              <w:rPr>
                <w:rFonts w:cs="Arial"/>
                <w:lang w:val="ja-JP" w:bidi="ja-JP"/>
              </w:rPr>
              <w:t>［ドロップダウン・リスト］</w:t>
            </w:r>
          </w:p>
          <w:p w14:paraId="17BF4F7B" w14:textId="77777777" w:rsidR="00A932E8" w:rsidRPr="00726A7A" w:rsidRDefault="00A932E8" w:rsidP="0025046F">
            <w:pPr>
              <w:spacing w:line="276" w:lineRule="auto"/>
              <w:textAlignment w:val="baseline"/>
              <w:rPr>
                <w:rFonts w:cs="Arial"/>
              </w:rPr>
            </w:pPr>
          </w:p>
          <w:p w14:paraId="45B510FC" w14:textId="444E7761" w:rsidR="0050025D" w:rsidRPr="00726A7A" w:rsidRDefault="00A932E8" w:rsidP="0025046F">
            <w:pPr>
              <w:spacing w:line="276" w:lineRule="auto"/>
              <w:textAlignment w:val="baseline"/>
              <w:rPr>
                <w:rFonts w:cs="Arial"/>
                <w:lang w:eastAsia="en-GB"/>
              </w:rPr>
            </w:pPr>
            <w:r w:rsidRPr="00726A7A">
              <w:rPr>
                <w:rFonts w:cs="Arial"/>
                <w:lang w:bidi="ja-JP"/>
              </w:rPr>
              <w:t>（</w:t>
            </w:r>
            <w:r w:rsidRPr="00726A7A">
              <w:rPr>
                <w:rFonts w:cs="Arial"/>
                <w:lang w:bidi="ja-JP"/>
              </w:rPr>
              <w:t>1</w:t>
            </w:r>
            <w:r w:rsidRPr="00726A7A">
              <w:rPr>
                <w:rFonts w:cs="Arial"/>
                <w:lang w:bidi="ja-JP"/>
              </w:rPr>
              <w:t>）</w:t>
            </w:r>
            <w:r w:rsidRPr="00726A7A">
              <w:rPr>
                <w:rFonts w:cs="Arial"/>
                <w:lang w:bidi="ja-JP"/>
              </w:rPr>
              <w:t>50%</w:t>
            </w:r>
            <w:r w:rsidRPr="00726A7A">
              <w:rPr>
                <w:rFonts w:cs="Arial"/>
                <w:lang w:val="ja-JP" w:bidi="ja-JP"/>
              </w:rPr>
              <w:t>以下</w:t>
            </w:r>
          </w:p>
          <w:p w14:paraId="29D0677A" w14:textId="2611EBA4" w:rsidR="00A932E8" w:rsidRPr="00726A7A" w:rsidRDefault="00A932E8" w:rsidP="0025046F">
            <w:pPr>
              <w:spacing w:line="276" w:lineRule="auto"/>
              <w:textAlignment w:val="baseline"/>
              <w:rPr>
                <w:rFonts w:cs="Arial"/>
                <w:lang w:eastAsia="en-GB"/>
              </w:rPr>
            </w:pPr>
            <w:r w:rsidRPr="00726A7A">
              <w:rPr>
                <w:rFonts w:cs="Arial"/>
                <w:lang w:bidi="ja-JP"/>
              </w:rPr>
              <w:t>（</w:t>
            </w:r>
            <w:r w:rsidRPr="00726A7A">
              <w:rPr>
                <w:rFonts w:cs="Arial"/>
                <w:lang w:bidi="ja-JP"/>
              </w:rPr>
              <w:t>2</w:t>
            </w:r>
            <w:r w:rsidRPr="00726A7A">
              <w:rPr>
                <w:rFonts w:cs="Arial"/>
                <w:lang w:bidi="ja-JP"/>
              </w:rPr>
              <w:t>）</w:t>
            </w:r>
            <w:r w:rsidRPr="00726A7A">
              <w:rPr>
                <w:rFonts w:cs="Arial"/>
                <w:lang w:bidi="ja-JP"/>
              </w:rPr>
              <w:t>50%</w:t>
            </w:r>
            <w:r w:rsidRPr="00726A7A">
              <w:rPr>
                <w:rFonts w:cs="Arial"/>
                <w:lang w:val="ja-JP" w:bidi="ja-JP"/>
              </w:rPr>
              <w:t>超～</w:t>
            </w:r>
            <w:r w:rsidRPr="00726A7A">
              <w:rPr>
                <w:rFonts w:cs="Arial"/>
                <w:lang w:bidi="ja-JP"/>
              </w:rPr>
              <w:t>60%</w:t>
            </w:r>
          </w:p>
          <w:p w14:paraId="56C38C46" w14:textId="253CF20E" w:rsidR="0050025D" w:rsidRPr="00726A7A" w:rsidRDefault="00592189" w:rsidP="0025046F">
            <w:pPr>
              <w:spacing w:line="276" w:lineRule="auto"/>
              <w:textAlignment w:val="baseline"/>
              <w:rPr>
                <w:rFonts w:cs="Arial"/>
                <w:lang w:eastAsia="en-GB"/>
              </w:rPr>
            </w:pPr>
            <w:r w:rsidRPr="00726A7A">
              <w:rPr>
                <w:rFonts w:cs="Arial"/>
                <w:lang w:bidi="ja-JP"/>
              </w:rPr>
              <w:t>（</w:t>
            </w:r>
            <w:r w:rsidRPr="00726A7A">
              <w:rPr>
                <w:rFonts w:cs="Arial"/>
                <w:lang w:bidi="ja-JP"/>
              </w:rPr>
              <w:t>3</w:t>
            </w:r>
            <w:r w:rsidRPr="00726A7A">
              <w:rPr>
                <w:rFonts w:cs="Arial"/>
                <w:lang w:bidi="ja-JP"/>
              </w:rPr>
              <w:t>）</w:t>
            </w:r>
            <w:r w:rsidRPr="00726A7A">
              <w:rPr>
                <w:rFonts w:cs="Arial"/>
                <w:lang w:bidi="ja-JP"/>
              </w:rPr>
              <w:t>60%</w:t>
            </w:r>
            <w:r w:rsidRPr="00726A7A">
              <w:rPr>
                <w:rFonts w:cs="Arial"/>
                <w:lang w:val="ja-JP" w:bidi="ja-JP"/>
              </w:rPr>
              <w:t>超～</w:t>
            </w:r>
            <w:r w:rsidRPr="00726A7A">
              <w:rPr>
                <w:rFonts w:cs="Arial"/>
                <w:lang w:bidi="ja-JP"/>
              </w:rPr>
              <w:t>70%</w:t>
            </w:r>
          </w:p>
          <w:p w14:paraId="26E94C72" w14:textId="2E1EC6BF" w:rsidR="0050025D" w:rsidRPr="00726A7A" w:rsidRDefault="00592189" w:rsidP="0025046F">
            <w:pPr>
              <w:spacing w:line="276" w:lineRule="auto"/>
              <w:textAlignment w:val="baseline"/>
              <w:rPr>
                <w:rFonts w:cs="Arial"/>
                <w:lang w:eastAsia="en-GB"/>
              </w:rPr>
            </w:pPr>
            <w:r w:rsidRPr="00726A7A">
              <w:rPr>
                <w:rFonts w:cs="Arial"/>
                <w:lang w:bidi="ja-JP"/>
              </w:rPr>
              <w:t>（</w:t>
            </w:r>
            <w:r w:rsidRPr="00726A7A">
              <w:rPr>
                <w:rFonts w:cs="Arial"/>
                <w:lang w:bidi="ja-JP"/>
              </w:rPr>
              <w:t>4</w:t>
            </w:r>
            <w:r w:rsidRPr="00726A7A">
              <w:rPr>
                <w:rFonts w:cs="Arial"/>
                <w:lang w:bidi="ja-JP"/>
              </w:rPr>
              <w:t>）</w:t>
            </w:r>
            <w:r w:rsidRPr="00726A7A">
              <w:rPr>
                <w:rFonts w:cs="Arial"/>
                <w:lang w:bidi="ja-JP"/>
              </w:rPr>
              <w:t>70%</w:t>
            </w:r>
            <w:r w:rsidRPr="00726A7A">
              <w:rPr>
                <w:rFonts w:cs="Arial"/>
                <w:lang w:val="ja-JP" w:bidi="ja-JP"/>
              </w:rPr>
              <w:t>超～</w:t>
            </w:r>
            <w:r w:rsidRPr="00726A7A">
              <w:rPr>
                <w:rFonts w:cs="Arial"/>
                <w:lang w:bidi="ja-JP"/>
              </w:rPr>
              <w:t>80%</w:t>
            </w:r>
          </w:p>
          <w:p w14:paraId="5F268448" w14:textId="6DBB680C" w:rsidR="0050025D" w:rsidRPr="00726A7A" w:rsidRDefault="00592189" w:rsidP="0025046F">
            <w:pPr>
              <w:spacing w:line="276" w:lineRule="auto"/>
              <w:textAlignment w:val="baseline"/>
              <w:rPr>
                <w:rFonts w:cs="Arial"/>
                <w:lang w:eastAsia="en-GB"/>
              </w:rPr>
            </w:pPr>
            <w:r w:rsidRPr="00726A7A">
              <w:rPr>
                <w:rFonts w:cs="Arial"/>
                <w:lang w:bidi="ja-JP"/>
              </w:rPr>
              <w:t>（</w:t>
            </w:r>
            <w:r w:rsidRPr="00726A7A">
              <w:rPr>
                <w:rFonts w:cs="Arial"/>
                <w:lang w:bidi="ja-JP"/>
              </w:rPr>
              <w:t>5</w:t>
            </w:r>
            <w:r w:rsidRPr="00726A7A">
              <w:rPr>
                <w:rFonts w:cs="Arial"/>
                <w:lang w:bidi="ja-JP"/>
              </w:rPr>
              <w:t>）</w:t>
            </w:r>
            <w:r w:rsidRPr="00726A7A">
              <w:rPr>
                <w:rFonts w:cs="Arial"/>
                <w:lang w:bidi="ja-JP"/>
              </w:rPr>
              <w:t>80%</w:t>
            </w:r>
            <w:r w:rsidRPr="00726A7A">
              <w:rPr>
                <w:rFonts w:cs="Arial"/>
                <w:lang w:val="ja-JP" w:bidi="ja-JP"/>
              </w:rPr>
              <w:t>超～</w:t>
            </w:r>
            <w:r w:rsidRPr="00726A7A">
              <w:rPr>
                <w:rFonts w:cs="Arial"/>
                <w:lang w:bidi="ja-JP"/>
              </w:rPr>
              <w:t>90%</w:t>
            </w:r>
          </w:p>
          <w:p w14:paraId="63ADBA50" w14:textId="49938C52" w:rsidR="0050025D" w:rsidRPr="00726A7A" w:rsidRDefault="00592189" w:rsidP="0025046F">
            <w:pPr>
              <w:spacing w:line="276" w:lineRule="auto"/>
              <w:textAlignment w:val="baseline"/>
              <w:rPr>
                <w:rFonts w:cs="Arial"/>
                <w:lang w:eastAsia="en-GB"/>
              </w:rPr>
            </w:pPr>
            <w:r w:rsidRPr="00726A7A">
              <w:rPr>
                <w:rFonts w:cs="Arial"/>
                <w:lang w:bidi="ja-JP"/>
              </w:rPr>
              <w:t>（</w:t>
            </w:r>
            <w:r w:rsidRPr="00726A7A">
              <w:rPr>
                <w:rFonts w:cs="Arial"/>
                <w:lang w:bidi="ja-JP"/>
              </w:rPr>
              <w:t>6</w:t>
            </w:r>
            <w:r w:rsidRPr="00726A7A">
              <w:rPr>
                <w:rFonts w:cs="Arial"/>
                <w:lang w:bidi="ja-JP"/>
              </w:rPr>
              <w:t>）</w:t>
            </w:r>
            <w:r w:rsidRPr="00726A7A">
              <w:rPr>
                <w:rFonts w:cs="Arial"/>
                <w:lang w:bidi="ja-JP"/>
              </w:rPr>
              <w:t>90%</w:t>
            </w:r>
            <w:r w:rsidRPr="00726A7A">
              <w:rPr>
                <w:rFonts w:cs="Arial"/>
                <w:lang w:val="ja-JP" w:bidi="ja-JP"/>
              </w:rPr>
              <w:t>超～</w:t>
            </w:r>
            <w:r w:rsidRPr="00726A7A">
              <w:rPr>
                <w:rFonts w:cs="Arial"/>
                <w:lang w:bidi="ja-JP"/>
              </w:rPr>
              <w:t>100%</w:t>
            </w:r>
            <w:r w:rsidRPr="00726A7A">
              <w:rPr>
                <w:rFonts w:cs="Arial"/>
                <w:lang w:val="ja-JP" w:bidi="ja-JP"/>
              </w:rPr>
              <w:t>未満</w:t>
            </w:r>
          </w:p>
          <w:p w14:paraId="0FF0B858" w14:textId="1B07520B" w:rsidR="00641F4F" w:rsidRPr="00726A7A" w:rsidRDefault="00592189" w:rsidP="0025046F">
            <w:pPr>
              <w:spacing w:line="276" w:lineRule="auto"/>
              <w:textAlignment w:val="baseline"/>
              <w:rPr>
                <w:rFonts w:cs="Arial"/>
                <w:lang w:eastAsia="en-GB"/>
              </w:rPr>
            </w:pPr>
            <w:r w:rsidRPr="00726A7A">
              <w:rPr>
                <w:rFonts w:cs="Arial"/>
                <w:lang w:val="ja-JP" w:bidi="ja-JP"/>
              </w:rPr>
              <w:t>（</w:t>
            </w:r>
            <w:r w:rsidRPr="00726A7A">
              <w:rPr>
                <w:rFonts w:cs="Arial"/>
                <w:lang w:val="ja-JP" w:bidi="ja-JP"/>
              </w:rPr>
              <w:t>7</w:t>
            </w:r>
            <w:r w:rsidRPr="00726A7A">
              <w:rPr>
                <w:rFonts w:cs="Arial"/>
                <w:lang w:val="ja-JP" w:bidi="ja-JP"/>
              </w:rPr>
              <w:t>）</w:t>
            </w:r>
            <w:r w:rsidRPr="00726A7A">
              <w:rPr>
                <w:rFonts w:cs="Arial"/>
                <w:lang w:val="ja-JP" w:bidi="ja-JP"/>
              </w:rPr>
              <w:t>100%</w:t>
            </w:r>
          </w:p>
        </w:tc>
      </w:tr>
      <w:tr w:rsidR="00641F4F" w:rsidRPr="00726A7A" w14:paraId="2639FDF3"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AC4733" w14:textId="6871044A" w:rsidR="00641F4F" w:rsidRPr="00726A7A" w:rsidRDefault="0023270D" w:rsidP="007266B8">
            <w:pPr>
              <w:spacing w:line="276" w:lineRule="auto"/>
              <w:textAlignment w:val="baseline"/>
              <w:rPr>
                <w:rFonts w:cs="Arial"/>
              </w:rPr>
            </w:pPr>
            <w:r w:rsidRPr="00726A7A">
              <w:rPr>
                <w:lang w:val="ja-JP" w:bidi="ja-JP"/>
              </w:rPr>
              <w:t>（</w:t>
            </w:r>
            <w:r w:rsidRPr="00726A7A">
              <w:rPr>
                <w:lang w:val="ja-JP" w:bidi="ja-JP"/>
              </w:rPr>
              <w:t>B</w:t>
            </w:r>
            <w:r w:rsidRPr="00726A7A">
              <w:rPr>
                <w:lang w:val="ja-JP" w:bidi="ja-JP"/>
              </w:rPr>
              <w:t>）</w:t>
            </w:r>
            <w:hyperlink r:id="rId86" w:history="1">
              <w:r w:rsidR="00641F4F" w:rsidRPr="00726A7A">
                <w:rPr>
                  <w:rStyle w:val="Hyperlink"/>
                  <w:lang w:val="ja-JP" w:bidi="ja-JP"/>
                </w:rPr>
                <w:t>環境要因</w:t>
              </w:r>
            </w:hyperlink>
            <w:r w:rsidRPr="00726A7A">
              <w:rPr>
                <w:lang w:val="ja-JP" w:bidi="ja-JP"/>
              </w:rPr>
              <w:t>に関するガイドライン</w:t>
            </w:r>
          </w:p>
        </w:tc>
        <w:tc>
          <w:tcPr>
            <w:tcW w:w="8015" w:type="dxa"/>
            <w:gridSpan w:val="4"/>
            <w:vMerge/>
            <w:shd w:val="clear" w:color="auto" w:fill="FFFFFF" w:themeFill="background1"/>
            <w:vAlign w:val="center"/>
          </w:tcPr>
          <w:p w14:paraId="443451FC" w14:textId="2BAC0E37" w:rsidR="00641F4F" w:rsidRPr="00726A7A" w:rsidRDefault="00641F4F" w:rsidP="007266B8">
            <w:pPr>
              <w:spacing w:line="276" w:lineRule="auto"/>
              <w:textAlignment w:val="baseline"/>
              <w:rPr>
                <w:rFonts w:cs="Arial"/>
              </w:rPr>
            </w:pPr>
          </w:p>
        </w:tc>
      </w:tr>
      <w:tr w:rsidR="00641F4F" w:rsidRPr="00726A7A" w14:paraId="1207D576"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BA4B85" w14:textId="73F4E31B" w:rsidR="00641F4F" w:rsidRPr="00726A7A" w:rsidRDefault="0023270D" w:rsidP="007266B8">
            <w:pPr>
              <w:spacing w:line="276" w:lineRule="auto"/>
              <w:textAlignment w:val="baseline"/>
              <w:rPr>
                <w:rFonts w:cs="Arial"/>
              </w:rPr>
            </w:pPr>
            <w:r w:rsidRPr="00726A7A">
              <w:rPr>
                <w:lang w:val="ja-JP" w:bidi="ja-JP"/>
              </w:rPr>
              <w:t>（</w:t>
            </w:r>
            <w:r w:rsidRPr="00726A7A">
              <w:rPr>
                <w:lang w:val="ja-JP" w:bidi="ja-JP"/>
              </w:rPr>
              <w:t>C</w:t>
            </w:r>
            <w:r w:rsidRPr="00726A7A">
              <w:rPr>
                <w:lang w:val="ja-JP" w:bidi="ja-JP"/>
              </w:rPr>
              <w:t>）</w:t>
            </w:r>
            <w:hyperlink r:id="rId87" w:history="1">
              <w:r w:rsidR="00641F4F" w:rsidRPr="00726A7A">
                <w:rPr>
                  <w:rStyle w:val="Hyperlink"/>
                  <w:lang w:val="ja-JP" w:bidi="ja-JP"/>
                </w:rPr>
                <w:t>社会要因</w:t>
              </w:r>
            </w:hyperlink>
            <w:r w:rsidRPr="00726A7A">
              <w:rPr>
                <w:lang w:val="ja-JP" w:bidi="ja-JP"/>
              </w:rPr>
              <w:t>に関するガイドライン</w:t>
            </w:r>
            <w:r w:rsidRPr="00726A7A">
              <w:rPr>
                <w:lang w:val="ja-JP" w:bidi="ja-JP"/>
              </w:rPr>
              <w:t xml:space="preserve"> </w:t>
            </w:r>
          </w:p>
        </w:tc>
        <w:tc>
          <w:tcPr>
            <w:tcW w:w="8015" w:type="dxa"/>
            <w:gridSpan w:val="4"/>
            <w:vMerge/>
            <w:shd w:val="clear" w:color="auto" w:fill="FFFFFF" w:themeFill="background1"/>
            <w:vAlign w:val="center"/>
          </w:tcPr>
          <w:p w14:paraId="75EFF7F1" w14:textId="1EFFEBF3" w:rsidR="00641F4F" w:rsidRPr="00726A7A" w:rsidRDefault="00641F4F" w:rsidP="007266B8">
            <w:pPr>
              <w:spacing w:line="276" w:lineRule="auto"/>
              <w:textAlignment w:val="baseline"/>
              <w:rPr>
                <w:rFonts w:cs="Arial"/>
              </w:rPr>
            </w:pPr>
          </w:p>
        </w:tc>
      </w:tr>
      <w:tr w:rsidR="00641F4F" w:rsidRPr="00726A7A" w14:paraId="3B08B32B"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E6E056" w14:textId="701075FA" w:rsidR="00641F4F" w:rsidRPr="00726A7A" w:rsidRDefault="0023270D" w:rsidP="007266B8">
            <w:pPr>
              <w:spacing w:line="276" w:lineRule="auto"/>
              <w:textAlignment w:val="baseline"/>
              <w:rPr>
                <w:rFonts w:cs="Arial"/>
              </w:rPr>
            </w:pPr>
            <w:r w:rsidRPr="00726A7A">
              <w:rPr>
                <w:lang w:val="ja-JP" w:bidi="ja-JP"/>
              </w:rPr>
              <w:t>（</w:t>
            </w:r>
            <w:r w:rsidRPr="00726A7A">
              <w:rPr>
                <w:lang w:val="ja-JP" w:bidi="ja-JP"/>
              </w:rPr>
              <w:t>D</w:t>
            </w:r>
            <w:r w:rsidRPr="00726A7A">
              <w:rPr>
                <w:lang w:val="ja-JP" w:bidi="ja-JP"/>
              </w:rPr>
              <w:t>）</w:t>
            </w:r>
            <w:hyperlink r:id="rId88" w:history="1">
              <w:r w:rsidR="00641F4F" w:rsidRPr="00726A7A">
                <w:rPr>
                  <w:rStyle w:val="Hyperlink"/>
                  <w:lang w:val="ja-JP" w:bidi="ja-JP"/>
                </w:rPr>
                <w:t>ガバナンス要因</w:t>
              </w:r>
            </w:hyperlink>
            <w:r w:rsidRPr="00726A7A">
              <w:rPr>
                <w:lang w:val="ja-JP" w:bidi="ja-JP"/>
              </w:rPr>
              <w:t>に関するガイドライン</w:t>
            </w:r>
          </w:p>
        </w:tc>
        <w:tc>
          <w:tcPr>
            <w:tcW w:w="8015" w:type="dxa"/>
            <w:gridSpan w:val="4"/>
            <w:vMerge/>
            <w:tcBorders>
              <w:bottom w:val="single" w:sz="6" w:space="0" w:color="A6A6A6" w:themeColor="background1" w:themeShade="A6"/>
            </w:tcBorders>
            <w:shd w:val="clear" w:color="auto" w:fill="FFFFFF" w:themeFill="background1"/>
            <w:vAlign w:val="center"/>
          </w:tcPr>
          <w:p w14:paraId="7139373A" w14:textId="1E642A6B" w:rsidR="00641F4F" w:rsidRPr="00726A7A" w:rsidRDefault="00641F4F" w:rsidP="007266B8">
            <w:pPr>
              <w:spacing w:line="276" w:lineRule="auto"/>
              <w:textAlignment w:val="baseline"/>
              <w:rPr>
                <w:rFonts w:cs="Arial"/>
              </w:rPr>
            </w:pPr>
          </w:p>
        </w:tc>
      </w:tr>
      <w:tr w:rsidR="00C378E1" w:rsidRPr="00726A7A" w14:paraId="29AF995E" w14:textId="77777777" w:rsidTr="00C378E1">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7C55DE3" w14:textId="77777777" w:rsidR="00C378E1" w:rsidRPr="00726A7A" w:rsidRDefault="00C378E1" w:rsidP="00C378E1">
            <w:pPr>
              <w:spacing w:line="240" w:lineRule="auto"/>
              <w:jc w:val="center"/>
              <w:textAlignment w:val="baseline"/>
              <w:rPr>
                <w:rStyle w:val="Hyperlink"/>
                <w:sz w:val="16"/>
                <w:szCs w:val="16"/>
              </w:rPr>
            </w:pPr>
          </w:p>
        </w:tc>
      </w:tr>
      <w:tr w:rsidR="00C378E1" w:rsidRPr="00726A7A" w14:paraId="794C8F73" w14:textId="77777777" w:rsidTr="00C378E1">
        <w:trPr>
          <w:trHeight w:val="300"/>
        </w:trPr>
        <w:tc>
          <w:tcPr>
            <w:tcW w:w="14884" w:type="dxa"/>
            <w:gridSpan w:val="7"/>
            <w:shd w:val="clear" w:color="auto" w:fill="0070C0"/>
            <w:vAlign w:val="center"/>
          </w:tcPr>
          <w:p w14:paraId="509B8510" w14:textId="16A3F232" w:rsidR="00C378E1" w:rsidRPr="00726A7A" w:rsidRDefault="00C378E1" w:rsidP="00C378E1">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C378E1" w:rsidRPr="00726A7A" w14:paraId="5E94435B" w14:textId="77777777" w:rsidTr="00211309">
        <w:trPr>
          <w:trHeight w:val="300"/>
        </w:trPr>
        <w:tc>
          <w:tcPr>
            <w:tcW w:w="1767" w:type="dxa"/>
            <w:shd w:val="clear" w:color="auto" w:fill="auto"/>
            <w:vAlign w:val="center"/>
          </w:tcPr>
          <w:p w14:paraId="09282A6A" w14:textId="2FE26FCE" w:rsidR="00C378E1" w:rsidRPr="00726A7A" w:rsidRDefault="00C378E1" w:rsidP="00C378E1">
            <w:pPr>
              <w:rPr>
                <w:b/>
                <w:sz w:val="16"/>
                <w:szCs w:val="16"/>
              </w:rPr>
            </w:pPr>
            <w:r w:rsidRPr="00726A7A">
              <w:rPr>
                <w:b/>
                <w:sz w:val="16"/>
                <w:szCs w:val="16"/>
                <w:lang w:val="ja-JP" w:bidi="ja-JP"/>
              </w:rPr>
              <w:t>PRI</w:t>
            </w:r>
            <w:r w:rsidRPr="00726A7A">
              <w:rPr>
                <w:b/>
                <w:sz w:val="16"/>
                <w:szCs w:val="16"/>
                <w:lang w:val="ja-JP" w:bidi="ja-JP"/>
              </w:rPr>
              <w:t>最低要件</w:t>
            </w:r>
          </w:p>
        </w:tc>
        <w:tc>
          <w:tcPr>
            <w:tcW w:w="13117" w:type="dxa"/>
            <w:gridSpan w:val="6"/>
            <w:shd w:val="clear" w:color="auto" w:fill="auto"/>
            <w:vAlign w:val="center"/>
          </w:tcPr>
          <w:p w14:paraId="64EFCCE4" w14:textId="6B03D254" w:rsidR="00C378E1" w:rsidRPr="00726A7A" w:rsidRDefault="00E53FBC" w:rsidP="00C378E1">
            <w:pPr>
              <w:rPr>
                <w:rStyle w:val="Hyperlink"/>
                <w:color w:val="000000" w:themeColor="text1"/>
                <w:sz w:val="16"/>
                <w:szCs w:val="16"/>
              </w:rPr>
            </w:pPr>
            <w:r w:rsidRPr="00726A7A">
              <w:rPr>
                <w:rStyle w:val="Hyperlink"/>
                <w:color w:val="000000" w:themeColor="text1"/>
                <w:sz w:val="16"/>
                <w:szCs w:val="16"/>
                <w:lang w:val="ja-JP" w:bidi="ja-JP"/>
              </w:rPr>
              <w:t>この</w:t>
            </w:r>
            <w:hyperlink r:id="rId89" w:history="1">
              <w:r w:rsidRPr="00726A7A">
                <w:rPr>
                  <w:rStyle w:val="Hyperlink"/>
                  <w:sz w:val="16"/>
                  <w:szCs w:val="16"/>
                  <w:lang w:val="ja-JP" w:bidi="ja-JP"/>
                </w:rPr>
                <w:t>最低要件</w:t>
              </w:r>
            </w:hyperlink>
            <w:r w:rsidRPr="00726A7A">
              <w:rPr>
                <w:rStyle w:val="Hyperlink"/>
                <w:color w:val="000000" w:themeColor="text1"/>
                <w:sz w:val="16"/>
                <w:szCs w:val="16"/>
                <w:lang w:val="ja-JP" w:bidi="ja-JP"/>
              </w:rPr>
              <w:t>を満たすには、本指標に記入されている署名機関の責任投資ポリシー要素の合計が、</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超でなければなりません。</w:t>
            </w:r>
          </w:p>
        </w:tc>
      </w:tr>
      <w:tr w:rsidR="00C378E1" w:rsidRPr="00726A7A" w14:paraId="508D84D2" w14:textId="77777777" w:rsidTr="00211309">
        <w:trPr>
          <w:trHeight w:val="300"/>
        </w:trPr>
        <w:tc>
          <w:tcPr>
            <w:tcW w:w="1767" w:type="dxa"/>
            <w:shd w:val="clear" w:color="auto" w:fill="auto"/>
            <w:vAlign w:val="center"/>
          </w:tcPr>
          <w:p w14:paraId="78E8F5E9" w14:textId="77777777" w:rsidR="00C378E1" w:rsidRPr="00726A7A" w:rsidRDefault="00C378E1" w:rsidP="00C378E1">
            <w:pPr>
              <w:rPr>
                <w:rStyle w:val="Hyperlink"/>
                <w:b/>
                <w:sz w:val="16"/>
                <w:szCs w:val="16"/>
              </w:rPr>
            </w:pPr>
            <w:r w:rsidRPr="00726A7A">
              <w:rPr>
                <w:b/>
                <w:sz w:val="16"/>
                <w:szCs w:val="16"/>
                <w:lang w:val="ja-JP" w:bidi="ja-JP"/>
              </w:rPr>
              <w:t>指標の目的</w:t>
            </w:r>
          </w:p>
        </w:tc>
        <w:tc>
          <w:tcPr>
            <w:tcW w:w="13117" w:type="dxa"/>
            <w:gridSpan w:val="6"/>
            <w:shd w:val="clear" w:color="auto" w:fill="auto"/>
            <w:vAlign w:val="center"/>
          </w:tcPr>
          <w:p w14:paraId="63E0C0CF" w14:textId="0CA8DC9A" w:rsidR="00C378E1" w:rsidRPr="00726A7A" w:rsidRDefault="00C378E1" w:rsidP="00C378E1">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は、報告フレームワークを通じて、</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の範囲や活動の頻度などを質問することで、署名機関の方針と活動の範囲と奥行きを把握しようと努めています。</w:t>
            </w:r>
          </w:p>
          <w:p w14:paraId="4051C062" w14:textId="77777777" w:rsidR="00C378E1" w:rsidRPr="00726A7A" w:rsidRDefault="00C378E1" w:rsidP="00C378E1">
            <w:pPr>
              <w:rPr>
                <w:rStyle w:val="Hyperlink"/>
                <w:color w:val="000000" w:themeColor="text1"/>
                <w:sz w:val="16"/>
                <w:szCs w:val="16"/>
              </w:rPr>
            </w:pPr>
          </w:p>
          <w:p w14:paraId="1C2EF584" w14:textId="36BACBB2" w:rsidR="00C378E1" w:rsidRPr="00726A7A" w:rsidRDefault="00C378E1" w:rsidP="00C378E1">
            <w:pPr>
              <w:rPr>
                <w:rStyle w:val="Hyperlink"/>
                <w:color w:val="000000" w:themeColor="text1"/>
                <w:sz w:val="16"/>
                <w:szCs w:val="16"/>
              </w:rPr>
            </w:pPr>
            <w:r w:rsidRPr="00726A7A">
              <w:rPr>
                <w:rStyle w:val="Hyperlink"/>
                <w:color w:val="000000" w:themeColor="text1"/>
                <w:sz w:val="16"/>
                <w:szCs w:val="16"/>
                <w:lang w:val="ja-JP" w:bidi="ja-JP"/>
              </w:rPr>
              <w:t>本指標の目的は、署名機関の責任投資ポリシーと対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比率が、</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の投資家会員最低要件を満たしているかを確認することです。署名機関の責任投資ポリシーの対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比率を可能な</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限り高くすることは、優れた取り組みであると考えられます。したがって、</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では、この最低要件に対する全体的な署名機関の進捗を評価するために、求められるデータの詳細が必要です。</w:t>
            </w:r>
          </w:p>
        </w:tc>
      </w:tr>
      <w:tr w:rsidR="00C378E1" w:rsidRPr="00726A7A" w14:paraId="1A33B076" w14:textId="77777777" w:rsidTr="00211309">
        <w:trPr>
          <w:trHeight w:val="300"/>
        </w:trPr>
        <w:tc>
          <w:tcPr>
            <w:tcW w:w="1767" w:type="dxa"/>
            <w:shd w:val="clear" w:color="auto" w:fill="auto"/>
            <w:vAlign w:val="center"/>
          </w:tcPr>
          <w:p w14:paraId="602D4B26" w14:textId="77777777" w:rsidR="00C378E1" w:rsidRPr="00726A7A" w:rsidRDefault="00C378E1" w:rsidP="00C378E1">
            <w:pPr>
              <w:rPr>
                <w:rStyle w:val="Hyperlink"/>
                <w:b/>
                <w:sz w:val="16"/>
                <w:szCs w:val="16"/>
              </w:rPr>
            </w:pPr>
            <w:r w:rsidRPr="00726A7A">
              <w:rPr>
                <w:b/>
                <w:sz w:val="16"/>
                <w:szCs w:val="16"/>
                <w:lang w:val="ja-JP" w:bidi="ja-JP"/>
              </w:rPr>
              <w:t>追加報告ガイダンス</w:t>
            </w:r>
          </w:p>
        </w:tc>
        <w:tc>
          <w:tcPr>
            <w:tcW w:w="13117" w:type="dxa"/>
            <w:gridSpan w:val="6"/>
            <w:shd w:val="clear" w:color="auto" w:fill="auto"/>
            <w:vAlign w:val="center"/>
          </w:tcPr>
          <w:p w14:paraId="7045BBAB" w14:textId="4949FEA5" w:rsidR="00C378E1" w:rsidRPr="00726A7A" w:rsidRDefault="008041EA" w:rsidP="00C378E1">
            <w:pPr>
              <w:rPr>
                <w:rStyle w:val="Hyperlink"/>
                <w:color w:val="000000" w:themeColor="text1"/>
                <w:sz w:val="16"/>
                <w:szCs w:val="16"/>
              </w:rPr>
            </w:pPr>
            <w:r w:rsidRPr="00726A7A">
              <w:rPr>
                <w:rStyle w:val="Hyperlink"/>
                <w:color w:val="000000" w:themeColor="text1"/>
                <w:sz w:val="16"/>
                <w:szCs w:val="16"/>
                <w:lang w:val="ja-JP" w:bidi="ja-JP"/>
              </w:rPr>
              <w:t>原則として、これらのポリシー要素の中には、その実施が実務上異なるものであっても、すべての資産に適用されるものもあります。本指標に記入されているポリシー要素のいずれかがそれに</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該当する場合、署名機関は、該当するポリシー要素の</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比率を</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として報告する必要があります。</w:t>
            </w:r>
          </w:p>
          <w:p w14:paraId="3E3D87FB" w14:textId="77777777" w:rsidR="00C378E1" w:rsidRPr="00726A7A" w:rsidRDefault="00C378E1" w:rsidP="00C378E1">
            <w:pPr>
              <w:rPr>
                <w:rStyle w:val="Hyperlink"/>
                <w:color w:val="000000" w:themeColor="text1"/>
                <w:sz w:val="16"/>
                <w:szCs w:val="16"/>
              </w:rPr>
            </w:pPr>
          </w:p>
          <w:p w14:paraId="59968192" w14:textId="1CBEAEF5" w:rsidR="00C378E1" w:rsidRPr="00726A7A" w:rsidRDefault="00C378E1" w:rsidP="00C378E1">
            <w:pPr>
              <w:rPr>
                <w:rStyle w:val="Hyperlink"/>
                <w:color w:val="000000" w:themeColor="text1"/>
                <w:sz w:val="16"/>
                <w:szCs w:val="16"/>
              </w:rPr>
            </w:pPr>
            <w:r w:rsidRPr="00726A7A">
              <w:rPr>
                <w:rStyle w:val="Hyperlink"/>
                <w:color w:val="000000" w:themeColor="text1"/>
                <w:sz w:val="16"/>
                <w:szCs w:val="16"/>
                <w:lang w:val="ja-JP" w:bidi="ja-JP"/>
              </w:rPr>
              <w:t>ポリシー要素が重複なく個々の資産クラスに対応している署名機関は、これらの資産クラスの対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の合計を記入してください。例えば、環境要因に関するガイドラインが上場株式資産のみをカバーし、社会要因に関するガイドラインがプライベート・エクイティ資産のみをカバーしている場合、署名機関はこれらのポリシー要素を合わせた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比率の合計を報告してください。</w:t>
            </w:r>
          </w:p>
          <w:p w14:paraId="7DF5B2A0" w14:textId="77777777" w:rsidR="00C378E1" w:rsidRPr="00726A7A" w:rsidRDefault="00C378E1" w:rsidP="00C378E1">
            <w:pPr>
              <w:rPr>
                <w:rStyle w:val="Hyperlink"/>
                <w:color w:val="000000" w:themeColor="text1"/>
                <w:sz w:val="16"/>
                <w:szCs w:val="16"/>
              </w:rPr>
            </w:pPr>
          </w:p>
          <w:p w14:paraId="44A8C8FF" w14:textId="372537A4" w:rsidR="00C378E1" w:rsidRPr="00726A7A" w:rsidRDefault="00C378E1" w:rsidP="00C378E1">
            <w:pPr>
              <w:rPr>
                <w:rStyle w:val="Hyperlink"/>
                <w:color w:val="000000" w:themeColor="text1"/>
                <w:sz w:val="16"/>
                <w:szCs w:val="16"/>
              </w:rPr>
            </w:pPr>
            <w:r w:rsidRPr="00726A7A">
              <w:rPr>
                <w:rStyle w:val="Hyperlink"/>
                <w:color w:val="000000" w:themeColor="text1"/>
                <w:sz w:val="16"/>
                <w:szCs w:val="16"/>
                <w:lang w:val="ja-JP" w:bidi="ja-JP"/>
              </w:rPr>
              <w:t>複数のポリシー要素によってカバーされる資産クラスを持つ署名機関は、その資産クラスを二重にカウントしないでください。二重にカウントすると、それらのポリシー要素の対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の合計が不正確に表示されます。例えば、環境ガイドラインがプライベート・エクイティ資産に適用され、社会ガイドラインもプライベート・エクイティ資産に適用される場合、これらのポリシー要素が対応する</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の合計を計算する際には、プライベート・エクイティ全体が示す対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比率を記入してください。プライベート・エクイティ資産を</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回カウントしないでください。</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回カウントすると、</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対応比率が不正確に表示されます。</w:t>
            </w:r>
          </w:p>
        </w:tc>
      </w:tr>
      <w:tr w:rsidR="00C378E1" w:rsidRPr="00726A7A" w14:paraId="24F7A04A" w14:textId="77777777" w:rsidTr="00211309">
        <w:trPr>
          <w:trHeight w:val="300"/>
        </w:trPr>
        <w:tc>
          <w:tcPr>
            <w:tcW w:w="1767" w:type="dxa"/>
            <w:shd w:val="clear" w:color="auto" w:fill="auto"/>
            <w:vAlign w:val="center"/>
          </w:tcPr>
          <w:p w14:paraId="4C055FD4" w14:textId="77777777" w:rsidR="00C378E1" w:rsidRPr="00726A7A" w:rsidRDefault="00C378E1" w:rsidP="00C378E1">
            <w:pPr>
              <w:rPr>
                <w:b/>
                <w:bCs/>
                <w:sz w:val="16"/>
                <w:szCs w:val="16"/>
              </w:rPr>
            </w:pPr>
            <w:r w:rsidRPr="00726A7A">
              <w:rPr>
                <w:b/>
                <w:sz w:val="16"/>
                <w:szCs w:val="16"/>
                <w:lang w:val="ja-JP" w:bidi="ja-JP"/>
              </w:rPr>
              <w:t>他のリソース</w:t>
            </w:r>
          </w:p>
        </w:tc>
        <w:tc>
          <w:tcPr>
            <w:tcW w:w="13117" w:type="dxa"/>
            <w:gridSpan w:val="6"/>
            <w:shd w:val="clear" w:color="auto" w:fill="auto"/>
            <w:vAlign w:val="center"/>
          </w:tcPr>
          <w:p w14:paraId="053A345E" w14:textId="485239CD" w:rsidR="00C378E1" w:rsidRPr="00726A7A" w:rsidRDefault="00C378E1" w:rsidP="00C378E1">
            <w:pPr>
              <w:rPr>
                <w:color w:val="000000" w:themeColor="text1"/>
                <w:sz w:val="16"/>
                <w:szCs w:val="16"/>
              </w:rPr>
            </w:pPr>
            <w:r w:rsidRPr="00726A7A">
              <w:rPr>
                <w:rStyle w:val="Hyperlink"/>
                <w:color w:val="000000" w:themeColor="text1"/>
                <w:sz w:val="16"/>
                <w:szCs w:val="16"/>
                <w:lang w:val="ja-JP" w:bidi="ja-JP"/>
              </w:rPr>
              <w:t>その他の参考資料については、</w:t>
            </w:r>
            <w:hyperlink r:id="rId90" w:history="1">
              <w:r w:rsidRPr="005C5BE9">
                <w:rPr>
                  <w:rStyle w:val="Hyperlink"/>
                  <w:sz w:val="16"/>
                  <w:szCs w:val="16"/>
                  <w:lang w:val="ja-JP" w:bidi="ja-JP"/>
                </w:rPr>
                <w:t>投資家会員最低要件</w:t>
              </w:r>
              <w:r w:rsidRPr="005C5BE9">
                <w:rPr>
                  <w:rStyle w:val="Hyperlink"/>
                  <w:sz w:val="16"/>
                  <w:szCs w:val="16"/>
                  <w:lang w:bidi="ja-JP"/>
                </w:rPr>
                <w:t>（</w:t>
              </w:r>
              <w:r w:rsidRPr="005C5BE9">
                <w:rPr>
                  <w:rStyle w:val="Hyperlink"/>
                  <w:sz w:val="16"/>
                  <w:szCs w:val="16"/>
                  <w:lang w:bidi="ja-JP"/>
                </w:rPr>
                <w:t>Minimum requirements for investor membership</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C378E1" w:rsidRPr="00726A7A" w14:paraId="45CEACC8" w14:textId="77777777" w:rsidTr="00C378E1">
        <w:trPr>
          <w:trHeight w:val="300"/>
        </w:trPr>
        <w:tc>
          <w:tcPr>
            <w:tcW w:w="14884" w:type="dxa"/>
            <w:gridSpan w:val="7"/>
            <w:shd w:val="clear" w:color="auto" w:fill="0070C0"/>
            <w:vAlign w:val="center"/>
          </w:tcPr>
          <w:p w14:paraId="5D8EAEA4" w14:textId="77777777" w:rsidR="00C378E1" w:rsidRPr="00726A7A" w:rsidRDefault="00C378E1" w:rsidP="00C378E1">
            <w:pPr>
              <w:rPr>
                <w:color w:val="FFFFFF" w:themeColor="background1"/>
                <w:sz w:val="16"/>
                <w:szCs w:val="16"/>
              </w:rPr>
            </w:pPr>
            <w:r w:rsidRPr="00726A7A">
              <w:rPr>
                <w:rFonts w:cs="Arial"/>
                <w:b/>
                <w:color w:val="FFFFFF" w:themeColor="background1"/>
                <w:sz w:val="18"/>
                <w:szCs w:val="18"/>
                <w:lang w:val="ja-JP" w:bidi="ja-JP"/>
              </w:rPr>
              <w:t>ロジック</w:t>
            </w:r>
          </w:p>
        </w:tc>
      </w:tr>
      <w:tr w:rsidR="00C378E1" w:rsidRPr="00726A7A" w14:paraId="74562E08" w14:textId="77777777" w:rsidTr="00211309">
        <w:trPr>
          <w:trHeight w:val="300"/>
        </w:trPr>
        <w:tc>
          <w:tcPr>
            <w:tcW w:w="1767" w:type="dxa"/>
            <w:shd w:val="clear" w:color="auto" w:fill="auto"/>
            <w:vAlign w:val="center"/>
          </w:tcPr>
          <w:p w14:paraId="24C76161" w14:textId="77777777" w:rsidR="00C378E1" w:rsidRPr="00726A7A" w:rsidRDefault="00C378E1" w:rsidP="00C378E1">
            <w:pPr>
              <w:rPr>
                <w:b/>
                <w:bCs/>
                <w:sz w:val="16"/>
                <w:szCs w:val="16"/>
              </w:rPr>
            </w:pPr>
            <w:r w:rsidRPr="00726A7A">
              <w:rPr>
                <w:b/>
                <w:sz w:val="16"/>
                <w:szCs w:val="16"/>
                <w:lang w:val="ja-JP" w:bidi="ja-JP"/>
              </w:rPr>
              <w:t>依存関係</w:t>
            </w:r>
          </w:p>
        </w:tc>
        <w:tc>
          <w:tcPr>
            <w:tcW w:w="13117" w:type="dxa"/>
            <w:gridSpan w:val="6"/>
            <w:shd w:val="clear" w:color="auto" w:fill="auto"/>
            <w:vAlign w:val="center"/>
          </w:tcPr>
          <w:p w14:paraId="0FEF8F39" w14:textId="549403D0" w:rsidR="00C378E1" w:rsidRPr="00726A7A" w:rsidRDefault="00D670F0" w:rsidP="00C378E1">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1</w:t>
            </w:r>
            <w:r w:rsidRPr="00726A7A">
              <w:rPr>
                <w:color w:val="000000" w:themeColor="text1"/>
                <w:sz w:val="16"/>
                <w:szCs w:val="16"/>
                <w:lang w:val="ja-JP" w:bidi="ja-JP"/>
              </w:rPr>
              <w:t>］</w:t>
            </w:r>
          </w:p>
        </w:tc>
      </w:tr>
      <w:tr w:rsidR="00C378E1" w:rsidRPr="00726A7A" w14:paraId="2580C101" w14:textId="77777777" w:rsidTr="00211309">
        <w:trPr>
          <w:trHeight w:val="300"/>
        </w:trPr>
        <w:tc>
          <w:tcPr>
            <w:tcW w:w="1767" w:type="dxa"/>
            <w:shd w:val="clear" w:color="auto" w:fill="auto"/>
            <w:vAlign w:val="center"/>
          </w:tcPr>
          <w:p w14:paraId="2930EF2E" w14:textId="77777777" w:rsidR="00C378E1" w:rsidRPr="00726A7A" w:rsidRDefault="00C378E1" w:rsidP="00C378E1">
            <w:pPr>
              <w:rPr>
                <w:b/>
                <w:bCs/>
                <w:sz w:val="16"/>
                <w:szCs w:val="16"/>
              </w:rPr>
            </w:pPr>
            <w:r w:rsidRPr="00726A7A">
              <w:rPr>
                <w:b/>
                <w:sz w:val="16"/>
                <w:szCs w:val="16"/>
                <w:lang w:val="ja-JP" w:bidi="ja-JP"/>
              </w:rPr>
              <w:t>ゲートウェイ</w:t>
            </w:r>
          </w:p>
        </w:tc>
        <w:tc>
          <w:tcPr>
            <w:tcW w:w="13117" w:type="dxa"/>
            <w:gridSpan w:val="6"/>
            <w:shd w:val="clear" w:color="auto" w:fill="auto"/>
            <w:vAlign w:val="center"/>
          </w:tcPr>
          <w:p w14:paraId="55547E5E" w14:textId="132B9162" w:rsidR="00C378E1" w:rsidRPr="00726A7A" w:rsidRDefault="00F7297B" w:rsidP="00C378E1">
            <w:pPr>
              <w:rPr>
                <w:color w:val="000000" w:themeColor="text1"/>
                <w:sz w:val="16"/>
                <w:szCs w:val="16"/>
              </w:rPr>
            </w:pPr>
            <w:r w:rsidRPr="00726A7A">
              <w:rPr>
                <w:color w:val="000000" w:themeColor="text1"/>
                <w:sz w:val="16"/>
                <w:szCs w:val="16"/>
                <w:lang w:val="ja-JP" w:bidi="ja-JP"/>
              </w:rPr>
              <w:t>該当なし</w:t>
            </w:r>
          </w:p>
        </w:tc>
      </w:tr>
      <w:tr w:rsidR="00C378E1" w:rsidRPr="00726A7A" w14:paraId="59710772" w14:textId="77777777" w:rsidTr="00C378E1">
        <w:trPr>
          <w:trHeight w:val="300"/>
        </w:trPr>
        <w:tc>
          <w:tcPr>
            <w:tcW w:w="14884" w:type="dxa"/>
            <w:gridSpan w:val="7"/>
            <w:shd w:val="clear" w:color="auto" w:fill="0070C0"/>
            <w:vAlign w:val="center"/>
          </w:tcPr>
          <w:p w14:paraId="57790992" w14:textId="77777777" w:rsidR="00C378E1" w:rsidRPr="00726A7A" w:rsidRDefault="00C378E1" w:rsidP="00C378E1">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C378E1" w:rsidRPr="00726A7A" w14:paraId="1CD8A77A" w14:textId="77777777" w:rsidTr="00702423">
        <w:trPr>
          <w:trHeight w:val="354"/>
        </w:trPr>
        <w:tc>
          <w:tcPr>
            <w:tcW w:w="1767" w:type="dxa"/>
            <w:shd w:val="clear" w:color="auto" w:fill="auto"/>
            <w:vAlign w:val="center"/>
          </w:tcPr>
          <w:p w14:paraId="60377F59" w14:textId="77777777" w:rsidR="00C378E1" w:rsidRPr="00726A7A" w:rsidRDefault="00C378E1" w:rsidP="00C378E1">
            <w:pPr>
              <w:rPr>
                <w:b/>
                <w:sz w:val="16"/>
                <w:szCs w:val="16"/>
              </w:rPr>
            </w:pPr>
            <w:r w:rsidRPr="00726A7A">
              <w:rPr>
                <w:b/>
                <w:sz w:val="16"/>
                <w:szCs w:val="16"/>
                <w:lang w:val="ja-JP" w:bidi="ja-JP"/>
              </w:rPr>
              <w:t>評価基準</w:t>
            </w:r>
          </w:p>
        </w:tc>
        <w:tc>
          <w:tcPr>
            <w:tcW w:w="8298" w:type="dxa"/>
            <w:gridSpan w:val="3"/>
            <w:shd w:val="clear" w:color="auto" w:fill="auto"/>
            <w:vAlign w:val="center"/>
          </w:tcPr>
          <w:p w14:paraId="5EC091E8" w14:textId="77777777" w:rsidR="001A1CD2" w:rsidRPr="00726A7A" w:rsidRDefault="001A1CD2" w:rsidP="00C378E1">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CAA6473" w14:textId="77777777" w:rsidR="001A1CD2" w:rsidRPr="00726A7A" w:rsidRDefault="001A1CD2" w:rsidP="00C378E1">
            <w:pPr>
              <w:rPr>
                <w:rStyle w:val="Hyperlink"/>
                <w:color w:val="000000" w:themeColor="text1"/>
                <w:sz w:val="16"/>
                <w:szCs w:val="16"/>
              </w:rPr>
            </w:pPr>
          </w:p>
          <w:p w14:paraId="4FDC4A39" w14:textId="77777777" w:rsidR="001A1CD2" w:rsidRPr="00726A7A" w:rsidRDefault="001A1CD2" w:rsidP="00B35136">
            <w:pPr>
              <w:rPr>
                <w:rStyle w:val="Hyperlink"/>
                <w:color w:val="000000" w:themeColor="text1"/>
                <w:sz w:val="16"/>
                <w:szCs w:val="16"/>
              </w:rPr>
            </w:pP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1183A42" w14:textId="28A4DD03" w:rsidR="001A1CD2" w:rsidRPr="00726A7A" w:rsidRDefault="001A1CD2" w:rsidP="00B35136">
            <w:pPr>
              <w:rPr>
                <w:rStyle w:val="Hyperlink"/>
                <w:color w:val="000000" w:themeColor="text1"/>
                <w:sz w:val="16"/>
                <w:szCs w:val="16"/>
              </w:rPr>
            </w:pPr>
            <w:r w:rsidRPr="00726A7A">
              <w:rPr>
                <w:rStyle w:val="Hyperlink"/>
                <w:color w:val="000000" w:themeColor="text1"/>
                <w:sz w:val="16"/>
                <w:szCs w:val="16"/>
                <w:lang w:val="ja-JP" w:bidi="ja-JP"/>
              </w:rPr>
              <w:t>90%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未満の場合は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3D13AC10" w14:textId="57BF8764" w:rsidR="001A1CD2" w:rsidRPr="00726A7A" w:rsidRDefault="001A1CD2" w:rsidP="00B35136">
            <w:pPr>
              <w:rPr>
                <w:rStyle w:val="Hyperlink"/>
                <w:color w:val="000000" w:themeColor="text1"/>
                <w:sz w:val="16"/>
                <w:szCs w:val="16"/>
              </w:rPr>
            </w:pPr>
            <w:r w:rsidRPr="00726A7A">
              <w:rPr>
                <w:rStyle w:val="Hyperlink"/>
                <w:color w:val="000000" w:themeColor="text1"/>
                <w:sz w:val="16"/>
                <w:szCs w:val="16"/>
                <w:lang w:val="ja-JP" w:bidi="ja-JP"/>
              </w:rPr>
              <w:t>70%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90%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784B8F4D" w14:textId="69B9F638" w:rsidR="001A1CD2" w:rsidRPr="00726A7A" w:rsidRDefault="001A1CD2" w:rsidP="001A1CD2">
            <w:pPr>
              <w:rPr>
                <w:rStyle w:val="Hyperlink"/>
                <w:color w:val="000000" w:themeColor="text1"/>
                <w:sz w:val="16"/>
                <w:szCs w:val="16"/>
              </w:rPr>
            </w:pP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70%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30947E87" w14:textId="00C0A57F" w:rsidR="001A1CD2" w:rsidRPr="00726A7A" w:rsidRDefault="001A1CD2" w:rsidP="00C378E1">
            <w:pPr>
              <w:rPr>
                <w:rStyle w:val="Hyperlink"/>
                <w:color w:val="000000" w:themeColor="text1"/>
                <w:sz w:val="16"/>
                <w:szCs w:val="16"/>
              </w:rPr>
            </w:pP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以下の場合は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819" w:type="dxa"/>
            <w:gridSpan w:val="3"/>
            <w:shd w:val="clear" w:color="auto" w:fill="auto"/>
            <w:vAlign w:val="center"/>
          </w:tcPr>
          <w:p w14:paraId="15D89ADE" w14:textId="255B610D" w:rsidR="001A1CD2" w:rsidRPr="00726A7A" w:rsidRDefault="001A1CD2" w:rsidP="001A1CD2">
            <w:pPr>
              <w:rPr>
                <w:rStyle w:val="Hyperlink"/>
                <w:color w:val="000000" w:themeColor="text1"/>
                <w:sz w:val="16"/>
                <w:szCs w:val="16"/>
              </w:rPr>
            </w:pPr>
            <w:r w:rsidRPr="00726A7A">
              <w:rPr>
                <w:rStyle w:val="Hyperlink"/>
                <w:color w:val="000000" w:themeColor="text1"/>
                <w:sz w:val="16"/>
                <w:szCs w:val="16"/>
                <w:lang w:val="ja-JP" w:bidi="ja-JP"/>
              </w:rPr>
              <w:t>その他の詳細：</w:t>
            </w:r>
          </w:p>
          <w:p w14:paraId="31B9E8C7" w14:textId="77777777" w:rsidR="001A1CD2" w:rsidRPr="00726A7A" w:rsidRDefault="001A1CD2" w:rsidP="001A1CD2">
            <w:pPr>
              <w:rPr>
                <w:rStyle w:val="Hyperlink"/>
                <w:color w:val="000000" w:themeColor="text1"/>
                <w:sz w:val="16"/>
                <w:szCs w:val="16"/>
              </w:rPr>
            </w:pPr>
          </w:p>
          <w:p w14:paraId="4C1D587E" w14:textId="71BD03FA" w:rsidR="00C378E1" w:rsidRPr="00726A7A" w:rsidRDefault="001A1CD2" w:rsidP="00C378E1">
            <w:pPr>
              <w:rPr>
                <w:rStyle w:val="Hyperlink"/>
                <w:color w:val="000000" w:themeColor="text1"/>
              </w:rPr>
            </w:pPr>
            <w:r w:rsidRPr="00726A7A">
              <w:rPr>
                <w:rFonts w:cs="Arial"/>
                <w:sz w:val="16"/>
                <w:szCs w:val="16"/>
                <w:lang w:val="ja-JP" w:bidi="ja-JP"/>
              </w:rPr>
              <w:t>50%</w:t>
            </w:r>
            <w:r w:rsidRPr="00726A7A">
              <w:rPr>
                <w:rFonts w:cs="Arial"/>
                <w:sz w:val="16"/>
                <w:szCs w:val="16"/>
                <w:lang w:val="ja-JP" w:bidi="ja-JP"/>
              </w:rPr>
              <w:t>以下</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C378E1" w:rsidRPr="00726A7A" w14:paraId="185BA090" w14:textId="77777777" w:rsidTr="00211309">
        <w:trPr>
          <w:trHeight w:val="300"/>
        </w:trPr>
        <w:tc>
          <w:tcPr>
            <w:tcW w:w="1767" w:type="dxa"/>
            <w:shd w:val="clear" w:color="auto" w:fill="auto"/>
            <w:vAlign w:val="center"/>
          </w:tcPr>
          <w:p w14:paraId="25DAD319" w14:textId="77777777" w:rsidR="00C378E1" w:rsidRPr="00726A7A" w:rsidDel="002635ED" w:rsidRDefault="00C378E1" w:rsidP="00C378E1">
            <w:pPr>
              <w:spacing w:line="240" w:lineRule="auto"/>
              <w:rPr>
                <w:b/>
                <w:bCs/>
                <w:sz w:val="16"/>
                <w:szCs w:val="16"/>
              </w:rPr>
            </w:pPr>
            <w:r w:rsidRPr="00726A7A">
              <w:rPr>
                <w:b/>
                <w:sz w:val="16"/>
                <w:szCs w:val="16"/>
                <w:lang w:val="ja-JP" w:bidi="ja-JP"/>
              </w:rPr>
              <w:t>乗数</w:t>
            </w:r>
          </w:p>
        </w:tc>
        <w:tc>
          <w:tcPr>
            <w:tcW w:w="13117" w:type="dxa"/>
            <w:gridSpan w:val="6"/>
            <w:shd w:val="clear" w:color="auto" w:fill="auto"/>
            <w:vAlign w:val="center"/>
          </w:tcPr>
          <w:p w14:paraId="56E13283" w14:textId="36EA616B" w:rsidR="00C378E1" w:rsidRPr="00726A7A" w:rsidRDefault="00D670F0" w:rsidP="00C378E1">
            <w:pPr>
              <w:rPr>
                <w:rStyle w:val="Hyperlink"/>
                <w:color w:val="000000" w:themeColor="text1"/>
              </w:rPr>
            </w:pPr>
            <w:r w:rsidRPr="00726A7A">
              <w:rPr>
                <w:rStyle w:val="Hyperlink"/>
                <w:color w:val="000000" w:themeColor="text1"/>
                <w:sz w:val="16"/>
                <w:szCs w:val="16"/>
                <w:lang w:val="ja-JP" w:bidi="ja-JP"/>
              </w:rPr>
              <w:t xml:space="preserve"> </w:t>
            </w:r>
            <w:r w:rsidR="006739CB">
              <w:rPr>
                <w:rStyle w:val="Hyperlink"/>
                <w:rFonts w:hint="eastAsia"/>
                <w:color w:val="000000" w:themeColor="text1"/>
                <w:sz w:val="16"/>
                <w:szCs w:val="16"/>
                <w:lang w:val="ja-JP" w:bidi="ja-JP"/>
              </w:rPr>
              <w:t>Moderate(</w:t>
            </w:r>
            <w:r w:rsidR="006739CB">
              <w:rPr>
                <w:rStyle w:val="Hyperlink"/>
                <w:rFonts w:hint="eastAsia"/>
                <w:color w:val="000000" w:themeColor="text1"/>
                <w:sz w:val="16"/>
                <w:szCs w:val="16"/>
                <w:lang w:val="ja-JP" w:bidi="ja-JP"/>
              </w:rPr>
              <w:t>中</w:t>
            </w:r>
            <w:r w:rsidR="006739CB">
              <w:rPr>
                <w:rStyle w:val="Hyperlink"/>
                <w:rFonts w:hint="eastAsia"/>
                <w:color w:val="000000" w:themeColor="text1"/>
                <w:sz w:val="16"/>
                <w:szCs w:val="16"/>
                <w:lang w:val="ja-JP" w:bidi="ja-JP"/>
              </w:rPr>
              <w:t>)</w:t>
            </w:r>
          </w:p>
        </w:tc>
      </w:tr>
    </w:tbl>
    <w:p w14:paraId="631A0CD5" w14:textId="77777777" w:rsidR="00C378E1" w:rsidRPr="00726A7A" w:rsidRDefault="00C378E1">
      <w:pPr>
        <w:spacing w:after="160" w:line="259" w:lineRule="auto"/>
      </w:pPr>
      <w:r w:rsidRPr="00726A7A">
        <w:rPr>
          <w:lang w:val="ja-JP" w:bidi="ja-JP"/>
        </w:rPr>
        <w:br w:type="page"/>
      </w:r>
    </w:p>
    <w:tbl>
      <w:tblPr>
        <w:tblpPr w:leftFromText="180" w:rightFromText="180" w:vertAnchor="text" w:tblpY="1"/>
        <w:tblOverlap w:val="never"/>
        <w:tblW w:w="14876"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74"/>
        <w:gridCol w:w="1337"/>
        <w:gridCol w:w="2983"/>
        <w:gridCol w:w="3436"/>
        <w:gridCol w:w="1542"/>
        <w:gridCol w:w="3004"/>
      </w:tblGrid>
      <w:tr w:rsidR="00EE1325" w:rsidRPr="00726A7A" w14:paraId="6C05BDC4" w14:textId="77777777" w:rsidTr="45849B0A">
        <w:trPr>
          <w:trHeight w:val="488"/>
        </w:trPr>
        <w:tc>
          <w:tcPr>
            <w:tcW w:w="2574" w:type="dxa"/>
            <w:vMerge w:val="restart"/>
            <w:shd w:val="clear" w:color="auto" w:fill="DFF5F9"/>
            <w:vAlign w:val="center"/>
            <w:hideMark/>
          </w:tcPr>
          <w:p w14:paraId="29E8D222" w14:textId="77777777" w:rsidR="00D320F5" w:rsidRPr="00726A7A" w:rsidRDefault="00D320F5">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3D22722" w14:textId="77777777" w:rsidR="00D320F5" w:rsidRPr="00726A7A" w:rsidRDefault="00D320F5">
            <w:pPr>
              <w:spacing w:line="240" w:lineRule="auto"/>
              <w:jc w:val="center"/>
              <w:textAlignment w:val="baseline"/>
              <w:rPr>
                <w:rFonts w:cs="Arial"/>
                <w:b/>
                <w:sz w:val="14"/>
                <w:szCs w:val="14"/>
                <w:lang w:eastAsia="en-GB"/>
              </w:rPr>
            </w:pPr>
          </w:p>
          <w:p w14:paraId="103439D1" w14:textId="3BC04198" w:rsidR="00D320F5" w:rsidRPr="00726A7A" w:rsidRDefault="007A0F28">
            <w:pPr>
              <w:pStyle w:val="Indicatorsubsection"/>
              <w:rPr>
                <w:rFonts w:eastAsia="MS PGothic"/>
                <w:lang w:val="en-GB"/>
              </w:rPr>
            </w:pPr>
            <w:bookmarkStart w:id="11" w:name="_Toc127196191"/>
            <w:r w:rsidRPr="00726A7A">
              <w:rPr>
                <w:rFonts w:eastAsia="MS PGothic"/>
                <w:lang w:val="ja-JP" w:eastAsia="ja-JP" w:bidi="ja-JP"/>
              </w:rPr>
              <w:t>PGS 9</w:t>
            </w:r>
            <w:bookmarkEnd w:id="11"/>
          </w:p>
        </w:tc>
        <w:tc>
          <w:tcPr>
            <w:tcW w:w="1337" w:type="dxa"/>
            <w:shd w:val="clear" w:color="auto" w:fill="DFF5F9"/>
            <w:vAlign w:val="center"/>
            <w:hideMark/>
          </w:tcPr>
          <w:p w14:paraId="3E9AC112" w14:textId="77777777" w:rsidR="00D320F5" w:rsidRPr="00726A7A" w:rsidRDefault="00D320F5">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983" w:type="dxa"/>
            <w:shd w:val="clear" w:color="auto" w:fill="DFF5F9"/>
            <w:vAlign w:val="center"/>
          </w:tcPr>
          <w:p w14:paraId="51EDA794" w14:textId="1A8BAEFA" w:rsidR="00D320F5" w:rsidRPr="00726A7A" w:rsidRDefault="00277378">
            <w:pPr>
              <w:spacing w:line="240" w:lineRule="auto"/>
              <w:textAlignment w:val="baseline"/>
              <w:rPr>
                <w:rFonts w:cs="Arial"/>
                <w:sz w:val="14"/>
                <w:szCs w:val="14"/>
                <w:lang w:eastAsia="en-GB"/>
              </w:rPr>
            </w:pPr>
            <w:r w:rsidRPr="00726A7A">
              <w:rPr>
                <w:b/>
                <w:sz w:val="22"/>
                <w:szCs w:val="22"/>
                <w:lang w:val="ja-JP" w:bidi="ja-JP"/>
              </w:rPr>
              <w:t>PGS 2</w:t>
            </w:r>
          </w:p>
        </w:tc>
        <w:tc>
          <w:tcPr>
            <w:tcW w:w="3436" w:type="dxa"/>
            <w:vMerge w:val="restart"/>
            <w:shd w:val="clear" w:color="auto" w:fill="DFF5F9"/>
            <w:vAlign w:val="center"/>
          </w:tcPr>
          <w:p w14:paraId="2542C304" w14:textId="77777777" w:rsidR="00D320F5" w:rsidRPr="00726A7A" w:rsidRDefault="00D320F5">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D4039A9" w14:textId="77777777" w:rsidR="00D320F5" w:rsidRPr="00726A7A" w:rsidRDefault="00D320F5">
            <w:pPr>
              <w:spacing w:line="240" w:lineRule="auto"/>
              <w:jc w:val="center"/>
              <w:textAlignment w:val="baseline"/>
              <w:rPr>
                <w:rFonts w:cs="Arial"/>
                <w:sz w:val="14"/>
                <w:szCs w:val="14"/>
              </w:rPr>
            </w:pPr>
          </w:p>
          <w:p w14:paraId="73F0CDA0" w14:textId="77777777" w:rsidR="00D320F5" w:rsidRPr="00726A7A" w:rsidRDefault="00D320F5">
            <w:pPr>
              <w:jc w:val="center"/>
              <w:rPr>
                <w:sz w:val="18"/>
                <w:szCs w:val="18"/>
              </w:rPr>
            </w:pPr>
            <w:r w:rsidRPr="00726A7A">
              <w:rPr>
                <w:b/>
                <w:sz w:val="22"/>
                <w:szCs w:val="22"/>
                <w:lang w:val="ja-JP" w:bidi="ja-JP"/>
              </w:rPr>
              <w:t>責任投資ポリシーの比率</w:t>
            </w:r>
          </w:p>
        </w:tc>
        <w:tc>
          <w:tcPr>
            <w:tcW w:w="1542" w:type="dxa"/>
            <w:vMerge w:val="restart"/>
            <w:shd w:val="clear" w:color="auto" w:fill="DFF5F9"/>
            <w:vAlign w:val="center"/>
            <w:hideMark/>
          </w:tcPr>
          <w:p w14:paraId="780D6D08" w14:textId="77777777" w:rsidR="00D320F5" w:rsidRPr="00726A7A" w:rsidRDefault="00D320F5">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61CBA20" w14:textId="77777777" w:rsidR="00D320F5" w:rsidRPr="00726A7A" w:rsidRDefault="00D320F5">
            <w:pPr>
              <w:spacing w:line="240" w:lineRule="auto"/>
              <w:jc w:val="center"/>
              <w:textAlignment w:val="baseline"/>
              <w:rPr>
                <w:rFonts w:cs="Arial"/>
                <w:b/>
                <w:bCs/>
                <w:sz w:val="14"/>
                <w:szCs w:val="14"/>
                <w:lang w:eastAsia="en-GB"/>
              </w:rPr>
            </w:pPr>
          </w:p>
          <w:p w14:paraId="071D3EF6" w14:textId="7BC468C2" w:rsidR="00D320F5" w:rsidRPr="00726A7A" w:rsidRDefault="00816AEA">
            <w:pPr>
              <w:spacing w:line="240" w:lineRule="auto"/>
              <w:jc w:val="center"/>
              <w:textAlignment w:val="baseline"/>
              <w:rPr>
                <w:rFonts w:cs="Arial"/>
                <w:sz w:val="18"/>
                <w:szCs w:val="18"/>
                <w:lang w:eastAsia="en-GB"/>
              </w:rPr>
            </w:pPr>
            <w:r w:rsidRPr="00726A7A">
              <w:rPr>
                <w:b/>
                <w:sz w:val="22"/>
                <w:szCs w:val="22"/>
                <w:lang w:val="ja-JP" w:bidi="ja-JP"/>
              </w:rPr>
              <w:t>1</w:t>
            </w:r>
          </w:p>
        </w:tc>
        <w:tc>
          <w:tcPr>
            <w:tcW w:w="3004" w:type="dxa"/>
            <w:vMerge w:val="restart"/>
            <w:shd w:val="clear" w:color="auto" w:fill="00B0F0"/>
            <w:tcMar>
              <w:top w:w="113" w:type="dxa"/>
              <w:left w:w="113" w:type="dxa"/>
              <w:bottom w:w="113" w:type="dxa"/>
              <w:right w:w="113" w:type="dxa"/>
            </w:tcMar>
            <w:vAlign w:val="center"/>
            <w:hideMark/>
          </w:tcPr>
          <w:p w14:paraId="080514F9" w14:textId="77777777" w:rsidR="00D320F5" w:rsidRPr="00726A7A" w:rsidRDefault="00D320F5">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46025160" w14:textId="77777777" w:rsidR="00D320F5" w:rsidRPr="00726A7A" w:rsidRDefault="00D320F5">
            <w:pPr>
              <w:spacing w:line="240" w:lineRule="auto"/>
              <w:jc w:val="center"/>
              <w:textAlignment w:val="baseline"/>
              <w:rPr>
                <w:rFonts w:cs="Arial"/>
                <w:b/>
                <w:bCs/>
                <w:color w:val="FFFFFF" w:themeColor="background1"/>
                <w:sz w:val="14"/>
                <w:szCs w:val="14"/>
                <w:lang w:eastAsia="en-GB"/>
              </w:rPr>
            </w:pPr>
          </w:p>
          <w:p w14:paraId="61F89D33" w14:textId="77777777" w:rsidR="00D320F5" w:rsidRPr="00726A7A" w:rsidRDefault="00D320F5">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A658B7" w:rsidRPr="00726A7A" w14:paraId="3587EB1E" w14:textId="77777777" w:rsidTr="45849B0A">
        <w:trPr>
          <w:trHeight w:val="487"/>
        </w:trPr>
        <w:tc>
          <w:tcPr>
            <w:tcW w:w="2574" w:type="dxa"/>
            <w:vMerge/>
            <w:shd w:val="clear" w:color="auto" w:fill="DFF5F9"/>
            <w:vAlign w:val="center"/>
          </w:tcPr>
          <w:p w14:paraId="3232CCBB" w14:textId="77777777" w:rsidR="00D320F5" w:rsidRPr="00726A7A" w:rsidRDefault="00D320F5" w:rsidP="00D320F5">
            <w:pPr>
              <w:spacing w:line="240" w:lineRule="auto"/>
              <w:jc w:val="center"/>
              <w:textAlignment w:val="baseline"/>
              <w:rPr>
                <w:rFonts w:cs="Arial"/>
                <w:b/>
                <w:sz w:val="14"/>
                <w:szCs w:val="14"/>
                <w:lang w:eastAsia="en-GB"/>
              </w:rPr>
            </w:pPr>
          </w:p>
        </w:tc>
        <w:tc>
          <w:tcPr>
            <w:tcW w:w="1337" w:type="dxa"/>
            <w:shd w:val="clear" w:color="auto" w:fill="DFF5F9"/>
            <w:vAlign w:val="center"/>
          </w:tcPr>
          <w:p w14:paraId="61E4ECB6" w14:textId="022D19C9" w:rsidR="00D320F5" w:rsidRPr="00726A7A" w:rsidRDefault="00D320F5" w:rsidP="00D320F5">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983" w:type="dxa"/>
            <w:shd w:val="clear" w:color="auto" w:fill="DFF5F9"/>
            <w:vAlign w:val="center"/>
          </w:tcPr>
          <w:p w14:paraId="2659E699" w14:textId="1742DB23" w:rsidR="00D320F5" w:rsidRPr="00726A7A" w:rsidRDefault="00D320F5" w:rsidP="00D320F5">
            <w:pPr>
              <w:spacing w:line="240" w:lineRule="auto"/>
              <w:textAlignment w:val="baseline"/>
              <w:rPr>
                <w:b/>
                <w:bCs/>
                <w:sz w:val="22"/>
                <w:szCs w:val="22"/>
              </w:rPr>
            </w:pPr>
            <w:r w:rsidRPr="00726A7A">
              <w:rPr>
                <w:b/>
                <w:sz w:val="22"/>
                <w:szCs w:val="22"/>
                <w:lang w:val="ja-JP" w:bidi="ja-JP"/>
              </w:rPr>
              <w:t>該当なし</w:t>
            </w:r>
          </w:p>
        </w:tc>
        <w:tc>
          <w:tcPr>
            <w:tcW w:w="3436" w:type="dxa"/>
            <w:vMerge/>
            <w:shd w:val="clear" w:color="auto" w:fill="DFF5F9"/>
            <w:vAlign w:val="center"/>
          </w:tcPr>
          <w:p w14:paraId="61F0454F" w14:textId="77777777" w:rsidR="00D320F5" w:rsidRPr="00726A7A" w:rsidRDefault="00D320F5" w:rsidP="00D320F5">
            <w:pPr>
              <w:spacing w:line="240" w:lineRule="auto"/>
              <w:jc w:val="center"/>
              <w:textAlignment w:val="baseline"/>
              <w:rPr>
                <w:rFonts w:cs="Arial"/>
                <w:b/>
                <w:sz w:val="14"/>
                <w:szCs w:val="14"/>
                <w:lang w:eastAsia="en-GB"/>
              </w:rPr>
            </w:pPr>
          </w:p>
        </w:tc>
        <w:tc>
          <w:tcPr>
            <w:tcW w:w="1542" w:type="dxa"/>
            <w:vMerge/>
            <w:shd w:val="clear" w:color="auto" w:fill="DFF5F9"/>
            <w:vAlign w:val="center"/>
          </w:tcPr>
          <w:p w14:paraId="599FDDB6" w14:textId="77777777" w:rsidR="00D320F5" w:rsidRPr="00726A7A" w:rsidRDefault="00D320F5" w:rsidP="00D320F5">
            <w:pPr>
              <w:spacing w:line="240" w:lineRule="auto"/>
              <w:jc w:val="center"/>
              <w:textAlignment w:val="baseline"/>
              <w:rPr>
                <w:rFonts w:cs="Arial"/>
                <w:b/>
                <w:bCs/>
                <w:sz w:val="14"/>
                <w:szCs w:val="14"/>
                <w:lang w:eastAsia="en-GB"/>
              </w:rPr>
            </w:pPr>
          </w:p>
        </w:tc>
        <w:tc>
          <w:tcPr>
            <w:tcW w:w="3004" w:type="dxa"/>
            <w:vMerge/>
            <w:shd w:val="clear" w:color="auto" w:fill="00B0F0"/>
            <w:tcMar>
              <w:top w:w="113" w:type="dxa"/>
              <w:left w:w="113" w:type="dxa"/>
              <w:bottom w:w="113" w:type="dxa"/>
              <w:right w:w="113" w:type="dxa"/>
            </w:tcMar>
            <w:vAlign w:val="center"/>
          </w:tcPr>
          <w:p w14:paraId="65096C2D" w14:textId="77777777" w:rsidR="00D320F5" w:rsidRPr="00726A7A" w:rsidRDefault="00D320F5" w:rsidP="00D320F5">
            <w:pPr>
              <w:spacing w:line="240" w:lineRule="auto"/>
              <w:jc w:val="center"/>
              <w:textAlignment w:val="baseline"/>
              <w:rPr>
                <w:rFonts w:cs="Arial"/>
                <w:b/>
                <w:bCs/>
                <w:color w:val="FFFFFF" w:themeColor="background1"/>
                <w:sz w:val="14"/>
                <w:szCs w:val="14"/>
                <w:lang w:eastAsia="en-GB"/>
              </w:rPr>
            </w:pPr>
          </w:p>
        </w:tc>
      </w:tr>
      <w:tr w:rsidR="003A61B1" w:rsidRPr="00003586" w14:paraId="79636AA1" w14:textId="77777777" w:rsidTr="00702423">
        <w:trPr>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6C690404" w14:textId="60194C6E" w:rsidR="009F03DD" w:rsidRPr="00003586" w:rsidRDefault="005E5026" w:rsidP="45849B0A">
            <w:pPr>
              <w:spacing w:line="276" w:lineRule="auto"/>
              <w:rPr>
                <w:rFonts w:cs="Arial"/>
                <w:b/>
                <w:spacing w:val="-2"/>
              </w:rPr>
            </w:pPr>
            <w:r w:rsidRPr="00003586">
              <w:rPr>
                <w:rFonts w:cs="Arial"/>
                <w:b/>
                <w:spacing w:val="-2"/>
                <w:lang w:val="ja-JP" w:bidi="ja-JP"/>
              </w:rPr>
              <w:t>貴組織の</w:t>
            </w:r>
            <w:r w:rsidRPr="00003586">
              <w:rPr>
                <w:rFonts w:cs="Arial"/>
                <w:b/>
                <w:spacing w:val="-2"/>
                <w:lang w:val="ja-JP" w:bidi="ja-JP"/>
              </w:rPr>
              <w:t>AUM</w:t>
            </w:r>
            <w:r w:rsidRPr="00003586">
              <w:rPr>
                <w:rFonts w:cs="Arial"/>
                <w:b/>
                <w:spacing w:val="-2"/>
                <w:lang w:val="ja-JP" w:bidi="ja-JP"/>
              </w:rPr>
              <w:t>に対して、気候変動、人権、またはその他の</w:t>
            </w:r>
            <w:hyperlink r:id="rId91" w:history="1">
              <w:r w:rsidR="00491FC3">
                <w:rPr>
                  <w:rStyle w:val="Hyperlink"/>
                  <w:b/>
                  <w:spacing w:val="-2"/>
                  <w:lang w:val="ja-JP" w:bidi="ja-JP"/>
                </w:rPr>
                <w:t>システミックなサステナビリティの課題</w:t>
              </w:r>
            </w:hyperlink>
            <w:r w:rsidRPr="00003586">
              <w:rPr>
                <w:rFonts w:cs="Arial"/>
                <w:b/>
                <w:spacing w:val="-2"/>
                <w:lang w:val="ja-JP" w:bidi="ja-JP"/>
              </w:rPr>
              <w:t>に関する正式なポリシーまたはガイドラインが適用される割合はどのくらいですか。</w:t>
            </w:r>
          </w:p>
        </w:tc>
      </w:tr>
      <w:tr w:rsidR="00687AA0" w:rsidRPr="00726A7A" w14:paraId="3BBD886F" w14:textId="77777777" w:rsidTr="00702423">
        <w:trPr>
          <w:trHeight w:val="397"/>
        </w:trPr>
        <w:tc>
          <w:tcPr>
            <w:tcW w:w="68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32036C" w14:textId="77777777" w:rsidR="005E5026" w:rsidRPr="00726A7A" w:rsidRDefault="005E5026">
            <w:pPr>
              <w:spacing w:line="276" w:lineRule="auto"/>
              <w:textAlignment w:val="baseline"/>
              <w:rPr>
                <w:rFonts w:cs="Arial"/>
                <w:b/>
              </w:rPr>
            </w:pPr>
          </w:p>
        </w:tc>
        <w:tc>
          <w:tcPr>
            <w:tcW w:w="79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AB9F37E" w14:textId="77777777" w:rsidR="005E5026" w:rsidRPr="00726A7A" w:rsidRDefault="005E5026">
            <w:pPr>
              <w:spacing w:line="276" w:lineRule="auto"/>
              <w:textAlignment w:val="baseline"/>
              <w:rPr>
                <w:rFonts w:cs="Arial"/>
                <w:b/>
                <w:lang w:eastAsia="en-GB"/>
              </w:rPr>
            </w:pPr>
            <w:r w:rsidRPr="00726A7A">
              <w:rPr>
                <w:rFonts w:cs="Arial"/>
                <w:b/>
                <w:lang w:val="ja-JP" w:bidi="ja-JP"/>
              </w:rPr>
              <w:t>対象</w:t>
            </w:r>
            <w:r w:rsidRPr="00726A7A">
              <w:rPr>
                <w:rFonts w:cs="Arial"/>
                <w:b/>
                <w:lang w:val="ja-JP" w:bidi="ja-JP"/>
              </w:rPr>
              <w:t>AUM</w:t>
            </w:r>
          </w:p>
        </w:tc>
      </w:tr>
      <w:tr w:rsidR="00687AA0" w:rsidRPr="00726A7A" w14:paraId="44CE56EA" w14:textId="77777777" w:rsidTr="00702423">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2AA5D9" w14:textId="2D57EC28" w:rsidR="005E5026" w:rsidRPr="00726A7A" w:rsidRDefault="005E5026" w:rsidP="00702423">
            <w:pPr>
              <w:spacing w:line="276" w:lineRule="auto"/>
              <w:textAlignment w:val="baseline"/>
            </w:pPr>
            <w:r w:rsidRPr="00726A7A">
              <w:rPr>
                <w:lang w:val="ja-JP" w:bidi="ja-JP"/>
              </w:rPr>
              <w:t>（</w:t>
            </w:r>
            <w:r w:rsidRPr="00726A7A">
              <w:rPr>
                <w:lang w:val="ja-JP" w:bidi="ja-JP"/>
              </w:rPr>
              <w:t>A</w:t>
            </w:r>
            <w:r w:rsidRPr="00726A7A">
              <w:rPr>
                <w:lang w:val="ja-JP" w:bidi="ja-JP"/>
              </w:rPr>
              <w:t>）気候変動に関する具体的なガイドライン</w:t>
            </w:r>
          </w:p>
        </w:tc>
        <w:tc>
          <w:tcPr>
            <w:tcW w:w="7982" w:type="dxa"/>
            <w:gridSpan w:val="3"/>
            <w:tcBorders>
              <w:bottom w:val="single" w:sz="6" w:space="0" w:color="A6A6A6" w:themeColor="background1" w:themeShade="A6"/>
            </w:tcBorders>
            <w:shd w:val="clear" w:color="auto" w:fill="auto"/>
            <w:vAlign w:val="center"/>
          </w:tcPr>
          <w:p w14:paraId="0E294B54" w14:textId="26EDAB6E" w:rsidR="005E5026" w:rsidRPr="00726A7A" w:rsidRDefault="00714350">
            <w:pPr>
              <w:spacing w:line="276" w:lineRule="auto"/>
              <w:textAlignment w:val="baseline"/>
              <w:rPr>
                <w:rFonts w:cs="Arial"/>
              </w:rPr>
            </w:pPr>
            <w:r w:rsidRPr="00726A7A">
              <w:rPr>
                <w:rFonts w:cs="Arial"/>
                <w:lang w:val="ja-JP" w:bidi="ja-JP"/>
              </w:rPr>
              <w:t>［ドロップダウン・リスト］</w:t>
            </w:r>
          </w:p>
          <w:p w14:paraId="06D667C4" w14:textId="77777777" w:rsidR="005823D7" w:rsidRPr="00726A7A" w:rsidRDefault="005823D7">
            <w:pPr>
              <w:spacing w:line="276" w:lineRule="auto"/>
              <w:textAlignment w:val="baseline"/>
              <w:rPr>
                <w:rFonts w:cs="Arial"/>
              </w:rPr>
            </w:pPr>
          </w:p>
          <w:p w14:paraId="613B92A8" w14:textId="77777777" w:rsidR="005E5026" w:rsidRPr="00726A7A" w:rsidRDefault="005E5026">
            <w:pPr>
              <w:spacing w:line="276" w:lineRule="auto"/>
              <w:textAlignment w:val="baseline"/>
              <w:rPr>
                <w:rFonts w:cs="Arial"/>
              </w:rPr>
            </w:pPr>
            <w:r w:rsidRPr="00726A7A">
              <w:rPr>
                <w:rFonts w:cs="Arial"/>
                <w:lang w:val="ja-JP" w:bidi="ja-JP"/>
              </w:rPr>
              <w:t>（</w:t>
            </w:r>
            <w:r w:rsidRPr="00726A7A">
              <w:rPr>
                <w:rFonts w:cs="Arial"/>
                <w:lang w:val="ja-JP" w:bidi="ja-JP"/>
              </w:rPr>
              <w:t>1</w:t>
            </w:r>
            <w:r w:rsidRPr="00726A7A">
              <w:rPr>
                <w:rFonts w:cs="Arial"/>
                <w:lang w:val="ja-JP" w:bidi="ja-JP"/>
              </w:rPr>
              <w:t>）すべての</w:t>
            </w:r>
            <w:r w:rsidRPr="00726A7A">
              <w:rPr>
                <w:rFonts w:cs="Arial"/>
                <w:lang w:val="ja-JP" w:bidi="ja-JP"/>
              </w:rPr>
              <w:t>AUM</w:t>
            </w:r>
            <w:r w:rsidRPr="00726A7A">
              <w:rPr>
                <w:rFonts w:cs="Arial"/>
                <w:lang w:val="ja-JP" w:bidi="ja-JP"/>
              </w:rPr>
              <w:t>が対象</w:t>
            </w:r>
          </w:p>
          <w:p w14:paraId="45761943" w14:textId="42FD9E4C" w:rsidR="005E5026" w:rsidRPr="00726A7A" w:rsidRDefault="005E5026">
            <w:pPr>
              <w:spacing w:line="276" w:lineRule="auto"/>
              <w:textAlignment w:val="baseline"/>
              <w:rPr>
                <w:rFonts w:cs="Arial"/>
              </w:rPr>
            </w:pPr>
            <w:r w:rsidRPr="00726A7A">
              <w:rPr>
                <w:rFonts w:cs="Arial"/>
                <w:lang w:val="ja-JP" w:bidi="ja-JP"/>
              </w:rPr>
              <w:t>（</w:t>
            </w:r>
            <w:r w:rsidRPr="00726A7A">
              <w:rPr>
                <w:rFonts w:cs="Arial"/>
                <w:lang w:val="ja-JP" w:bidi="ja-JP"/>
              </w:rPr>
              <w:t>2</w:t>
            </w:r>
            <w:r w:rsidRPr="00726A7A">
              <w:rPr>
                <w:rFonts w:cs="Arial"/>
                <w:lang w:val="ja-JP" w:bidi="ja-JP"/>
              </w:rPr>
              <w:t>）過半数の</w:t>
            </w:r>
            <w:r w:rsidRPr="00726A7A">
              <w:rPr>
                <w:rFonts w:cs="Arial"/>
                <w:lang w:val="ja-JP" w:bidi="ja-JP"/>
              </w:rPr>
              <w:t>AUM</w:t>
            </w:r>
            <w:r w:rsidRPr="00726A7A">
              <w:rPr>
                <w:rFonts w:cs="Arial"/>
                <w:lang w:val="ja-JP" w:bidi="ja-JP"/>
              </w:rPr>
              <w:t>が対象</w:t>
            </w:r>
          </w:p>
          <w:p w14:paraId="5EB3FE33" w14:textId="77777777" w:rsidR="005E5026" w:rsidRPr="00726A7A" w:rsidRDefault="005E5026">
            <w:pPr>
              <w:spacing w:line="276" w:lineRule="auto"/>
              <w:textAlignment w:val="baseline"/>
              <w:rPr>
                <w:rFonts w:cs="Arial"/>
                <w:szCs w:val="16"/>
              </w:rPr>
            </w:pPr>
            <w:r w:rsidRPr="00726A7A">
              <w:rPr>
                <w:rFonts w:cs="Arial"/>
                <w:lang w:val="ja-JP" w:bidi="ja-JP"/>
              </w:rPr>
              <w:t>（</w:t>
            </w:r>
            <w:r w:rsidRPr="00726A7A">
              <w:rPr>
                <w:rFonts w:cs="Arial"/>
                <w:lang w:val="ja-JP" w:bidi="ja-JP"/>
              </w:rPr>
              <w:t>3</w:t>
            </w:r>
            <w:r w:rsidRPr="00726A7A">
              <w:rPr>
                <w:rFonts w:cs="Arial"/>
                <w:lang w:val="ja-JP" w:bidi="ja-JP"/>
              </w:rPr>
              <w:t>）一部の</w:t>
            </w:r>
            <w:r w:rsidRPr="00726A7A">
              <w:rPr>
                <w:rFonts w:cs="Arial"/>
                <w:lang w:val="ja-JP" w:bidi="ja-JP"/>
              </w:rPr>
              <w:t>AUM</w:t>
            </w:r>
            <w:r w:rsidRPr="00726A7A">
              <w:rPr>
                <w:rFonts w:cs="Arial"/>
                <w:lang w:val="ja-JP" w:bidi="ja-JP"/>
              </w:rPr>
              <w:t>が対象</w:t>
            </w:r>
          </w:p>
        </w:tc>
      </w:tr>
      <w:tr w:rsidR="00687AA0" w:rsidRPr="00726A7A" w14:paraId="753F10CE" w14:textId="77777777" w:rsidTr="00702423">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D9DEAB" w14:textId="77777777" w:rsidR="005E5026" w:rsidRPr="00726A7A" w:rsidRDefault="005E5026" w:rsidP="00702423">
            <w:pPr>
              <w:spacing w:line="276" w:lineRule="auto"/>
              <w:textAlignment w:val="baseline"/>
            </w:pPr>
            <w:r w:rsidRPr="00726A7A">
              <w:rPr>
                <w:lang w:val="ja-JP" w:bidi="ja-JP"/>
              </w:rPr>
              <w:t>（</w:t>
            </w:r>
            <w:r w:rsidRPr="00726A7A">
              <w:rPr>
                <w:lang w:val="ja-JP" w:bidi="ja-JP"/>
              </w:rPr>
              <w:t>B</w:t>
            </w:r>
            <w:r w:rsidRPr="00726A7A">
              <w:rPr>
                <w:lang w:val="ja-JP" w:bidi="ja-JP"/>
              </w:rPr>
              <w:t>）人権に関する具体的なガイドライン</w:t>
            </w:r>
          </w:p>
        </w:tc>
        <w:tc>
          <w:tcPr>
            <w:tcW w:w="7982" w:type="dxa"/>
            <w:gridSpan w:val="3"/>
            <w:tcBorders>
              <w:bottom w:val="single" w:sz="6" w:space="0" w:color="A6A6A6" w:themeColor="background1" w:themeShade="A6"/>
            </w:tcBorders>
            <w:shd w:val="clear" w:color="auto" w:fill="auto"/>
            <w:vAlign w:val="center"/>
          </w:tcPr>
          <w:p w14:paraId="30400716" w14:textId="77777777" w:rsidR="005E5026" w:rsidRPr="00726A7A" w:rsidRDefault="005E5026">
            <w:pPr>
              <w:spacing w:line="276" w:lineRule="auto"/>
              <w:textAlignment w:val="baseline"/>
              <w:rPr>
                <w:rFonts w:cs="Arial"/>
                <w:szCs w:val="16"/>
                <w:lang w:eastAsia="en-GB"/>
              </w:rPr>
            </w:pPr>
            <w:r w:rsidRPr="00726A7A">
              <w:rPr>
                <w:rFonts w:cs="Arial"/>
                <w:lang w:val="ja-JP" w:bidi="ja-JP"/>
              </w:rPr>
              <w:t>［同上］</w:t>
            </w:r>
          </w:p>
        </w:tc>
      </w:tr>
      <w:tr w:rsidR="00687AA0" w:rsidRPr="00726A7A" w14:paraId="529AFF7D" w14:textId="77777777" w:rsidTr="00702423">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FEEF53" w14:textId="459610D2" w:rsidR="005E5026" w:rsidRPr="00726A7A" w:rsidRDefault="00AD65E2" w:rsidP="00702423">
            <w:pPr>
              <w:spacing w:line="276" w:lineRule="auto"/>
              <w:textAlignment w:val="baseline"/>
            </w:pPr>
            <w:r w:rsidRPr="00726A7A">
              <w:rPr>
                <w:lang w:val="ja-JP" w:bidi="ja-JP"/>
              </w:rPr>
              <w:t>（</w:t>
            </w:r>
            <w:r w:rsidRPr="00726A7A">
              <w:rPr>
                <w:lang w:val="ja-JP" w:bidi="ja-JP"/>
              </w:rPr>
              <w:t>C</w:t>
            </w:r>
            <w:r w:rsidRPr="00726A7A">
              <w:rPr>
                <w:lang w:val="ja-JP" w:bidi="ja-JP"/>
              </w:rPr>
              <w:t>）その他の</w:t>
            </w:r>
            <w:r w:rsidR="00491FC3">
              <w:rPr>
                <w:lang w:val="ja-JP" w:bidi="ja-JP"/>
              </w:rPr>
              <w:t>システミック</w:t>
            </w:r>
            <w:r w:rsidRPr="00726A7A">
              <w:rPr>
                <w:lang w:val="ja-JP" w:bidi="ja-JP"/>
              </w:rPr>
              <w:t>なサステナビリティの課題に関する具体的なガイドライン</w:t>
            </w:r>
          </w:p>
        </w:tc>
        <w:tc>
          <w:tcPr>
            <w:tcW w:w="7982" w:type="dxa"/>
            <w:gridSpan w:val="3"/>
            <w:tcBorders>
              <w:bottom w:val="single" w:sz="6" w:space="0" w:color="A6A6A6" w:themeColor="background1" w:themeShade="A6"/>
            </w:tcBorders>
            <w:shd w:val="clear" w:color="auto" w:fill="auto"/>
            <w:vAlign w:val="center"/>
          </w:tcPr>
          <w:p w14:paraId="79300815" w14:textId="77777777" w:rsidR="005E5026" w:rsidRPr="00726A7A" w:rsidRDefault="005E5026">
            <w:pPr>
              <w:spacing w:line="276" w:lineRule="auto"/>
              <w:textAlignment w:val="baseline"/>
              <w:rPr>
                <w:rFonts w:cs="Arial"/>
                <w:lang w:eastAsia="en-GB"/>
              </w:rPr>
            </w:pPr>
            <w:r w:rsidRPr="00726A7A">
              <w:rPr>
                <w:rFonts w:cs="Arial"/>
                <w:lang w:val="ja-JP" w:bidi="ja-JP"/>
              </w:rPr>
              <w:t>［同上］</w:t>
            </w:r>
          </w:p>
        </w:tc>
      </w:tr>
      <w:tr w:rsidR="003A61B1" w:rsidRPr="00726A7A" w14:paraId="32B47947" w14:textId="77777777" w:rsidTr="00702423">
        <w:trPr>
          <w:trHeight w:val="300"/>
        </w:trPr>
        <w:tc>
          <w:tcPr>
            <w:tcW w:w="14876" w:type="dxa"/>
            <w:gridSpan w:val="6"/>
            <w:tcBorders>
              <w:left w:val="nil"/>
              <w:right w:val="nil"/>
            </w:tcBorders>
            <w:shd w:val="clear" w:color="auto" w:fill="FFFFFF" w:themeFill="background1"/>
            <w:tcMar>
              <w:top w:w="0" w:type="dxa"/>
              <w:bottom w:w="0" w:type="dxa"/>
            </w:tcMar>
            <w:vAlign w:val="center"/>
          </w:tcPr>
          <w:p w14:paraId="1001DE29" w14:textId="77777777" w:rsidR="005E5026" w:rsidRPr="00726A7A" w:rsidRDefault="005E5026">
            <w:pPr>
              <w:spacing w:line="240" w:lineRule="auto"/>
              <w:jc w:val="center"/>
              <w:textAlignment w:val="baseline"/>
              <w:rPr>
                <w:rStyle w:val="Hyperlink"/>
                <w:sz w:val="16"/>
                <w:szCs w:val="16"/>
              </w:rPr>
            </w:pPr>
          </w:p>
        </w:tc>
      </w:tr>
      <w:tr w:rsidR="003A61B1" w:rsidRPr="00726A7A" w14:paraId="16784D3E" w14:textId="77777777" w:rsidTr="00702423">
        <w:trPr>
          <w:trHeight w:val="300"/>
        </w:trPr>
        <w:tc>
          <w:tcPr>
            <w:tcW w:w="14876" w:type="dxa"/>
            <w:gridSpan w:val="6"/>
            <w:shd w:val="clear" w:color="auto" w:fill="0070C0"/>
            <w:vAlign w:val="center"/>
          </w:tcPr>
          <w:p w14:paraId="509D5CFA" w14:textId="77777777" w:rsidR="005E5026" w:rsidRPr="00726A7A" w:rsidRDefault="005E502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3C734E" w:rsidRPr="00726A7A" w14:paraId="451883B4" w14:textId="77777777" w:rsidTr="00702423">
        <w:trPr>
          <w:trHeight w:val="300"/>
        </w:trPr>
        <w:tc>
          <w:tcPr>
            <w:tcW w:w="2574" w:type="dxa"/>
            <w:shd w:val="clear" w:color="auto" w:fill="auto"/>
            <w:vAlign w:val="center"/>
          </w:tcPr>
          <w:p w14:paraId="12759DAC" w14:textId="77777777" w:rsidR="005E5026" w:rsidRPr="00726A7A" w:rsidRDefault="005E5026">
            <w:pPr>
              <w:rPr>
                <w:rStyle w:val="Hyperlink"/>
                <w:b/>
                <w:sz w:val="16"/>
                <w:szCs w:val="16"/>
              </w:rPr>
            </w:pPr>
            <w:r w:rsidRPr="00726A7A">
              <w:rPr>
                <w:b/>
                <w:sz w:val="16"/>
                <w:szCs w:val="16"/>
                <w:lang w:val="ja-JP" w:bidi="ja-JP"/>
              </w:rPr>
              <w:t>指標の目的</w:t>
            </w:r>
          </w:p>
        </w:tc>
        <w:tc>
          <w:tcPr>
            <w:tcW w:w="12302" w:type="dxa"/>
            <w:gridSpan w:val="5"/>
            <w:shd w:val="clear" w:color="auto" w:fill="auto"/>
            <w:vAlign w:val="center"/>
          </w:tcPr>
          <w:p w14:paraId="452E7E2A" w14:textId="2910219B" w:rsidR="005E5026" w:rsidRPr="00726A7A" w:rsidRDefault="005E5026">
            <w:pPr>
              <w:rPr>
                <w:rStyle w:val="Hyperlink"/>
                <w:color w:val="000000" w:themeColor="text1"/>
                <w:sz w:val="16"/>
                <w:szCs w:val="16"/>
              </w:rPr>
            </w:pPr>
            <w:r w:rsidRPr="00726A7A">
              <w:rPr>
                <w:rStyle w:val="Hyperlink"/>
                <w:color w:val="000000" w:themeColor="text1"/>
                <w:sz w:val="16"/>
                <w:szCs w:val="16"/>
                <w:lang w:val="ja-JP" w:bidi="ja-JP"/>
              </w:rPr>
              <w:t>本指標の目的は、気候、人権、またはその他の</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なサステナビリティの課題に関する署名機関のポリシーまたはガイドラインの対応比率と、署名機関の資産ベース全体に対応しているのか、一部のみに対応しているのかについて評価することです。</w:t>
            </w:r>
          </w:p>
          <w:p w14:paraId="23AAF151" w14:textId="77777777" w:rsidR="005E5026" w:rsidRPr="00726A7A" w:rsidRDefault="005E5026">
            <w:pPr>
              <w:rPr>
                <w:rStyle w:val="Hyperlink"/>
                <w:color w:val="000000" w:themeColor="text1"/>
                <w:sz w:val="16"/>
                <w:szCs w:val="16"/>
              </w:rPr>
            </w:pPr>
          </w:p>
          <w:p w14:paraId="6FF88504" w14:textId="77777777" w:rsidR="005E5026" w:rsidRPr="00726A7A" w:rsidRDefault="005E5026">
            <w:pPr>
              <w:rPr>
                <w:rStyle w:val="Hyperlink"/>
                <w:color w:val="000000" w:themeColor="text1"/>
                <w:sz w:val="16"/>
                <w:szCs w:val="16"/>
              </w:rPr>
            </w:pPr>
            <w:r w:rsidRPr="00726A7A">
              <w:rPr>
                <w:rStyle w:val="Hyperlink"/>
                <w:color w:val="000000" w:themeColor="text1"/>
                <w:sz w:val="16"/>
                <w:szCs w:val="16"/>
                <w:lang w:val="ja-JP" w:bidi="ja-JP"/>
              </w:rPr>
              <w:t>アプローチの一貫性を確保するため、該当するポリシーまたはガイドラインを可能な限り高い割合で資産に適用することは、優れた取り組みであると考えられます。</w:t>
            </w:r>
          </w:p>
        </w:tc>
      </w:tr>
      <w:tr w:rsidR="003C734E" w:rsidRPr="00726A7A" w14:paraId="77EA1B12" w14:textId="77777777" w:rsidTr="00702423">
        <w:trPr>
          <w:trHeight w:val="300"/>
        </w:trPr>
        <w:tc>
          <w:tcPr>
            <w:tcW w:w="2574" w:type="dxa"/>
            <w:shd w:val="clear" w:color="auto" w:fill="auto"/>
            <w:vAlign w:val="center"/>
          </w:tcPr>
          <w:p w14:paraId="13885BEC" w14:textId="77777777" w:rsidR="005E5026" w:rsidRPr="00726A7A" w:rsidRDefault="005E5026">
            <w:pPr>
              <w:rPr>
                <w:b/>
                <w:bCs/>
                <w:sz w:val="16"/>
                <w:szCs w:val="16"/>
              </w:rPr>
            </w:pPr>
            <w:r w:rsidRPr="00726A7A">
              <w:rPr>
                <w:b/>
                <w:sz w:val="16"/>
                <w:szCs w:val="16"/>
                <w:lang w:val="ja-JP" w:bidi="ja-JP"/>
              </w:rPr>
              <w:t>他のリソース</w:t>
            </w:r>
          </w:p>
        </w:tc>
        <w:tc>
          <w:tcPr>
            <w:tcW w:w="12302" w:type="dxa"/>
            <w:gridSpan w:val="5"/>
            <w:shd w:val="clear" w:color="auto" w:fill="auto"/>
            <w:vAlign w:val="center"/>
          </w:tcPr>
          <w:p w14:paraId="713B20BB" w14:textId="28A8EA07" w:rsidR="005E5026" w:rsidRPr="00726A7A" w:rsidRDefault="005E5026">
            <w:pPr>
              <w:rPr>
                <w:sz w:val="16"/>
                <w:szCs w:val="16"/>
              </w:rPr>
            </w:pPr>
            <w:r w:rsidRPr="00726A7A">
              <w:rPr>
                <w:sz w:val="16"/>
                <w:szCs w:val="16"/>
                <w:lang w:val="ja-JP" w:bidi="ja-JP"/>
              </w:rPr>
              <w:t>気候変動に関するその他の情報およびリソースについては、</w:t>
            </w:r>
            <w:r w:rsidRPr="00726A7A">
              <w:rPr>
                <w:sz w:val="16"/>
                <w:szCs w:val="16"/>
                <w:lang w:val="ja-JP" w:bidi="ja-JP"/>
              </w:rPr>
              <w:t>PRI</w:t>
            </w:r>
            <w:r w:rsidRPr="00726A7A">
              <w:rPr>
                <w:sz w:val="16"/>
                <w:szCs w:val="16"/>
                <w:lang w:val="ja-JP" w:bidi="ja-JP"/>
              </w:rPr>
              <w:t>の専用ウェブページ：</w:t>
            </w:r>
            <w:hyperlink r:id="rId92" w:history="1">
              <w:r w:rsidRPr="005C5BE9">
                <w:rPr>
                  <w:rStyle w:val="Hyperlink"/>
                  <w:sz w:val="16"/>
                  <w:szCs w:val="16"/>
                  <w:lang w:val="ja-JP" w:bidi="ja-JP"/>
                </w:rPr>
                <w:t>気候変動（</w:t>
              </w:r>
              <w:r w:rsidR="00403D5F" w:rsidRPr="005C5BE9">
                <w:rPr>
                  <w:rStyle w:val="Hyperlink"/>
                  <w:sz w:val="16"/>
                  <w:szCs w:val="16"/>
                  <w:lang w:val="ja-JP" w:bidi="ja-JP"/>
                </w:rPr>
                <w:t>Climate change</w:t>
              </w:r>
            </w:hyperlink>
            <w:r w:rsidRPr="00726A7A">
              <w:rPr>
                <w:color w:val="00B0F0"/>
                <w:sz w:val="16"/>
                <w:szCs w:val="16"/>
                <w:lang w:val="ja-JP" w:bidi="ja-JP"/>
              </w:rPr>
              <w:t>）</w:t>
            </w:r>
            <w:r w:rsidRPr="00726A7A">
              <w:rPr>
                <w:sz w:val="16"/>
                <w:szCs w:val="16"/>
                <w:lang w:val="ja-JP" w:bidi="ja-JP"/>
              </w:rPr>
              <w:t>を参照してください。</w:t>
            </w:r>
          </w:p>
          <w:p w14:paraId="0463A863" w14:textId="77777777" w:rsidR="005E5026" w:rsidRPr="00726A7A" w:rsidRDefault="005E5026">
            <w:pPr>
              <w:rPr>
                <w:sz w:val="16"/>
                <w:szCs w:val="16"/>
              </w:rPr>
            </w:pPr>
          </w:p>
          <w:p w14:paraId="7E3F9A94" w14:textId="5A832CFF" w:rsidR="005E5026" w:rsidRPr="00726A7A" w:rsidRDefault="005E5026">
            <w:pPr>
              <w:rPr>
                <w:sz w:val="16"/>
                <w:szCs w:val="16"/>
              </w:rPr>
            </w:pPr>
            <w:r w:rsidRPr="00726A7A">
              <w:rPr>
                <w:sz w:val="16"/>
                <w:szCs w:val="16"/>
                <w:lang w:val="ja-JP" w:bidi="ja-JP"/>
              </w:rPr>
              <w:t>人権に関するその他の情報およびリソースについては、</w:t>
            </w:r>
            <w:r w:rsidRPr="00726A7A">
              <w:rPr>
                <w:sz w:val="16"/>
                <w:szCs w:val="16"/>
                <w:lang w:val="ja-JP" w:bidi="ja-JP"/>
              </w:rPr>
              <w:t>PRI</w:t>
            </w:r>
            <w:r w:rsidRPr="00726A7A">
              <w:rPr>
                <w:sz w:val="16"/>
                <w:szCs w:val="16"/>
                <w:lang w:val="ja-JP" w:bidi="ja-JP"/>
              </w:rPr>
              <w:t>の専用ウェブページ：</w:t>
            </w:r>
            <w:hyperlink r:id="rId93" w:history="1">
              <w:r w:rsidRPr="005C5BE9">
                <w:rPr>
                  <w:rStyle w:val="Hyperlink"/>
                  <w:sz w:val="16"/>
                  <w:szCs w:val="16"/>
                  <w:lang w:val="ja-JP" w:bidi="ja-JP"/>
                </w:rPr>
                <w:t>人権（</w:t>
              </w:r>
              <w:r w:rsidR="00403D5F" w:rsidRPr="005C5BE9">
                <w:rPr>
                  <w:rStyle w:val="Hyperlink"/>
                  <w:sz w:val="16"/>
                  <w:szCs w:val="16"/>
                  <w:lang w:val="ja-JP" w:bidi="ja-JP"/>
                </w:rPr>
                <w:t>Human rights</w:t>
              </w:r>
            </w:hyperlink>
            <w:r w:rsidRPr="00726A7A">
              <w:rPr>
                <w:color w:val="00B0F0"/>
                <w:sz w:val="16"/>
                <w:szCs w:val="16"/>
                <w:lang w:val="ja-JP" w:bidi="ja-JP"/>
              </w:rPr>
              <w:t>）</w:t>
            </w:r>
            <w:r w:rsidRPr="00726A7A">
              <w:rPr>
                <w:sz w:val="16"/>
                <w:szCs w:val="16"/>
                <w:lang w:val="ja-JP" w:bidi="ja-JP"/>
              </w:rPr>
              <w:t>を参照してください。</w:t>
            </w:r>
          </w:p>
          <w:p w14:paraId="691A1DF1" w14:textId="77777777" w:rsidR="005E5026" w:rsidRPr="00726A7A" w:rsidRDefault="005E5026">
            <w:pPr>
              <w:rPr>
                <w:sz w:val="16"/>
                <w:szCs w:val="16"/>
              </w:rPr>
            </w:pPr>
          </w:p>
          <w:p w14:paraId="29FBA242" w14:textId="6AE5FE90" w:rsidR="005E5026" w:rsidRPr="00726A7A" w:rsidRDefault="005E5026">
            <w:pPr>
              <w:rPr>
                <w:rStyle w:val="Hyperlink"/>
                <w:color w:val="000000" w:themeColor="text1"/>
                <w:sz w:val="16"/>
                <w:szCs w:val="16"/>
              </w:rPr>
            </w:pPr>
            <w:r w:rsidRPr="00726A7A">
              <w:rPr>
                <w:sz w:val="16"/>
                <w:szCs w:val="16"/>
                <w:lang w:val="ja-JP" w:bidi="ja-JP"/>
              </w:rPr>
              <w:t>その他の</w:t>
            </w:r>
            <w:r w:rsidR="00491FC3">
              <w:rPr>
                <w:sz w:val="16"/>
                <w:szCs w:val="16"/>
                <w:lang w:val="ja-JP" w:bidi="ja-JP"/>
              </w:rPr>
              <w:t>システミック</w:t>
            </w:r>
            <w:r w:rsidRPr="00726A7A">
              <w:rPr>
                <w:sz w:val="16"/>
                <w:szCs w:val="16"/>
                <w:lang w:val="ja-JP" w:bidi="ja-JP"/>
              </w:rPr>
              <w:t>なサステナビリティの課題関するその他の情報およびリソースについては、</w:t>
            </w:r>
            <w:r w:rsidRPr="00726A7A">
              <w:rPr>
                <w:sz w:val="16"/>
                <w:szCs w:val="16"/>
                <w:lang w:val="ja-JP" w:bidi="ja-JP"/>
              </w:rPr>
              <w:t>PRI</w:t>
            </w:r>
            <w:r w:rsidRPr="00726A7A">
              <w:rPr>
                <w:sz w:val="16"/>
                <w:szCs w:val="16"/>
                <w:lang w:val="ja-JP" w:bidi="ja-JP"/>
              </w:rPr>
              <w:t>の専用ウェブページ：</w:t>
            </w:r>
            <w:hyperlink r:id="rId94" w:history="1">
              <w:r w:rsidRPr="005C5BE9">
                <w:rPr>
                  <w:rStyle w:val="Hyperlink"/>
                  <w:sz w:val="16"/>
                  <w:szCs w:val="16"/>
                  <w:lang w:val="ja-JP" w:bidi="ja-JP"/>
                </w:rPr>
                <w:t>サステナビリティの課題（</w:t>
              </w:r>
              <w:r w:rsidR="00403D5F" w:rsidRPr="005C5BE9">
                <w:rPr>
                  <w:rStyle w:val="Hyperlink"/>
                  <w:sz w:val="16"/>
                  <w:szCs w:val="16"/>
                  <w:lang w:val="ja-JP" w:bidi="ja-JP"/>
                </w:rPr>
                <w:t>Sustainability issues</w:t>
              </w:r>
            </w:hyperlink>
            <w:r w:rsidRPr="00726A7A">
              <w:rPr>
                <w:color w:val="00B0F0"/>
                <w:sz w:val="16"/>
                <w:szCs w:val="16"/>
                <w:lang w:val="ja-JP" w:bidi="ja-JP"/>
              </w:rPr>
              <w:t>）</w:t>
            </w:r>
            <w:r w:rsidRPr="00726A7A">
              <w:rPr>
                <w:sz w:val="16"/>
                <w:szCs w:val="16"/>
                <w:lang w:val="ja-JP" w:bidi="ja-JP"/>
              </w:rPr>
              <w:t>を参照してください。</w:t>
            </w:r>
          </w:p>
        </w:tc>
      </w:tr>
      <w:tr w:rsidR="003A61B1" w:rsidRPr="00726A7A" w14:paraId="19C499C3" w14:textId="77777777" w:rsidTr="00702423">
        <w:trPr>
          <w:trHeight w:val="300"/>
        </w:trPr>
        <w:tc>
          <w:tcPr>
            <w:tcW w:w="14876" w:type="dxa"/>
            <w:gridSpan w:val="6"/>
            <w:shd w:val="clear" w:color="auto" w:fill="0070C0"/>
            <w:vAlign w:val="center"/>
          </w:tcPr>
          <w:p w14:paraId="6D0525F7" w14:textId="77777777" w:rsidR="005E5026" w:rsidRPr="00726A7A" w:rsidRDefault="005E5026">
            <w:pPr>
              <w:rPr>
                <w:color w:val="FFFFFF" w:themeColor="background1"/>
                <w:sz w:val="16"/>
                <w:szCs w:val="16"/>
              </w:rPr>
            </w:pPr>
            <w:r w:rsidRPr="00726A7A">
              <w:rPr>
                <w:rFonts w:cs="Arial"/>
                <w:b/>
                <w:color w:val="FFFFFF" w:themeColor="background1"/>
                <w:sz w:val="18"/>
                <w:szCs w:val="18"/>
                <w:lang w:val="ja-JP" w:bidi="ja-JP"/>
              </w:rPr>
              <w:t>ロジック</w:t>
            </w:r>
          </w:p>
        </w:tc>
      </w:tr>
      <w:tr w:rsidR="003C734E" w:rsidRPr="00726A7A" w14:paraId="07DD7C69" w14:textId="77777777" w:rsidTr="00702423">
        <w:trPr>
          <w:trHeight w:val="300"/>
        </w:trPr>
        <w:tc>
          <w:tcPr>
            <w:tcW w:w="2574" w:type="dxa"/>
            <w:shd w:val="clear" w:color="auto" w:fill="auto"/>
            <w:vAlign w:val="center"/>
          </w:tcPr>
          <w:p w14:paraId="69CC9F1F" w14:textId="77777777" w:rsidR="005E5026" w:rsidRPr="00726A7A" w:rsidRDefault="005E5026">
            <w:pPr>
              <w:rPr>
                <w:b/>
                <w:bCs/>
                <w:sz w:val="16"/>
                <w:szCs w:val="16"/>
              </w:rPr>
            </w:pPr>
            <w:r w:rsidRPr="00726A7A">
              <w:rPr>
                <w:b/>
                <w:sz w:val="16"/>
                <w:szCs w:val="16"/>
                <w:lang w:val="ja-JP" w:bidi="ja-JP"/>
              </w:rPr>
              <w:t>依存関係</w:t>
            </w:r>
          </w:p>
        </w:tc>
        <w:tc>
          <w:tcPr>
            <w:tcW w:w="12302" w:type="dxa"/>
            <w:gridSpan w:val="5"/>
            <w:shd w:val="clear" w:color="auto" w:fill="auto"/>
            <w:vAlign w:val="center"/>
          </w:tcPr>
          <w:p w14:paraId="6A01635E" w14:textId="372C10B1" w:rsidR="005E5026" w:rsidRPr="00726A7A" w:rsidRDefault="00D670F0">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2</w:t>
            </w:r>
            <w:r w:rsidRPr="00726A7A">
              <w:rPr>
                <w:color w:val="000000" w:themeColor="text1"/>
                <w:sz w:val="16"/>
                <w:szCs w:val="16"/>
                <w:lang w:val="ja-JP" w:bidi="ja-JP"/>
              </w:rPr>
              <w:t>］</w:t>
            </w:r>
          </w:p>
        </w:tc>
      </w:tr>
      <w:tr w:rsidR="003C734E" w:rsidRPr="00726A7A" w14:paraId="54924DAB" w14:textId="77777777" w:rsidTr="00702423">
        <w:trPr>
          <w:trHeight w:val="300"/>
        </w:trPr>
        <w:tc>
          <w:tcPr>
            <w:tcW w:w="2574" w:type="dxa"/>
            <w:shd w:val="clear" w:color="auto" w:fill="auto"/>
            <w:vAlign w:val="center"/>
          </w:tcPr>
          <w:p w14:paraId="14244CBF" w14:textId="77777777" w:rsidR="005E5026" w:rsidRPr="00726A7A" w:rsidRDefault="005E5026">
            <w:pPr>
              <w:rPr>
                <w:b/>
                <w:bCs/>
                <w:sz w:val="16"/>
                <w:szCs w:val="16"/>
              </w:rPr>
            </w:pPr>
            <w:r w:rsidRPr="00726A7A">
              <w:rPr>
                <w:b/>
                <w:sz w:val="16"/>
                <w:szCs w:val="16"/>
                <w:lang w:val="ja-JP" w:bidi="ja-JP"/>
              </w:rPr>
              <w:t>ゲートウェイ</w:t>
            </w:r>
          </w:p>
        </w:tc>
        <w:tc>
          <w:tcPr>
            <w:tcW w:w="12302" w:type="dxa"/>
            <w:gridSpan w:val="5"/>
            <w:shd w:val="clear" w:color="auto" w:fill="auto"/>
            <w:vAlign w:val="center"/>
          </w:tcPr>
          <w:p w14:paraId="4FA0F023" w14:textId="1E34AD7D" w:rsidR="005E5026" w:rsidRPr="00726A7A" w:rsidRDefault="006762B9">
            <w:pPr>
              <w:rPr>
                <w:color w:val="000000" w:themeColor="text1"/>
                <w:sz w:val="16"/>
                <w:szCs w:val="16"/>
              </w:rPr>
            </w:pPr>
            <w:r w:rsidRPr="00726A7A">
              <w:rPr>
                <w:sz w:val="16"/>
                <w:szCs w:val="16"/>
                <w:lang w:val="ja-JP" w:bidi="ja-JP"/>
              </w:rPr>
              <w:t>該当なし</w:t>
            </w:r>
          </w:p>
        </w:tc>
      </w:tr>
      <w:tr w:rsidR="003A61B1" w:rsidRPr="00726A7A" w14:paraId="41C90513" w14:textId="77777777" w:rsidTr="00702423">
        <w:trPr>
          <w:trHeight w:val="300"/>
        </w:trPr>
        <w:tc>
          <w:tcPr>
            <w:tcW w:w="14876" w:type="dxa"/>
            <w:gridSpan w:val="6"/>
            <w:shd w:val="clear" w:color="auto" w:fill="0070C0"/>
            <w:vAlign w:val="center"/>
          </w:tcPr>
          <w:p w14:paraId="0619498A" w14:textId="77777777" w:rsidR="005E5026" w:rsidRPr="00726A7A" w:rsidRDefault="005E5026">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5E5026" w:rsidRPr="00726A7A" w14:paraId="1C684EDD" w14:textId="77777777" w:rsidTr="00702423">
        <w:trPr>
          <w:trHeight w:val="354"/>
        </w:trPr>
        <w:tc>
          <w:tcPr>
            <w:tcW w:w="2574" w:type="dxa"/>
            <w:shd w:val="clear" w:color="auto" w:fill="auto"/>
            <w:vAlign w:val="center"/>
          </w:tcPr>
          <w:p w14:paraId="55A64923" w14:textId="77777777" w:rsidR="005E5026" w:rsidRPr="00726A7A" w:rsidRDefault="005E5026">
            <w:pPr>
              <w:rPr>
                <w:b/>
                <w:sz w:val="16"/>
                <w:szCs w:val="16"/>
              </w:rPr>
            </w:pPr>
            <w:r w:rsidRPr="00726A7A">
              <w:rPr>
                <w:b/>
                <w:sz w:val="16"/>
                <w:szCs w:val="16"/>
                <w:lang w:val="ja-JP" w:bidi="ja-JP"/>
              </w:rPr>
              <w:t>評価基準</w:t>
            </w:r>
          </w:p>
        </w:tc>
        <w:tc>
          <w:tcPr>
            <w:tcW w:w="12302" w:type="dxa"/>
            <w:gridSpan w:val="5"/>
            <w:shd w:val="clear" w:color="auto" w:fill="auto"/>
            <w:vAlign w:val="center"/>
          </w:tcPr>
          <w:p w14:paraId="3F50A9CE" w14:textId="0514533E" w:rsidR="001771D9" w:rsidRPr="00726A7A" w:rsidRDefault="004337DB">
            <w:pPr>
              <w:rPr>
                <w:color w:val="000000" w:themeColor="text1"/>
                <w:sz w:val="16"/>
                <w:szCs w:val="16"/>
              </w:rPr>
            </w:pPr>
            <w:r w:rsidRPr="00726A7A">
              <w:rPr>
                <w:color w:val="000000" w:themeColor="text1"/>
                <w:sz w:val="16"/>
                <w:szCs w:val="16"/>
                <w:lang w:val="ja-JP" w:bidi="ja-JP"/>
              </w:rPr>
              <w:t>本指標全体で</w:t>
            </w:r>
            <w:r w:rsidRPr="00726A7A">
              <w:rPr>
                <w:color w:val="000000" w:themeColor="text1"/>
                <w:sz w:val="16"/>
                <w:szCs w:val="16"/>
                <w:lang w:val="ja-JP" w:bidi="ja-JP"/>
              </w:rPr>
              <w:t>100</w:t>
            </w:r>
            <w:r w:rsidRPr="00726A7A">
              <w:rPr>
                <w:color w:val="000000" w:themeColor="text1"/>
                <w:sz w:val="16"/>
                <w:szCs w:val="16"/>
                <w:lang w:val="ja-JP" w:bidi="ja-JP"/>
              </w:rPr>
              <w:t>ポイント。最終スコアは、最もポイントの高い英字項目の回答オプションに基づいて決定されます。</w:t>
            </w:r>
          </w:p>
          <w:p w14:paraId="148F0A7F" w14:textId="77777777" w:rsidR="001771D9" w:rsidRPr="00726A7A" w:rsidRDefault="001771D9">
            <w:pPr>
              <w:rPr>
                <w:rStyle w:val="Hyperlink"/>
                <w:color w:val="000000" w:themeColor="text1"/>
                <w:sz w:val="16"/>
                <w:szCs w:val="16"/>
              </w:rPr>
            </w:pPr>
          </w:p>
          <w:p w14:paraId="61C4AEB2" w14:textId="44E4B406" w:rsidR="001771D9" w:rsidRPr="00726A7A" w:rsidRDefault="001771D9">
            <w:pPr>
              <w:rPr>
                <w:rStyle w:val="Hyperlink"/>
                <w:color w:val="000000" w:themeColor="text1"/>
                <w:sz w:val="16"/>
                <w:szCs w:val="16"/>
              </w:rPr>
            </w:pPr>
            <w:r w:rsidRPr="00726A7A">
              <w:rPr>
                <w:rStyle w:val="Hyperlink"/>
                <w:color w:val="000000" w:themeColor="text1"/>
                <w:sz w:val="16"/>
                <w:szCs w:val="16"/>
                <w:lang w:val="ja-JP" w:bidi="ja-JP"/>
              </w:rPr>
              <w:t>すべて（</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16EC412" w14:textId="75B10613" w:rsidR="001771D9" w:rsidRPr="00726A7A" w:rsidRDefault="001771D9">
            <w:pPr>
              <w:rPr>
                <w:rStyle w:val="Hyperlink"/>
                <w:color w:val="000000" w:themeColor="text1"/>
                <w:sz w:val="16"/>
                <w:szCs w:val="16"/>
              </w:rPr>
            </w:pPr>
            <w:r w:rsidRPr="00726A7A">
              <w:rPr>
                <w:rStyle w:val="Hyperlink"/>
                <w:color w:val="000000" w:themeColor="text1"/>
                <w:sz w:val="16"/>
                <w:szCs w:val="16"/>
                <w:lang w:val="ja-JP" w:bidi="ja-JP"/>
              </w:rPr>
              <w:t>過半数（</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6750A8CB" w14:textId="5DA8263A" w:rsidR="005E5026" w:rsidRPr="00726A7A" w:rsidRDefault="001771D9">
            <w:pPr>
              <w:rPr>
                <w:rStyle w:val="Hyperlink"/>
                <w:color w:val="000000" w:themeColor="text1"/>
                <w:sz w:val="16"/>
                <w:szCs w:val="16"/>
              </w:rPr>
            </w:pPr>
            <w:r w:rsidRPr="00726A7A">
              <w:rPr>
                <w:rStyle w:val="Hyperlink"/>
                <w:color w:val="000000" w:themeColor="text1"/>
                <w:sz w:val="16"/>
                <w:szCs w:val="16"/>
                <w:lang w:val="ja-JP" w:bidi="ja-JP"/>
              </w:rPr>
              <w:t>一部（</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tc>
      </w:tr>
      <w:tr w:rsidR="003C734E" w:rsidRPr="00726A7A" w14:paraId="23BF9B01" w14:textId="77777777" w:rsidTr="00702423">
        <w:trPr>
          <w:trHeight w:val="300"/>
        </w:trPr>
        <w:tc>
          <w:tcPr>
            <w:tcW w:w="2574" w:type="dxa"/>
            <w:shd w:val="clear" w:color="auto" w:fill="auto"/>
            <w:vAlign w:val="center"/>
          </w:tcPr>
          <w:p w14:paraId="4F20088A" w14:textId="77777777" w:rsidR="005E5026" w:rsidRPr="00726A7A" w:rsidDel="002635ED" w:rsidRDefault="005E5026">
            <w:pPr>
              <w:spacing w:line="240" w:lineRule="auto"/>
              <w:rPr>
                <w:b/>
                <w:bCs/>
                <w:sz w:val="16"/>
                <w:szCs w:val="16"/>
              </w:rPr>
            </w:pPr>
            <w:r w:rsidRPr="00726A7A">
              <w:rPr>
                <w:b/>
                <w:sz w:val="16"/>
                <w:szCs w:val="16"/>
                <w:lang w:val="ja-JP" w:bidi="ja-JP"/>
              </w:rPr>
              <w:t>乗数</w:t>
            </w:r>
          </w:p>
        </w:tc>
        <w:tc>
          <w:tcPr>
            <w:tcW w:w="12302" w:type="dxa"/>
            <w:gridSpan w:val="5"/>
            <w:shd w:val="clear" w:color="auto" w:fill="auto"/>
            <w:vAlign w:val="center"/>
          </w:tcPr>
          <w:p w14:paraId="1AF47F7C" w14:textId="0FE7B0D7" w:rsidR="005E5026" w:rsidRPr="00726A7A" w:rsidRDefault="006739CB">
            <w:pPr>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30156A46" w14:textId="0C2EB27A" w:rsidR="005E5026" w:rsidRPr="00726A7A" w:rsidRDefault="009049F3">
      <w:pPr>
        <w:spacing w:after="160" w:line="259" w:lineRule="auto"/>
      </w:pPr>
      <w:r w:rsidRPr="00726A7A">
        <w:rPr>
          <w:lang w:val="ja-JP" w:bidi="ja-JP"/>
        </w:rPr>
        <w:br/>
      </w:r>
    </w:p>
    <w:p w14:paraId="012C2958" w14:textId="77777777" w:rsidR="005E5026" w:rsidRPr="00726A7A" w:rsidRDefault="005E5026">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60"/>
        <w:gridCol w:w="1931"/>
        <w:gridCol w:w="967"/>
        <w:gridCol w:w="1623"/>
        <w:gridCol w:w="3221"/>
        <w:gridCol w:w="596"/>
        <w:gridCol w:w="537"/>
        <w:gridCol w:w="2002"/>
        <w:gridCol w:w="2094"/>
      </w:tblGrid>
      <w:tr w:rsidR="00326375" w:rsidRPr="00726A7A" w14:paraId="50C8A276" w14:textId="77777777" w:rsidTr="005C5BE9">
        <w:trPr>
          <w:trHeight w:val="367"/>
        </w:trPr>
        <w:tc>
          <w:tcPr>
            <w:tcW w:w="627" w:type="pct"/>
            <w:vMerge w:val="restart"/>
            <w:shd w:val="clear" w:color="auto" w:fill="DFF5F9"/>
            <w:vAlign w:val="center"/>
            <w:hideMark/>
          </w:tcPr>
          <w:p w14:paraId="2FD2A17F" w14:textId="77777777" w:rsidR="00326375" w:rsidRPr="00726A7A" w:rsidRDefault="00326375" w:rsidP="000422EF">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3E8A5D7A" w14:textId="77777777" w:rsidR="00326375" w:rsidRPr="00726A7A" w:rsidRDefault="00326375" w:rsidP="000422EF">
            <w:pPr>
              <w:spacing w:line="240" w:lineRule="auto"/>
              <w:jc w:val="center"/>
              <w:textAlignment w:val="baseline"/>
              <w:rPr>
                <w:rFonts w:cs="Arial"/>
                <w:b/>
                <w:sz w:val="14"/>
                <w:szCs w:val="14"/>
                <w:lang w:eastAsia="en-GB"/>
              </w:rPr>
            </w:pPr>
          </w:p>
          <w:p w14:paraId="5D30F114" w14:textId="3ADE6456" w:rsidR="00326375" w:rsidRPr="00726A7A" w:rsidRDefault="00880D8F" w:rsidP="000422EF">
            <w:pPr>
              <w:pStyle w:val="Indicatorsubsection"/>
              <w:rPr>
                <w:rFonts w:eastAsia="MS PGothic"/>
                <w:sz w:val="18"/>
                <w:szCs w:val="18"/>
                <w:highlight w:val="yellow"/>
                <w:lang w:val="en-GB"/>
              </w:rPr>
            </w:pPr>
            <w:bookmarkStart w:id="12" w:name="_Toc127196192"/>
            <w:r w:rsidRPr="00726A7A">
              <w:rPr>
                <w:rFonts w:eastAsia="MS PGothic"/>
                <w:lang w:val="ja-JP" w:eastAsia="ja-JP" w:bidi="ja-JP"/>
              </w:rPr>
              <w:t>PGS 10</w:t>
            </w:r>
            <w:bookmarkEnd w:id="12"/>
          </w:p>
        </w:tc>
        <w:tc>
          <w:tcPr>
            <w:tcW w:w="651" w:type="pct"/>
            <w:shd w:val="clear" w:color="auto" w:fill="DFF5F9"/>
            <w:vAlign w:val="center"/>
            <w:hideMark/>
          </w:tcPr>
          <w:p w14:paraId="399D6B5A" w14:textId="77777777" w:rsidR="00326375" w:rsidRPr="00726A7A" w:rsidRDefault="00326375" w:rsidP="000422EF">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73" w:type="pct"/>
            <w:gridSpan w:val="2"/>
            <w:shd w:val="clear" w:color="auto" w:fill="DFF5F9"/>
            <w:vAlign w:val="center"/>
          </w:tcPr>
          <w:p w14:paraId="672C226D" w14:textId="46AFA277" w:rsidR="00326375" w:rsidRPr="00726A7A" w:rsidRDefault="00457606" w:rsidP="000422EF">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r w:rsidRPr="00726A7A">
              <w:rPr>
                <w:b/>
                <w:sz w:val="22"/>
                <w:szCs w:val="22"/>
                <w:lang w:val="ja-JP" w:bidi="ja-JP"/>
              </w:rPr>
              <w:t>、</w:t>
            </w:r>
            <w:r w:rsidRPr="00726A7A">
              <w:rPr>
                <w:b/>
                <w:sz w:val="22"/>
                <w:szCs w:val="22"/>
                <w:lang w:val="ja-JP" w:bidi="ja-JP"/>
              </w:rPr>
              <w:t>PGS 1</w:t>
            </w:r>
          </w:p>
        </w:tc>
        <w:tc>
          <w:tcPr>
            <w:tcW w:w="1468" w:type="pct"/>
            <w:gridSpan w:val="3"/>
            <w:vMerge w:val="restart"/>
            <w:shd w:val="clear" w:color="auto" w:fill="DFF5F9"/>
            <w:vAlign w:val="center"/>
          </w:tcPr>
          <w:p w14:paraId="23319B6C" w14:textId="77777777" w:rsidR="00326375" w:rsidRPr="00726A7A" w:rsidRDefault="00326375" w:rsidP="000422EF">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41244052" w14:textId="77777777" w:rsidR="00326375" w:rsidRPr="00726A7A" w:rsidRDefault="00326375" w:rsidP="000422EF">
            <w:pPr>
              <w:spacing w:line="240" w:lineRule="auto"/>
              <w:jc w:val="center"/>
              <w:textAlignment w:val="baseline"/>
              <w:rPr>
                <w:rFonts w:cs="Arial"/>
                <w:sz w:val="14"/>
                <w:szCs w:val="14"/>
              </w:rPr>
            </w:pPr>
          </w:p>
          <w:p w14:paraId="26C46B93" w14:textId="7B0FBCEF" w:rsidR="00326375" w:rsidRPr="00726A7A" w:rsidRDefault="00136369" w:rsidP="000422EF">
            <w:pPr>
              <w:jc w:val="center"/>
              <w:rPr>
                <w:sz w:val="18"/>
                <w:szCs w:val="18"/>
              </w:rPr>
            </w:pPr>
            <w:r w:rsidRPr="00726A7A">
              <w:rPr>
                <w:b/>
                <w:sz w:val="22"/>
                <w:szCs w:val="22"/>
                <w:lang w:val="ja-JP" w:bidi="ja-JP"/>
              </w:rPr>
              <w:t>責任投資ポリシーの比率</w:t>
            </w:r>
          </w:p>
        </w:tc>
        <w:tc>
          <w:tcPr>
            <w:tcW w:w="675" w:type="pct"/>
            <w:vMerge w:val="restart"/>
            <w:shd w:val="clear" w:color="auto" w:fill="DFF5F9"/>
            <w:vAlign w:val="center"/>
            <w:hideMark/>
          </w:tcPr>
          <w:p w14:paraId="585F9B73" w14:textId="77777777" w:rsidR="00326375" w:rsidRPr="00726A7A" w:rsidRDefault="00326375" w:rsidP="000422EF">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6DB7BB1" w14:textId="77777777" w:rsidR="00326375" w:rsidRPr="00726A7A" w:rsidRDefault="00326375" w:rsidP="000422EF">
            <w:pPr>
              <w:spacing w:line="240" w:lineRule="auto"/>
              <w:jc w:val="center"/>
              <w:textAlignment w:val="baseline"/>
              <w:rPr>
                <w:rFonts w:cs="Arial"/>
                <w:b/>
                <w:bCs/>
                <w:sz w:val="14"/>
                <w:szCs w:val="14"/>
                <w:lang w:eastAsia="en-GB"/>
              </w:rPr>
            </w:pPr>
          </w:p>
          <w:p w14:paraId="0D252B3E" w14:textId="0C5321D8" w:rsidR="00326375" w:rsidRPr="00726A7A" w:rsidRDefault="007E1AF1" w:rsidP="000422EF">
            <w:pPr>
              <w:spacing w:line="240" w:lineRule="auto"/>
              <w:jc w:val="center"/>
              <w:textAlignment w:val="baseline"/>
              <w:rPr>
                <w:rFonts w:cs="Arial"/>
                <w:sz w:val="18"/>
                <w:szCs w:val="18"/>
                <w:lang w:eastAsia="en-GB"/>
              </w:rPr>
            </w:pPr>
            <w:r w:rsidRPr="00726A7A">
              <w:rPr>
                <w:b/>
                <w:sz w:val="22"/>
                <w:szCs w:val="22"/>
                <w:lang w:val="ja-JP" w:bidi="ja-JP"/>
              </w:rPr>
              <w:t>2</w:t>
            </w:r>
          </w:p>
        </w:tc>
        <w:tc>
          <w:tcPr>
            <w:tcW w:w="706" w:type="pct"/>
            <w:vMerge w:val="restart"/>
            <w:shd w:val="clear" w:color="auto" w:fill="00B0F0"/>
            <w:tcMar>
              <w:top w:w="113" w:type="dxa"/>
              <w:left w:w="113" w:type="dxa"/>
              <w:bottom w:w="113" w:type="dxa"/>
              <w:right w:w="113" w:type="dxa"/>
            </w:tcMar>
            <w:vAlign w:val="center"/>
            <w:hideMark/>
          </w:tcPr>
          <w:p w14:paraId="65F89940" w14:textId="77777777" w:rsidR="00326375" w:rsidRPr="00726A7A" w:rsidRDefault="00326375" w:rsidP="000422EF">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0D1C2124" w14:textId="77777777" w:rsidR="00326375" w:rsidRPr="00726A7A" w:rsidRDefault="00326375" w:rsidP="000422EF">
            <w:pPr>
              <w:spacing w:line="240" w:lineRule="auto"/>
              <w:jc w:val="center"/>
              <w:textAlignment w:val="baseline"/>
              <w:rPr>
                <w:rFonts w:cs="Arial"/>
                <w:b/>
                <w:bCs/>
                <w:color w:val="FFFFFF" w:themeColor="background1"/>
                <w:sz w:val="14"/>
                <w:szCs w:val="14"/>
                <w:lang w:eastAsia="en-GB"/>
              </w:rPr>
            </w:pPr>
          </w:p>
          <w:p w14:paraId="0B302358" w14:textId="77777777" w:rsidR="00326375" w:rsidRPr="00726A7A" w:rsidRDefault="00326375" w:rsidP="000422EF">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326375" w:rsidRPr="00726A7A" w14:paraId="3C9B4D88" w14:textId="77777777" w:rsidTr="005C5BE9">
        <w:trPr>
          <w:trHeight w:val="367"/>
        </w:trPr>
        <w:tc>
          <w:tcPr>
            <w:tcW w:w="627" w:type="pct"/>
            <w:vMerge/>
            <w:vAlign w:val="center"/>
          </w:tcPr>
          <w:p w14:paraId="3C0D6B40" w14:textId="77777777" w:rsidR="00326375" w:rsidRPr="00726A7A" w:rsidRDefault="00326375" w:rsidP="000422EF">
            <w:pPr>
              <w:spacing w:line="240" w:lineRule="auto"/>
              <w:jc w:val="center"/>
              <w:textAlignment w:val="baseline"/>
              <w:rPr>
                <w:rFonts w:cs="Arial"/>
                <w:b/>
                <w:sz w:val="14"/>
                <w:szCs w:val="14"/>
                <w:lang w:eastAsia="en-GB"/>
              </w:rPr>
            </w:pPr>
          </w:p>
        </w:tc>
        <w:tc>
          <w:tcPr>
            <w:tcW w:w="651" w:type="pct"/>
            <w:shd w:val="clear" w:color="auto" w:fill="DFF5F9"/>
            <w:vAlign w:val="center"/>
          </w:tcPr>
          <w:p w14:paraId="69D83CAE" w14:textId="77777777" w:rsidR="00326375" w:rsidRPr="00726A7A" w:rsidRDefault="00326375" w:rsidP="000422EF">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73" w:type="pct"/>
            <w:gridSpan w:val="2"/>
            <w:shd w:val="clear" w:color="auto" w:fill="DFF5F9"/>
            <w:vAlign w:val="center"/>
          </w:tcPr>
          <w:p w14:paraId="279CD586" w14:textId="1A2F4B31" w:rsidR="00326375" w:rsidRPr="00726A7A" w:rsidRDefault="00FF606A" w:rsidP="000422EF">
            <w:pPr>
              <w:spacing w:line="240" w:lineRule="auto"/>
              <w:textAlignment w:val="baseline"/>
              <w:rPr>
                <w:rFonts w:cs="Arial"/>
                <w:b/>
                <w:sz w:val="14"/>
                <w:szCs w:val="14"/>
                <w:lang w:eastAsia="en-GB"/>
              </w:rPr>
            </w:pPr>
            <w:r w:rsidRPr="00726A7A">
              <w:rPr>
                <w:b/>
                <w:sz w:val="22"/>
                <w:szCs w:val="22"/>
                <w:lang w:val="ja-JP" w:bidi="ja-JP"/>
              </w:rPr>
              <w:t>該当なし</w:t>
            </w:r>
          </w:p>
        </w:tc>
        <w:tc>
          <w:tcPr>
            <w:tcW w:w="1468" w:type="pct"/>
            <w:gridSpan w:val="3"/>
            <w:vMerge/>
            <w:vAlign w:val="center"/>
          </w:tcPr>
          <w:p w14:paraId="46B84840" w14:textId="77777777" w:rsidR="00326375" w:rsidRPr="00726A7A" w:rsidRDefault="00326375" w:rsidP="000422EF">
            <w:pPr>
              <w:spacing w:line="240" w:lineRule="auto"/>
              <w:jc w:val="center"/>
              <w:textAlignment w:val="baseline"/>
              <w:rPr>
                <w:rFonts w:cs="Arial"/>
                <w:b/>
                <w:sz w:val="14"/>
                <w:szCs w:val="14"/>
                <w:lang w:eastAsia="en-GB"/>
              </w:rPr>
            </w:pPr>
          </w:p>
        </w:tc>
        <w:tc>
          <w:tcPr>
            <w:tcW w:w="675" w:type="pct"/>
            <w:vMerge/>
            <w:vAlign w:val="center"/>
          </w:tcPr>
          <w:p w14:paraId="26B89F89" w14:textId="77777777" w:rsidR="00326375" w:rsidRPr="00726A7A" w:rsidRDefault="00326375" w:rsidP="000422EF">
            <w:pPr>
              <w:spacing w:line="240" w:lineRule="auto"/>
              <w:jc w:val="center"/>
              <w:textAlignment w:val="baseline"/>
              <w:rPr>
                <w:rFonts w:cs="Arial"/>
                <w:b/>
                <w:bCs/>
                <w:sz w:val="14"/>
                <w:szCs w:val="14"/>
                <w:lang w:eastAsia="en-GB"/>
              </w:rPr>
            </w:pPr>
          </w:p>
        </w:tc>
        <w:tc>
          <w:tcPr>
            <w:tcW w:w="706" w:type="pct"/>
            <w:vMerge/>
            <w:tcMar>
              <w:top w:w="113" w:type="dxa"/>
              <w:left w:w="113" w:type="dxa"/>
              <w:bottom w:w="113" w:type="dxa"/>
              <w:right w:w="113" w:type="dxa"/>
            </w:tcMar>
            <w:vAlign w:val="center"/>
          </w:tcPr>
          <w:p w14:paraId="13CD0DE9" w14:textId="77777777" w:rsidR="00326375" w:rsidRPr="00726A7A" w:rsidRDefault="00326375" w:rsidP="000422EF">
            <w:pPr>
              <w:spacing w:line="240" w:lineRule="auto"/>
              <w:jc w:val="center"/>
              <w:textAlignment w:val="baseline"/>
              <w:rPr>
                <w:rFonts w:cs="Arial"/>
                <w:b/>
                <w:bCs/>
                <w:color w:val="FFFFFF" w:themeColor="background1"/>
                <w:sz w:val="14"/>
                <w:szCs w:val="14"/>
                <w:lang w:eastAsia="en-GB"/>
              </w:rPr>
            </w:pPr>
          </w:p>
        </w:tc>
      </w:tr>
      <w:tr w:rsidR="00326375" w:rsidRPr="00726A7A" w14:paraId="1309E536" w14:textId="77777777" w:rsidTr="00737270">
        <w:trPr>
          <w:trHeight w:val="567"/>
        </w:trPr>
        <w:tc>
          <w:tcPr>
            <w:tcW w:w="5000" w:type="pct"/>
            <w:gridSpan w:val="9"/>
            <w:shd w:val="clear" w:color="auto" w:fill="FFFFFF" w:themeFill="background1"/>
            <w:tcMar>
              <w:top w:w="113" w:type="dxa"/>
              <w:left w:w="113" w:type="dxa"/>
              <w:bottom w:w="113" w:type="dxa"/>
              <w:right w:w="113" w:type="dxa"/>
            </w:tcMar>
            <w:vAlign w:val="center"/>
            <w:hideMark/>
          </w:tcPr>
          <w:p w14:paraId="36DD0248" w14:textId="39726880" w:rsidR="00346C0F" w:rsidRPr="00726A7A" w:rsidRDefault="00346C0F" w:rsidP="00346C0F">
            <w:pPr>
              <w:spacing w:line="276" w:lineRule="auto"/>
              <w:textAlignment w:val="baseline"/>
              <w:rPr>
                <w:rFonts w:cs="Arial"/>
                <w:b/>
              </w:rPr>
            </w:pPr>
            <w:r w:rsidRPr="00726A7A">
              <w:rPr>
                <w:rFonts w:cs="Arial"/>
                <w:b/>
                <w:lang w:val="ja-JP" w:bidi="ja-JP"/>
              </w:rPr>
              <w:t>投資先に対する</w:t>
            </w:r>
            <w:hyperlink r:id="rId95" w:history="1">
              <w:r w:rsidRPr="00726A7A">
                <w:rPr>
                  <w:rStyle w:val="Hyperlink"/>
                  <w:b/>
                  <w:lang w:val="ja-JP" w:bidi="ja-JP"/>
                </w:rPr>
                <w:t>スチュワードシップ</w:t>
              </w:r>
            </w:hyperlink>
            <w:r w:rsidRPr="00726A7A">
              <w:rPr>
                <w:rFonts w:cs="Arial"/>
                <w:b/>
                <w:lang w:val="ja-JP" w:bidi="ja-JP"/>
              </w:rPr>
              <w:t>に関するポリシーまたはガイドラインが、資産クラスごとに</w:t>
            </w:r>
            <w:r w:rsidRPr="00726A7A">
              <w:rPr>
                <w:rFonts w:cs="Arial"/>
                <w:b/>
                <w:lang w:val="ja-JP" w:bidi="ja-JP"/>
              </w:rPr>
              <w:t>AUM</w:t>
            </w:r>
            <w:r w:rsidRPr="00726A7A">
              <w:rPr>
                <w:rFonts w:cs="Arial"/>
                <w:b/>
                <w:lang w:val="ja-JP" w:bidi="ja-JP"/>
              </w:rPr>
              <w:t>の何パーセントをカバーしていますか。</w:t>
            </w:r>
          </w:p>
          <w:p w14:paraId="3A1EFAE7" w14:textId="74944207" w:rsidR="00D53BC0" w:rsidRPr="00726A7A" w:rsidRDefault="00D53BC0" w:rsidP="00D53BC0">
            <w:pPr>
              <w:rPr>
                <w:rFonts w:cs="Arial"/>
                <w:b/>
              </w:rPr>
            </w:pPr>
          </w:p>
          <w:p w14:paraId="2CFA227D" w14:textId="7EE022BD" w:rsidR="00326375" w:rsidRPr="00726A7A" w:rsidRDefault="00D53BC0" w:rsidP="00136369">
            <w:pPr>
              <w:rPr>
                <w:rFonts w:cs="Arial"/>
              </w:rPr>
            </w:pPr>
            <w:r w:rsidRPr="009270AE">
              <w:rPr>
                <w:rFonts w:cs="Arial"/>
                <w:iCs/>
                <w:lang w:val="ja-JP" w:bidi="ja-JP"/>
              </w:rPr>
              <w:t>スチュワードシップに関するポリシーまたはガイドラインでは、署名機関のスチュワードシップに対するアプローチ（すなわち、影響力をどのように行使しているか）について説明しています。これは独立したポリシーやガイドラインとなっている場合もあれば、広範な</w:t>
            </w:r>
            <w:hyperlink r:id="rId96" w:history="1">
              <w:r w:rsidR="008D6730" w:rsidRPr="009270AE">
                <w:rPr>
                  <w:rStyle w:val="Hyperlink"/>
                  <w:rFonts w:cs="Arial"/>
                  <w:iCs/>
                  <w:lang w:val="ja-JP" w:bidi="ja-JP"/>
                </w:rPr>
                <w:t>責任投資ポリシー</w:t>
              </w:r>
            </w:hyperlink>
            <w:r w:rsidRPr="009270AE">
              <w:rPr>
                <w:rFonts w:cs="Arial"/>
                <w:iCs/>
                <w:lang w:val="ja-JP" w:bidi="ja-JP"/>
              </w:rPr>
              <w:t>や類似のポリシーに組み</w:t>
            </w:r>
            <w:r w:rsidR="00C33B97">
              <w:rPr>
                <w:rFonts w:cs="Arial" w:hint="eastAsia"/>
                <w:iCs/>
                <w:lang w:val="ja-JP" w:bidi="ja-JP"/>
              </w:rPr>
              <w:t>入れて</w:t>
            </w:r>
            <w:r w:rsidRPr="009270AE">
              <w:rPr>
                <w:rFonts w:cs="Arial"/>
                <w:iCs/>
                <w:lang w:val="ja-JP" w:bidi="ja-JP"/>
              </w:rPr>
              <w:t>いる場合もあります</w:t>
            </w:r>
            <w:r w:rsidRPr="00726A7A">
              <w:rPr>
                <w:rFonts w:cs="Arial"/>
                <w:lang w:val="ja-JP" w:bidi="ja-JP"/>
              </w:rPr>
              <w:t>。</w:t>
            </w:r>
          </w:p>
        </w:tc>
      </w:tr>
      <w:tr w:rsidR="008A466D" w:rsidRPr="00726A7A" w14:paraId="7016ECC0" w14:textId="09019BFB" w:rsidTr="00737270">
        <w:tblPrEx>
          <w:shd w:val="clear" w:color="auto" w:fill="auto"/>
        </w:tblPrEx>
        <w:trPr>
          <w:trHeight w:val="227"/>
        </w:trPr>
        <w:tc>
          <w:tcPr>
            <w:tcW w:w="1604"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7DAB0D40" w14:textId="77777777" w:rsidR="008A466D" w:rsidRPr="00726A7A" w:rsidRDefault="008A466D" w:rsidP="000422EF">
            <w:pPr>
              <w:spacing w:line="276" w:lineRule="auto"/>
              <w:textAlignment w:val="baseline"/>
              <w:rPr>
                <w:rFonts w:cs="Arial"/>
                <w:szCs w:val="16"/>
              </w:rPr>
            </w:pPr>
          </w:p>
        </w:tc>
        <w:tc>
          <w:tcPr>
            <w:tcW w:w="1633"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62838C7" w14:textId="70AAD377" w:rsidR="008A466D" w:rsidRPr="00726A7A" w:rsidRDefault="00642069" w:rsidP="000422EF">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）対応する</w:t>
            </w:r>
            <w:r w:rsidRPr="00726A7A">
              <w:rPr>
                <w:rFonts w:cs="Arial"/>
                <w:b/>
                <w:szCs w:val="16"/>
                <w:lang w:val="ja-JP" w:bidi="ja-JP"/>
              </w:rPr>
              <w:t>AUM</w:t>
            </w:r>
            <w:r w:rsidRPr="00726A7A">
              <w:rPr>
                <w:rFonts w:cs="Arial"/>
                <w:b/>
                <w:szCs w:val="16"/>
                <w:lang w:val="ja-JP" w:bidi="ja-JP"/>
              </w:rPr>
              <w:t>に占める構成比率：</w:t>
            </w:r>
          </w:p>
        </w:tc>
        <w:tc>
          <w:tcPr>
            <w:tcW w:w="1763"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1DC9A9ED" w14:textId="5266B566" w:rsidR="008A466D" w:rsidRPr="00726A7A" w:rsidRDefault="002A771A" w:rsidP="002A771A">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）対</w:t>
            </w:r>
            <w:r w:rsidRPr="00726A7A">
              <w:rPr>
                <w:rFonts w:cs="Arial"/>
                <w:b/>
                <w:szCs w:val="16"/>
                <w:lang w:val="ja-JP" w:bidi="ja-JP"/>
              </w:rPr>
              <w:t>AUM</w:t>
            </w:r>
            <w:r w:rsidRPr="00726A7A">
              <w:rPr>
                <w:rFonts w:cs="Arial"/>
                <w:b/>
                <w:szCs w:val="16"/>
                <w:lang w:val="ja-JP" w:bidi="ja-JP"/>
              </w:rPr>
              <w:t>比率が</w:t>
            </w:r>
            <w:r w:rsidRPr="00726A7A">
              <w:rPr>
                <w:rFonts w:cs="Arial"/>
                <w:b/>
                <w:szCs w:val="16"/>
                <w:lang w:val="ja-JP" w:bidi="ja-JP"/>
              </w:rPr>
              <w:t>100%</w:t>
            </w:r>
            <w:r w:rsidRPr="00726A7A">
              <w:rPr>
                <w:rFonts w:cs="Arial"/>
                <w:b/>
                <w:szCs w:val="16"/>
                <w:lang w:val="ja-JP" w:bidi="ja-JP"/>
              </w:rPr>
              <w:t>未満の場合、理由を説明して</w:t>
            </w:r>
            <w:r w:rsidR="00003586">
              <w:rPr>
                <w:rFonts w:cs="Arial"/>
                <w:b/>
                <w:szCs w:val="16"/>
                <w:lang w:val="ja-JP" w:bidi="ja-JP"/>
              </w:rPr>
              <w:br/>
            </w:r>
            <w:r w:rsidRPr="00726A7A">
              <w:rPr>
                <w:rFonts w:cs="Arial"/>
                <w:b/>
                <w:szCs w:val="16"/>
                <w:lang w:val="ja-JP" w:bidi="ja-JP"/>
              </w:rPr>
              <w:t>ください</w:t>
            </w:r>
          </w:p>
        </w:tc>
      </w:tr>
      <w:tr w:rsidR="008A466D" w:rsidRPr="00726A7A" w14:paraId="7CE4E0BD" w14:textId="0200FE9E"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3A858660" w14:textId="1950323D" w:rsidR="008A466D" w:rsidRPr="00726A7A" w:rsidRDefault="008A466D" w:rsidP="00702423">
            <w:pPr>
              <w:pStyle w:val="ListParagraph"/>
              <w:numPr>
                <w:ilvl w:val="0"/>
                <w:numId w:val="130"/>
              </w:numPr>
              <w:spacing w:line="276" w:lineRule="auto"/>
              <w:textAlignment w:val="baseline"/>
              <w:rPr>
                <w:rFonts w:cs="Arial"/>
                <w:szCs w:val="16"/>
                <w:lang w:eastAsia="en-GB"/>
              </w:rPr>
            </w:pPr>
            <w:r w:rsidRPr="00726A7A">
              <w:rPr>
                <w:lang w:val="ja-JP" w:bidi="ja-JP"/>
              </w:rPr>
              <w:t>（</w:t>
            </w:r>
            <w:r w:rsidRPr="00726A7A">
              <w:rPr>
                <w:lang w:val="ja-JP" w:bidi="ja-JP"/>
              </w:rPr>
              <w:t>A</w:t>
            </w:r>
            <w:r w:rsidRPr="00726A7A">
              <w:rPr>
                <w:lang w:val="ja-JP" w:bidi="ja-JP"/>
              </w:rPr>
              <w:t>）</w:t>
            </w:r>
            <w:hyperlink r:id="rId97" w:history="1">
              <w:r w:rsidRPr="00726A7A">
                <w:rPr>
                  <w:rStyle w:val="Hyperlink"/>
                  <w:lang w:val="ja-JP" w:bidi="ja-JP"/>
                </w:rPr>
                <w:t>上場株式</w:t>
              </w:r>
            </w:hyperlink>
            <w:r w:rsidRPr="00726A7A">
              <w:rPr>
                <w:color w:val="00B0F0"/>
                <w:lang w:val="ja-JP" w:bidi="ja-JP"/>
              </w:rPr>
              <w:t xml:space="preserve"> </w:t>
            </w:r>
          </w:p>
        </w:tc>
        <w:tc>
          <w:tcPr>
            <w:tcW w:w="1633" w:type="pct"/>
            <w:gridSpan w:val="2"/>
            <w:tcBorders>
              <w:bottom w:val="single" w:sz="6" w:space="0" w:color="A6A6A6" w:themeColor="background1" w:themeShade="A6"/>
            </w:tcBorders>
            <w:shd w:val="clear" w:color="auto" w:fill="auto"/>
            <w:vAlign w:val="center"/>
          </w:tcPr>
          <w:p w14:paraId="2D9C009C" w14:textId="40550DBB" w:rsidR="00592189" w:rsidRPr="00726A7A" w:rsidRDefault="00592189" w:rsidP="00D90F8F">
            <w:pPr>
              <w:spacing w:line="276" w:lineRule="auto"/>
              <w:textAlignment w:val="baseline"/>
              <w:rPr>
                <w:rFonts w:cs="Arial"/>
              </w:rPr>
            </w:pPr>
            <w:r w:rsidRPr="00726A7A">
              <w:rPr>
                <w:rFonts w:cs="Arial"/>
                <w:lang w:val="ja-JP" w:bidi="ja-JP"/>
              </w:rPr>
              <w:t>［ドロップダウン・リスト］</w:t>
            </w:r>
          </w:p>
          <w:p w14:paraId="49414F05" w14:textId="77777777" w:rsidR="000228AD" w:rsidRPr="00726A7A" w:rsidRDefault="000228AD" w:rsidP="00D90F8F">
            <w:pPr>
              <w:spacing w:line="276" w:lineRule="auto"/>
              <w:textAlignment w:val="baseline"/>
              <w:rPr>
                <w:rFonts w:cs="Arial"/>
              </w:rPr>
            </w:pPr>
          </w:p>
          <w:p w14:paraId="0DC190B3" w14:textId="60895857" w:rsidR="00D90F8F" w:rsidRPr="00726A7A" w:rsidRDefault="00574BF9" w:rsidP="00D90F8F">
            <w:pPr>
              <w:spacing w:line="276" w:lineRule="auto"/>
              <w:textAlignment w:val="baseline"/>
              <w:rPr>
                <w:rFonts w:cs="Arial"/>
                <w:lang w:eastAsia="en-GB"/>
              </w:rPr>
            </w:pPr>
            <w:r w:rsidRPr="00726A7A">
              <w:rPr>
                <w:rFonts w:cs="Arial"/>
                <w:lang w:bidi="ja-JP"/>
              </w:rPr>
              <w:t>（</w:t>
            </w:r>
            <w:r w:rsidRPr="00726A7A">
              <w:rPr>
                <w:rFonts w:cs="Arial"/>
                <w:lang w:bidi="ja-JP"/>
              </w:rPr>
              <w:t>1</w:t>
            </w:r>
            <w:r w:rsidRPr="00726A7A">
              <w:rPr>
                <w:rFonts w:cs="Arial"/>
                <w:lang w:bidi="ja-JP"/>
              </w:rPr>
              <w:t>）</w:t>
            </w:r>
            <w:r w:rsidRPr="00726A7A">
              <w:rPr>
                <w:rFonts w:cs="Arial"/>
                <w:lang w:bidi="ja-JP"/>
              </w:rPr>
              <w:t>0%</w:t>
            </w:r>
            <w:r w:rsidRPr="00726A7A">
              <w:rPr>
                <w:rFonts w:cs="Arial"/>
                <w:lang w:val="ja-JP" w:bidi="ja-JP"/>
              </w:rPr>
              <w:t>超～</w:t>
            </w:r>
            <w:r w:rsidRPr="00726A7A">
              <w:rPr>
                <w:rFonts w:cs="Arial"/>
                <w:lang w:bidi="ja-JP"/>
              </w:rPr>
              <w:t>10%</w:t>
            </w:r>
          </w:p>
          <w:p w14:paraId="568B596A" w14:textId="100EFD17"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2</w:t>
            </w:r>
            <w:r w:rsidRPr="00726A7A">
              <w:rPr>
                <w:rFonts w:cs="Arial"/>
                <w:lang w:bidi="ja-JP"/>
              </w:rPr>
              <w:t>）</w:t>
            </w:r>
            <w:r w:rsidRPr="00726A7A">
              <w:rPr>
                <w:rFonts w:cs="Arial"/>
                <w:lang w:bidi="ja-JP"/>
              </w:rPr>
              <w:t>10%</w:t>
            </w:r>
            <w:r w:rsidRPr="00726A7A">
              <w:rPr>
                <w:rFonts w:cs="Arial"/>
                <w:lang w:val="ja-JP" w:bidi="ja-JP"/>
              </w:rPr>
              <w:t>超～</w:t>
            </w:r>
            <w:r w:rsidRPr="00726A7A">
              <w:rPr>
                <w:rFonts w:cs="Arial"/>
                <w:lang w:bidi="ja-JP"/>
              </w:rPr>
              <w:t>20%</w:t>
            </w:r>
          </w:p>
          <w:p w14:paraId="3AF213E5" w14:textId="2A101C05"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3</w:t>
            </w:r>
            <w:r w:rsidRPr="00726A7A">
              <w:rPr>
                <w:rFonts w:cs="Arial"/>
                <w:lang w:bidi="ja-JP"/>
              </w:rPr>
              <w:t>）</w:t>
            </w:r>
            <w:r w:rsidRPr="00726A7A">
              <w:rPr>
                <w:rFonts w:cs="Arial"/>
                <w:lang w:bidi="ja-JP"/>
              </w:rPr>
              <w:t>20%</w:t>
            </w:r>
            <w:r w:rsidRPr="00726A7A">
              <w:rPr>
                <w:rFonts w:cs="Arial"/>
                <w:lang w:val="ja-JP" w:bidi="ja-JP"/>
              </w:rPr>
              <w:t>超～</w:t>
            </w:r>
            <w:r w:rsidRPr="00726A7A">
              <w:rPr>
                <w:rFonts w:cs="Arial"/>
                <w:lang w:bidi="ja-JP"/>
              </w:rPr>
              <w:t>30%</w:t>
            </w:r>
          </w:p>
          <w:p w14:paraId="73F2109B" w14:textId="470FBC4A"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4</w:t>
            </w:r>
            <w:r w:rsidRPr="00726A7A">
              <w:rPr>
                <w:rFonts w:cs="Arial"/>
                <w:lang w:bidi="ja-JP"/>
              </w:rPr>
              <w:t>）</w:t>
            </w:r>
            <w:r w:rsidRPr="00726A7A">
              <w:rPr>
                <w:rFonts w:cs="Arial"/>
                <w:lang w:bidi="ja-JP"/>
              </w:rPr>
              <w:t>30%</w:t>
            </w:r>
            <w:r w:rsidRPr="00726A7A">
              <w:rPr>
                <w:rFonts w:cs="Arial"/>
                <w:lang w:val="ja-JP" w:bidi="ja-JP"/>
              </w:rPr>
              <w:t>超～</w:t>
            </w:r>
            <w:r w:rsidRPr="00726A7A">
              <w:rPr>
                <w:rFonts w:cs="Arial"/>
                <w:lang w:bidi="ja-JP"/>
              </w:rPr>
              <w:t>40%</w:t>
            </w:r>
          </w:p>
          <w:p w14:paraId="2873F109" w14:textId="41B73FDE"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5</w:t>
            </w:r>
            <w:r w:rsidRPr="00726A7A">
              <w:rPr>
                <w:rFonts w:cs="Arial"/>
                <w:lang w:bidi="ja-JP"/>
              </w:rPr>
              <w:t>）</w:t>
            </w:r>
            <w:r w:rsidRPr="00726A7A">
              <w:rPr>
                <w:rFonts w:cs="Arial"/>
                <w:lang w:bidi="ja-JP"/>
              </w:rPr>
              <w:t>40%</w:t>
            </w:r>
            <w:r w:rsidRPr="00726A7A">
              <w:rPr>
                <w:rFonts w:cs="Arial"/>
                <w:lang w:val="ja-JP" w:bidi="ja-JP"/>
              </w:rPr>
              <w:t>超～</w:t>
            </w:r>
            <w:r w:rsidRPr="00726A7A">
              <w:rPr>
                <w:rFonts w:cs="Arial"/>
                <w:lang w:bidi="ja-JP"/>
              </w:rPr>
              <w:t>50%</w:t>
            </w:r>
          </w:p>
          <w:p w14:paraId="02F2C150" w14:textId="2E1A1173"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6</w:t>
            </w:r>
            <w:r w:rsidRPr="00726A7A">
              <w:rPr>
                <w:rFonts w:cs="Arial"/>
                <w:lang w:bidi="ja-JP"/>
              </w:rPr>
              <w:t>）</w:t>
            </w:r>
            <w:r w:rsidRPr="00726A7A">
              <w:rPr>
                <w:rFonts w:cs="Arial"/>
                <w:lang w:bidi="ja-JP"/>
              </w:rPr>
              <w:t>50%</w:t>
            </w:r>
            <w:r w:rsidRPr="00726A7A">
              <w:rPr>
                <w:rFonts w:cs="Arial"/>
                <w:lang w:val="ja-JP" w:bidi="ja-JP"/>
              </w:rPr>
              <w:t>超～</w:t>
            </w:r>
            <w:r w:rsidRPr="00726A7A">
              <w:rPr>
                <w:rFonts w:cs="Arial"/>
                <w:lang w:bidi="ja-JP"/>
              </w:rPr>
              <w:t>60%</w:t>
            </w:r>
          </w:p>
          <w:p w14:paraId="35EEC1C7" w14:textId="391C2E89"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7</w:t>
            </w:r>
            <w:r w:rsidRPr="00726A7A">
              <w:rPr>
                <w:rFonts w:cs="Arial"/>
                <w:lang w:bidi="ja-JP"/>
              </w:rPr>
              <w:t>）</w:t>
            </w:r>
            <w:r w:rsidRPr="00726A7A">
              <w:rPr>
                <w:rFonts w:cs="Arial"/>
                <w:lang w:bidi="ja-JP"/>
              </w:rPr>
              <w:t>60%</w:t>
            </w:r>
            <w:r w:rsidRPr="00726A7A">
              <w:rPr>
                <w:rFonts w:cs="Arial"/>
                <w:lang w:val="ja-JP" w:bidi="ja-JP"/>
              </w:rPr>
              <w:t>超～</w:t>
            </w:r>
            <w:r w:rsidRPr="00726A7A">
              <w:rPr>
                <w:rFonts w:cs="Arial"/>
                <w:lang w:bidi="ja-JP"/>
              </w:rPr>
              <w:t>70%</w:t>
            </w:r>
          </w:p>
          <w:p w14:paraId="238CAD1D" w14:textId="09321BBC"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8</w:t>
            </w:r>
            <w:r w:rsidRPr="00726A7A">
              <w:rPr>
                <w:rFonts w:cs="Arial"/>
                <w:lang w:bidi="ja-JP"/>
              </w:rPr>
              <w:t>）</w:t>
            </w:r>
            <w:r w:rsidRPr="00726A7A">
              <w:rPr>
                <w:rFonts w:cs="Arial"/>
                <w:lang w:bidi="ja-JP"/>
              </w:rPr>
              <w:t>70%</w:t>
            </w:r>
            <w:r w:rsidRPr="00726A7A">
              <w:rPr>
                <w:rFonts w:cs="Arial"/>
                <w:lang w:val="ja-JP" w:bidi="ja-JP"/>
              </w:rPr>
              <w:t>超～</w:t>
            </w:r>
            <w:r w:rsidRPr="00726A7A">
              <w:rPr>
                <w:rFonts w:cs="Arial"/>
                <w:lang w:bidi="ja-JP"/>
              </w:rPr>
              <w:t>80%</w:t>
            </w:r>
          </w:p>
          <w:p w14:paraId="66D9F664" w14:textId="625EA63B" w:rsidR="006A094F" w:rsidRPr="00726A7A" w:rsidRDefault="00574BF9" w:rsidP="006A094F">
            <w:pPr>
              <w:spacing w:line="276" w:lineRule="auto"/>
              <w:textAlignment w:val="baseline"/>
              <w:rPr>
                <w:rFonts w:cs="Arial"/>
                <w:lang w:eastAsia="en-GB"/>
              </w:rPr>
            </w:pPr>
            <w:r w:rsidRPr="00726A7A">
              <w:rPr>
                <w:rFonts w:cs="Arial"/>
                <w:lang w:bidi="ja-JP"/>
              </w:rPr>
              <w:t>（</w:t>
            </w:r>
            <w:r w:rsidRPr="00726A7A">
              <w:rPr>
                <w:rFonts w:cs="Arial"/>
                <w:lang w:bidi="ja-JP"/>
              </w:rPr>
              <w:t>9</w:t>
            </w:r>
            <w:r w:rsidRPr="00726A7A">
              <w:rPr>
                <w:rFonts w:cs="Arial"/>
                <w:lang w:bidi="ja-JP"/>
              </w:rPr>
              <w:t>）</w:t>
            </w:r>
            <w:r w:rsidRPr="00726A7A">
              <w:rPr>
                <w:rFonts w:cs="Arial"/>
                <w:lang w:bidi="ja-JP"/>
              </w:rPr>
              <w:t>80%</w:t>
            </w:r>
            <w:r w:rsidRPr="00726A7A">
              <w:rPr>
                <w:rFonts w:cs="Arial"/>
                <w:lang w:val="ja-JP" w:bidi="ja-JP"/>
              </w:rPr>
              <w:t>超～</w:t>
            </w:r>
            <w:r w:rsidRPr="00726A7A">
              <w:rPr>
                <w:rFonts w:cs="Arial"/>
                <w:lang w:bidi="ja-JP"/>
              </w:rPr>
              <w:t>90%</w:t>
            </w:r>
          </w:p>
          <w:p w14:paraId="52CE57C2" w14:textId="641C0258" w:rsidR="006A094F" w:rsidRPr="00726A7A" w:rsidRDefault="00574BF9" w:rsidP="006A094F">
            <w:pPr>
              <w:spacing w:line="276" w:lineRule="auto"/>
              <w:textAlignment w:val="baseline"/>
              <w:rPr>
                <w:rFonts w:cs="Arial"/>
                <w:lang w:eastAsia="en-GB"/>
              </w:rPr>
            </w:pPr>
            <w:r w:rsidRPr="00726A7A">
              <w:rPr>
                <w:rFonts w:cs="Arial"/>
                <w:lang w:val="ja-JP" w:bidi="ja-JP"/>
              </w:rPr>
              <w:t>（</w:t>
            </w:r>
            <w:r w:rsidRPr="00726A7A">
              <w:rPr>
                <w:rFonts w:cs="Arial"/>
                <w:lang w:val="ja-JP" w:bidi="ja-JP"/>
              </w:rPr>
              <w:t>10</w:t>
            </w:r>
            <w:r w:rsidRPr="00726A7A">
              <w:rPr>
                <w:rFonts w:cs="Arial"/>
                <w:lang w:val="ja-JP" w:bidi="ja-JP"/>
              </w:rPr>
              <w:t>）</w:t>
            </w:r>
            <w:r w:rsidRPr="00726A7A">
              <w:rPr>
                <w:rFonts w:cs="Arial"/>
                <w:lang w:val="ja-JP" w:bidi="ja-JP"/>
              </w:rPr>
              <w:t>90%</w:t>
            </w:r>
            <w:r w:rsidRPr="00726A7A">
              <w:rPr>
                <w:rFonts w:cs="Arial"/>
                <w:lang w:val="ja-JP" w:bidi="ja-JP"/>
              </w:rPr>
              <w:t>超～</w:t>
            </w:r>
            <w:r w:rsidRPr="00726A7A">
              <w:rPr>
                <w:rFonts w:cs="Arial"/>
                <w:lang w:val="ja-JP" w:bidi="ja-JP"/>
              </w:rPr>
              <w:t>100%</w:t>
            </w:r>
            <w:r w:rsidRPr="00726A7A">
              <w:rPr>
                <w:rFonts w:cs="Arial"/>
                <w:lang w:val="ja-JP" w:bidi="ja-JP"/>
              </w:rPr>
              <w:t>未満</w:t>
            </w:r>
          </w:p>
          <w:p w14:paraId="2F80D7D5" w14:textId="0489A89C" w:rsidR="008A466D" w:rsidRPr="00726A7A" w:rsidRDefault="00574BF9" w:rsidP="006A094F">
            <w:pPr>
              <w:spacing w:line="276" w:lineRule="auto"/>
              <w:textAlignment w:val="baseline"/>
              <w:rPr>
                <w:rFonts w:cs="Arial"/>
                <w:szCs w:val="16"/>
                <w:lang w:eastAsia="en-GB"/>
              </w:rPr>
            </w:pPr>
            <w:r w:rsidRPr="00726A7A">
              <w:rPr>
                <w:rFonts w:cs="Arial"/>
                <w:lang w:val="ja-JP" w:bidi="ja-JP"/>
              </w:rPr>
              <w:t>（</w:t>
            </w:r>
            <w:r w:rsidRPr="00726A7A">
              <w:rPr>
                <w:rFonts w:cs="Arial"/>
                <w:lang w:val="ja-JP" w:bidi="ja-JP"/>
              </w:rPr>
              <w:t>11</w:t>
            </w:r>
            <w:r w:rsidRPr="00726A7A">
              <w:rPr>
                <w:rFonts w:cs="Arial"/>
                <w:lang w:val="ja-JP" w:bidi="ja-JP"/>
              </w:rPr>
              <w:t>）</w:t>
            </w:r>
            <w:r w:rsidRPr="00726A7A">
              <w:rPr>
                <w:rFonts w:cs="Arial"/>
                <w:lang w:val="ja-JP" w:bidi="ja-JP"/>
              </w:rPr>
              <w:t>100%</w:t>
            </w:r>
          </w:p>
        </w:tc>
        <w:tc>
          <w:tcPr>
            <w:tcW w:w="1763" w:type="pct"/>
            <w:gridSpan w:val="4"/>
            <w:tcBorders>
              <w:bottom w:val="single" w:sz="6" w:space="0" w:color="A6A6A6" w:themeColor="background1" w:themeShade="A6"/>
            </w:tcBorders>
            <w:shd w:val="clear" w:color="auto" w:fill="auto"/>
          </w:tcPr>
          <w:p w14:paraId="7B349E08" w14:textId="1E1C7DFE" w:rsidR="008A466D" w:rsidRPr="00726A7A" w:rsidRDefault="00A0238D" w:rsidP="000422EF">
            <w:pPr>
              <w:spacing w:line="276" w:lineRule="auto"/>
              <w:textAlignment w:val="baseline"/>
              <w:rPr>
                <w:rFonts w:cs="Arial"/>
              </w:rPr>
            </w:pPr>
            <w:r w:rsidRPr="00726A7A">
              <w:rPr>
                <w:rFonts w:cs="Arial"/>
                <w:lang w:val="ja-JP" w:bidi="ja-JP"/>
              </w:rPr>
              <w:t>［自由記述（任意）：ラージ］</w:t>
            </w:r>
          </w:p>
        </w:tc>
      </w:tr>
      <w:tr w:rsidR="008A466D" w:rsidRPr="00726A7A" w14:paraId="1B126E10" w14:textId="697BDE37"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38EB51C" w14:textId="55E6EB58" w:rsidR="008A466D" w:rsidRPr="00726A7A" w:rsidRDefault="008A466D" w:rsidP="00702423">
            <w:pPr>
              <w:pStyle w:val="ListParagraph"/>
              <w:numPr>
                <w:ilvl w:val="0"/>
                <w:numId w:val="130"/>
              </w:numPr>
              <w:spacing w:line="276" w:lineRule="auto"/>
              <w:textAlignment w:val="baseline"/>
              <w:rPr>
                <w:rFonts w:cs="Arial"/>
                <w:szCs w:val="16"/>
                <w:lang w:eastAsia="en-GB"/>
              </w:rPr>
            </w:pPr>
            <w:r w:rsidRPr="00726A7A">
              <w:rPr>
                <w:lang w:val="ja-JP" w:bidi="ja-JP"/>
              </w:rPr>
              <w:t>（</w:t>
            </w:r>
            <w:r w:rsidRPr="00726A7A">
              <w:rPr>
                <w:lang w:val="ja-JP" w:bidi="ja-JP"/>
              </w:rPr>
              <w:t>B</w:t>
            </w:r>
            <w:r w:rsidRPr="00726A7A">
              <w:rPr>
                <w:lang w:val="ja-JP" w:bidi="ja-JP"/>
              </w:rPr>
              <w:t>）</w:t>
            </w:r>
            <w:hyperlink r:id="rId98" w:history="1">
              <w:r w:rsidRPr="00726A7A">
                <w:rPr>
                  <w:rStyle w:val="Hyperlink"/>
                  <w:lang w:val="ja-JP" w:bidi="ja-JP"/>
                </w:rPr>
                <w:t>債券</w:t>
              </w:r>
            </w:hyperlink>
          </w:p>
        </w:tc>
        <w:tc>
          <w:tcPr>
            <w:tcW w:w="1633" w:type="pct"/>
            <w:gridSpan w:val="2"/>
            <w:tcBorders>
              <w:bottom w:val="single" w:sz="6" w:space="0" w:color="A6A6A6" w:themeColor="background1" w:themeShade="A6"/>
            </w:tcBorders>
            <w:shd w:val="clear" w:color="auto" w:fill="auto"/>
            <w:vAlign w:val="center"/>
          </w:tcPr>
          <w:p w14:paraId="44C6D627" w14:textId="25E373A9" w:rsidR="008A466D" w:rsidRPr="00726A7A" w:rsidRDefault="006A094F" w:rsidP="00A0238D">
            <w:pPr>
              <w:spacing w:line="276" w:lineRule="auto"/>
              <w:textAlignment w:val="baseline"/>
              <w:rPr>
                <w:rFonts w:cs="Arial"/>
                <w:szCs w:val="16"/>
                <w:lang w:eastAsia="en-GB"/>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5008CC81" w14:textId="07279337" w:rsidR="008A466D" w:rsidRPr="00726A7A" w:rsidRDefault="00A0238D" w:rsidP="00A0238D">
            <w:pPr>
              <w:spacing w:line="276" w:lineRule="auto"/>
              <w:textAlignment w:val="baseline"/>
              <w:rPr>
                <w:rFonts w:cs="Arial"/>
                <w:lang w:eastAsia="en-GB"/>
              </w:rPr>
            </w:pPr>
            <w:r w:rsidRPr="00726A7A">
              <w:rPr>
                <w:rFonts w:cs="Arial"/>
                <w:lang w:val="ja-JP" w:bidi="ja-JP"/>
              </w:rPr>
              <w:t>［同上］</w:t>
            </w:r>
          </w:p>
        </w:tc>
      </w:tr>
      <w:tr w:rsidR="00A0238D" w:rsidRPr="00726A7A" w14:paraId="58F0D65E" w14:textId="0D286886"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D1511C3" w14:textId="093E7942" w:rsidR="00A0238D" w:rsidRPr="00726A7A" w:rsidRDefault="00A0238D" w:rsidP="00702423">
            <w:pPr>
              <w:pStyle w:val="ListParagraph"/>
              <w:numPr>
                <w:ilvl w:val="0"/>
                <w:numId w:val="130"/>
              </w:numPr>
              <w:spacing w:line="276" w:lineRule="auto"/>
              <w:textAlignment w:val="baseline"/>
              <w:rPr>
                <w:rFonts w:cs="Arial"/>
                <w:szCs w:val="16"/>
              </w:rPr>
            </w:pPr>
            <w:r w:rsidRPr="00726A7A">
              <w:rPr>
                <w:lang w:val="ja-JP" w:bidi="ja-JP"/>
              </w:rPr>
              <w:t>（</w:t>
            </w:r>
            <w:r w:rsidRPr="00726A7A">
              <w:rPr>
                <w:lang w:val="ja-JP" w:bidi="ja-JP"/>
              </w:rPr>
              <w:t>C</w:t>
            </w:r>
            <w:r w:rsidRPr="00726A7A">
              <w:rPr>
                <w:lang w:val="ja-JP" w:bidi="ja-JP"/>
              </w:rPr>
              <w:t>）</w:t>
            </w:r>
            <w:hyperlink r:id="rId99" w:history="1">
              <w:r w:rsidRPr="00726A7A">
                <w:rPr>
                  <w:rStyle w:val="Hyperlink"/>
                  <w:lang w:val="ja-JP" w:bidi="ja-JP"/>
                </w:rPr>
                <w:t>プライベート・エクイティ</w:t>
              </w:r>
            </w:hyperlink>
          </w:p>
        </w:tc>
        <w:tc>
          <w:tcPr>
            <w:tcW w:w="1633" w:type="pct"/>
            <w:gridSpan w:val="2"/>
            <w:tcBorders>
              <w:bottom w:val="single" w:sz="6" w:space="0" w:color="A6A6A6" w:themeColor="background1" w:themeShade="A6"/>
            </w:tcBorders>
            <w:shd w:val="clear" w:color="auto" w:fill="auto"/>
            <w:vAlign w:val="center"/>
          </w:tcPr>
          <w:p w14:paraId="1C57374A" w14:textId="474BE739" w:rsidR="00A0238D" w:rsidRPr="00726A7A" w:rsidRDefault="00A0238D" w:rsidP="00A0238D">
            <w:pPr>
              <w:spacing w:line="276" w:lineRule="auto"/>
              <w:textAlignment w:val="baseline"/>
              <w:rPr>
                <w:rFonts w:cs="Arial"/>
                <w:szCs w:val="16"/>
                <w:lang w:eastAsia="en-GB"/>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623E8956" w14:textId="455AD107" w:rsidR="00A0238D" w:rsidRPr="00726A7A" w:rsidRDefault="00A0238D" w:rsidP="00A0238D">
            <w:pPr>
              <w:spacing w:line="276" w:lineRule="auto"/>
              <w:textAlignment w:val="baseline"/>
              <w:rPr>
                <w:rFonts w:cs="Arial"/>
                <w:lang w:eastAsia="en-GB"/>
              </w:rPr>
            </w:pPr>
            <w:r w:rsidRPr="00726A7A">
              <w:rPr>
                <w:rFonts w:cs="Arial"/>
                <w:lang w:val="ja-JP" w:bidi="ja-JP"/>
              </w:rPr>
              <w:t>［同上］</w:t>
            </w:r>
          </w:p>
        </w:tc>
      </w:tr>
      <w:tr w:rsidR="00A0238D" w:rsidRPr="00726A7A" w14:paraId="1490146E" w14:textId="26DCC9EE"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A5CAEBD" w14:textId="0C62AD42" w:rsidR="00A0238D" w:rsidRPr="00726A7A" w:rsidRDefault="00A0238D" w:rsidP="00702423">
            <w:pPr>
              <w:pStyle w:val="ListParagraph"/>
              <w:numPr>
                <w:ilvl w:val="0"/>
                <w:numId w:val="130"/>
              </w:numPr>
              <w:spacing w:line="276" w:lineRule="auto"/>
              <w:textAlignment w:val="baseline"/>
              <w:rPr>
                <w:rFonts w:cs="Arial"/>
                <w:szCs w:val="16"/>
                <w:lang w:eastAsia="en-GB"/>
              </w:rPr>
            </w:pPr>
            <w:r w:rsidRPr="00726A7A">
              <w:rPr>
                <w:lang w:val="ja-JP" w:bidi="ja-JP"/>
              </w:rPr>
              <w:t>（</w:t>
            </w:r>
            <w:r w:rsidRPr="00726A7A">
              <w:rPr>
                <w:lang w:val="ja-JP" w:bidi="ja-JP"/>
              </w:rPr>
              <w:t>D</w:t>
            </w:r>
            <w:r w:rsidRPr="00726A7A">
              <w:rPr>
                <w:lang w:val="ja-JP" w:bidi="ja-JP"/>
              </w:rPr>
              <w:t>）</w:t>
            </w:r>
            <w:hyperlink r:id="rId100" w:history="1">
              <w:r w:rsidRPr="00726A7A">
                <w:rPr>
                  <w:rStyle w:val="Hyperlink"/>
                  <w:lang w:val="ja-JP" w:bidi="ja-JP"/>
                </w:rPr>
                <w:t>不動産</w:t>
              </w:r>
            </w:hyperlink>
            <w:r w:rsidRPr="00726A7A">
              <w:rPr>
                <w:color w:val="00B0F0"/>
                <w:lang w:val="ja-JP" w:bidi="ja-JP"/>
              </w:rPr>
              <w:t xml:space="preserve"> </w:t>
            </w:r>
          </w:p>
        </w:tc>
        <w:tc>
          <w:tcPr>
            <w:tcW w:w="1633" w:type="pct"/>
            <w:gridSpan w:val="2"/>
            <w:tcBorders>
              <w:bottom w:val="single" w:sz="6" w:space="0" w:color="A6A6A6" w:themeColor="background1" w:themeShade="A6"/>
            </w:tcBorders>
            <w:shd w:val="clear" w:color="auto" w:fill="auto"/>
            <w:vAlign w:val="center"/>
          </w:tcPr>
          <w:p w14:paraId="40A8534A" w14:textId="7BDCD6CA" w:rsidR="00A0238D" w:rsidRPr="00726A7A" w:rsidRDefault="00A0238D" w:rsidP="00A0238D">
            <w:pPr>
              <w:spacing w:line="276" w:lineRule="auto"/>
              <w:textAlignment w:val="baseline"/>
              <w:rPr>
                <w:rFonts w:cs="Arial"/>
                <w:szCs w:val="16"/>
                <w:lang w:eastAsia="en-GB"/>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7F3B88C6" w14:textId="4811C9DE" w:rsidR="00A0238D" w:rsidRPr="00726A7A" w:rsidRDefault="00A0238D" w:rsidP="00A0238D">
            <w:pPr>
              <w:spacing w:line="276" w:lineRule="auto"/>
              <w:textAlignment w:val="baseline"/>
              <w:rPr>
                <w:rFonts w:cs="Arial"/>
                <w:lang w:eastAsia="en-GB"/>
              </w:rPr>
            </w:pPr>
            <w:r w:rsidRPr="00726A7A">
              <w:rPr>
                <w:rFonts w:cs="Arial"/>
                <w:lang w:val="ja-JP" w:bidi="ja-JP"/>
              </w:rPr>
              <w:t>［同上］</w:t>
            </w:r>
          </w:p>
        </w:tc>
      </w:tr>
      <w:tr w:rsidR="00A0238D" w:rsidRPr="00726A7A" w14:paraId="77E3715D" w14:textId="04FEC08F"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66C6B91" w14:textId="34EC8733" w:rsidR="00A0238D" w:rsidRPr="00726A7A" w:rsidRDefault="00A0238D" w:rsidP="00702423">
            <w:pPr>
              <w:pStyle w:val="ListParagraph"/>
              <w:numPr>
                <w:ilvl w:val="0"/>
                <w:numId w:val="130"/>
              </w:numPr>
              <w:spacing w:line="276" w:lineRule="auto"/>
              <w:textAlignment w:val="baseline"/>
              <w:rPr>
                <w:rFonts w:cs="Arial"/>
                <w:szCs w:val="16"/>
              </w:rPr>
            </w:pPr>
            <w:r w:rsidRPr="00726A7A">
              <w:rPr>
                <w:lang w:val="ja-JP" w:bidi="ja-JP"/>
              </w:rPr>
              <w:t>（</w:t>
            </w:r>
            <w:r w:rsidRPr="00726A7A">
              <w:rPr>
                <w:lang w:val="ja-JP" w:bidi="ja-JP"/>
              </w:rPr>
              <w:t>E</w:t>
            </w:r>
            <w:r w:rsidRPr="00726A7A">
              <w:rPr>
                <w:lang w:val="ja-JP" w:bidi="ja-JP"/>
              </w:rPr>
              <w:t>）</w:t>
            </w:r>
            <w:hyperlink r:id="rId101" w:history="1">
              <w:r w:rsidRPr="00726A7A">
                <w:rPr>
                  <w:rStyle w:val="Hyperlink"/>
                  <w:lang w:val="ja-JP" w:bidi="ja-JP"/>
                </w:rPr>
                <w:t>インフラストラクチャー</w:t>
              </w:r>
            </w:hyperlink>
          </w:p>
        </w:tc>
        <w:tc>
          <w:tcPr>
            <w:tcW w:w="1633" w:type="pct"/>
            <w:gridSpan w:val="2"/>
            <w:tcBorders>
              <w:bottom w:val="single" w:sz="6" w:space="0" w:color="A6A6A6" w:themeColor="background1" w:themeShade="A6"/>
            </w:tcBorders>
            <w:shd w:val="clear" w:color="auto" w:fill="auto"/>
            <w:vAlign w:val="center"/>
          </w:tcPr>
          <w:p w14:paraId="38678EF0" w14:textId="5A4A8583" w:rsidR="00A0238D" w:rsidRPr="00726A7A" w:rsidRDefault="00A0238D" w:rsidP="00A0238D">
            <w:pPr>
              <w:spacing w:line="276" w:lineRule="auto"/>
              <w:textAlignment w:val="baseline"/>
              <w:rPr>
                <w:rFonts w:cs="Arial"/>
                <w:szCs w:val="16"/>
                <w:lang w:eastAsia="en-GB"/>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3C2DE7DF" w14:textId="6D7A18B2" w:rsidR="00A0238D" w:rsidRPr="00726A7A" w:rsidRDefault="00A0238D" w:rsidP="00A0238D">
            <w:pPr>
              <w:spacing w:line="276" w:lineRule="auto"/>
              <w:textAlignment w:val="baseline"/>
              <w:rPr>
                <w:rFonts w:cs="Arial"/>
                <w:lang w:eastAsia="en-GB"/>
              </w:rPr>
            </w:pPr>
            <w:r w:rsidRPr="00726A7A">
              <w:rPr>
                <w:rFonts w:cs="Arial"/>
                <w:lang w:val="ja-JP" w:bidi="ja-JP"/>
              </w:rPr>
              <w:t>［同上］</w:t>
            </w:r>
          </w:p>
        </w:tc>
      </w:tr>
      <w:tr w:rsidR="00A0238D" w:rsidRPr="00726A7A" w14:paraId="5C03F2CB" w14:textId="5FA9BC2A"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6B80F75E" w14:textId="7A0EE53A" w:rsidR="00A0238D" w:rsidRPr="00726A7A" w:rsidRDefault="00A0238D" w:rsidP="00702423">
            <w:pPr>
              <w:pStyle w:val="ListParagraph"/>
              <w:numPr>
                <w:ilvl w:val="0"/>
                <w:numId w:val="130"/>
              </w:numPr>
              <w:spacing w:line="276" w:lineRule="auto"/>
              <w:textAlignment w:val="baseline"/>
              <w:rPr>
                <w:rFonts w:cs="Arial"/>
                <w:szCs w:val="16"/>
              </w:rPr>
            </w:pPr>
            <w:r w:rsidRPr="00726A7A">
              <w:rPr>
                <w:lang w:val="ja-JP" w:bidi="ja-JP"/>
              </w:rPr>
              <w:t>（</w:t>
            </w:r>
            <w:r w:rsidRPr="00726A7A">
              <w:rPr>
                <w:lang w:val="ja-JP" w:bidi="ja-JP"/>
              </w:rPr>
              <w:t>F</w:t>
            </w:r>
            <w:r w:rsidRPr="00726A7A">
              <w:rPr>
                <w:lang w:val="ja-JP" w:bidi="ja-JP"/>
              </w:rPr>
              <w:t>）</w:t>
            </w:r>
            <w:hyperlink r:id="rId102" w:history="1">
              <w:r w:rsidRPr="00726A7A">
                <w:rPr>
                  <w:rStyle w:val="Hyperlink"/>
                  <w:lang w:val="ja-JP" w:bidi="ja-JP"/>
                </w:rPr>
                <w:t>ヘッジ・ファンド</w:t>
              </w:r>
            </w:hyperlink>
          </w:p>
        </w:tc>
        <w:tc>
          <w:tcPr>
            <w:tcW w:w="1633" w:type="pct"/>
            <w:gridSpan w:val="2"/>
            <w:tcBorders>
              <w:bottom w:val="single" w:sz="6" w:space="0" w:color="A6A6A6" w:themeColor="background1" w:themeShade="A6"/>
            </w:tcBorders>
            <w:shd w:val="clear" w:color="auto" w:fill="auto"/>
            <w:vAlign w:val="center"/>
          </w:tcPr>
          <w:p w14:paraId="4D9EB148" w14:textId="6CE4FDDD" w:rsidR="00A0238D" w:rsidRPr="00726A7A" w:rsidRDefault="00A0238D" w:rsidP="00A0238D">
            <w:pPr>
              <w:spacing w:line="276" w:lineRule="auto"/>
              <w:textAlignment w:val="baseline"/>
              <w:rPr>
                <w:rFonts w:cs="Arial"/>
                <w:szCs w:val="16"/>
                <w:lang w:eastAsia="en-GB"/>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0DA48D6C" w14:textId="001256B6" w:rsidR="00A0238D" w:rsidRPr="00726A7A" w:rsidRDefault="00A0238D" w:rsidP="00A0238D">
            <w:pPr>
              <w:spacing w:line="276" w:lineRule="auto"/>
              <w:textAlignment w:val="baseline"/>
              <w:rPr>
                <w:rFonts w:cs="Arial"/>
                <w:lang w:eastAsia="en-GB"/>
              </w:rPr>
            </w:pPr>
            <w:r w:rsidRPr="00726A7A">
              <w:rPr>
                <w:rFonts w:cs="Arial"/>
                <w:lang w:val="ja-JP" w:bidi="ja-JP"/>
              </w:rPr>
              <w:t>［同上］</w:t>
            </w:r>
          </w:p>
        </w:tc>
      </w:tr>
      <w:tr w:rsidR="00783217" w:rsidRPr="00726A7A" w14:paraId="6DC50734" w14:textId="77777777"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F47DCFC" w14:textId="666A9480" w:rsidR="00783217" w:rsidRPr="00726A7A" w:rsidRDefault="00783217" w:rsidP="00783217">
            <w:pPr>
              <w:pStyle w:val="ListParagraph"/>
              <w:numPr>
                <w:ilvl w:val="0"/>
                <w:numId w:val="130"/>
              </w:numPr>
              <w:spacing w:line="276" w:lineRule="auto"/>
              <w:textAlignment w:val="baseline"/>
            </w:pPr>
            <w:r w:rsidRPr="00726A7A">
              <w:rPr>
                <w:lang w:val="ja-JP" w:bidi="ja-JP"/>
              </w:rPr>
              <w:t>（</w:t>
            </w:r>
            <w:r w:rsidRPr="00726A7A">
              <w:rPr>
                <w:lang w:val="ja-JP" w:bidi="ja-JP"/>
              </w:rPr>
              <w:t>G</w:t>
            </w:r>
            <w:r w:rsidRPr="00726A7A">
              <w:rPr>
                <w:lang w:val="ja-JP" w:bidi="ja-JP"/>
              </w:rPr>
              <w:t>）</w:t>
            </w:r>
            <w:r w:rsidRPr="00726A7A">
              <w:rPr>
                <w:color w:val="00B0F0"/>
                <w:lang w:val="ja-JP" w:bidi="ja-JP"/>
              </w:rPr>
              <w:t>林業</w:t>
            </w:r>
          </w:p>
        </w:tc>
        <w:tc>
          <w:tcPr>
            <w:tcW w:w="1633" w:type="pct"/>
            <w:gridSpan w:val="2"/>
            <w:tcBorders>
              <w:bottom w:val="single" w:sz="6" w:space="0" w:color="A6A6A6" w:themeColor="background1" w:themeShade="A6"/>
            </w:tcBorders>
            <w:shd w:val="clear" w:color="auto" w:fill="auto"/>
            <w:vAlign w:val="center"/>
          </w:tcPr>
          <w:p w14:paraId="62F5996B" w14:textId="0F322A83" w:rsidR="00783217" w:rsidRPr="00726A7A" w:rsidRDefault="00783217" w:rsidP="00783217">
            <w:pPr>
              <w:spacing w:line="276" w:lineRule="auto"/>
              <w:textAlignment w:val="baseline"/>
              <w:rPr>
                <w:rFonts w:cs="Arial"/>
                <w:lang w:eastAsia="en-GB"/>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030B90F7" w14:textId="1295A5C1" w:rsidR="00783217" w:rsidRPr="00726A7A" w:rsidRDefault="00783217" w:rsidP="00783217">
            <w:pPr>
              <w:spacing w:line="276" w:lineRule="auto"/>
              <w:textAlignment w:val="baseline"/>
              <w:rPr>
                <w:rFonts w:cs="Arial"/>
                <w:lang w:eastAsia="en-GB"/>
              </w:rPr>
            </w:pPr>
            <w:r w:rsidRPr="00726A7A">
              <w:rPr>
                <w:rFonts w:cs="Arial"/>
                <w:lang w:val="ja-JP" w:bidi="ja-JP"/>
              </w:rPr>
              <w:t>［同上］</w:t>
            </w:r>
          </w:p>
        </w:tc>
      </w:tr>
      <w:tr w:rsidR="00783217" w:rsidRPr="00726A7A" w14:paraId="12DCE324" w14:textId="77777777"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1ECA6E76" w14:textId="07B2CE60" w:rsidR="00783217" w:rsidRPr="00726A7A" w:rsidRDefault="00783217" w:rsidP="00783217">
            <w:pPr>
              <w:pStyle w:val="ListParagraph"/>
              <w:numPr>
                <w:ilvl w:val="0"/>
                <w:numId w:val="130"/>
              </w:numPr>
              <w:spacing w:line="276" w:lineRule="auto"/>
              <w:textAlignment w:val="baseline"/>
            </w:pPr>
            <w:r w:rsidRPr="00726A7A">
              <w:rPr>
                <w:lang w:val="ja-JP" w:bidi="ja-JP"/>
              </w:rPr>
              <w:t>（</w:t>
            </w:r>
            <w:r w:rsidRPr="00726A7A">
              <w:rPr>
                <w:lang w:val="ja-JP" w:bidi="ja-JP"/>
              </w:rPr>
              <w:t>H</w:t>
            </w:r>
            <w:r w:rsidRPr="00726A7A">
              <w:rPr>
                <w:lang w:val="ja-JP" w:bidi="ja-JP"/>
              </w:rPr>
              <w:t>）</w:t>
            </w:r>
            <w:r w:rsidRPr="00726A7A">
              <w:rPr>
                <w:color w:val="00B0F0"/>
                <w:lang w:val="ja-JP" w:bidi="ja-JP"/>
              </w:rPr>
              <w:t>農地</w:t>
            </w:r>
          </w:p>
        </w:tc>
        <w:tc>
          <w:tcPr>
            <w:tcW w:w="1633" w:type="pct"/>
            <w:gridSpan w:val="2"/>
            <w:tcBorders>
              <w:bottom w:val="single" w:sz="6" w:space="0" w:color="A6A6A6" w:themeColor="background1" w:themeShade="A6"/>
            </w:tcBorders>
            <w:shd w:val="clear" w:color="auto" w:fill="auto"/>
            <w:vAlign w:val="center"/>
          </w:tcPr>
          <w:p w14:paraId="56FC562B" w14:textId="12049F81" w:rsidR="00783217" w:rsidRPr="00726A7A" w:rsidRDefault="00783217" w:rsidP="00783217">
            <w:pPr>
              <w:spacing w:line="276" w:lineRule="auto"/>
              <w:textAlignment w:val="baseline"/>
              <w:rPr>
                <w:rFonts w:cs="Arial"/>
                <w:lang w:eastAsia="en-GB"/>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29829D65" w14:textId="5667C8CA" w:rsidR="00783217" w:rsidRPr="00726A7A" w:rsidRDefault="00783217" w:rsidP="00783217">
            <w:pPr>
              <w:spacing w:line="276" w:lineRule="auto"/>
              <w:textAlignment w:val="baseline"/>
              <w:rPr>
                <w:rFonts w:cs="Arial"/>
                <w:lang w:eastAsia="en-GB"/>
              </w:rPr>
            </w:pPr>
            <w:r w:rsidRPr="00726A7A">
              <w:rPr>
                <w:rFonts w:cs="Arial"/>
                <w:lang w:val="ja-JP" w:bidi="ja-JP"/>
              </w:rPr>
              <w:t>［同上］</w:t>
            </w:r>
          </w:p>
        </w:tc>
      </w:tr>
      <w:tr w:rsidR="007F1C3C" w:rsidRPr="00726A7A" w14:paraId="7FB2B253" w14:textId="77777777" w:rsidTr="00737270">
        <w:tblPrEx>
          <w:shd w:val="clear" w:color="auto" w:fill="auto"/>
        </w:tblPrEx>
        <w:trPr>
          <w:trHeight w:val="465"/>
        </w:trPr>
        <w:tc>
          <w:tcPr>
            <w:tcW w:w="1604" w:type="pct"/>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45C2AF5B" w14:textId="229F6640" w:rsidR="007F1C3C" w:rsidRPr="00726A7A" w:rsidRDefault="007F1C3C" w:rsidP="007F1C3C">
            <w:pPr>
              <w:pStyle w:val="ListParagraph"/>
              <w:numPr>
                <w:ilvl w:val="0"/>
                <w:numId w:val="130"/>
              </w:numPr>
              <w:spacing w:line="276" w:lineRule="auto"/>
              <w:textAlignment w:val="baseline"/>
              <w:rPr>
                <w:lang w:val="ja-JP" w:bidi="ja-JP"/>
              </w:rPr>
            </w:pPr>
            <w:r>
              <w:rPr>
                <w:rFonts w:hint="eastAsia"/>
                <w:lang w:val="ja-JP" w:bidi="ja-JP"/>
              </w:rPr>
              <w:t>（</w:t>
            </w:r>
            <w:r>
              <w:rPr>
                <w:rFonts w:hint="eastAsia"/>
                <w:lang w:val="ja-JP" w:bidi="ja-JP"/>
              </w:rPr>
              <w:t>I</w:t>
            </w:r>
            <w:r>
              <w:rPr>
                <w:rFonts w:hint="eastAsia"/>
                <w:lang w:val="ja-JP" w:bidi="ja-JP"/>
              </w:rPr>
              <w:t>）</w:t>
            </w:r>
            <w:r>
              <w:rPr>
                <w:rFonts w:hint="eastAsia"/>
                <w:lang w:val="ja-JP" w:bidi="ja-JP"/>
              </w:rPr>
              <w:t xml:space="preserve"> </w:t>
            </w:r>
            <w:r>
              <w:rPr>
                <w:rFonts w:hint="eastAsia"/>
                <w:lang w:val="ja-JP" w:bidi="ja-JP"/>
              </w:rPr>
              <w:t>その他</w:t>
            </w:r>
          </w:p>
        </w:tc>
        <w:tc>
          <w:tcPr>
            <w:tcW w:w="1633" w:type="pct"/>
            <w:gridSpan w:val="2"/>
            <w:tcBorders>
              <w:bottom w:val="single" w:sz="6" w:space="0" w:color="A6A6A6" w:themeColor="background1" w:themeShade="A6"/>
            </w:tcBorders>
            <w:shd w:val="clear" w:color="auto" w:fill="auto"/>
            <w:vAlign w:val="center"/>
          </w:tcPr>
          <w:p w14:paraId="58CE21CE" w14:textId="0D485BB0" w:rsidR="007F1C3C" w:rsidRPr="00726A7A" w:rsidRDefault="007F1C3C" w:rsidP="007F1C3C">
            <w:pPr>
              <w:spacing w:line="276" w:lineRule="auto"/>
              <w:textAlignment w:val="baseline"/>
              <w:rPr>
                <w:rFonts w:cs="Arial"/>
                <w:lang w:val="ja-JP" w:bidi="ja-JP"/>
              </w:rPr>
            </w:pPr>
            <w:r w:rsidRPr="00726A7A">
              <w:rPr>
                <w:rFonts w:cs="Arial"/>
                <w:lang w:val="ja-JP" w:bidi="ja-JP"/>
              </w:rPr>
              <w:t>［同上］</w:t>
            </w:r>
          </w:p>
        </w:tc>
        <w:tc>
          <w:tcPr>
            <w:tcW w:w="1763" w:type="pct"/>
            <w:gridSpan w:val="4"/>
            <w:tcBorders>
              <w:bottom w:val="single" w:sz="6" w:space="0" w:color="A6A6A6" w:themeColor="background1" w:themeShade="A6"/>
            </w:tcBorders>
            <w:shd w:val="clear" w:color="auto" w:fill="auto"/>
            <w:vAlign w:val="center"/>
          </w:tcPr>
          <w:p w14:paraId="76F3BD51" w14:textId="2BF224BD" w:rsidR="007F1C3C" w:rsidRPr="00726A7A" w:rsidRDefault="007F1C3C" w:rsidP="007F1C3C">
            <w:pPr>
              <w:spacing w:line="276" w:lineRule="auto"/>
              <w:textAlignment w:val="baseline"/>
              <w:rPr>
                <w:rFonts w:cs="Arial"/>
                <w:lang w:val="ja-JP" w:bidi="ja-JP"/>
              </w:rPr>
            </w:pPr>
            <w:r w:rsidRPr="00726A7A">
              <w:rPr>
                <w:rFonts w:cs="Arial"/>
                <w:lang w:val="ja-JP" w:bidi="ja-JP"/>
              </w:rPr>
              <w:t>［同上］</w:t>
            </w:r>
          </w:p>
        </w:tc>
      </w:tr>
      <w:tr w:rsidR="007F1C3C" w:rsidRPr="00726A7A" w14:paraId="1DB3F578" w14:textId="77777777" w:rsidTr="00737270">
        <w:trPr>
          <w:trHeight w:val="300"/>
        </w:trPr>
        <w:tc>
          <w:tcPr>
            <w:tcW w:w="5000" w:type="pct"/>
            <w:gridSpan w:val="9"/>
            <w:tcBorders>
              <w:left w:val="nil"/>
              <w:right w:val="nil"/>
            </w:tcBorders>
            <w:shd w:val="clear" w:color="auto" w:fill="FFFFFF" w:themeFill="background1"/>
            <w:tcMar>
              <w:top w:w="0" w:type="dxa"/>
              <w:bottom w:w="0" w:type="dxa"/>
            </w:tcMar>
            <w:vAlign w:val="center"/>
          </w:tcPr>
          <w:p w14:paraId="1E863535" w14:textId="77777777" w:rsidR="007F1C3C" w:rsidRPr="00726A7A" w:rsidRDefault="007F1C3C" w:rsidP="007F1C3C">
            <w:pPr>
              <w:spacing w:line="240" w:lineRule="auto"/>
              <w:jc w:val="center"/>
              <w:textAlignment w:val="baseline"/>
              <w:rPr>
                <w:rStyle w:val="Hyperlink"/>
                <w:sz w:val="16"/>
                <w:szCs w:val="16"/>
              </w:rPr>
            </w:pPr>
          </w:p>
        </w:tc>
      </w:tr>
      <w:tr w:rsidR="007F1C3C" w:rsidRPr="00726A7A" w14:paraId="7BF6D8BC" w14:textId="77777777" w:rsidTr="00737270">
        <w:trPr>
          <w:trHeight w:val="300"/>
        </w:trPr>
        <w:tc>
          <w:tcPr>
            <w:tcW w:w="5000" w:type="pct"/>
            <w:gridSpan w:val="9"/>
            <w:shd w:val="clear" w:color="auto" w:fill="0070C0"/>
            <w:vAlign w:val="center"/>
          </w:tcPr>
          <w:p w14:paraId="1BDCAD73" w14:textId="77777777" w:rsidR="007F1C3C" w:rsidRPr="00726A7A" w:rsidRDefault="007F1C3C" w:rsidP="007F1C3C">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7F1C3C" w:rsidRPr="00726A7A" w14:paraId="378B3514" w14:textId="77777777" w:rsidTr="00737270">
        <w:trPr>
          <w:trHeight w:val="300"/>
        </w:trPr>
        <w:tc>
          <w:tcPr>
            <w:tcW w:w="627" w:type="pct"/>
            <w:shd w:val="clear" w:color="auto" w:fill="auto"/>
            <w:vAlign w:val="center"/>
          </w:tcPr>
          <w:p w14:paraId="47E59AD5" w14:textId="77777777" w:rsidR="007F1C3C" w:rsidRPr="00726A7A" w:rsidRDefault="007F1C3C" w:rsidP="007F1C3C">
            <w:pPr>
              <w:rPr>
                <w:rStyle w:val="Hyperlink"/>
                <w:b/>
                <w:sz w:val="16"/>
                <w:szCs w:val="16"/>
              </w:rPr>
            </w:pPr>
            <w:r w:rsidRPr="00726A7A">
              <w:rPr>
                <w:b/>
                <w:sz w:val="16"/>
                <w:szCs w:val="16"/>
                <w:lang w:val="ja-JP" w:bidi="ja-JP"/>
              </w:rPr>
              <w:t>指標の目的</w:t>
            </w:r>
          </w:p>
        </w:tc>
        <w:tc>
          <w:tcPr>
            <w:tcW w:w="4373" w:type="pct"/>
            <w:gridSpan w:val="8"/>
            <w:shd w:val="clear" w:color="auto" w:fill="auto"/>
            <w:vAlign w:val="center"/>
          </w:tcPr>
          <w:p w14:paraId="4E71C501" w14:textId="050FB014"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本指標の目的は、署名機関のアクティブ運用資産とパッシブ運用資産（該当する場合）について投資先に対するスチュワードシップに関するポリシーの対応比率、およびそのポリシーが該当する署名機関の資産基盤全体または特定の資産クラス、ファンド、マンデートに対応しているかについて評価することです。</w:t>
            </w:r>
          </w:p>
          <w:p w14:paraId="7D9F9937" w14:textId="77777777" w:rsidR="007F1C3C" w:rsidRPr="00726A7A" w:rsidRDefault="007F1C3C" w:rsidP="007F1C3C">
            <w:pPr>
              <w:rPr>
                <w:rStyle w:val="Hyperlink"/>
                <w:color w:val="000000" w:themeColor="text1"/>
                <w:sz w:val="16"/>
                <w:szCs w:val="16"/>
              </w:rPr>
            </w:pPr>
          </w:p>
          <w:p w14:paraId="6EC5DBB9" w14:textId="57C7D08F"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原則</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は、企業に対するエンゲージメントや議決権の行使（該当する場合）など、アクティブ・オーナー（積極的に行動する株主）となり、自らのオーナーシップ・ポリシーや取り組みに</w:t>
            </w:r>
            <w:r>
              <w:rPr>
                <w:rStyle w:val="Hyperlink"/>
                <w:color w:val="000000" w:themeColor="text1"/>
                <w:sz w:val="16"/>
                <w:szCs w:val="16"/>
                <w:lang w:val="ja-JP" w:bidi="ja-JP"/>
              </w:rPr>
              <w:br/>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課題を組み</w:t>
            </w:r>
            <w:r>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よう署名機関に推奨しています。これはパッシブとアクティブの両方の戦略に対して、各種資産クラス全体で適用されます。</w:t>
            </w:r>
            <w:r w:rsidRPr="00726A7A">
              <w:rPr>
                <w:rStyle w:val="Hyperlink"/>
                <w:rFonts w:hint="eastAsia"/>
                <w:color w:val="000000" w:themeColor="text1"/>
                <w:sz w:val="16"/>
                <w:szCs w:val="16"/>
                <w:lang w:val="ja-JP" w:bidi="ja-JP"/>
              </w:rPr>
              <w:t>アプローチにおける一貫性を確保するため、</w:t>
            </w:r>
            <w:r>
              <w:rPr>
                <w:rStyle w:val="Hyperlink"/>
                <w:color w:val="000000" w:themeColor="text1"/>
                <w:sz w:val="16"/>
                <w:szCs w:val="16"/>
                <w:lang w:val="ja-JP" w:bidi="ja-JP"/>
              </w:rPr>
              <w:br/>
            </w:r>
            <w:r w:rsidRPr="00726A7A">
              <w:rPr>
                <w:rStyle w:val="Hyperlink"/>
                <w:rFonts w:hint="eastAsia"/>
                <w:color w:val="000000" w:themeColor="text1"/>
                <w:sz w:val="16"/>
                <w:szCs w:val="16"/>
                <w:lang w:val="ja-JP" w:bidi="ja-JP"/>
              </w:rPr>
              <w:t>ポリシーまたはガイドラインを、組織内運用資産と委託運用資産の両方を含め、署名機関の投資戦略にかかわらず、可能な限り高い比率で運用資産（</w:t>
            </w:r>
            <w:r w:rsidRPr="00726A7A">
              <w:rPr>
                <w:rStyle w:val="Hyperlink"/>
                <w:rFonts w:hint="eastAsia"/>
                <w:color w:val="000000" w:themeColor="text1"/>
                <w:sz w:val="16"/>
                <w:szCs w:val="16"/>
                <w:lang w:val="ja-JP" w:bidi="ja-JP"/>
              </w:rPr>
              <w:t>AUM</w:t>
            </w:r>
            <w:r w:rsidRPr="00726A7A">
              <w:rPr>
                <w:rStyle w:val="Hyperlink"/>
                <w:rFonts w:hint="eastAsia"/>
                <w:color w:val="000000" w:themeColor="text1"/>
                <w:sz w:val="16"/>
                <w:szCs w:val="16"/>
                <w:lang w:val="ja-JP" w:bidi="ja-JP"/>
              </w:rPr>
              <w:t>）に適用することは、優れた取り組みであると考えられます。</w:t>
            </w:r>
          </w:p>
        </w:tc>
      </w:tr>
      <w:tr w:rsidR="007F1C3C" w:rsidRPr="00726A7A" w14:paraId="7260433A" w14:textId="77777777" w:rsidTr="00737270">
        <w:trPr>
          <w:trHeight w:val="300"/>
        </w:trPr>
        <w:tc>
          <w:tcPr>
            <w:tcW w:w="627" w:type="pct"/>
            <w:shd w:val="clear" w:color="auto" w:fill="auto"/>
            <w:vAlign w:val="center"/>
          </w:tcPr>
          <w:p w14:paraId="72801741" w14:textId="77777777" w:rsidR="007F1C3C" w:rsidRPr="00726A7A" w:rsidRDefault="007F1C3C" w:rsidP="007F1C3C">
            <w:pPr>
              <w:rPr>
                <w:rStyle w:val="Hyperlink"/>
                <w:b/>
                <w:sz w:val="16"/>
                <w:szCs w:val="16"/>
              </w:rPr>
            </w:pPr>
            <w:r w:rsidRPr="00726A7A">
              <w:rPr>
                <w:b/>
                <w:sz w:val="16"/>
                <w:szCs w:val="16"/>
                <w:lang w:val="ja-JP" w:bidi="ja-JP"/>
              </w:rPr>
              <w:t>追加報告ガイダンス</w:t>
            </w:r>
          </w:p>
        </w:tc>
        <w:tc>
          <w:tcPr>
            <w:tcW w:w="4373" w:type="pct"/>
            <w:gridSpan w:val="8"/>
            <w:shd w:val="clear" w:color="auto" w:fill="auto"/>
            <w:vAlign w:val="center"/>
          </w:tcPr>
          <w:p w14:paraId="37091465" w14:textId="794B3409"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投資先に対するスチュワードシップのポリシーは、独立したポリシーにするか、広範な責任投資ポリシー（または類似のもの）に組み</w:t>
            </w:r>
            <w:r>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ことができます。</w:t>
            </w:r>
          </w:p>
        </w:tc>
      </w:tr>
      <w:tr w:rsidR="007F1C3C" w:rsidRPr="00726A7A" w14:paraId="4B51C55F" w14:textId="77777777" w:rsidTr="00737270">
        <w:trPr>
          <w:trHeight w:val="300"/>
        </w:trPr>
        <w:tc>
          <w:tcPr>
            <w:tcW w:w="627" w:type="pct"/>
            <w:shd w:val="clear" w:color="auto" w:fill="auto"/>
            <w:vAlign w:val="center"/>
          </w:tcPr>
          <w:p w14:paraId="71FFEE6B" w14:textId="77777777" w:rsidR="007F1C3C" w:rsidRPr="00726A7A" w:rsidRDefault="007F1C3C" w:rsidP="007F1C3C">
            <w:pPr>
              <w:rPr>
                <w:b/>
                <w:bCs/>
                <w:sz w:val="16"/>
                <w:szCs w:val="16"/>
              </w:rPr>
            </w:pPr>
            <w:r w:rsidRPr="00726A7A">
              <w:rPr>
                <w:b/>
                <w:sz w:val="16"/>
                <w:szCs w:val="16"/>
                <w:lang w:val="ja-JP" w:bidi="ja-JP"/>
              </w:rPr>
              <w:t>他のリソース</w:t>
            </w:r>
          </w:p>
        </w:tc>
        <w:tc>
          <w:tcPr>
            <w:tcW w:w="4373" w:type="pct"/>
            <w:gridSpan w:val="8"/>
            <w:shd w:val="clear" w:color="auto" w:fill="auto"/>
            <w:vAlign w:val="center"/>
          </w:tcPr>
          <w:p w14:paraId="026A83DF" w14:textId="3BF2F026" w:rsidR="007F1C3C" w:rsidRPr="00726A7A" w:rsidRDefault="007F1C3C" w:rsidP="007F1C3C">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103" w:history="1">
              <w:r w:rsidRPr="005C5BE9">
                <w:rPr>
                  <w:rStyle w:val="Hyperlink"/>
                  <w:sz w:val="16"/>
                  <w:szCs w:val="16"/>
                  <w:lang w:val="ja-JP" w:bidi="ja-JP"/>
                </w:rPr>
                <w:t>スチュワードシップ（</w:t>
              </w:r>
              <w:r w:rsidRPr="005C5BE9">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7F1C3C" w:rsidRPr="00726A7A" w14:paraId="778C1CD7" w14:textId="77777777" w:rsidTr="00737270">
        <w:trPr>
          <w:trHeight w:val="300"/>
        </w:trPr>
        <w:tc>
          <w:tcPr>
            <w:tcW w:w="5000" w:type="pct"/>
            <w:gridSpan w:val="9"/>
            <w:shd w:val="clear" w:color="auto" w:fill="0070C0"/>
            <w:vAlign w:val="center"/>
          </w:tcPr>
          <w:p w14:paraId="1B0DB2AB" w14:textId="77777777" w:rsidR="007F1C3C" w:rsidRPr="00726A7A" w:rsidRDefault="007F1C3C" w:rsidP="007F1C3C">
            <w:pPr>
              <w:rPr>
                <w:color w:val="FFFFFF" w:themeColor="background1"/>
                <w:sz w:val="16"/>
                <w:szCs w:val="16"/>
              </w:rPr>
            </w:pPr>
            <w:r w:rsidRPr="00726A7A">
              <w:rPr>
                <w:rFonts w:cs="Arial"/>
                <w:b/>
                <w:color w:val="FFFFFF" w:themeColor="background1"/>
                <w:sz w:val="18"/>
                <w:szCs w:val="18"/>
                <w:lang w:val="ja-JP" w:bidi="ja-JP"/>
              </w:rPr>
              <w:t>ロジック</w:t>
            </w:r>
          </w:p>
        </w:tc>
      </w:tr>
      <w:tr w:rsidR="007F1C3C" w:rsidRPr="00726A7A" w14:paraId="1672B644" w14:textId="77777777" w:rsidTr="00737270">
        <w:trPr>
          <w:trHeight w:val="300"/>
        </w:trPr>
        <w:tc>
          <w:tcPr>
            <w:tcW w:w="627" w:type="pct"/>
            <w:shd w:val="clear" w:color="auto" w:fill="auto"/>
            <w:vAlign w:val="center"/>
          </w:tcPr>
          <w:p w14:paraId="553B5253" w14:textId="77777777" w:rsidR="007F1C3C" w:rsidRPr="00726A7A" w:rsidRDefault="007F1C3C" w:rsidP="007F1C3C">
            <w:pPr>
              <w:rPr>
                <w:b/>
                <w:bCs/>
                <w:sz w:val="16"/>
                <w:szCs w:val="16"/>
              </w:rPr>
            </w:pPr>
            <w:r w:rsidRPr="00726A7A">
              <w:rPr>
                <w:b/>
                <w:sz w:val="16"/>
                <w:szCs w:val="16"/>
                <w:lang w:val="ja-JP" w:bidi="ja-JP"/>
              </w:rPr>
              <w:t>依存関係</w:t>
            </w:r>
          </w:p>
        </w:tc>
        <w:tc>
          <w:tcPr>
            <w:tcW w:w="4373" w:type="pct"/>
            <w:gridSpan w:val="8"/>
            <w:shd w:val="clear" w:color="auto" w:fill="auto"/>
            <w:vAlign w:val="center"/>
          </w:tcPr>
          <w:p w14:paraId="13B4B439" w14:textId="7AE393FC" w:rsidR="007F1C3C" w:rsidRPr="00726A7A" w:rsidRDefault="007F1C3C" w:rsidP="007F1C3C">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OO 8</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OO 9</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w:t>
            </w:r>
            <w:r w:rsidRPr="00726A7A">
              <w:rPr>
                <w:color w:val="000000" w:themeColor="text1"/>
                <w:sz w:val="16"/>
                <w:szCs w:val="16"/>
                <w:lang w:bidi="ja-JP"/>
              </w:rPr>
              <w:t>］</w:t>
            </w:r>
          </w:p>
        </w:tc>
      </w:tr>
      <w:tr w:rsidR="007F1C3C" w:rsidRPr="00726A7A" w14:paraId="29C014DC" w14:textId="77777777" w:rsidTr="00737270">
        <w:trPr>
          <w:trHeight w:val="300"/>
        </w:trPr>
        <w:tc>
          <w:tcPr>
            <w:tcW w:w="627" w:type="pct"/>
            <w:shd w:val="clear" w:color="auto" w:fill="auto"/>
            <w:vAlign w:val="center"/>
          </w:tcPr>
          <w:p w14:paraId="49C71416" w14:textId="77777777" w:rsidR="007F1C3C" w:rsidRPr="00726A7A" w:rsidRDefault="007F1C3C" w:rsidP="007F1C3C">
            <w:pPr>
              <w:rPr>
                <w:b/>
                <w:bCs/>
                <w:sz w:val="16"/>
                <w:szCs w:val="16"/>
              </w:rPr>
            </w:pPr>
            <w:r w:rsidRPr="00726A7A">
              <w:rPr>
                <w:b/>
                <w:sz w:val="16"/>
                <w:szCs w:val="16"/>
                <w:lang w:val="ja-JP" w:bidi="ja-JP"/>
              </w:rPr>
              <w:t>ゲートウェイ</w:t>
            </w:r>
          </w:p>
        </w:tc>
        <w:tc>
          <w:tcPr>
            <w:tcW w:w="4373" w:type="pct"/>
            <w:gridSpan w:val="8"/>
            <w:shd w:val="clear" w:color="auto" w:fill="auto"/>
            <w:vAlign w:val="center"/>
          </w:tcPr>
          <w:p w14:paraId="755A7179" w14:textId="5333D479" w:rsidR="007F1C3C" w:rsidRPr="00726A7A" w:rsidRDefault="007F1C3C" w:rsidP="007F1C3C">
            <w:pPr>
              <w:rPr>
                <w:color w:val="000000" w:themeColor="text1"/>
                <w:sz w:val="16"/>
                <w:szCs w:val="16"/>
              </w:rPr>
            </w:pPr>
            <w:r w:rsidRPr="00726A7A">
              <w:rPr>
                <w:color w:val="000000" w:themeColor="text1"/>
                <w:sz w:val="16"/>
                <w:szCs w:val="16"/>
                <w:lang w:val="ja-JP" w:bidi="ja-JP"/>
              </w:rPr>
              <w:t>該当なし</w:t>
            </w:r>
          </w:p>
        </w:tc>
      </w:tr>
      <w:tr w:rsidR="007F1C3C" w:rsidRPr="00726A7A" w14:paraId="4A96A971" w14:textId="77777777" w:rsidTr="00737270">
        <w:trPr>
          <w:trHeight w:val="300"/>
        </w:trPr>
        <w:tc>
          <w:tcPr>
            <w:tcW w:w="5000" w:type="pct"/>
            <w:gridSpan w:val="9"/>
            <w:shd w:val="clear" w:color="auto" w:fill="0070C0"/>
            <w:vAlign w:val="center"/>
          </w:tcPr>
          <w:p w14:paraId="48ED16F6" w14:textId="77777777" w:rsidR="007F1C3C" w:rsidRPr="00726A7A" w:rsidRDefault="007F1C3C" w:rsidP="007F1C3C">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7F1C3C" w:rsidRPr="00726A7A" w14:paraId="091B58D4" w14:textId="77777777" w:rsidTr="00003586">
        <w:trPr>
          <w:trHeight w:val="354"/>
        </w:trPr>
        <w:tc>
          <w:tcPr>
            <w:tcW w:w="627" w:type="pct"/>
            <w:shd w:val="clear" w:color="auto" w:fill="auto"/>
            <w:vAlign w:val="center"/>
          </w:tcPr>
          <w:p w14:paraId="10EF383C" w14:textId="066AF682" w:rsidR="007F1C3C" w:rsidRPr="00726A7A" w:rsidRDefault="007F1C3C" w:rsidP="007F1C3C">
            <w:pPr>
              <w:rPr>
                <w:b/>
                <w:sz w:val="16"/>
                <w:szCs w:val="16"/>
              </w:rPr>
            </w:pPr>
            <w:r w:rsidRPr="00726A7A">
              <w:rPr>
                <w:b/>
                <w:sz w:val="16"/>
                <w:szCs w:val="16"/>
                <w:lang w:val="ja-JP" w:bidi="ja-JP"/>
              </w:rPr>
              <w:t>評価基準</w:t>
            </w:r>
          </w:p>
        </w:tc>
        <w:tc>
          <w:tcPr>
            <w:tcW w:w="2811" w:type="pct"/>
            <w:gridSpan w:val="5"/>
            <w:shd w:val="clear" w:color="auto" w:fill="auto"/>
            <w:vAlign w:val="center"/>
          </w:tcPr>
          <w:p w14:paraId="444D03A7" w14:textId="5E76392F"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ポイント。最終スコアは、すべての適用資産クラスの平均点に基づいて決定されます。</w:t>
            </w:r>
          </w:p>
          <w:p w14:paraId="5991FDCD" w14:textId="77777777" w:rsidR="007F1C3C" w:rsidRPr="00726A7A" w:rsidRDefault="007F1C3C" w:rsidP="007F1C3C">
            <w:pPr>
              <w:rPr>
                <w:rStyle w:val="Hyperlink"/>
                <w:color w:val="000000" w:themeColor="text1"/>
                <w:sz w:val="16"/>
                <w:szCs w:val="16"/>
              </w:rPr>
            </w:pPr>
          </w:p>
          <w:p w14:paraId="4CC56F80" w14:textId="1285F386"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D53623B" w14:textId="4641BBB8"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80%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未満の場合は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60B752D3" w14:textId="62CB6832"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80%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2BF2AE3F" w14:textId="306924A6"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10%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5781E94E" w14:textId="4CAFD004"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10%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562" w:type="pct"/>
            <w:gridSpan w:val="3"/>
            <w:shd w:val="clear" w:color="auto" w:fill="auto"/>
            <w:vAlign w:val="center"/>
          </w:tcPr>
          <w:p w14:paraId="66CF57D2" w14:textId="77777777" w:rsidR="007F1C3C" w:rsidRPr="00726A7A" w:rsidRDefault="007F1C3C" w:rsidP="007F1C3C">
            <w:pPr>
              <w:rPr>
                <w:rStyle w:val="Hyperlink"/>
                <w:color w:val="000000" w:themeColor="text1"/>
                <w:sz w:val="16"/>
                <w:szCs w:val="16"/>
              </w:rPr>
            </w:pPr>
            <w:r w:rsidRPr="00726A7A">
              <w:rPr>
                <w:rStyle w:val="Hyperlink"/>
                <w:color w:val="000000" w:themeColor="text1"/>
                <w:sz w:val="16"/>
                <w:szCs w:val="16"/>
                <w:lang w:val="ja-JP" w:bidi="ja-JP"/>
              </w:rPr>
              <w:t>その他の詳細：</w:t>
            </w:r>
          </w:p>
          <w:p w14:paraId="3B68F6DF" w14:textId="77777777" w:rsidR="007F1C3C" w:rsidRPr="00726A7A" w:rsidRDefault="007F1C3C" w:rsidP="007F1C3C">
            <w:pPr>
              <w:rPr>
                <w:rStyle w:val="Hyperlink"/>
                <w:color w:val="000000" w:themeColor="text1"/>
                <w:sz w:val="16"/>
                <w:szCs w:val="16"/>
              </w:rPr>
            </w:pPr>
          </w:p>
          <w:p w14:paraId="4C94F22C" w14:textId="0028C64D" w:rsidR="007F1C3C" w:rsidRPr="00726A7A" w:rsidRDefault="007F1C3C" w:rsidP="007F1C3C">
            <w:pPr>
              <w:rPr>
                <w:rStyle w:val="Hyperlink"/>
                <w:color w:val="000000" w:themeColor="text1"/>
              </w:rPr>
            </w:pP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10%</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7F1C3C" w:rsidRPr="00726A7A" w14:paraId="726F56AF" w14:textId="77777777" w:rsidTr="00737270">
        <w:trPr>
          <w:trHeight w:val="300"/>
        </w:trPr>
        <w:tc>
          <w:tcPr>
            <w:tcW w:w="627" w:type="pct"/>
            <w:shd w:val="clear" w:color="auto" w:fill="auto"/>
            <w:vAlign w:val="center"/>
          </w:tcPr>
          <w:p w14:paraId="792B847E" w14:textId="77777777" w:rsidR="007F1C3C" w:rsidRPr="00726A7A" w:rsidDel="002635ED" w:rsidRDefault="007F1C3C" w:rsidP="007F1C3C">
            <w:pPr>
              <w:spacing w:line="240" w:lineRule="auto"/>
              <w:rPr>
                <w:b/>
                <w:bCs/>
                <w:sz w:val="16"/>
                <w:szCs w:val="16"/>
              </w:rPr>
            </w:pPr>
            <w:r w:rsidRPr="00726A7A">
              <w:rPr>
                <w:b/>
                <w:sz w:val="16"/>
                <w:szCs w:val="16"/>
                <w:lang w:val="ja-JP" w:bidi="ja-JP"/>
              </w:rPr>
              <w:t>乗数</w:t>
            </w:r>
          </w:p>
        </w:tc>
        <w:tc>
          <w:tcPr>
            <w:tcW w:w="4373" w:type="pct"/>
            <w:gridSpan w:val="8"/>
            <w:shd w:val="clear" w:color="auto" w:fill="auto"/>
            <w:vAlign w:val="center"/>
          </w:tcPr>
          <w:p w14:paraId="1586E0EB" w14:textId="314EEFD8" w:rsidR="007F1C3C" w:rsidRPr="00726A7A" w:rsidRDefault="007F1C3C" w:rsidP="007F1C3C">
            <w:pPr>
              <w:rPr>
                <w:rStyle w:val="Hyperlink"/>
                <w:color w:val="000000" w:themeColor="text1"/>
              </w:rPr>
            </w:pPr>
            <w:r w:rsidRPr="00726A7A">
              <w:rPr>
                <w:rStyle w:val="Hyperlink"/>
                <w:color w:val="000000" w:themeColor="text1"/>
                <w:sz w:val="16"/>
                <w:szCs w:val="16"/>
                <w:lang w:val="ja-JP" w:bidi="ja-JP"/>
              </w:rPr>
              <w:t xml:space="preserve"> </w:t>
            </w:r>
            <w:r w:rsidR="006739CB">
              <w:rPr>
                <w:rStyle w:val="Hyperlink"/>
                <w:rFonts w:hint="eastAsia"/>
                <w:color w:val="000000" w:themeColor="text1"/>
                <w:sz w:val="16"/>
                <w:szCs w:val="16"/>
                <w:lang w:val="ja-JP" w:bidi="ja-JP"/>
              </w:rPr>
              <w:t>Moderate(</w:t>
            </w:r>
            <w:r w:rsidR="006739CB">
              <w:rPr>
                <w:rStyle w:val="Hyperlink"/>
                <w:rFonts w:hint="eastAsia"/>
                <w:color w:val="000000" w:themeColor="text1"/>
                <w:sz w:val="16"/>
                <w:szCs w:val="16"/>
                <w:lang w:val="ja-JP" w:bidi="ja-JP"/>
              </w:rPr>
              <w:t>中</w:t>
            </w:r>
            <w:r w:rsidR="006739CB">
              <w:rPr>
                <w:rStyle w:val="Hyperlink"/>
                <w:rFonts w:hint="eastAsia"/>
                <w:color w:val="000000" w:themeColor="text1"/>
                <w:sz w:val="16"/>
                <w:szCs w:val="16"/>
                <w:lang w:val="ja-JP" w:bidi="ja-JP"/>
              </w:rPr>
              <w:t>)</w:t>
            </w:r>
          </w:p>
        </w:tc>
      </w:tr>
    </w:tbl>
    <w:p w14:paraId="3AE080F4" w14:textId="51BFEC81" w:rsidR="00326375" w:rsidRPr="00726A7A" w:rsidRDefault="00326375">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214"/>
        <w:gridCol w:w="1364"/>
        <w:gridCol w:w="1373"/>
        <w:gridCol w:w="4995"/>
        <w:gridCol w:w="463"/>
        <w:gridCol w:w="412"/>
        <w:gridCol w:w="2444"/>
        <w:gridCol w:w="2566"/>
      </w:tblGrid>
      <w:tr w:rsidR="00C30180" w:rsidRPr="00726A7A" w14:paraId="4B9C8E51" w14:textId="77777777" w:rsidTr="00AD5E27">
        <w:trPr>
          <w:trHeight w:val="367"/>
        </w:trPr>
        <w:tc>
          <w:tcPr>
            <w:tcW w:w="409" w:type="pct"/>
            <w:vMerge w:val="restart"/>
            <w:shd w:val="clear" w:color="auto" w:fill="DFF5F9"/>
            <w:vAlign w:val="center"/>
            <w:hideMark/>
          </w:tcPr>
          <w:p w14:paraId="0F344ED7" w14:textId="77777777" w:rsidR="00C30180" w:rsidRPr="00726A7A" w:rsidRDefault="00C30180" w:rsidP="000422EF">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4C14028" w14:textId="77777777" w:rsidR="00C30180" w:rsidRPr="00726A7A" w:rsidRDefault="00C30180" w:rsidP="000422EF">
            <w:pPr>
              <w:spacing w:line="240" w:lineRule="auto"/>
              <w:jc w:val="center"/>
              <w:textAlignment w:val="baseline"/>
              <w:rPr>
                <w:rFonts w:cs="Arial"/>
                <w:b/>
                <w:sz w:val="14"/>
                <w:szCs w:val="14"/>
                <w:lang w:eastAsia="en-GB"/>
              </w:rPr>
            </w:pPr>
          </w:p>
          <w:p w14:paraId="64C72542" w14:textId="77485C79" w:rsidR="00C30180" w:rsidRPr="00726A7A" w:rsidRDefault="00A754AC" w:rsidP="000422EF">
            <w:pPr>
              <w:pStyle w:val="Indicatorsubsection"/>
              <w:rPr>
                <w:rFonts w:eastAsia="MS PGothic"/>
                <w:lang w:val="en-GB"/>
              </w:rPr>
            </w:pPr>
            <w:bookmarkStart w:id="13" w:name="_Toc127196193"/>
            <w:r w:rsidRPr="00726A7A">
              <w:rPr>
                <w:rFonts w:eastAsia="MS PGothic"/>
                <w:lang w:val="ja-JP" w:eastAsia="ja-JP" w:bidi="ja-JP"/>
              </w:rPr>
              <w:t>PGS 10.1</w:t>
            </w:r>
            <w:bookmarkEnd w:id="13"/>
          </w:p>
        </w:tc>
        <w:tc>
          <w:tcPr>
            <w:tcW w:w="460" w:type="pct"/>
            <w:shd w:val="clear" w:color="auto" w:fill="DFF5F9"/>
            <w:vAlign w:val="center"/>
            <w:hideMark/>
          </w:tcPr>
          <w:p w14:paraId="46ED2FF0" w14:textId="77777777" w:rsidR="00C30180" w:rsidRPr="00726A7A" w:rsidRDefault="00C30180" w:rsidP="000422EF">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463" w:type="pct"/>
            <w:shd w:val="clear" w:color="auto" w:fill="DFF5F9"/>
            <w:vAlign w:val="center"/>
          </w:tcPr>
          <w:p w14:paraId="1454F7A9" w14:textId="11EBDDF6" w:rsidR="00C30180" w:rsidRPr="00726A7A" w:rsidRDefault="000C2E62" w:rsidP="000422EF">
            <w:pPr>
              <w:spacing w:line="240" w:lineRule="auto"/>
              <w:textAlignment w:val="baseline"/>
              <w:rPr>
                <w:rFonts w:cs="Arial"/>
                <w:sz w:val="14"/>
                <w:szCs w:val="14"/>
                <w:lang w:eastAsia="en-GB"/>
              </w:rPr>
            </w:pPr>
            <w:r w:rsidRPr="00726A7A">
              <w:rPr>
                <w:b/>
                <w:sz w:val="22"/>
                <w:szCs w:val="22"/>
                <w:lang w:val="ja-JP" w:bidi="ja-JP"/>
              </w:rPr>
              <w:t>OO 9.1</w:t>
            </w:r>
            <w:r w:rsidRPr="00726A7A">
              <w:rPr>
                <w:b/>
                <w:sz w:val="22"/>
                <w:szCs w:val="22"/>
                <w:lang w:val="ja-JP" w:bidi="ja-JP"/>
              </w:rPr>
              <w:t>、</w:t>
            </w:r>
            <w:r w:rsidRPr="00726A7A">
              <w:rPr>
                <w:b/>
                <w:sz w:val="22"/>
                <w:szCs w:val="22"/>
                <w:lang w:val="ja-JP" w:bidi="ja-JP"/>
              </w:rPr>
              <w:t>PGS 1</w:t>
            </w:r>
          </w:p>
        </w:tc>
        <w:tc>
          <w:tcPr>
            <w:tcW w:w="1979" w:type="pct"/>
            <w:gridSpan w:val="3"/>
            <w:vMerge w:val="restart"/>
            <w:shd w:val="clear" w:color="auto" w:fill="DFF5F9"/>
            <w:vAlign w:val="center"/>
          </w:tcPr>
          <w:p w14:paraId="1AADD056" w14:textId="77777777" w:rsidR="00C30180" w:rsidRPr="00726A7A" w:rsidRDefault="00C30180" w:rsidP="000422EF">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91E20BA" w14:textId="77777777" w:rsidR="00C30180" w:rsidRPr="00726A7A" w:rsidRDefault="00C30180" w:rsidP="000422EF">
            <w:pPr>
              <w:spacing w:line="240" w:lineRule="auto"/>
              <w:jc w:val="center"/>
              <w:textAlignment w:val="baseline"/>
              <w:rPr>
                <w:rFonts w:cs="Arial"/>
                <w:sz w:val="14"/>
                <w:szCs w:val="14"/>
              </w:rPr>
            </w:pPr>
          </w:p>
          <w:p w14:paraId="33DA3CDD" w14:textId="477AD57B" w:rsidR="00C30180" w:rsidRPr="00726A7A" w:rsidRDefault="00C30180" w:rsidP="000422EF">
            <w:pPr>
              <w:jc w:val="center"/>
              <w:rPr>
                <w:sz w:val="18"/>
                <w:szCs w:val="18"/>
              </w:rPr>
            </w:pPr>
            <w:r w:rsidRPr="00726A7A">
              <w:rPr>
                <w:b/>
                <w:sz w:val="22"/>
                <w:szCs w:val="22"/>
                <w:lang w:val="ja-JP" w:bidi="ja-JP"/>
              </w:rPr>
              <w:t>責任投資ポリシーの比率</w:t>
            </w:r>
          </w:p>
        </w:tc>
        <w:tc>
          <w:tcPr>
            <w:tcW w:w="824" w:type="pct"/>
            <w:vMerge w:val="restart"/>
            <w:shd w:val="clear" w:color="auto" w:fill="DFF5F9"/>
            <w:vAlign w:val="center"/>
            <w:hideMark/>
          </w:tcPr>
          <w:p w14:paraId="565DB417" w14:textId="77777777" w:rsidR="00C30180" w:rsidRPr="00726A7A" w:rsidRDefault="00C30180" w:rsidP="000422EF">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3D2ACF9" w14:textId="77777777" w:rsidR="00C30180" w:rsidRPr="00726A7A" w:rsidRDefault="00C30180" w:rsidP="000422EF">
            <w:pPr>
              <w:spacing w:line="240" w:lineRule="auto"/>
              <w:jc w:val="center"/>
              <w:textAlignment w:val="baseline"/>
              <w:rPr>
                <w:rFonts w:cs="Arial"/>
                <w:b/>
                <w:bCs/>
                <w:sz w:val="14"/>
                <w:szCs w:val="14"/>
                <w:lang w:eastAsia="en-GB"/>
              </w:rPr>
            </w:pPr>
          </w:p>
          <w:p w14:paraId="2442A566" w14:textId="706EF38D" w:rsidR="00C30180" w:rsidRPr="00726A7A" w:rsidRDefault="00435FFC" w:rsidP="000422EF">
            <w:pPr>
              <w:spacing w:line="240" w:lineRule="auto"/>
              <w:jc w:val="center"/>
              <w:textAlignment w:val="baseline"/>
              <w:rPr>
                <w:rFonts w:cs="Arial"/>
                <w:sz w:val="18"/>
                <w:szCs w:val="18"/>
                <w:lang w:eastAsia="en-GB"/>
              </w:rPr>
            </w:pPr>
            <w:r w:rsidRPr="00726A7A">
              <w:rPr>
                <w:b/>
                <w:sz w:val="22"/>
                <w:szCs w:val="22"/>
                <w:lang w:val="ja-JP" w:bidi="ja-JP"/>
              </w:rPr>
              <w:t>2</w:t>
            </w:r>
          </w:p>
        </w:tc>
        <w:tc>
          <w:tcPr>
            <w:tcW w:w="866" w:type="pct"/>
            <w:vMerge w:val="restart"/>
            <w:shd w:val="clear" w:color="auto" w:fill="00B0F0"/>
            <w:tcMar>
              <w:top w:w="113" w:type="dxa"/>
              <w:left w:w="113" w:type="dxa"/>
              <w:bottom w:w="113" w:type="dxa"/>
              <w:right w:w="113" w:type="dxa"/>
            </w:tcMar>
            <w:vAlign w:val="center"/>
            <w:hideMark/>
          </w:tcPr>
          <w:p w14:paraId="2BD004D6" w14:textId="77777777" w:rsidR="00C30180" w:rsidRPr="00726A7A" w:rsidRDefault="00C30180" w:rsidP="000422EF">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665643DB" w14:textId="77777777" w:rsidR="00C30180" w:rsidRPr="00726A7A" w:rsidRDefault="00C30180" w:rsidP="000422EF">
            <w:pPr>
              <w:spacing w:line="240" w:lineRule="auto"/>
              <w:jc w:val="center"/>
              <w:textAlignment w:val="baseline"/>
              <w:rPr>
                <w:rFonts w:cs="Arial"/>
                <w:b/>
                <w:bCs/>
                <w:color w:val="FFFFFF" w:themeColor="background1"/>
                <w:sz w:val="14"/>
                <w:szCs w:val="14"/>
                <w:lang w:eastAsia="en-GB"/>
              </w:rPr>
            </w:pPr>
          </w:p>
          <w:p w14:paraId="167618A7" w14:textId="77777777" w:rsidR="00C30180" w:rsidRPr="00726A7A" w:rsidRDefault="00C30180" w:rsidP="000422EF">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C30180" w:rsidRPr="00726A7A" w14:paraId="1384F088" w14:textId="77777777" w:rsidTr="00AD5E27">
        <w:trPr>
          <w:trHeight w:val="367"/>
        </w:trPr>
        <w:tc>
          <w:tcPr>
            <w:tcW w:w="409" w:type="pct"/>
            <w:vMerge/>
            <w:vAlign w:val="center"/>
          </w:tcPr>
          <w:p w14:paraId="500C967C" w14:textId="77777777" w:rsidR="00C30180" w:rsidRPr="00726A7A" w:rsidRDefault="00C30180" w:rsidP="000422EF">
            <w:pPr>
              <w:spacing w:line="240" w:lineRule="auto"/>
              <w:jc w:val="center"/>
              <w:textAlignment w:val="baseline"/>
              <w:rPr>
                <w:rFonts w:cs="Arial"/>
                <w:b/>
                <w:sz w:val="14"/>
                <w:szCs w:val="14"/>
                <w:lang w:eastAsia="en-GB"/>
              </w:rPr>
            </w:pPr>
          </w:p>
        </w:tc>
        <w:tc>
          <w:tcPr>
            <w:tcW w:w="460" w:type="pct"/>
            <w:shd w:val="clear" w:color="auto" w:fill="DFF5F9"/>
            <w:vAlign w:val="center"/>
          </w:tcPr>
          <w:p w14:paraId="0DF603D1" w14:textId="77777777" w:rsidR="00C30180" w:rsidRPr="00726A7A" w:rsidRDefault="00C30180" w:rsidP="000422EF">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463" w:type="pct"/>
            <w:shd w:val="clear" w:color="auto" w:fill="DFF5F9"/>
            <w:vAlign w:val="center"/>
          </w:tcPr>
          <w:p w14:paraId="31FD2A90" w14:textId="3C5AB185" w:rsidR="00C30180" w:rsidRPr="00726A7A" w:rsidRDefault="00541A6A" w:rsidP="000422EF">
            <w:pPr>
              <w:spacing w:line="240" w:lineRule="auto"/>
              <w:textAlignment w:val="baseline"/>
              <w:rPr>
                <w:rFonts w:cs="Arial"/>
                <w:b/>
                <w:sz w:val="14"/>
                <w:szCs w:val="14"/>
                <w:lang w:eastAsia="en-GB"/>
              </w:rPr>
            </w:pPr>
            <w:r w:rsidRPr="00726A7A">
              <w:rPr>
                <w:b/>
                <w:sz w:val="22"/>
                <w:szCs w:val="22"/>
                <w:lang w:val="ja-JP" w:bidi="ja-JP"/>
              </w:rPr>
              <w:t>該当なし</w:t>
            </w:r>
          </w:p>
        </w:tc>
        <w:tc>
          <w:tcPr>
            <w:tcW w:w="1979" w:type="pct"/>
            <w:gridSpan w:val="3"/>
            <w:vMerge/>
            <w:vAlign w:val="center"/>
          </w:tcPr>
          <w:p w14:paraId="5856B4A5" w14:textId="77777777" w:rsidR="00C30180" w:rsidRPr="00726A7A" w:rsidRDefault="00C30180" w:rsidP="000422EF">
            <w:pPr>
              <w:spacing w:line="240" w:lineRule="auto"/>
              <w:jc w:val="center"/>
              <w:textAlignment w:val="baseline"/>
              <w:rPr>
                <w:rFonts w:cs="Arial"/>
                <w:b/>
                <w:sz w:val="14"/>
                <w:szCs w:val="14"/>
                <w:lang w:eastAsia="en-GB"/>
              </w:rPr>
            </w:pPr>
          </w:p>
        </w:tc>
        <w:tc>
          <w:tcPr>
            <w:tcW w:w="824" w:type="pct"/>
            <w:vMerge/>
            <w:vAlign w:val="center"/>
          </w:tcPr>
          <w:p w14:paraId="115D1215" w14:textId="77777777" w:rsidR="00C30180" w:rsidRPr="00726A7A" w:rsidRDefault="00C30180" w:rsidP="000422EF">
            <w:pPr>
              <w:spacing w:line="240" w:lineRule="auto"/>
              <w:jc w:val="center"/>
              <w:textAlignment w:val="baseline"/>
              <w:rPr>
                <w:rFonts w:cs="Arial"/>
                <w:b/>
                <w:bCs/>
                <w:sz w:val="14"/>
                <w:szCs w:val="14"/>
                <w:lang w:eastAsia="en-GB"/>
              </w:rPr>
            </w:pPr>
          </w:p>
        </w:tc>
        <w:tc>
          <w:tcPr>
            <w:tcW w:w="866" w:type="pct"/>
            <w:vMerge/>
            <w:tcMar>
              <w:top w:w="113" w:type="dxa"/>
              <w:left w:w="113" w:type="dxa"/>
              <w:bottom w:w="113" w:type="dxa"/>
              <w:right w:w="113" w:type="dxa"/>
            </w:tcMar>
            <w:vAlign w:val="center"/>
          </w:tcPr>
          <w:p w14:paraId="3A8B77EF" w14:textId="77777777" w:rsidR="00C30180" w:rsidRPr="00726A7A" w:rsidRDefault="00C30180" w:rsidP="000422EF">
            <w:pPr>
              <w:spacing w:line="240" w:lineRule="auto"/>
              <w:jc w:val="center"/>
              <w:textAlignment w:val="baseline"/>
              <w:rPr>
                <w:rFonts w:cs="Arial"/>
                <w:b/>
                <w:bCs/>
                <w:color w:val="FFFFFF" w:themeColor="background1"/>
                <w:sz w:val="14"/>
                <w:szCs w:val="14"/>
                <w:lang w:eastAsia="en-GB"/>
              </w:rPr>
            </w:pPr>
          </w:p>
        </w:tc>
      </w:tr>
      <w:tr w:rsidR="00C30180" w:rsidRPr="00726A7A" w14:paraId="439AF0BC" w14:textId="77777777" w:rsidTr="00AD5E27">
        <w:trPr>
          <w:trHeight w:val="567"/>
        </w:trPr>
        <w:tc>
          <w:tcPr>
            <w:tcW w:w="5000" w:type="pct"/>
            <w:gridSpan w:val="8"/>
            <w:shd w:val="clear" w:color="auto" w:fill="FFFFFF" w:themeFill="background1"/>
            <w:tcMar>
              <w:top w:w="113" w:type="dxa"/>
              <w:left w:w="113" w:type="dxa"/>
              <w:bottom w:w="113" w:type="dxa"/>
              <w:right w:w="113" w:type="dxa"/>
            </w:tcMar>
            <w:vAlign w:val="center"/>
            <w:hideMark/>
          </w:tcPr>
          <w:p w14:paraId="2C89F579" w14:textId="6B825098" w:rsidR="00C30180" w:rsidRPr="00726A7A" w:rsidRDefault="00C30180" w:rsidP="000422EF">
            <w:pPr>
              <w:spacing w:line="276" w:lineRule="auto"/>
              <w:textAlignment w:val="baseline"/>
              <w:rPr>
                <w:rFonts w:cs="Arial"/>
                <w:b/>
              </w:rPr>
            </w:pPr>
            <w:r w:rsidRPr="00726A7A">
              <w:rPr>
                <w:rFonts w:cs="Arial"/>
                <w:b/>
                <w:lang w:val="ja-JP" w:bidi="ja-JP"/>
              </w:rPr>
              <w:t>貴組織の</w:t>
            </w:r>
            <w:hyperlink r:id="rId104" w:history="1">
              <w:r w:rsidRPr="00726A7A">
                <w:rPr>
                  <w:rStyle w:val="Hyperlink"/>
                  <w:rFonts w:cs="Arial"/>
                  <w:b/>
                  <w:lang w:val="ja-JP" w:bidi="ja-JP"/>
                </w:rPr>
                <w:t>（代理）議決権行使</w:t>
              </w:r>
            </w:hyperlink>
            <w:r w:rsidRPr="00726A7A">
              <w:rPr>
                <w:rFonts w:cs="Arial"/>
                <w:b/>
                <w:lang w:val="ja-JP" w:bidi="ja-JP"/>
              </w:rPr>
              <w:t>のガイドラインの対象は、保有上場株式のうち何パーセントですか。</w:t>
            </w:r>
          </w:p>
        </w:tc>
      </w:tr>
      <w:tr w:rsidR="00DC6665" w:rsidRPr="00726A7A" w14:paraId="16D91AF1" w14:textId="2D25F806" w:rsidTr="00AD5E27">
        <w:trPr>
          <w:trHeight w:val="397"/>
        </w:trPr>
        <w:tc>
          <w:tcPr>
            <w:tcW w:w="133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2249B" w14:textId="77777777" w:rsidR="00DC6665" w:rsidRPr="00726A7A" w:rsidRDefault="00DC6665" w:rsidP="00DC6665">
            <w:pPr>
              <w:spacing w:line="276" w:lineRule="auto"/>
              <w:textAlignment w:val="baseline"/>
              <w:rPr>
                <w:rFonts w:cs="Arial"/>
                <w:b/>
              </w:rPr>
            </w:pPr>
          </w:p>
        </w:tc>
        <w:tc>
          <w:tcPr>
            <w:tcW w:w="1840"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5130CA7" w14:textId="2EF7EA79" w:rsidR="00DC6665" w:rsidRPr="00726A7A" w:rsidRDefault="008462C2" w:rsidP="00702423">
            <w:pPr>
              <w:spacing w:line="276" w:lineRule="auto"/>
              <w:textAlignment w:val="baseline"/>
              <w:rPr>
                <w:rFonts w:cs="Arial"/>
                <w:b/>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）貴組織が議決権行使の決定権を持つ保有上場株式の</w:t>
            </w:r>
            <w:r w:rsidR="00003586">
              <w:rPr>
                <w:rFonts w:cs="Arial"/>
                <w:b/>
                <w:szCs w:val="16"/>
                <w:lang w:val="ja-JP" w:bidi="ja-JP"/>
              </w:rPr>
              <w:br/>
            </w:r>
            <w:r w:rsidRPr="00726A7A">
              <w:rPr>
                <w:rFonts w:cs="Arial"/>
                <w:b/>
                <w:szCs w:val="16"/>
                <w:lang w:val="ja-JP" w:bidi="ja-JP"/>
              </w:rPr>
              <w:t>比率：</w:t>
            </w:r>
          </w:p>
        </w:tc>
        <w:tc>
          <w:tcPr>
            <w:tcW w:w="182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24A8BFAB" w14:textId="12284BFD" w:rsidR="00DC6665" w:rsidRPr="00726A7A" w:rsidRDefault="00DC6665" w:rsidP="00DC6665">
            <w:pPr>
              <w:spacing w:line="276" w:lineRule="auto"/>
              <w:textAlignment w:val="baseline"/>
              <w:rPr>
                <w:rFonts w:cs="Arial"/>
                <w:b/>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）対</w:t>
            </w:r>
            <w:r w:rsidRPr="00726A7A">
              <w:rPr>
                <w:rFonts w:cs="Arial"/>
                <w:b/>
                <w:szCs w:val="16"/>
                <w:lang w:val="ja-JP" w:bidi="ja-JP"/>
              </w:rPr>
              <w:t>AUM</w:t>
            </w:r>
            <w:r w:rsidRPr="00726A7A">
              <w:rPr>
                <w:rFonts w:cs="Arial"/>
                <w:b/>
                <w:szCs w:val="16"/>
                <w:lang w:val="ja-JP" w:bidi="ja-JP"/>
              </w:rPr>
              <w:t>比率が</w:t>
            </w:r>
            <w:r w:rsidRPr="00726A7A">
              <w:rPr>
                <w:rFonts w:cs="Arial"/>
                <w:b/>
                <w:szCs w:val="16"/>
                <w:lang w:val="ja-JP" w:bidi="ja-JP"/>
              </w:rPr>
              <w:t>100%</w:t>
            </w:r>
            <w:r w:rsidRPr="00726A7A">
              <w:rPr>
                <w:rFonts w:cs="Arial"/>
                <w:b/>
                <w:szCs w:val="16"/>
                <w:lang w:val="ja-JP" w:bidi="ja-JP"/>
              </w:rPr>
              <w:t>未満の場合、理由を説明して</w:t>
            </w:r>
            <w:r w:rsidR="00003586">
              <w:rPr>
                <w:rFonts w:cs="Arial"/>
                <w:b/>
                <w:szCs w:val="16"/>
                <w:lang w:val="ja-JP" w:bidi="ja-JP"/>
              </w:rPr>
              <w:br/>
            </w:r>
            <w:r w:rsidRPr="00726A7A">
              <w:rPr>
                <w:rFonts w:cs="Arial"/>
                <w:b/>
                <w:szCs w:val="16"/>
                <w:lang w:val="ja-JP" w:bidi="ja-JP"/>
              </w:rPr>
              <w:t>ください</w:t>
            </w:r>
          </w:p>
        </w:tc>
      </w:tr>
      <w:tr w:rsidR="00DC6665" w:rsidRPr="00726A7A" w14:paraId="314A9F4D" w14:textId="0E7A89CD" w:rsidTr="00AD5E27">
        <w:trPr>
          <w:trHeight w:val="465"/>
        </w:trPr>
        <w:tc>
          <w:tcPr>
            <w:tcW w:w="133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EB52D7" w14:textId="51E88D75" w:rsidR="00DC6665" w:rsidRPr="00726A7A" w:rsidRDefault="00DC6665" w:rsidP="00702423">
            <w:pPr>
              <w:pStyle w:val="ListParagraph"/>
              <w:numPr>
                <w:ilvl w:val="0"/>
                <w:numId w:val="129"/>
              </w:numPr>
              <w:spacing w:line="276" w:lineRule="auto"/>
              <w:textAlignment w:val="baseline"/>
            </w:pPr>
            <w:r w:rsidRPr="00726A7A">
              <w:rPr>
                <w:lang w:val="ja-JP" w:bidi="ja-JP"/>
              </w:rPr>
              <w:t>（</w:t>
            </w:r>
            <w:r w:rsidRPr="00726A7A">
              <w:rPr>
                <w:lang w:val="ja-JP" w:bidi="ja-JP"/>
              </w:rPr>
              <w:t>A</w:t>
            </w:r>
            <w:r w:rsidRPr="00726A7A">
              <w:rPr>
                <w:lang w:val="ja-JP" w:bidi="ja-JP"/>
              </w:rPr>
              <w:t>）</w:t>
            </w:r>
            <w:hyperlink r:id="rId105" w:history="1">
              <w:r w:rsidRPr="00726A7A">
                <w:rPr>
                  <w:rStyle w:val="Hyperlink"/>
                  <w:lang w:val="ja-JP" w:bidi="ja-JP"/>
                </w:rPr>
                <w:t>アクティブ運用の上場株式</w:t>
              </w:r>
            </w:hyperlink>
          </w:p>
        </w:tc>
        <w:tc>
          <w:tcPr>
            <w:tcW w:w="1840"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22D956" w14:textId="77777777" w:rsidR="00574BF9" w:rsidRPr="00726A7A" w:rsidRDefault="00574BF9" w:rsidP="00574BF9">
            <w:pPr>
              <w:spacing w:line="276" w:lineRule="auto"/>
              <w:textAlignment w:val="baseline"/>
              <w:rPr>
                <w:rFonts w:cs="Arial"/>
              </w:rPr>
            </w:pPr>
            <w:r w:rsidRPr="00726A7A">
              <w:rPr>
                <w:rFonts w:cs="Arial"/>
                <w:lang w:val="ja-JP" w:bidi="ja-JP"/>
              </w:rPr>
              <w:t>［ドロップダウン・リスト］</w:t>
            </w:r>
          </w:p>
          <w:p w14:paraId="79F8AC74" w14:textId="77777777" w:rsidR="00574BF9" w:rsidRPr="00726A7A" w:rsidRDefault="00574BF9" w:rsidP="00574BF9">
            <w:pPr>
              <w:spacing w:line="276" w:lineRule="auto"/>
              <w:textAlignment w:val="baseline"/>
              <w:rPr>
                <w:rFonts w:cs="Arial"/>
              </w:rPr>
            </w:pPr>
          </w:p>
          <w:p w14:paraId="53FCD3C7" w14:textId="6640F908"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1</w:t>
            </w:r>
            <w:r w:rsidRPr="00726A7A">
              <w:rPr>
                <w:rFonts w:cs="Arial"/>
                <w:lang w:bidi="ja-JP"/>
              </w:rPr>
              <w:t>）</w:t>
            </w:r>
            <w:r w:rsidRPr="00726A7A">
              <w:rPr>
                <w:rFonts w:cs="Arial"/>
                <w:lang w:bidi="ja-JP"/>
              </w:rPr>
              <w:t>0%</w:t>
            </w:r>
            <w:r w:rsidRPr="00726A7A">
              <w:rPr>
                <w:rFonts w:cs="Arial"/>
                <w:lang w:val="ja-JP" w:bidi="ja-JP"/>
              </w:rPr>
              <w:t>超～</w:t>
            </w:r>
            <w:r w:rsidRPr="00726A7A">
              <w:rPr>
                <w:rFonts w:cs="Arial"/>
                <w:lang w:bidi="ja-JP"/>
              </w:rPr>
              <w:t>10%</w:t>
            </w:r>
          </w:p>
          <w:p w14:paraId="25555A07" w14:textId="659E97D9"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2</w:t>
            </w:r>
            <w:r w:rsidRPr="00726A7A">
              <w:rPr>
                <w:rFonts w:cs="Arial"/>
                <w:lang w:bidi="ja-JP"/>
              </w:rPr>
              <w:t>）</w:t>
            </w:r>
            <w:r w:rsidRPr="00726A7A">
              <w:rPr>
                <w:rFonts w:cs="Arial"/>
                <w:lang w:bidi="ja-JP"/>
              </w:rPr>
              <w:t>10%</w:t>
            </w:r>
            <w:r w:rsidRPr="00726A7A">
              <w:rPr>
                <w:rFonts w:cs="Arial"/>
                <w:lang w:val="ja-JP" w:bidi="ja-JP"/>
              </w:rPr>
              <w:t>超～</w:t>
            </w:r>
            <w:r w:rsidRPr="00726A7A">
              <w:rPr>
                <w:rFonts w:cs="Arial"/>
                <w:lang w:bidi="ja-JP"/>
              </w:rPr>
              <w:t>20%</w:t>
            </w:r>
          </w:p>
          <w:p w14:paraId="566B8520" w14:textId="103447E9"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3</w:t>
            </w:r>
            <w:r w:rsidRPr="00726A7A">
              <w:rPr>
                <w:rFonts w:cs="Arial"/>
                <w:lang w:bidi="ja-JP"/>
              </w:rPr>
              <w:t>）</w:t>
            </w:r>
            <w:r w:rsidRPr="00726A7A">
              <w:rPr>
                <w:rFonts w:cs="Arial"/>
                <w:lang w:bidi="ja-JP"/>
              </w:rPr>
              <w:t>20%</w:t>
            </w:r>
            <w:r w:rsidRPr="00726A7A">
              <w:rPr>
                <w:rFonts w:cs="Arial"/>
                <w:lang w:val="ja-JP" w:bidi="ja-JP"/>
              </w:rPr>
              <w:t>超～</w:t>
            </w:r>
            <w:r w:rsidRPr="00726A7A">
              <w:rPr>
                <w:rFonts w:cs="Arial"/>
                <w:lang w:bidi="ja-JP"/>
              </w:rPr>
              <w:t>30%</w:t>
            </w:r>
          </w:p>
          <w:p w14:paraId="75DEFA82" w14:textId="40B77496"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4</w:t>
            </w:r>
            <w:r w:rsidRPr="00726A7A">
              <w:rPr>
                <w:rFonts w:cs="Arial"/>
                <w:lang w:bidi="ja-JP"/>
              </w:rPr>
              <w:t>）</w:t>
            </w:r>
            <w:r w:rsidRPr="00726A7A">
              <w:rPr>
                <w:rFonts w:cs="Arial"/>
                <w:lang w:bidi="ja-JP"/>
              </w:rPr>
              <w:t>30%</w:t>
            </w:r>
            <w:r w:rsidRPr="00726A7A">
              <w:rPr>
                <w:rFonts w:cs="Arial"/>
                <w:lang w:val="ja-JP" w:bidi="ja-JP"/>
              </w:rPr>
              <w:t>超～</w:t>
            </w:r>
            <w:r w:rsidRPr="00726A7A">
              <w:rPr>
                <w:rFonts w:cs="Arial"/>
                <w:lang w:bidi="ja-JP"/>
              </w:rPr>
              <w:t>40%</w:t>
            </w:r>
          </w:p>
          <w:p w14:paraId="063D3DEC" w14:textId="59006825"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5</w:t>
            </w:r>
            <w:r w:rsidRPr="00726A7A">
              <w:rPr>
                <w:rFonts w:cs="Arial"/>
                <w:lang w:bidi="ja-JP"/>
              </w:rPr>
              <w:t>）</w:t>
            </w:r>
            <w:r w:rsidRPr="00726A7A">
              <w:rPr>
                <w:rFonts w:cs="Arial"/>
                <w:lang w:bidi="ja-JP"/>
              </w:rPr>
              <w:t>40%</w:t>
            </w:r>
            <w:r w:rsidRPr="00726A7A">
              <w:rPr>
                <w:rFonts w:cs="Arial"/>
                <w:lang w:val="ja-JP" w:bidi="ja-JP"/>
              </w:rPr>
              <w:t>超～</w:t>
            </w:r>
            <w:r w:rsidRPr="00726A7A">
              <w:rPr>
                <w:rFonts w:cs="Arial"/>
                <w:lang w:bidi="ja-JP"/>
              </w:rPr>
              <w:t>50%</w:t>
            </w:r>
          </w:p>
          <w:p w14:paraId="767D4166" w14:textId="7FA8427B"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6</w:t>
            </w:r>
            <w:r w:rsidRPr="00726A7A">
              <w:rPr>
                <w:rFonts w:cs="Arial"/>
                <w:lang w:bidi="ja-JP"/>
              </w:rPr>
              <w:t>）</w:t>
            </w:r>
            <w:r w:rsidRPr="00726A7A">
              <w:rPr>
                <w:rFonts w:cs="Arial"/>
                <w:lang w:bidi="ja-JP"/>
              </w:rPr>
              <w:t>50%</w:t>
            </w:r>
            <w:r w:rsidRPr="00726A7A">
              <w:rPr>
                <w:rFonts w:cs="Arial"/>
                <w:lang w:val="ja-JP" w:bidi="ja-JP"/>
              </w:rPr>
              <w:t>超～</w:t>
            </w:r>
            <w:r w:rsidRPr="00726A7A">
              <w:rPr>
                <w:rFonts w:cs="Arial"/>
                <w:lang w:bidi="ja-JP"/>
              </w:rPr>
              <w:t>60%</w:t>
            </w:r>
          </w:p>
          <w:p w14:paraId="3E42EEE0" w14:textId="750B703A"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7</w:t>
            </w:r>
            <w:r w:rsidRPr="00726A7A">
              <w:rPr>
                <w:rFonts w:cs="Arial"/>
                <w:lang w:bidi="ja-JP"/>
              </w:rPr>
              <w:t>）</w:t>
            </w:r>
            <w:r w:rsidRPr="00726A7A">
              <w:rPr>
                <w:rFonts w:cs="Arial"/>
                <w:lang w:bidi="ja-JP"/>
              </w:rPr>
              <w:t>60%</w:t>
            </w:r>
            <w:r w:rsidRPr="00726A7A">
              <w:rPr>
                <w:rFonts w:cs="Arial"/>
                <w:lang w:val="ja-JP" w:bidi="ja-JP"/>
              </w:rPr>
              <w:t>超～</w:t>
            </w:r>
            <w:r w:rsidRPr="00726A7A">
              <w:rPr>
                <w:rFonts w:cs="Arial"/>
                <w:lang w:bidi="ja-JP"/>
              </w:rPr>
              <w:t>70%</w:t>
            </w:r>
          </w:p>
          <w:p w14:paraId="28D2D4ED" w14:textId="52DD5189"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8</w:t>
            </w:r>
            <w:r w:rsidRPr="00726A7A">
              <w:rPr>
                <w:rFonts w:cs="Arial"/>
                <w:lang w:bidi="ja-JP"/>
              </w:rPr>
              <w:t>）</w:t>
            </w:r>
            <w:r w:rsidRPr="00726A7A">
              <w:rPr>
                <w:rFonts w:cs="Arial"/>
                <w:lang w:bidi="ja-JP"/>
              </w:rPr>
              <w:t>70%</w:t>
            </w:r>
            <w:r w:rsidRPr="00726A7A">
              <w:rPr>
                <w:rFonts w:cs="Arial"/>
                <w:lang w:val="ja-JP" w:bidi="ja-JP"/>
              </w:rPr>
              <w:t>超～</w:t>
            </w:r>
            <w:r w:rsidRPr="00726A7A">
              <w:rPr>
                <w:rFonts w:cs="Arial"/>
                <w:lang w:bidi="ja-JP"/>
              </w:rPr>
              <w:t>80%</w:t>
            </w:r>
          </w:p>
          <w:p w14:paraId="3B3F61DD" w14:textId="0F8DE757" w:rsidR="00574BF9" w:rsidRPr="00726A7A" w:rsidRDefault="00574BF9" w:rsidP="00574BF9">
            <w:pPr>
              <w:spacing w:line="276" w:lineRule="auto"/>
              <w:textAlignment w:val="baseline"/>
              <w:rPr>
                <w:rFonts w:cs="Arial"/>
                <w:lang w:eastAsia="en-GB"/>
              </w:rPr>
            </w:pPr>
            <w:r w:rsidRPr="00726A7A">
              <w:rPr>
                <w:rFonts w:cs="Arial"/>
                <w:lang w:bidi="ja-JP"/>
              </w:rPr>
              <w:t>（</w:t>
            </w:r>
            <w:r w:rsidRPr="00726A7A">
              <w:rPr>
                <w:rFonts w:cs="Arial"/>
                <w:lang w:bidi="ja-JP"/>
              </w:rPr>
              <w:t>9</w:t>
            </w:r>
            <w:r w:rsidRPr="00726A7A">
              <w:rPr>
                <w:rFonts w:cs="Arial"/>
                <w:lang w:bidi="ja-JP"/>
              </w:rPr>
              <w:t>）</w:t>
            </w:r>
            <w:r w:rsidRPr="00726A7A">
              <w:rPr>
                <w:rFonts w:cs="Arial"/>
                <w:lang w:bidi="ja-JP"/>
              </w:rPr>
              <w:t>80%</w:t>
            </w:r>
            <w:r w:rsidRPr="00726A7A">
              <w:rPr>
                <w:rFonts w:cs="Arial"/>
                <w:lang w:val="ja-JP" w:bidi="ja-JP"/>
              </w:rPr>
              <w:t>超～</w:t>
            </w:r>
            <w:r w:rsidRPr="00726A7A">
              <w:rPr>
                <w:rFonts w:cs="Arial"/>
                <w:lang w:bidi="ja-JP"/>
              </w:rPr>
              <w:t>90%</w:t>
            </w:r>
          </w:p>
          <w:p w14:paraId="099A25FE" w14:textId="51F09DAA" w:rsidR="00574BF9" w:rsidRPr="00726A7A" w:rsidRDefault="00574BF9" w:rsidP="00574BF9">
            <w:pPr>
              <w:spacing w:line="276" w:lineRule="auto"/>
              <w:textAlignment w:val="baseline"/>
              <w:rPr>
                <w:rFonts w:cs="Arial"/>
                <w:lang w:eastAsia="en-GB"/>
              </w:rPr>
            </w:pPr>
            <w:r w:rsidRPr="00726A7A">
              <w:rPr>
                <w:rFonts w:cs="Arial"/>
                <w:lang w:val="ja-JP" w:bidi="ja-JP"/>
              </w:rPr>
              <w:t>（</w:t>
            </w:r>
            <w:r w:rsidRPr="00726A7A">
              <w:rPr>
                <w:rFonts w:cs="Arial"/>
                <w:lang w:val="ja-JP" w:bidi="ja-JP"/>
              </w:rPr>
              <w:t>10</w:t>
            </w:r>
            <w:r w:rsidRPr="00726A7A">
              <w:rPr>
                <w:rFonts w:cs="Arial"/>
                <w:lang w:val="ja-JP" w:bidi="ja-JP"/>
              </w:rPr>
              <w:t>）</w:t>
            </w:r>
            <w:r w:rsidRPr="00726A7A">
              <w:rPr>
                <w:rFonts w:cs="Arial"/>
                <w:lang w:val="ja-JP" w:bidi="ja-JP"/>
              </w:rPr>
              <w:t>90%</w:t>
            </w:r>
            <w:r w:rsidRPr="00726A7A">
              <w:rPr>
                <w:rFonts w:cs="Arial"/>
                <w:lang w:val="ja-JP" w:bidi="ja-JP"/>
              </w:rPr>
              <w:t>超～</w:t>
            </w:r>
            <w:r w:rsidRPr="00726A7A">
              <w:rPr>
                <w:rFonts w:cs="Arial"/>
                <w:lang w:val="ja-JP" w:bidi="ja-JP"/>
              </w:rPr>
              <w:t>100%</w:t>
            </w:r>
            <w:r w:rsidRPr="00726A7A">
              <w:rPr>
                <w:rFonts w:cs="Arial"/>
                <w:lang w:val="ja-JP" w:bidi="ja-JP"/>
              </w:rPr>
              <w:t>未満</w:t>
            </w:r>
          </w:p>
          <w:p w14:paraId="5BD5B9ED" w14:textId="750E5A99" w:rsidR="00DC6665" w:rsidRPr="00726A7A" w:rsidRDefault="00574BF9" w:rsidP="00DC6665">
            <w:pPr>
              <w:spacing w:line="276" w:lineRule="auto"/>
              <w:textAlignment w:val="baseline"/>
              <w:rPr>
                <w:rFonts w:cs="Arial"/>
                <w:szCs w:val="16"/>
                <w:lang w:eastAsia="en-GB"/>
              </w:rPr>
            </w:pPr>
            <w:r w:rsidRPr="00726A7A">
              <w:rPr>
                <w:rFonts w:cs="Arial"/>
                <w:lang w:val="ja-JP" w:bidi="ja-JP"/>
              </w:rPr>
              <w:t>（</w:t>
            </w:r>
            <w:r w:rsidRPr="00726A7A">
              <w:rPr>
                <w:rFonts w:cs="Arial"/>
                <w:lang w:val="ja-JP" w:bidi="ja-JP"/>
              </w:rPr>
              <w:t>11</w:t>
            </w:r>
            <w:r w:rsidRPr="00726A7A">
              <w:rPr>
                <w:rFonts w:cs="Arial"/>
                <w:lang w:val="ja-JP" w:bidi="ja-JP"/>
              </w:rPr>
              <w:t>）</w:t>
            </w:r>
            <w:r w:rsidRPr="00726A7A">
              <w:rPr>
                <w:rFonts w:cs="Arial"/>
                <w:lang w:val="ja-JP" w:bidi="ja-JP"/>
              </w:rPr>
              <w:t>100%</w:t>
            </w:r>
          </w:p>
        </w:tc>
        <w:tc>
          <w:tcPr>
            <w:tcW w:w="182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0E0542DC" w14:textId="7A23B0F3" w:rsidR="00DC6665" w:rsidRPr="00726A7A" w:rsidRDefault="00DC6665" w:rsidP="00DC6665">
            <w:pPr>
              <w:spacing w:line="276" w:lineRule="auto"/>
              <w:textAlignment w:val="baseline"/>
              <w:rPr>
                <w:rFonts w:cs="Arial"/>
              </w:rPr>
            </w:pPr>
            <w:r w:rsidRPr="00726A7A">
              <w:rPr>
                <w:rFonts w:cs="Arial"/>
                <w:lang w:val="ja-JP" w:bidi="ja-JP"/>
              </w:rPr>
              <w:t>［自由記述（任意）：ラージ］</w:t>
            </w:r>
          </w:p>
        </w:tc>
      </w:tr>
      <w:tr w:rsidR="00DC6665" w:rsidRPr="00726A7A" w14:paraId="0B6D4BBF" w14:textId="7B0CE8CE" w:rsidTr="00C75A2C">
        <w:trPr>
          <w:trHeight w:val="465"/>
        </w:trPr>
        <w:tc>
          <w:tcPr>
            <w:tcW w:w="133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CE1D86" w14:textId="42B69778" w:rsidR="00DC6665" w:rsidRPr="00726A7A" w:rsidRDefault="00DC6665" w:rsidP="00702423">
            <w:pPr>
              <w:pStyle w:val="ListParagraph"/>
              <w:numPr>
                <w:ilvl w:val="0"/>
                <w:numId w:val="129"/>
              </w:numPr>
              <w:spacing w:line="276" w:lineRule="auto"/>
              <w:textAlignment w:val="baseline"/>
              <w:rPr>
                <w:rFonts w:cs="Arial"/>
                <w:szCs w:val="16"/>
              </w:rPr>
            </w:pPr>
            <w:r w:rsidRPr="00726A7A">
              <w:rPr>
                <w:lang w:val="ja-JP" w:bidi="ja-JP"/>
              </w:rPr>
              <w:t>（</w:t>
            </w:r>
            <w:r w:rsidRPr="00726A7A">
              <w:rPr>
                <w:lang w:val="ja-JP" w:bidi="ja-JP"/>
              </w:rPr>
              <w:t>B</w:t>
            </w:r>
            <w:r w:rsidRPr="00726A7A">
              <w:rPr>
                <w:lang w:val="ja-JP" w:bidi="ja-JP"/>
              </w:rPr>
              <w:t>）</w:t>
            </w:r>
            <w:hyperlink r:id="rId106" w:history="1">
              <w:r w:rsidRPr="00726A7A">
                <w:rPr>
                  <w:rStyle w:val="Hyperlink"/>
                  <w:lang w:val="ja-JP" w:bidi="ja-JP"/>
                </w:rPr>
                <w:t>パッシブ運用の上場株式</w:t>
              </w:r>
            </w:hyperlink>
          </w:p>
        </w:tc>
        <w:tc>
          <w:tcPr>
            <w:tcW w:w="1840"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4F5B44" w14:textId="76C1328B" w:rsidR="00DC6665" w:rsidRPr="00726A7A" w:rsidRDefault="00DC6665" w:rsidP="00DC6665">
            <w:pPr>
              <w:spacing w:line="276" w:lineRule="auto"/>
              <w:textAlignment w:val="baseline"/>
              <w:rPr>
                <w:rFonts w:cs="Arial"/>
                <w:szCs w:val="16"/>
                <w:lang w:eastAsia="en-GB"/>
              </w:rPr>
            </w:pPr>
            <w:r w:rsidRPr="00726A7A">
              <w:rPr>
                <w:rFonts w:cs="Arial"/>
                <w:lang w:val="ja-JP" w:bidi="ja-JP"/>
              </w:rPr>
              <w:t>［同上］</w:t>
            </w:r>
          </w:p>
        </w:tc>
        <w:tc>
          <w:tcPr>
            <w:tcW w:w="182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94C1B46" w14:textId="4648535D" w:rsidR="00DC6665" w:rsidRPr="00726A7A" w:rsidRDefault="00DC6665" w:rsidP="00DC6665">
            <w:pPr>
              <w:spacing w:line="276" w:lineRule="auto"/>
              <w:textAlignment w:val="baseline"/>
              <w:rPr>
                <w:rFonts w:cs="Arial"/>
                <w:lang w:eastAsia="en-GB"/>
              </w:rPr>
            </w:pPr>
            <w:r w:rsidRPr="00726A7A">
              <w:rPr>
                <w:rFonts w:cs="Arial"/>
                <w:lang w:val="ja-JP" w:bidi="ja-JP"/>
              </w:rPr>
              <w:t>［同上］</w:t>
            </w:r>
          </w:p>
        </w:tc>
      </w:tr>
      <w:tr w:rsidR="00DC6665" w:rsidRPr="00726A7A" w14:paraId="302D5443" w14:textId="571D75A5" w:rsidTr="00C75A2C">
        <w:trPr>
          <w:trHeight w:val="465"/>
        </w:trPr>
        <w:tc>
          <w:tcPr>
            <w:tcW w:w="1332" w:type="pct"/>
            <w:gridSpan w:val="3"/>
            <w:tcBorders>
              <w:top w:val="single" w:sz="6" w:space="0" w:color="A6A6A6" w:themeColor="background1" w:themeShade="A6"/>
              <w:left w:val="single" w:sz="6" w:space="0" w:color="A6A6A6" w:themeColor="background1" w:themeShade="A6"/>
              <w:bottom w:val="single" w:sz="4"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C4E54C" w14:textId="4BFBB3AA" w:rsidR="00DC6665" w:rsidRPr="00726A7A" w:rsidRDefault="00DC6665" w:rsidP="00702423">
            <w:pPr>
              <w:pStyle w:val="ListParagraph"/>
              <w:numPr>
                <w:ilvl w:val="0"/>
                <w:numId w:val="129"/>
              </w:numPr>
              <w:spacing w:line="276" w:lineRule="auto"/>
              <w:textAlignment w:val="baseline"/>
            </w:pPr>
            <w:r w:rsidRPr="00726A7A">
              <w:rPr>
                <w:lang w:val="ja-JP" w:bidi="ja-JP"/>
              </w:rPr>
              <w:t>（</w:t>
            </w:r>
            <w:r w:rsidRPr="00726A7A">
              <w:rPr>
                <w:lang w:val="ja-JP" w:bidi="ja-JP"/>
              </w:rPr>
              <w:t>C</w:t>
            </w:r>
            <w:r w:rsidRPr="00726A7A">
              <w:rPr>
                <w:lang w:val="ja-JP" w:bidi="ja-JP"/>
              </w:rPr>
              <w:t>）</w:t>
            </w:r>
            <w:r w:rsidRPr="00726A7A">
              <w:rPr>
                <w:color w:val="00B0F0"/>
                <w:lang w:val="ja-JP" w:bidi="ja-JP"/>
              </w:rPr>
              <w:t>ヘッジ・ファンド</w:t>
            </w:r>
            <w:r w:rsidRPr="00726A7A">
              <w:rPr>
                <w:lang w:val="ja-JP" w:bidi="ja-JP"/>
              </w:rPr>
              <w:t>のポートフォリオで</w:t>
            </w:r>
            <w:r w:rsidR="00003586">
              <w:rPr>
                <w:lang w:val="ja-JP" w:bidi="ja-JP"/>
              </w:rPr>
              <w:br/>
            </w:r>
            <w:r w:rsidRPr="00726A7A">
              <w:rPr>
                <w:lang w:val="ja-JP" w:bidi="ja-JP"/>
              </w:rPr>
              <w:t>直接保有している上場株式</w:t>
            </w:r>
          </w:p>
        </w:tc>
        <w:tc>
          <w:tcPr>
            <w:tcW w:w="1840" w:type="pct"/>
            <w:gridSpan w:val="2"/>
            <w:tcBorders>
              <w:top w:val="single" w:sz="6" w:space="0" w:color="A6A6A6" w:themeColor="background1" w:themeShade="A6"/>
              <w:left w:val="single" w:sz="6" w:space="0" w:color="A6A6A6" w:themeColor="background1" w:themeShade="A6"/>
              <w:bottom w:val="single" w:sz="4" w:space="0" w:color="A6A6A6" w:themeColor="background1" w:themeShade="A6"/>
              <w:right w:val="single" w:sz="6" w:space="0" w:color="A6A6A6" w:themeColor="background1" w:themeShade="A6"/>
            </w:tcBorders>
            <w:shd w:val="clear" w:color="auto" w:fill="auto"/>
            <w:vAlign w:val="center"/>
          </w:tcPr>
          <w:p w14:paraId="0B9D64B6" w14:textId="283B3684" w:rsidR="00DC6665" w:rsidRPr="00726A7A" w:rsidRDefault="00DC6665" w:rsidP="00DC6665">
            <w:pPr>
              <w:spacing w:line="276" w:lineRule="auto"/>
              <w:textAlignment w:val="baseline"/>
              <w:rPr>
                <w:rFonts w:cs="Arial"/>
                <w:lang w:eastAsia="en-GB"/>
              </w:rPr>
            </w:pPr>
            <w:r w:rsidRPr="00726A7A">
              <w:rPr>
                <w:rFonts w:cs="Arial"/>
                <w:lang w:val="ja-JP" w:bidi="ja-JP"/>
              </w:rPr>
              <w:t>［同上］</w:t>
            </w:r>
          </w:p>
        </w:tc>
        <w:tc>
          <w:tcPr>
            <w:tcW w:w="1828" w:type="pct"/>
            <w:gridSpan w:val="3"/>
            <w:tcBorders>
              <w:top w:val="single" w:sz="6" w:space="0" w:color="A6A6A6" w:themeColor="background1" w:themeShade="A6"/>
              <w:left w:val="single" w:sz="6" w:space="0" w:color="A6A6A6" w:themeColor="background1" w:themeShade="A6"/>
              <w:bottom w:val="single" w:sz="4" w:space="0" w:color="A6A6A6" w:themeColor="background1" w:themeShade="A6"/>
              <w:right w:val="single" w:sz="6" w:space="0" w:color="A6A6A6" w:themeColor="background1" w:themeShade="A6"/>
            </w:tcBorders>
            <w:vAlign w:val="center"/>
          </w:tcPr>
          <w:p w14:paraId="20371F0C" w14:textId="5FB2DEA4" w:rsidR="00DC6665" w:rsidRPr="00726A7A" w:rsidRDefault="00DC6665" w:rsidP="00DC6665">
            <w:pPr>
              <w:spacing w:line="276" w:lineRule="auto"/>
              <w:textAlignment w:val="baseline"/>
              <w:rPr>
                <w:rFonts w:cs="Arial"/>
                <w:lang w:eastAsia="en-GB"/>
              </w:rPr>
            </w:pPr>
            <w:r w:rsidRPr="00726A7A">
              <w:rPr>
                <w:rFonts w:cs="Arial"/>
                <w:lang w:val="ja-JP" w:bidi="ja-JP"/>
              </w:rPr>
              <w:t>［同上］</w:t>
            </w:r>
          </w:p>
        </w:tc>
      </w:tr>
      <w:tr w:rsidR="00C30180" w:rsidRPr="00726A7A" w14:paraId="3C5A3CA0" w14:textId="77777777" w:rsidTr="00C75A2C">
        <w:trPr>
          <w:trHeight w:val="300"/>
        </w:trPr>
        <w:tc>
          <w:tcPr>
            <w:tcW w:w="5000" w:type="pct"/>
            <w:gridSpan w:val="8"/>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7AFFA497" w14:textId="77777777" w:rsidR="00C30180" w:rsidRPr="00726A7A" w:rsidRDefault="00C30180" w:rsidP="000422EF">
            <w:pPr>
              <w:spacing w:line="240" w:lineRule="auto"/>
              <w:jc w:val="center"/>
              <w:textAlignment w:val="baseline"/>
              <w:rPr>
                <w:rStyle w:val="Hyperlink"/>
                <w:sz w:val="16"/>
                <w:szCs w:val="16"/>
              </w:rPr>
            </w:pPr>
          </w:p>
        </w:tc>
      </w:tr>
      <w:tr w:rsidR="00C30180" w:rsidRPr="00726A7A" w14:paraId="34CD0F9C" w14:textId="77777777" w:rsidTr="00C75A2C">
        <w:trPr>
          <w:trHeight w:val="300"/>
        </w:trPr>
        <w:tc>
          <w:tcPr>
            <w:tcW w:w="5000" w:type="pct"/>
            <w:gridSpan w:val="8"/>
            <w:tcBorders>
              <w:top w:val="nil"/>
            </w:tcBorders>
            <w:shd w:val="clear" w:color="auto" w:fill="0070C0"/>
            <w:vAlign w:val="center"/>
          </w:tcPr>
          <w:p w14:paraId="6CD4A50F" w14:textId="77777777" w:rsidR="00C30180" w:rsidRPr="00726A7A" w:rsidRDefault="00C30180" w:rsidP="000422EF">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C30180" w:rsidRPr="00726A7A" w14:paraId="47ED5139" w14:textId="77777777" w:rsidTr="00AD5E27">
        <w:trPr>
          <w:trHeight w:val="300"/>
        </w:trPr>
        <w:tc>
          <w:tcPr>
            <w:tcW w:w="409" w:type="pct"/>
            <w:shd w:val="clear" w:color="auto" w:fill="auto"/>
            <w:vAlign w:val="center"/>
          </w:tcPr>
          <w:p w14:paraId="39DCA186" w14:textId="77777777" w:rsidR="00C30180" w:rsidRPr="00726A7A" w:rsidRDefault="00C30180" w:rsidP="000422EF">
            <w:pPr>
              <w:rPr>
                <w:rStyle w:val="Hyperlink"/>
                <w:b/>
                <w:sz w:val="16"/>
                <w:szCs w:val="16"/>
              </w:rPr>
            </w:pPr>
            <w:r w:rsidRPr="00726A7A">
              <w:rPr>
                <w:b/>
                <w:sz w:val="16"/>
                <w:szCs w:val="16"/>
                <w:lang w:val="ja-JP" w:bidi="ja-JP"/>
              </w:rPr>
              <w:t>指標の目的</w:t>
            </w:r>
          </w:p>
        </w:tc>
        <w:tc>
          <w:tcPr>
            <w:tcW w:w="4591" w:type="pct"/>
            <w:gridSpan w:val="7"/>
            <w:shd w:val="clear" w:color="auto" w:fill="auto"/>
            <w:vAlign w:val="center"/>
          </w:tcPr>
          <w:p w14:paraId="602D60F4" w14:textId="11FDADA8" w:rsidR="00C30180" w:rsidRPr="00726A7A" w:rsidRDefault="00C30180" w:rsidP="000422EF">
            <w:pPr>
              <w:rPr>
                <w:rStyle w:val="Hyperlink"/>
                <w:color w:val="000000" w:themeColor="text1"/>
                <w:sz w:val="16"/>
                <w:szCs w:val="16"/>
              </w:rPr>
            </w:pPr>
            <w:r w:rsidRPr="00726A7A">
              <w:rPr>
                <w:rStyle w:val="Hyperlink"/>
                <w:color w:val="000000" w:themeColor="text1"/>
                <w:sz w:val="16"/>
                <w:szCs w:val="16"/>
                <w:lang w:val="ja-JP" w:bidi="ja-JP"/>
              </w:rPr>
              <w:t>本指標の目的は、アクティブ運用の上場株式、パッシブ運用の上場株式およびヘッジ・ファンドのポートフォリオで直接保有している上場株式について、署名機関が議決権行使の決定権を持つ</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に対して署名機関の（代理）議決権行使に関するポリシーが対応している比率を評価することです。アプローチの一貫性を確保するため、（代理）議決権行使に関するポリシーをこのような資産に可能な</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限り高い比率で適用することは、優れた取り組みであると考えられます。</w:t>
            </w:r>
          </w:p>
        </w:tc>
      </w:tr>
      <w:tr w:rsidR="001640A3" w:rsidRPr="00726A7A" w14:paraId="6666EA75" w14:textId="77777777" w:rsidTr="00AD5E27">
        <w:trPr>
          <w:trHeight w:val="300"/>
        </w:trPr>
        <w:tc>
          <w:tcPr>
            <w:tcW w:w="409" w:type="pct"/>
            <w:shd w:val="clear" w:color="auto" w:fill="auto"/>
            <w:vAlign w:val="center"/>
          </w:tcPr>
          <w:p w14:paraId="59A521F9" w14:textId="3CEE48CF" w:rsidR="00106D1E" w:rsidRPr="00726A7A" w:rsidRDefault="00106D1E" w:rsidP="000422EF">
            <w:pPr>
              <w:rPr>
                <w:b/>
                <w:sz w:val="16"/>
                <w:szCs w:val="16"/>
              </w:rPr>
            </w:pPr>
            <w:r w:rsidRPr="00726A7A">
              <w:rPr>
                <w:b/>
                <w:sz w:val="16"/>
                <w:szCs w:val="16"/>
                <w:lang w:val="ja-JP" w:bidi="ja-JP"/>
              </w:rPr>
              <w:t>追加報告</w:t>
            </w:r>
            <w:r w:rsidR="00003586">
              <w:rPr>
                <w:b/>
                <w:sz w:val="16"/>
                <w:szCs w:val="16"/>
                <w:lang w:val="ja-JP" w:bidi="ja-JP"/>
              </w:rPr>
              <w:br/>
            </w:r>
            <w:r w:rsidRPr="00726A7A">
              <w:rPr>
                <w:b/>
                <w:sz w:val="16"/>
                <w:szCs w:val="16"/>
                <w:lang w:val="ja-JP" w:bidi="ja-JP"/>
              </w:rPr>
              <w:t>ガイダンス</w:t>
            </w:r>
          </w:p>
        </w:tc>
        <w:tc>
          <w:tcPr>
            <w:tcW w:w="4591" w:type="pct"/>
            <w:gridSpan w:val="7"/>
            <w:shd w:val="clear" w:color="auto" w:fill="auto"/>
            <w:vAlign w:val="center"/>
          </w:tcPr>
          <w:p w14:paraId="568DBB28" w14:textId="740F8211" w:rsidR="00BD36A3" w:rsidRPr="00726A7A" w:rsidRDefault="00BC582D" w:rsidP="000422EF">
            <w:pPr>
              <w:rPr>
                <w:rStyle w:val="Hyperlink"/>
                <w:color w:val="000000" w:themeColor="text1"/>
                <w:sz w:val="16"/>
                <w:szCs w:val="16"/>
              </w:rPr>
            </w:pPr>
            <w:r w:rsidRPr="00726A7A">
              <w:rPr>
                <w:rStyle w:val="Hyperlink"/>
                <w:color w:val="000000" w:themeColor="text1"/>
                <w:sz w:val="16"/>
                <w:szCs w:val="16"/>
                <w:lang w:val="ja-JP" w:bidi="ja-JP"/>
              </w:rPr>
              <w:t>本指標は、実際に行使された議決権ではなく、署名機関の（代理）議決権行使に関するポリシーまたはガイドラインの対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比率に焦点を当てていることに留意してください。署名機関の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（代理）議決権行使に関するポリシーには、署名機関の管理外での議決権行使制限（スイスやノルウェーのような国での株式凍結など）に由来するような、妥当な免責事項が含まれる場合があります。</w:t>
            </w:r>
          </w:p>
          <w:p w14:paraId="6E989AD9" w14:textId="77777777" w:rsidR="00BD36A3" w:rsidRPr="00726A7A" w:rsidRDefault="00BD36A3" w:rsidP="005C5BE9">
            <w:pPr>
              <w:snapToGrid w:val="0"/>
              <w:spacing w:line="240" w:lineRule="auto"/>
              <w:contextualSpacing/>
              <w:rPr>
                <w:rStyle w:val="Hyperlink"/>
                <w:color w:val="000000" w:themeColor="text1"/>
                <w:sz w:val="16"/>
                <w:szCs w:val="16"/>
              </w:rPr>
            </w:pPr>
          </w:p>
          <w:p w14:paraId="66ACD5EA" w14:textId="133756E9" w:rsidR="00106D1E" w:rsidRPr="00726A7A" w:rsidRDefault="00106D1E" w:rsidP="000422EF">
            <w:pPr>
              <w:rPr>
                <w:rStyle w:val="Hyperlink"/>
                <w:color w:val="000000" w:themeColor="text1"/>
                <w:sz w:val="16"/>
                <w:szCs w:val="16"/>
              </w:rPr>
            </w:pPr>
            <w:r w:rsidRPr="00726A7A">
              <w:rPr>
                <w:rStyle w:val="Hyperlink"/>
                <w:color w:val="000000" w:themeColor="text1"/>
                <w:sz w:val="16"/>
                <w:szCs w:val="16"/>
                <w:lang w:val="ja-JP" w:bidi="ja-JP"/>
              </w:rPr>
              <w:t>（代理）議決権行使は、署名機関による投資先に対する全体的なスチュワードシップの一部であるため、本指標で報告される対</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比率は［</w:t>
            </w:r>
            <w:r w:rsidRPr="00726A7A">
              <w:rPr>
                <w:rStyle w:val="Hyperlink"/>
                <w:color w:val="000000" w:themeColor="text1"/>
                <w:sz w:val="16"/>
                <w:szCs w:val="16"/>
                <w:lang w:val="ja-JP" w:bidi="ja-JP"/>
              </w:rPr>
              <w:t>PGS 8</w:t>
            </w:r>
            <w:r w:rsidRPr="00726A7A">
              <w:rPr>
                <w:rStyle w:val="Hyperlink"/>
                <w:color w:val="000000" w:themeColor="text1"/>
                <w:sz w:val="16"/>
                <w:szCs w:val="16"/>
                <w:lang w:val="ja-JP" w:bidi="ja-JP"/>
              </w:rPr>
              <w:t>］で報告されるものと重複する可能性があることを</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は理解しています。</w:t>
            </w:r>
          </w:p>
          <w:p w14:paraId="669087AD" w14:textId="77777777" w:rsidR="00B36550" w:rsidRPr="00726A7A" w:rsidRDefault="00B36550" w:rsidP="005C5BE9">
            <w:pPr>
              <w:snapToGrid w:val="0"/>
              <w:spacing w:line="240" w:lineRule="auto"/>
              <w:contextualSpacing/>
              <w:rPr>
                <w:rStyle w:val="Hyperlink"/>
                <w:color w:val="000000" w:themeColor="text1"/>
                <w:sz w:val="16"/>
              </w:rPr>
            </w:pPr>
          </w:p>
          <w:p w14:paraId="2F15432C" w14:textId="1C6BF129" w:rsidR="001A12C0" w:rsidRPr="00726A7A" w:rsidRDefault="00EA02B3" w:rsidP="001A12C0">
            <w:pPr>
              <w:rPr>
                <w:rStyle w:val="Hyperlink"/>
                <w:color w:val="000000" w:themeColor="text1"/>
                <w:sz w:val="16"/>
                <w:szCs w:val="16"/>
              </w:rPr>
            </w:pPr>
            <w:r w:rsidRPr="00003586">
              <w:rPr>
                <w:rStyle w:val="Hyperlink"/>
                <w:color w:val="000000" w:themeColor="text1"/>
                <w:spacing w:val="-2"/>
                <w:sz w:val="16"/>
                <w:szCs w:val="16"/>
                <w:lang w:val="ja-JP" w:bidi="ja-JP"/>
              </w:rPr>
              <w:t>本指標では、「議決権行使の決定権」とは、署名機関が投資先企業の経営陣および／または株主決議に対する議決権を行使する</w:t>
            </w:r>
            <w:r w:rsidRPr="00003586">
              <w:rPr>
                <w:rStyle w:val="Hyperlink"/>
                <w:iCs/>
                <w:color w:val="000000" w:themeColor="text1"/>
                <w:spacing w:val="-2"/>
                <w:sz w:val="16"/>
                <w:szCs w:val="16"/>
                <w:lang w:val="ja-JP" w:bidi="ja-JP"/>
              </w:rPr>
              <w:t>かどうか</w:t>
            </w:r>
            <w:r w:rsidRPr="00003586">
              <w:rPr>
                <w:rStyle w:val="Hyperlink"/>
                <w:color w:val="000000" w:themeColor="text1"/>
                <w:spacing w:val="-2"/>
                <w:sz w:val="16"/>
                <w:szCs w:val="16"/>
                <w:lang w:val="ja-JP" w:bidi="ja-JP"/>
              </w:rPr>
              <w:t>、ならびに</w:t>
            </w:r>
            <w:r w:rsidRPr="00003586">
              <w:rPr>
                <w:rStyle w:val="Hyperlink"/>
                <w:iCs/>
                <w:color w:val="000000" w:themeColor="text1"/>
                <w:spacing w:val="-2"/>
                <w:sz w:val="16"/>
                <w:szCs w:val="16"/>
                <w:lang w:val="ja-JP" w:bidi="ja-JP"/>
              </w:rPr>
              <w:t>どのように</w:t>
            </w:r>
            <w:r w:rsidRPr="00003586">
              <w:rPr>
                <w:rStyle w:val="Hyperlink"/>
                <w:color w:val="000000" w:themeColor="text1"/>
                <w:spacing w:val="-2"/>
                <w:sz w:val="16"/>
                <w:szCs w:val="16"/>
                <w:lang w:val="ja-JP" w:bidi="ja-JP"/>
              </w:rPr>
              <w:t>行使するかを決定できる能力を指します。</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投票は、定時株主総会または臨時株主総会（</w:t>
            </w:r>
            <w:r w:rsidRPr="00726A7A">
              <w:rPr>
                <w:rStyle w:val="Hyperlink"/>
                <w:color w:val="000000" w:themeColor="text1"/>
                <w:sz w:val="16"/>
                <w:szCs w:val="16"/>
                <w:lang w:val="ja-JP" w:bidi="ja-JP"/>
              </w:rPr>
              <w:t>AGM</w:t>
            </w:r>
            <w:r w:rsidRPr="00726A7A">
              <w:rPr>
                <w:rStyle w:val="Hyperlink"/>
                <w:color w:val="000000" w:themeColor="text1"/>
                <w:sz w:val="16"/>
                <w:szCs w:val="16"/>
                <w:lang w:val="ja-JP" w:bidi="ja-JP"/>
              </w:rPr>
              <w:t>または</w:t>
            </w:r>
            <w:r w:rsidRPr="00726A7A">
              <w:rPr>
                <w:rStyle w:val="Hyperlink"/>
                <w:color w:val="000000" w:themeColor="text1"/>
                <w:sz w:val="16"/>
                <w:szCs w:val="16"/>
                <w:lang w:val="ja-JP" w:bidi="ja-JP"/>
              </w:rPr>
              <w:t>EGM</w:t>
            </w:r>
            <w:r w:rsidRPr="00726A7A">
              <w:rPr>
                <w:rStyle w:val="Hyperlink"/>
                <w:color w:val="000000" w:themeColor="text1"/>
                <w:sz w:val="16"/>
                <w:szCs w:val="16"/>
                <w:lang w:val="ja-JP" w:bidi="ja-JP"/>
              </w:rPr>
              <w:t>）での直接投票、あるいは委任状での投票によって行うことができます。</w:t>
            </w:r>
          </w:p>
        </w:tc>
      </w:tr>
      <w:tr w:rsidR="00C30180" w:rsidRPr="00726A7A" w14:paraId="3193B4E0" w14:textId="77777777" w:rsidTr="00AD5E27">
        <w:trPr>
          <w:trHeight w:val="300"/>
        </w:trPr>
        <w:tc>
          <w:tcPr>
            <w:tcW w:w="409" w:type="pct"/>
            <w:shd w:val="clear" w:color="auto" w:fill="auto"/>
            <w:vAlign w:val="center"/>
          </w:tcPr>
          <w:p w14:paraId="3B743132" w14:textId="77777777" w:rsidR="00C30180" w:rsidRPr="00726A7A" w:rsidRDefault="00C30180" w:rsidP="000422EF">
            <w:pPr>
              <w:rPr>
                <w:b/>
                <w:bCs/>
                <w:sz w:val="16"/>
                <w:szCs w:val="16"/>
              </w:rPr>
            </w:pPr>
            <w:r w:rsidRPr="00726A7A">
              <w:rPr>
                <w:b/>
                <w:sz w:val="16"/>
                <w:szCs w:val="16"/>
                <w:lang w:val="ja-JP" w:bidi="ja-JP"/>
              </w:rPr>
              <w:t>他のリソース</w:t>
            </w:r>
          </w:p>
        </w:tc>
        <w:tc>
          <w:tcPr>
            <w:tcW w:w="4591" w:type="pct"/>
            <w:gridSpan w:val="7"/>
            <w:shd w:val="clear" w:color="auto" w:fill="auto"/>
            <w:vAlign w:val="center"/>
          </w:tcPr>
          <w:p w14:paraId="73902C7E" w14:textId="0C778DAC" w:rsidR="00C30180" w:rsidRPr="00726A7A" w:rsidRDefault="00C30180" w:rsidP="000422EF">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107" w:history="1">
              <w:r w:rsidRPr="005C5BE9">
                <w:rPr>
                  <w:rStyle w:val="Hyperlink"/>
                  <w:sz w:val="16"/>
                  <w:szCs w:val="16"/>
                  <w:lang w:val="ja-JP" w:bidi="ja-JP"/>
                </w:rPr>
                <w:t>スチュワードシップ（</w:t>
              </w:r>
              <w:r w:rsidRPr="005C5BE9">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6486533C" w14:textId="77777777" w:rsidR="007C378F" w:rsidRPr="00726A7A" w:rsidRDefault="007C378F" w:rsidP="005C5BE9">
            <w:pPr>
              <w:snapToGrid w:val="0"/>
              <w:spacing w:line="240" w:lineRule="auto"/>
              <w:contextualSpacing/>
              <w:rPr>
                <w:sz w:val="16"/>
                <w:szCs w:val="16"/>
              </w:rPr>
            </w:pPr>
          </w:p>
          <w:p w14:paraId="7D07DC19" w14:textId="56881083" w:rsidR="00C30180" w:rsidRPr="00726A7A" w:rsidRDefault="00C30180" w:rsidP="000422EF">
            <w:pPr>
              <w:rPr>
                <w:rStyle w:val="Hyperlink"/>
                <w:color w:val="000000" w:themeColor="text1"/>
              </w:rPr>
            </w:pPr>
            <w:r w:rsidRPr="00726A7A">
              <w:rPr>
                <w:rStyle w:val="Hyperlink"/>
                <w:color w:val="000000" w:themeColor="text1"/>
                <w:sz w:val="16"/>
                <w:szCs w:val="16"/>
                <w:lang w:bidi="ja-JP"/>
              </w:rPr>
              <w:t>（</w:t>
            </w:r>
            <w:r w:rsidRPr="00726A7A">
              <w:rPr>
                <w:rStyle w:val="Hyperlink"/>
                <w:color w:val="000000" w:themeColor="text1"/>
                <w:sz w:val="16"/>
                <w:szCs w:val="16"/>
                <w:lang w:val="ja-JP" w:bidi="ja-JP"/>
              </w:rPr>
              <w:t>代理</w:t>
            </w:r>
            <w:r w:rsidRPr="00726A7A">
              <w:rPr>
                <w:rStyle w:val="Hyperlink"/>
                <w:color w:val="000000" w:themeColor="text1"/>
                <w:sz w:val="16"/>
                <w:szCs w:val="16"/>
                <w:lang w:bidi="ja-JP"/>
              </w:rPr>
              <w:t>）</w:t>
            </w:r>
            <w:r w:rsidRPr="00726A7A">
              <w:rPr>
                <w:rStyle w:val="Hyperlink"/>
                <w:color w:val="000000" w:themeColor="text1"/>
                <w:sz w:val="16"/>
                <w:szCs w:val="16"/>
                <w:lang w:val="ja-JP" w:bidi="ja-JP"/>
              </w:rPr>
              <w:t>議決権行使に関するその他のガイダンスについては、</w:t>
            </w:r>
            <w:hyperlink r:id="rId108" w:history="1">
              <w:r w:rsidRPr="005C5BE9">
                <w:rPr>
                  <w:rStyle w:val="Hyperlink"/>
                  <w:sz w:val="16"/>
                  <w:szCs w:val="16"/>
                  <w:lang w:val="ja-JP" w:bidi="ja-JP"/>
                </w:rPr>
                <w:t>上場株式におけるアクティブ・オーナーシップに関する実践ガイド</w:t>
              </w:r>
              <w:r w:rsidRPr="005C5BE9">
                <w:rPr>
                  <w:rStyle w:val="Hyperlink"/>
                  <w:sz w:val="16"/>
                  <w:szCs w:val="16"/>
                  <w:lang w:bidi="ja-JP"/>
                </w:rPr>
                <w:t>（</w:t>
              </w:r>
              <w:r w:rsidRPr="005C5BE9">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auto"/>
                <w:sz w:val="16"/>
                <w:szCs w:val="16"/>
                <w:lang w:val="ja-JP" w:bidi="ja-JP"/>
              </w:rPr>
              <w:t>および</w:t>
            </w:r>
            <w:r w:rsidR="00003586" w:rsidRPr="00837B65">
              <w:rPr>
                <w:rStyle w:val="Hyperlink"/>
                <w:color w:val="auto"/>
                <w:sz w:val="16"/>
                <w:szCs w:val="16"/>
                <w:lang w:bidi="ja-JP"/>
              </w:rPr>
              <w:br/>
            </w:r>
            <w:hyperlink r:id="rId109" w:history="1">
              <w:r w:rsidRPr="005C5BE9">
                <w:rPr>
                  <w:rStyle w:val="Hyperlink"/>
                  <w:sz w:val="16"/>
                  <w:szCs w:val="16"/>
                  <w:lang w:val="ja-JP" w:bidi="ja-JP"/>
                </w:rPr>
                <w:t>議決権行使を有意義にするために</w:t>
              </w:r>
              <w:r w:rsidRPr="005C5BE9">
                <w:rPr>
                  <w:rStyle w:val="Hyperlink"/>
                  <w:sz w:val="16"/>
                  <w:szCs w:val="16"/>
                  <w:lang w:bidi="ja-JP"/>
                </w:rPr>
                <w:t>：</w:t>
              </w:r>
              <w:r w:rsidRPr="005C5BE9">
                <w:rPr>
                  <w:rStyle w:val="Hyperlink"/>
                  <w:sz w:val="16"/>
                  <w:szCs w:val="16"/>
                  <w:lang w:val="ja-JP" w:bidi="ja-JP"/>
                </w:rPr>
                <w:t>株主決議における原則主義の議決権行使</w:t>
              </w:r>
              <w:r w:rsidRPr="005C5BE9">
                <w:rPr>
                  <w:rStyle w:val="Hyperlink"/>
                  <w:sz w:val="16"/>
                  <w:szCs w:val="16"/>
                  <w:lang w:bidi="ja-JP"/>
                </w:rPr>
                <w:t>（</w:t>
              </w:r>
              <w:r w:rsidRPr="005C5BE9">
                <w:rPr>
                  <w:rStyle w:val="Hyperlink"/>
                  <w:sz w:val="16"/>
                  <w:szCs w:val="16"/>
                  <w:lang w:bidi="ja-JP"/>
                </w:rPr>
                <w:t>Making voting count: principle-based voting on shareholder resolutions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C30180" w:rsidRPr="00726A7A" w14:paraId="23E9C011" w14:textId="77777777" w:rsidTr="00AD5E27">
        <w:trPr>
          <w:trHeight w:val="300"/>
        </w:trPr>
        <w:tc>
          <w:tcPr>
            <w:tcW w:w="5000" w:type="pct"/>
            <w:gridSpan w:val="8"/>
            <w:shd w:val="clear" w:color="auto" w:fill="0070C0"/>
            <w:vAlign w:val="center"/>
          </w:tcPr>
          <w:p w14:paraId="0A8ED0B7" w14:textId="77777777" w:rsidR="00C30180" w:rsidRPr="00726A7A" w:rsidRDefault="00C30180" w:rsidP="000422EF">
            <w:pPr>
              <w:rPr>
                <w:color w:val="FFFFFF" w:themeColor="background1"/>
                <w:sz w:val="16"/>
                <w:szCs w:val="16"/>
              </w:rPr>
            </w:pPr>
            <w:r w:rsidRPr="00726A7A">
              <w:rPr>
                <w:rFonts w:cs="Arial"/>
                <w:b/>
                <w:color w:val="FFFFFF" w:themeColor="background1"/>
                <w:sz w:val="18"/>
                <w:szCs w:val="18"/>
                <w:lang w:val="ja-JP" w:bidi="ja-JP"/>
              </w:rPr>
              <w:t>ロジック</w:t>
            </w:r>
          </w:p>
        </w:tc>
      </w:tr>
      <w:tr w:rsidR="00C30180" w:rsidRPr="00726A7A" w14:paraId="5553F7B4" w14:textId="77777777" w:rsidTr="00AD5E27">
        <w:trPr>
          <w:trHeight w:val="300"/>
        </w:trPr>
        <w:tc>
          <w:tcPr>
            <w:tcW w:w="409" w:type="pct"/>
            <w:shd w:val="clear" w:color="auto" w:fill="auto"/>
            <w:vAlign w:val="center"/>
          </w:tcPr>
          <w:p w14:paraId="597A1FDF" w14:textId="77777777" w:rsidR="00C30180" w:rsidRPr="00726A7A" w:rsidRDefault="00C30180" w:rsidP="000422EF">
            <w:pPr>
              <w:rPr>
                <w:b/>
                <w:bCs/>
                <w:sz w:val="16"/>
                <w:szCs w:val="16"/>
              </w:rPr>
            </w:pPr>
            <w:r w:rsidRPr="00726A7A">
              <w:rPr>
                <w:b/>
                <w:sz w:val="16"/>
                <w:szCs w:val="16"/>
                <w:lang w:val="ja-JP" w:bidi="ja-JP"/>
              </w:rPr>
              <w:t>依存関係</w:t>
            </w:r>
          </w:p>
        </w:tc>
        <w:tc>
          <w:tcPr>
            <w:tcW w:w="4591" w:type="pct"/>
            <w:gridSpan w:val="7"/>
            <w:shd w:val="clear" w:color="auto" w:fill="auto"/>
            <w:vAlign w:val="center"/>
          </w:tcPr>
          <w:p w14:paraId="7A1D690C" w14:textId="083C6E7B" w:rsidR="00C30180" w:rsidRPr="00726A7A" w:rsidRDefault="00D670F0" w:rsidP="000422EF">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OO 9.1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w:t>
            </w:r>
            <w:r w:rsidRPr="00726A7A">
              <w:rPr>
                <w:color w:val="000000" w:themeColor="text1"/>
                <w:sz w:val="16"/>
                <w:szCs w:val="16"/>
                <w:lang w:bidi="ja-JP"/>
              </w:rPr>
              <w:t>］</w:t>
            </w:r>
          </w:p>
        </w:tc>
      </w:tr>
      <w:tr w:rsidR="00C30180" w:rsidRPr="00726A7A" w14:paraId="6BF18DEE" w14:textId="77777777" w:rsidTr="00AD5E27">
        <w:trPr>
          <w:trHeight w:val="300"/>
        </w:trPr>
        <w:tc>
          <w:tcPr>
            <w:tcW w:w="409" w:type="pct"/>
            <w:shd w:val="clear" w:color="auto" w:fill="auto"/>
            <w:vAlign w:val="center"/>
          </w:tcPr>
          <w:p w14:paraId="1152A875" w14:textId="77777777" w:rsidR="00C30180" w:rsidRPr="00726A7A" w:rsidRDefault="00C30180" w:rsidP="000422EF">
            <w:pPr>
              <w:rPr>
                <w:b/>
                <w:bCs/>
                <w:sz w:val="16"/>
                <w:szCs w:val="16"/>
              </w:rPr>
            </w:pPr>
            <w:r w:rsidRPr="00726A7A">
              <w:rPr>
                <w:b/>
                <w:sz w:val="16"/>
                <w:szCs w:val="16"/>
                <w:lang w:val="ja-JP" w:bidi="ja-JP"/>
              </w:rPr>
              <w:t>ゲートウェイ</w:t>
            </w:r>
          </w:p>
        </w:tc>
        <w:tc>
          <w:tcPr>
            <w:tcW w:w="4591" w:type="pct"/>
            <w:gridSpan w:val="7"/>
            <w:shd w:val="clear" w:color="auto" w:fill="auto"/>
            <w:vAlign w:val="center"/>
          </w:tcPr>
          <w:p w14:paraId="2B1551D8" w14:textId="164B21AD" w:rsidR="00C30180" w:rsidRPr="00726A7A" w:rsidRDefault="00772CC6" w:rsidP="000422EF">
            <w:pPr>
              <w:rPr>
                <w:color w:val="000000" w:themeColor="text1"/>
                <w:sz w:val="16"/>
                <w:szCs w:val="16"/>
              </w:rPr>
            </w:pPr>
            <w:r w:rsidRPr="00726A7A">
              <w:rPr>
                <w:sz w:val="16"/>
                <w:szCs w:val="16"/>
                <w:lang w:val="ja-JP" w:bidi="ja-JP"/>
              </w:rPr>
              <w:t>該当なし</w:t>
            </w:r>
          </w:p>
        </w:tc>
      </w:tr>
      <w:tr w:rsidR="00C30180" w:rsidRPr="00726A7A" w14:paraId="78BA9D29" w14:textId="77777777" w:rsidTr="00AD5E27">
        <w:trPr>
          <w:trHeight w:val="300"/>
        </w:trPr>
        <w:tc>
          <w:tcPr>
            <w:tcW w:w="5000" w:type="pct"/>
            <w:gridSpan w:val="8"/>
            <w:shd w:val="clear" w:color="auto" w:fill="0070C0"/>
            <w:vAlign w:val="center"/>
          </w:tcPr>
          <w:p w14:paraId="2CDEC1B9" w14:textId="77777777" w:rsidR="00C30180" w:rsidRPr="00726A7A" w:rsidRDefault="00C30180" w:rsidP="000422EF">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C30180" w:rsidRPr="00726A7A" w14:paraId="2083B9B5" w14:textId="77777777" w:rsidTr="00AD5E27">
        <w:trPr>
          <w:trHeight w:val="354"/>
        </w:trPr>
        <w:tc>
          <w:tcPr>
            <w:tcW w:w="409"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2C2E9F" w14:textId="77777777" w:rsidR="00C30180" w:rsidRPr="00726A7A" w:rsidRDefault="00C30180" w:rsidP="000422EF">
            <w:pPr>
              <w:rPr>
                <w:b/>
                <w:sz w:val="16"/>
                <w:szCs w:val="16"/>
              </w:rPr>
            </w:pPr>
            <w:r w:rsidRPr="00726A7A">
              <w:rPr>
                <w:b/>
                <w:sz w:val="16"/>
                <w:szCs w:val="16"/>
                <w:lang w:val="ja-JP" w:bidi="ja-JP"/>
              </w:rPr>
              <w:t>評価基準</w:t>
            </w:r>
          </w:p>
        </w:tc>
        <w:tc>
          <w:tcPr>
            <w:tcW w:w="2607"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356C2" w14:textId="77777777" w:rsidR="00904ADE" w:rsidRPr="00726A7A" w:rsidRDefault="007E7C84" w:rsidP="00904ADE">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ポイント。最終スコアは、すべての適用資産クラスの平均点に基づいて決定されます。</w:t>
            </w:r>
          </w:p>
          <w:p w14:paraId="7626D87A" w14:textId="77777777" w:rsidR="007E7C84" w:rsidRPr="00726A7A" w:rsidRDefault="007E7C84" w:rsidP="005C5BE9">
            <w:pPr>
              <w:snapToGrid w:val="0"/>
              <w:spacing w:line="240" w:lineRule="auto"/>
              <w:contextualSpacing/>
              <w:rPr>
                <w:rStyle w:val="Hyperlink"/>
                <w:color w:val="000000" w:themeColor="text1"/>
                <w:sz w:val="16"/>
                <w:szCs w:val="16"/>
              </w:rPr>
            </w:pPr>
          </w:p>
          <w:p w14:paraId="4E23E5FA" w14:textId="77777777" w:rsidR="009773AA" w:rsidRPr="00726A7A" w:rsidRDefault="009773AA" w:rsidP="009773AA">
            <w:pPr>
              <w:rPr>
                <w:rStyle w:val="Hyperlink"/>
                <w:color w:val="000000" w:themeColor="text1"/>
                <w:sz w:val="16"/>
                <w:szCs w:val="16"/>
              </w:rPr>
            </w:pP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23A9391" w14:textId="69AD99AE" w:rsidR="009773AA" w:rsidRPr="00726A7A" w:rsidRDefault="009773AA" w:rsidP="009773AA">
            <w:pPr>
              <w:rPr>
                <w:rStyle w:val="Hyperlink"/>
                <w:color w:val="000000" w:themeColor="text1"/>
                <w:sz w:val="16"/>
                <w:szCs w:val="16"/>
              </w:rPr>
            </w:pPr>
            <w:r w:rsidRPr="00726A7A">
              <w:rPr>
                <w:rStyle w:val="Hyperlink"/>
                <w:color w:val="000000" w:themeColor="text1"/>
                <w:sz w:val="16"/>
                <w:szCs w:val="16"/>
                <w:lang w:val="ja-JP" w:bidi="ja-JP"/>
              </w:rPr>
              <w:t>80%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未満の場合は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2C3C0329" w14:textId="43ED8D11" w:rsidR="009773AA" w:rsidRPr="00726A7A" w:rsidRDefault="009773AA" w:rsidP="009773AA">
            <w:pPr>
              <w:rPr>
                <w:rStyle w:val="Hyperlink"/>
                <w:color w:val="000000" w:themeColor="text1"/>
                <w:sz w:val="16"/>
                <w:szCs w:val="16"/>
              </w:rPr>
            </w:pP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80%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1551FB70" w14:textId="0B4999C6" w:rsidR="009773AA" w:rsidRPr="00726A7A" w:rsidRDefault="009773AA" w:rsidP="009773AA">
            <w:pPr>
              <w:rPr>
                <w:rStyle w:val="Hyperlink"/>
                <w:color w:val="000000" w:themeColor="text1"/>
                <w:sz w:val="16"/>
                <w:szCs w:val="16"/>
              </w:rPr>
            </w:pPr>
            <w:r w:rsidRPr="00726A7A">
              <w:rPr>
                <w:rStyle w:val="Hyperlink"/>
                <w:color w:val="000000" w:themeColor="text1"/>
                <w:sz w:val="16"/>
                <w:szCs w:val="16"/>
                <w:lang w:val="ja-JP" w:bidi="ja-JP"/>
              </w:rPr>
              <w:t>10%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7FA78869" w14:textId="219CF72E" w:rsidR="007E7C84" w:rsidRPr="00726A7A" w:rsidRDefault="009773AA" w:rsidP="000422EF">
            <w:pPr>
              <w:rPr>
                <w:rStyle w:val="Hyperlink"/>
                <w:color w:val="000000" w:themeColor="text1"/>
                <w:sz w:val="16"/>
                <w:szCs w:val="16"/>
              </w:rPr>
            </w:pP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10%</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984"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D43346" w14:textId="77777777" w:rsidR="00E04031" w:rsidRPr="00726A7A" w:rsidRDefault="007E7C84" w:rsidP="00E04031">
            <w:pPr>
              <w:rPr>
                <w:rStyle w:val="Hyperlink"/>
                <w:color w:val="000000" w:themeColor="text1"/>
                <w:sz w:val="16"/>
                <w:szCs w:val="16"/>
              </w:rPr>
            </w:pPr>
            <w:r w:rsidRPr="00726A7A">
              <w:rPr>
                <w:rStyle w:val="Hyperlink"/>
                <w:color w:val="000000" w:themeColor="text1"/>
                <w:sz w:val="16"/>
                <w:szCs w:val="16"/>
                <w:lang w:val="ja-JP" w:bidi="ja-JP"/>
              </w:rPr>
              <w:t>その他の詳細：</w:t>
            </w:r>
          </w:p>
          <w:p w14:paraId="39C00EAC" w14:textId="77777777" w:rsidR="00E04031" w:rsidRPr="00726A7A" w:rsidRDefault="00E04031" w:rsidP="005C5BE9">
            <w:pPr>
              <w:snapToGrid w:val="0"/>
              <w:spacing w:line="240" w:lineRule="auto"/>
              <w:contextualSpacing/>
              <w:rPr>
                <w:rStyle w:val="Hyperlink"/>
                <w:color w:val="000000" w:themeColor="text1"/>
                <w:sz w:val="16"/>
                <w:szCs w:val="16"/>
              </w:rPr>
            </w:pPr>
          </w:p>
          <w:p w14:paraId="136EE63F" w14:textId="26E4FD43" w:rsidR="00C30180" w:rsidRPr="00726A7A" w:rsidRDefault="00E04031" w:rsidP="000422EF">
            <w:pPr>
              <w:rPr>
                <w:rStyle w:val="Hyperlink"/>
                <w:color w:val="000000" w:themeColor="text1"/>
              </w:rPr>
            </w:pP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超～</w:t>
            </w:r>
            <w:r w:rsidRPr="00726A7A">
              <w:rPr>
                <w:rStyle w:val="Hyperlink"/>
                <w:color w:val="000000" w:themeColor="text1"/>
                <w:sz w:val="16"/>
                <w:szCs w:val="16"/>
                <w:lang w:val="ja-JP" w:bidi="ja-JP"/>
              </w:rPr>
              <w:t>10%</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C30180" w:rsidRPr="00726A7A" w14:paraId="7DF6135C" w14:textId="77777777" w:rsidTr="00AD5E27">
        <w:trPr>
          <w:trHeight w:val="300"/>
        </w:trPr>
        <w:tc>
          <w:tcPr>
            <w:tcW w:w="409" w:type="pct"/>
            <w:shd w:val="clear" w:color="auto" w:fill="auto"/>
            <w:vAlign w:val="center"/>
          </w:tcPr>
          <w:p w14:paraId="78781EC8" w14:textId="77777777" w:rsidR="00C30180" w:rsidRPr="00726A7A" w:rsidDel="002635ED" w:rsidRDefault="00C30180" w:rsidP="000422EF">
            <w:pPr>
              <w:spacing w:line="240" w:lineRule="auto"/>
              <w:rPr>
                <w:b/>
                <w:bCs/>
                <w:sz w:val="16"/>
                <w:szCs w:val="16"/>
              </w:rPr>
            </w:pPr>
            <w:r w:rsidRPr="00726A7A">
              <w:rPr>
                <w:b/>
                <w:sz w:val="16"/>
                <w:szCs w:val="16"/>
                <w:lang w:val="ja-JP" w:bidi="ja-JP"/>
              </w:rPr>
              <w:t>乗数</w:t>
            </w:r>
          </w:p>
        </w:tc>
        <w:tc>
          <w:tcPr>
            <w:tcW w:w="4591" w:type="pct"/>
            <w:gridSpan w:val="7"/>
            <w:shd w:val="clear" w:color="auto" w:fill="auto"/>
            <w:vAlign w:val="center"/>
          </w:tcPr>
          <w:p w14:paraId="3341CA2E" w14:textId="378B4183" w:rsidR="00C30180" w:rsidRPr="00726A7A" w:rsidRDefault="00D670F0" w:rsidP="000422EF">
            <w:pPr>
              <w:rPr>
                <w:rStyle w:val="Hyperlink"/>
                <w:color w:val="000000" w:themeColor="text1"/>
              </w:rPr>
            </w:pPr>
            <w:r w:rsidRPr="00726A7A">
              <w:rPr>
                <w:rStyle w:val="Hyperlink"/>
                <w:color w:val="000000" w:themeColor="text1"/>
                <w:sz w:val="16"/>
                <w:szCs w:val="16"/>
                <w:lang w:val="ja-JP" w:bidi="ja-JP"/>
              </w:rPr>
              <w:t xml:space="preserve"> </w:t>
            </w:r>
            <w:r w:rsidR="006739CB">
              <w:rPr>
                <w:rStyle w:val="Hyperlink"/>
                <w:rFonts w:hint="eastAsia"/>
                <w:color w:val="000000" w:themeColor="text1"/>
                <w:sz w:val="16"/>
                <w:szCs w:val="16"/>
                <w:lang w:val="ja-JP" w:bidi="ja-JP"/>
              </w:rPr>
              <w:t>Low(</w:t>
            </w:r>
            <w:r w:rsidR="006739CB">
              <w:rPr>
                <w:rStyle w:val="Hyperlink"/>
                <w:rFonts w:hint="eastAsia"/>
                <w:color w:val="000000" w:themeColor="text1"/>
                <w:sz w:val="16"/>
                <w:szCs w:val="16"/>
                <w:lang w:val="ja-JP" w:bidi="ja-JP"/>
              </w:rPr>
              <w:t>低</w:t>
            </w:r>
            <w:r w:rsidR="006739CB">
              <w:rPr>
                <w:rStyle w:val="Hyperlink"/>
                <w:rFonts w:hint="eastAsia"/>
                <w:color w:val="000000" w:themeColor="text1"/>
                <w:sz w:val="16"/>
                <w:szCs w:val="16"/>
                <w:lang w:val="ja-JP" w:bidi="ja-JP"/>
              </w:rPr>
              <w:t>)</w:t>
            </w:r>
          </w:p>
        </w:tc>
      </w:tr>
    </w:tbl>
    <w:p w14:paraId="29D40C82" w14:textId="46F09C16" w:rsidR="00C30180" w:rsidRPr="00726A7A" w:rsidRDefault="00C30180">
      <w:pPr>
        <w:spacing w:after="160" w:line="259" w:lineRule="auto"/>
      </w:pPr>
      <w:r w:rsidRPr="00726A7A">
        <w:rPr>
          <w:lang w:val="ja-JP" w:bidi="ja-JP"/>
        </w:rPr>
        <w:br w:type="page"/>
      </w:r>
    </w:p>
    <w:p w14:paraId="6C2C8768" w14:textId="41A21D9E" w:rsidR="005C0239" w:rsidRPr="00726A7A" w:rsidRDefault="005C0239" w:rsidP="005C0239">
      <w:pPr>
        <w:pStyle w:val="Heading1"/>
      </w:pPr>
      <w:bookmarkStart w:id="14" w:name="_Toc127196194"/>
      <w:r w:rsidRPr="00726A7A">
        <w:rPr>
          <w:lang w:val="ja-JP" w:bidi="ja-JP"/>
        </w:rPr>
        <w:t>ガバナンス</w:t>
      </w:r>
      <w:bookmarkEnd w:id="14"/>
    </w:p>
    <w:p w14:paraId="52D152D7" w14:textId="60BAE0F6" w:rsidR="005C0239" w:rsidRPr="00726A7A" w:rsidRDefault="005C0239" w:rsidP="00113761">
      <w:pPr>
        <w:pStyle w:val="Heading2"/>
        <w:tabs>
          <w:tab w:val="left" w:pos="12758"/>
        </w:tabs>
        <w:rPr>
          <w:rFonts w:cs="Times New Roman"/>
          <w:caps w:val="0"/>
          <w:color w:val="auto"/>
          <w:sz w:val="20"/>
          <w:szCs w:val="20"/>
        </w:rPr>
      </w:pPr>
      <w:bookmarkStart w:id="15" w:name="_Toc127196195"/>
      <w:r w:rsidRPr="00726A7A">
        <w:rPr>
          <w:lang w:val="ja-JP" w:bidi="ja-JP"/>
        </w:rPr>
        <w:t>役割と責任［</w:t>
      </w:r>
      <w:r w:rsidRPr="00726A7A">
        <w:rPr>
          <w:lang w:val="ja-JP" w:bidi="ja-JP"/>
        </w:rPr>
        <w:t>PGS 11</w:t>
      </w:r>
      <w:r w:rsidRPr="00726A7A">
        <w:rPr>
          <w:lang w:val="ja-JP" w:bidi="ja-JP"/>
        </w:rPr>
        <w:t>、</w:t>
      </w:r>
      <w:r w:rsidRPr="00726A7A">
        <w:rPr>
          <w:lang w:val="ja-JP" w:bidi="ja-JP"/>
        </w:rPr>
        <w:t>PGS 11.1</w:t>
      </w:r>
      <w:r w:rsidRPr="00726A7A">
        <w:rPr>
          <w:lang w:val="ja-JP" w:bidi="ja-JP"/>
        </w:rPr>
        <w:t>、</w:t>
      </w:r>
      <w:r w:rsidRPr="00726A7A">
        <w:rPr>
          <w:lang w:val="ja-JP" w:bidi="ja-JP"/>
        </w:rPr>
        <w:t>PGS 11.2</w:t>
      </w:r>
      <w:r w:rsidRPr="00726A7A">
        <w:rPr>
          <w:lang w:val="ja-JP" w:bidi="ja-JP"/>
        </w:rPr>
        <w:t>、</w:t>
      </w:r>
      <w:r w:rsidRPr="00726A7A">
        <w:rPr>
          <w:lang w:val="ja-JP" w:bidi="ja-JP"/>
        </w:rPr>
        <w:t>PGS 12</w:t>
      </w:r>
      <w:r w:rsidRPr="00726A7A">
        <w:rPr>
          <w:lang w:val="ja-JP" w:bidi="ja-JP"/>
        </w:rPr>
        <w:t>、</w:t>
      </w:r>
      <w:r w:rsidRPr="00726A7A">
        <w:rPr>
          <w:lang w:val="ja-JP" w:bidi="ja-JP"/>
        </w:rPr>
        <w:t>PGS 13</w:t>
      </w:r>
      <w:r w:rsidRPr="00726A7A">
        <w:rPr>
          <w:lang w:val="ja-JP" w:bidi="ja-JP"/>
        </w:rPr>
        <w:t>、</w:t>
      </w:r>
      <w:r w:rsidRPr="00726A7A">
        <w:rPr>
          <w:lang w:val="ja-JP" w:bidi="ja-JP"/>
        </w:rPr>
        <w:t>PGS 14</w:t>
      </w:r>
      <w:r w:rsidRPr="00726A7A">
        <w:rPr>
          <w:lang w:val="ja-JP" w:bidi="ja-JP"/>
        </w:rPr>
        <w:t>、</w:t>
      </w:r>
      <w:r w:rsidRPr="00726A7A">
        <w:rPr>
          <w:lang w:val="ja-JP" w:bidi="ja-JP"/>
        </w:rPr>
        <w:t>PGS 15</w:t>
      </w:r>
      <w:r w:rsidRPr="00726A7A">
        <w:rPr>
          <w:lang w:val="ja-JP" w:bidi="ja-JP"/>
        </w:rPr>
        <w:t>］</w:t>
      </w:r>
      <w:bookmarkEnd w:id="1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985"/>
        <w:gridCol w:w="8"/>
      </w:tblGrid>
      <w:tr w:rsidR="00E926BA" w:rsidRPr="00726A7A" w14:paraId="6839B6B4" w14:textId="77777777" w:rsidTr="45849B0A">
        <w:trPr>
          <w:trHeight w:val="369"/>
        </w:trPr>
        <w:tc>
          <w:tcPr>
            <w:tcW w:w="1841" w:type="dxa"/>
            <w:vMerge w:val="restart"/>
            <w:shd w:val="clear" w:color="auto" w:fill="FFC000" w:themeFill="accent4"/>
            <w:vAlign w:val="center"/>
            <w:hideMark/>
          </w:tcPr>
          <w:p w14:paraId="0120C9C1" w14:textId="77777777" w:rsidR="00E926BA" w:rsidRPr="00726A7A" w:rsidRDefault="00E926BA">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bidi="ja-JP"/>
              </w:rPr>
              <w:t>ID</w:t>
            </w:r>
          </w:p>
          <w:p w14:paraId="61E89D65" w14:textId="77777777" w:rsidR="00E926BA" w:rsidRPr="00726A7A" w:rsidRDefault="00E926BA">
            <w:pPr>
              <w:spacing w:line="240" w:lineRule="auto"/>
              <w:jc w:val="center"/>
              <w:textAlignment w:val="baseline"/>
              <w:rPr>
                <w:rFonts w:cs="Arial"/>
                <w:b/>
                <w:sz w:val="10"/>
                <w:szCs w:val="10"/>
                <w:lang w:eastAsia="en-GB"/>
              </w:rPr>
            </w:pPr>
          </w:p>
          <w:p w14:paraId="33EB12F2" w14:textId="7C55248A" w:rsidR="00E926BA" w:rsidRPr="00726A7A" w:rsidRDefault="006F13DC">
            <w:pPr>
              <w:pStyle w:val="Indicatorsubsection"/>
              <w:rPr>
                <w:rFonts w:eastAsia="MS PGothic"/>
                <w:lang w:val="en-GB"/>
              </w:rPr>
            </w:pPr>
            <w:bookmarkStart w:id="16" w:name="_Toc127196196"/>
            <w:r w:rsidRPr="00726A7A">
              <w:rPr>
                <w:rFonts w:eastAsia="MS PGothic"/>
                <w:lang w:val="en-GB" w:eastAsia="ja-JP" w:bidi="ja-JP"/>
              </w:rPr>
              <w:t>PGS 11</w:t>
            </w:r>
            <w:bookmarkEnd w:id="16"/>
          </w:p>
          <w:p w14:paraId="5C429864" w14:textId="77777777" w:rsidR="00E926BA" w:rsidRPr="00726A7A" w:rsidRDefault="00E926BA">
            <w:pPr>
              <w:jc w:val="center"/>
            </w:pPr>
            <w:r w:rsidRPr="00726A7A">
              <w:rPr>
                <w:b/>
                <w:sz w:val="12"/>
                <w:szCs w:val="12"/>
                <w:lang w:val="ja-JP" w:bidi="ja-JP"/>
              </w:rPr>
              <w:t>最低要件</w:t>
            </w:r>
          </w:p>
        </w:tc>
        <w:tc>
          <w:tcPr>
            <w:tcW w:w="1559" w:type="dxa"/>
            <w:shd w:val="clear" w:color="auto" w:fill="DFF5F9"/>
            <w:vAlign w:val="center"/>
            <w:hideMark/>
          </w:tcPr>
          <w:p w14:paraId="01DD234D" w14:textId="77777777" w:rsidR="00E926BA" w:rsidRPr="00726A7A" w:rsidRDefault="00E926BA">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1B9FF4D3" w14:textId="3A5B6ADC" w:rsidR="00E926BA" w:rsidRPr="00726A7A" w:rsidRDefault="004B575B">
            <w:pPr>
              <w:spacing w:line="240" w:lineRule="auto"/>
              <w:textAlignment w:val="baseline"/>
              <w:rPr>
                <w:rFonts w:cs="Arial"/>
                <w:sz w:val="14"/>
                <w:szCs w:val="14"/>
                <w:lang w:eastAsia="en-GB"/>
              </w:rPr>
            </w:pPr>
            <w:r w:rsidRPr="00726A7A">
              <w:rPr>
                <w:b/>
                <w:sz w:val="22"/>
                <w:szCs w:val="22"/>
                <w:lang w:val="ja-JP" w:bidi="ja-JP"/>
              </w:rPr>
              <w:t>該当なし</w:t>
            </w:r>
          </w:p>
        </w:tc>
        <w:tc>
          <w:tcPr>
            <w:tcW w:w="4678" w:type="dxa"/>
            <w:gridSpan w:val="2"/>
            <w:vMerge w:val="restart"/>
            <w:shd w:val="clear" w:color="auto" w:fill="DFF5F9"/>
            <w:vAlign w:val="center"/>
          </w:tcPr>
          <w:p w14:paraId="628010CE" w14:textId="77777777" w:rsidR="00E926BA" w:rsidRPr="00726A7A" w:rsidRDefault="00E926BA">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66118A9F" w14:textId="77777777" w:rsidR="00E926BA" w:rsidRPr="00726A7A" w:rsidRDefault="00E926BA">
            <w:pPr>
              <w:spacing w:line="240" w:lineRule="auto"/>
              <w:jc w:val="center"/>
              <w:textAlignment w:val="baseline"/>
              <w:rPr>
                <w:rFonts w:cs="Arial"/>
                <w:sz w:val="14"/>
                <w:szCs w:val="14"/>
              </w:rPr>
            </w:pPr>
          </w:p>
          <w:p w14:paraId="49FFE328" w14:textId="1BDDC6FD" w:rsidR="00E926BA" w:rsidRPr="00726A7A" w:rsidRDefault="00F80C08">
            <w:pPr>
              <w:jc w:val="center"/>
              <w:rPr>
                <w:sz w:val="18"/>
                <w:szCs w:val="18"/>
              </w:rPr>
            </w:pPr>
            <w:r w:rsidRPr="00726A7A">
              <w:rPr>
                <w:b/>
                <w:sz w:val="22"/>
                <w:szCs w:val="22"/>
                <w:lang w:val="ja-JP" w:bidi="ja-JP"/>
              </w:rPr>
              <w:t>役割と責任</w:t>
            </w:r>
          </w:p>
        </w:tc>
        <w:tc>
          <w:tcPr>
            <w:tcW w:w="1985" w:type="dxa"/>
            <w:vMerge w:val="restart"/>
            <w:shd w:val="clear" w:color="auto" w:fill="DFF5F9"/>
            <w:vAlign w:val="center"/>
            <w:hideMark/>
          </w:tcPr>
          <w:p w14:paraId="78BA56DC" w14:textId="77777777" w:rsidR="00E926BA" w:rsidRPr="00726A7A" w:rsidRDefault="00E926BA">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1FA33441" w14:textId="77777777" w:rsidR="00E926BA" w:rsidRPr="00726A7A" w:rsidRDefault="00E926BA">
            <w:pPr>
              <w:spacing w:line="240" w:lineRule="auto"/>
              <w:jc w:val="center"/>
              <w:textAlignment w:val="baseline"/>
              <w:rPr>
                <w:rFonts w:cs="Arial"/>
                <w:b/>
                <w:bCs/>
                <w:sz w:val="14"/>
                <w:szCs w:val="14"/>
                <w:lang w:eastAsia="en-GB"/>
              </w:rPr>
            </w:pPr>
          </w:p>
          <w:p w14:paraId="53185EAE" w14:textId="4D468706" w:rsidR="00E926BA" w:rsidRPr="00726A7A" w:rsidRDefault="005E0F13">
            <w:pPr>
              <w:spacing w:line="240" w:lineRule="auto"/>
              <w:jc w:val="center"/>
              <w:textAlignment w:val="baseline"/>
              <w:rPr>
                <w:rFonts w:cs="Arial"/>
                <w:sz w:val="18"/>
                <w:szCs w:val="18"/>
                <w:lang w:eastAsia="en-GB"/>
              </w:rPr>
            </w:pPr>
            <w:r w:rsidRPr="00726A7A">
              <w:rPr>
                <w:b/>
                <w:sz w:val="22"/>
                <w:szCs w:val="22"/>
                <w:lang w:val="ja-JP" w:bidi="ja-JP"/>
              </w:rPr>
              <w:t>1</w:t>
            </w:r>
          </w:p>
        </w:tc>
        <w:tc>
          <w:tcPr>
            <w:tcW w:w="1986" w:type="dxa"/>
            <w:gridSpan w:val="2"/>
            <w:vMerge w:val="restart"/>
            <w:shd w:val="clear" w:color="auto" w:fill="00B0F0"/>
            <w:tcMar>
              <w:top w:w="113" w:type="dxa"/>
              <w:left w:w="113" w:type="dxa"/>
              <w:bottom w:w="113" w:type="dxa"/>
              <w:right w:w="113" w:type="dxa"/>
            </w:tcMar>
            <w:vAlign w:val="center"/>
            <w:hideMark/>
          </w:tcPr>
          <w:p w14:paraId="68F51479" w14:textId="77777777" w:rsidR="00E926BA" w:rsidRPr="00726A7A" w:rsidRDefault="00E926BA">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1D1F48F1" w14:textId="77777777" w:rsidR="00E926BA" w:rsidRPr="00726A7A" w:rsidRDefault="00E926BA">
            <w:pPr>
              <w:spacing w:line="240" w:lineRule="auto"/>
              <w:jc w:val="center"/>
              <w:textAlignment w:val="baseline"/>
              <w:rPr>
                <w:rFonts w:cs="Arial"/>
                <w:b/>
                <w:bCs/>
                <w:color w:val="FFFFFF" w:themeColor="background1"/>
                <w:sz w:val="14"/>
                <w:szCs w:val="14"/>
                <w:lang w:eastAsia="en-GB"/>
              </w:rPr>
            </w:pPr>
          </w:p>
          <w:p w14:paraId="543DF701" w14:textId="77777777" w:rsidR="00E926BA" w:rsidRPr="00726A7A" w:rsidRDefault="00E926BA">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E926BA" w:rsidRPr="00726A7A" w14:paraId="7C0B772C" w14:textId="77777777" w:rsidTr="45849B0A">
        <w:trPr>
          <w:trHeight w:val="397"/>
        </w:trPr>
        <w:tc>
          <w:tcPr>
            <w:tcW w:w="1841" w:type="dxa"/>
            <w:vMerge/>
            <w:vAlign w:val="center"/>
          </w:tcPr>
          <w:p w14:paraId="09231353" w14:textId="77777777" w:rsidR="00E926BA" w:rsidRPr="00726A7A" w:rsidRDefault="00E926BA">
            <w:pPr>
              <w:spacing w:line="240" w:lineRule="auto"/>
              <w:jc w:val="center"/>
              <w:textAlignment w:val="baseline"/>
              <w:rPr>
                <w:rFonts w:cs="Arial"/>
                <w:b/>
                <w:sz w:val="14"/>
                <w:szCs w:val="14"/>
                <w:lang w:eastAsia="en-GB"/>
              </w:rPr>
            </w:pPr>
          </w:p>
        </w:tc>
        <w:tc>
          <w:tcPr>
            <w:tcW w:w="1559" w:type="dxa"/>
            <w:shd w:val="clear" w:color="auto" w:fill="DFF5F9"/>
            <w:vAlign w:val="center"/>
          </w:tcPr>
          <w:p w14:paraId="21A91B44" w14:textId="77777777" w:rsidR="00E926BA" w:rsidRPr="00726A7A" w:rsidRDefault="00E926BA">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6F87B772" w14:textId="25B6DBBB" w:rsidR="00E926BA" w:rsidRPr="00726A7A" w:rsidRDefault="00AF1F58">
            <w:pPr>
              <w:spacing w:line="240" w:lineRule="auto"/>
              <w:textAlignment w:val="baseline"/>
              <w:rPr>
                <w:rFonts w:cs="Arial"/>
                <w:b/>
                <w:sz w:val="14"/>
                <w:szCs w:val="14"/>
                <w:lang w:eastAsia="en-GB"/>
              </w:rPr>
            </w:pPr>
            <w:r w:rsidRPr="00726A7A">
              <w:rPr>
                <w:b/>
                <w:sz w:val="22"/>
                <w:szCs w:val="22"/>
                <w:lang w:val="ja-JP" w:bidi="ja-JP"/>
              </w:rPr>
              <w:t>複数の指標</w:t>
            </w:r>
          </w:p>
        </w:tc>
        <w:tc>
          <w:tcPr>
            <w:tcW w:w="4678" w:type="dxa"/>
            <w:gridSpan w:val="2"/>
            <w:vMerge/>
            <w:vAlign w:val="center"/>
          </w:tcPr>
          <w:p w14:paraId="44959603" w14:textId="77777777" w:rsidR="00E926BA" w:rsidRPr="00726A7A" w:rsidRDefault="00E926BA">
            <w:pPr>
              <w:spacing w:line="240" w:lineRule="auto"/>
              <w:jc w:val="center"/>
              <w:textAlignment w:val="baseline"/>
              <w:rPr>
                <w:rFonts w:cs="Arial"/>
                <w:b/>
                <w:sz w:val="14"/>
                <w:szCs w:val="14"/>
                <w:lang w:eastAsia="en-GB"/>
              </w:rPr>
            </w:pPr>
          </w:p>
        </w:tc>
        <w:tc>
          <w:tcPr>
            <w:tcW w:w="1985" w:type="dxa"/>
            <w:vMerge/>
            <w:vAlign w:val="center"/>
          </w:tcPr>
          <w:p w14:paraId="39A8C5D6" w14:textId="77777777" w:rsidR="00E926BA" w:rsidRPr="00726A7A" w:rsidRDefault="00E926BA">
            <w:pPr>
              <w:spacing w:line="240" w:lineRule="auto"/>
              <w:jc w:val="center"/>
              <w:textAlignment w:val="baseline"/>
              <w:rPr>
                <w:rFonts w:cs="Arial"/>
                <w:b/>
                <w:bCs/>
                <w:sz w:val="14"/>
                <w:szCs w:val="14"/>
                <w:lang w:eastAsia="en-GB"/>
              </w:rPr>
            </w:pPr>
          </w:p>
        </w:tc>
        <w:tc>
          <w:tcPr>
            <w:tcW w:w="1986" w:type="dxa"/>
            <w:gridSpan w:val="2"/>
            <w:vMerge/>
            <w:tcMar>
              <w:top w:w="113" w:type="dxa"/>
              <w:left w:w="113" w:type="dxa"/>
              <w:bottom w:w="113" w:type="dxa"/>
              <w:right w:w="113" w:type="dxa"/>
            </w:tcMar>
            <w:vAlign w:val="center"/>
          </w:tcPr>
          <w:p w14:paraId="1ABA66EE" w14:textId="77777777" w:rsidR="00E926BA" w:rsidRPr="00726A7A" w:rsidRDefault="00E926BA">
            <w:pPr>
              <w:spacing w:line="240" w:lineRule="auto"/>
              <w:jc w:val="center"/>
              <w:textAlignment w:val="baseline"/>
              <w:rPr>
                <w:rFonts w:cs="Arial"/>
                <w:b/>
                <w:bCs/>
                <w:color w:val="FFFFFF" w:themeColor="background1"/>
                <w:sz w:val="14"/>
                <w:szCs w:val="14"/>
                <w:lang w:eastAsia="en-GB"/>
              </w:rPr>
            </w:pPr>
          </w:p>
        </w:tc>
      </w:tr>
      <w:tr w:rsidR="00E926BA" w:rsidRPr="00726A7A" w14:paraId="7ECE87E8"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EE7D475" w14:textId="2D7AA250" w:rsidR="0006368B" w:rsidRPr="00726A7A" w:rsidRDefault="0006368B">
            <w:pPr>
              <w:spacing w:line="276" w:lineRule="auto"/>
              <w:textAlignment w:val="baseline"/>
              <w:rPr>
                <w:rFonts w:cs="Arial"/>
              </w:rPr>
            </w:pPr>
            <w:r w:rsidRPr="00726A7A">
              <w:rPr>
                <w:rFonts w:cs="Arial"/>
                <w:b/>
                <w:lang w:val="ja-JP" w:bidi="ja-JP"/>
              </w:rPr>
              <w:t>貴組織では、どの上級レベルの組織または役割が責任投資について正式に監督し、説明責任を負っていますか。</w:t>
            </w:r>
          </w:p>
        </w:tc>
      </w:tr>
      <w:tr w:rsidR="00E926BA" w:rsidRPr="00726A7A" w14:paraId="22AEDE11" w14:textId="77777777">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40D5B4" w14:textId="731853A5" w:rsidR="00E926BA" w:rsidRPr="00726A7A" w:rsidRDefault="00E926BA">
            <w:pPr>
              <w:numPr>
                <w:ilvl w:val="0"/>
                <w:numId w:val="1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）取締役、評議員、またはそれに相当する者</w:t>
            </w:r>
          </w:p>
          <w:p w14:paraId="01A8C679" w14:textId="75DC690E" w:rsidR="006344B7" w:rsidRPr="00726A7A" w:rsidRDefault="00E926BA">
            <w:pPr>
              <w:numPr>
                <w:ilvl w:val="0"/>
                <w:numId w:val="1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）上級執行レベルのスタッフ、またはそれに相当する者</w:t>
            </w:r>
          </w:p>
          <w:p w14:paraId="56532F22" w14:textId="5827DCC5" w:rsidR="00E926BA" w:rsidRPr="00726A7A" w:rsidRDefault="00266B13" w:rsidP="00702423">
            <w:pPr>
              <w:spacing w:line="276" w:lineRule="auto"/>
              <w:ind w:left="360"/>
              <w:textAlignment w:val="baseline"/>
              <w:rPr>
                <w:rFonts w:cs="Arial"/>
                <w:szCs w:val="16"/>
              </w:rPr>
            </w:pPr>
            <w:r w:rsidRPr="00726A7A">
              <w:rPr>
                <w:rFonts w:cs="Arial"/>
                <w:lang w:val="ja-JP" w:bidi="ja-JP"/>
              </w:rPr>
              <w:t>具体的に記入：</w:t>
            </w:r>
            <w:r w:rsidRPr="00726A7A">
              <w:rPr>
                <w:rFonts w:cs="Arial"/>
                <w:lang w:val="ja-JP" w:bidi="ja-JP"/>
              </w:rPr>
              <w:t xml:space="preserve">______ </w:t>
            </w:r>
            <w:r w:rsidRPr="00726A7A">
              <w:rPr>
                <w:rFonts w:cs="Arial"/>
                <w:lang w:val="ja-JP" w:bidi="ja-JP"/>
              </w:rPr>
              <w:t>［自由記述（必須）：</w:t>
            </w:r>
            <w:r w:rsidR="00592E06" w:rsidRPr="00726A7A">
              <w:rPr>
                <w:rStyle w:val="normaltextrun"/>
                <w:rFonts w:cs="Arial"/>
                <w:color w:val="000000"/>
                <w:shd w:val="clear" w:color="auto" w:fill="FFFFFF"/>
                <w:lang w:val="ja-JP" w:bidi="ja-JP"/>
              </w:rPr>
              <w:t>スモール］</w:t>
            </w:r>
          </w:p>
          <w:p w14:paraId="130D528F" w14:textId="54B191F5" w:rsidR="006344B7" w:rsidRPr="00726A7A" w:rsidRDefault="00E926BA">
            <w:pPr>
              <w:numPr>
                <w:ilvl w:val="0"/>
                <w:numId w:val="1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hyperlink r:id="rId110" w:history="1">
              <w:r w:rsidRPr="00726A7A">
                <w:rPr>
                  <w:rStyle w:val="Hyperlink"/>
                  <w:rFonts w:cs="Arial"/>
                  <w:szCs w:val="16"/>
                  <w:lang w:val="ja-JP" w:bidi="ja-JP"/>
                </w:rPr>
                <w:t>投資委員会</w:t>
              </w:r>
            </w:hyperlink>
            <w:r w:rsidRPr="00726A7A">
              <w:rPr>
                <w:rFonts w:cs="Arial"/>
                <w:szCs w:val="16"/>
                <w:lang w:val="ja-JP" w:bidi="ja-JP"/>
              </w:rPr>
              <w:t>、またはそれに相当する組織</w:t>
            </w:r>
          </w:p>
          <w:p w14:paraId="504415E6" w14:textId="77588C21" w:rsidR="00E926BA" w:rsidRPr="00726A7A" w:rsidRDefault="00266B13" w:rsidP="00702423">
            <w:pPr>
              <w:spacing w:line="276" w:lineRule="auto"/>
              <w:ind w:left="360"/>
              <w:textAlignment w:val="baseline"/>
              <w:rPr>
                <w:rFonts w:cs="Arial"/>
                <w:szCs w:val="16"/>
              </w:rPr>
            </w:pPr>
            <w:r w:rsidRPr="00726A7A">
              <w:rPr>
                <w:rFonts w:cs="Arial"/>
                <w:lang w:val="ja-JP" w:bidi="ja-JP"/>
              </w:rPr>
              <w:t>具体的に記入：</w:t>
            </w:r>
            <w:r w:rsidRPr="00726A7A">
              <w:rPr>
                <w:rFonts w:cs="Arial"/>
                <w:lang w:val="ja-JP" w:bidi="ja-JP"/>
              </w:rPr>
              <w:t xml:space="preserve">______ </w:t>
            </w:r>
            <w:r w:rsidRPr="00726A7A">
              <w:rPr>
                <w:rFonts w:cs="Arial"/>
                <w:lang w:val="ja-JP" w:bidi="ja-JP"/>
              </w:rPr>
              <w:t>［自由記述（必須）：</w:t>
            </w:r>
            <w:r w:rsidR="00AF571F" w:rsidRPr="00726A7A">
              <w:rPr>
                <w:rStyle w:val="normaltextrun"/>
                <w:rFonts w:cs="Arial"/>
                <w:color w:val="000000"/>
                <w:shd w:val="clear" w:color="auto" w:fill="FFFFFF"/>
                <w:lang w:val="ja-JP" w:bidi="ja-JP"/>
              </w:rPr>
              <w:t>スモール］</w:t>
            </w:r>
          </w:p>
          <w:p w14:paraId="13586D87" w14:textId="3B393501" w:rsidR="006344B7" w:rsidRPr="00726A7A" w:rsidRDefault="00E926BA">
            <w:pPr>
              <w:numPr>
                <w:ilvl w:val="0"/>
                <w:numId w:val="1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）部門長、またはそれに相当する者</w:t>
            </w:r>
          </w:p>
          <w:p w14:paraId="76F70AF6" w14:textId="36DC275A" w:rsidR="00E926BA" w:rsidRPr="00726A7A" w:rsidRDefault="00266B13" w:rsidP="00702423">
            <w:pPr>
              <w:spacing w:line="276" w:lineRule="auto"/>
              <w:ind w:left="360"/>
              <w:textAlignment w:val="baseline"/>
              <w:rPr>
                <w:rFonts w:cs="Arial"/>
                <w:szCs w:val="16"/>
              </w:rPr>
            </w:pPr>
            <w:r w:rsidRPr="00726A7A">
              <w:rPr>
                <w:lang w:val="ja-JP" w:bidi="ja-JP"/>
              </w:rPr>
              <w:t>部門</w:t>
            </w:r>
            <w:r w:rsidR="00E926BA" w:rsidRPr="00726A7A">
              <w:rPr>
                <w:rFonts w:cs="Arial"/>
                <w:lang w:val="ja-JP" w:bidi="ja-JP"/>
              </w:rPr>
              <w:t>を具体的に記入：</w:t>
            </w:r>
            <w:r w:rsidR="00E926BA" w:rsidRPr="00726A7A">
              <w:rPr>
                <w:rFonts w:cs="Arial"/>
                <w:lang w:val="ja-JP" w:bidi="ja-JP"/>
              </w:rPr>
              <w:t xml:space="preserve">______ </w:t>
            </w:r>
            <w:r w:rsidR="00E926BA" w:rsidRPr="00726A7A">
              <w:rPr>
                <w:rFonts w:cs="Arial"/>
                <w:lang w:val="ja-JP" w:bidi="ja-JP"/>
              </w:rPr>
              <w:t>［自由記述（必須）：</w:t>
            </w:r>
            <w:r w:rsidR="00E926BA" w:rsidRPr="00726A7A">
              <w:rPr>
                <w:rStyle w:val="normaltextrun"/>
                <w:rFonts w:cs="Arial"/>
                <w:color w:val="000000"/>
                <w:shd w:val="clear" w:color="auto" w:fill="FFFFFF"/>
                <w:lang w:val="ja-JP" w:bidi="ja-JP"/>
              </w:rPr>
              <w:t>スモール］</w:t>
            </w:r>
          </w:p>
          <w:p w14:paraId="7E6C7AC5" w14:textId="2021C45F" w:rsidR="00E926BA" w:rsidRPr="00726A7A" w:rsidRDefault="00E926BA">
            <w:pPr>
              <w:numPr>
                <w:ilvl w:val="0"/>
                <w:numId w:val="1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）上記のどの組織および役割も責任投資について監督しておらず、説明責任を負っていない</w:t>
            </w:r>
          </w:p>
        </w:tc>
      </w:tr>
      <w:tr w:rsidR="00E926BA" w:rsidRPr="00726A7A" w14:paraId="2A81063D"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989E774" w14:textId="77777777" w:rsidR="00E926BA" w:rsidRPr="00726A7A" w:rsidRDefault="00E926BA">
            <w:pPr>
              <w:spacing w:line="240" w:lineRule="auto"/>
              <w:jc w:val="center"/>
              <w:textAlignment w:val="baseline"/>
              <w:rPr>
                <w:rStyle w:val="Hyperlink"/>
                <w:sz w:val="16"/>
                <w:szCs w:val="16"/>
              </w:rPr>
            </w:pPr>
          </w:p>
        </w:tc>
      </w:tr>
      <w:tr w:rsidR="00E926BA" w:rsidRPr="00726A7A" w14:paraId="4D15B4BA" w14:textId="77777777">
        <w:trPr>
          <w:gridAfter w:val="1"/>
          <w:wAfter w:w="8" w:type="dxa"/>
          <w:trHeight w:val="300"/>
        </w:trPr>
        <w:tc>
          <w:tcPr>
            <w:tcW w:w="14884" w:type="dxa"/>
            <w:gridSpan w:val="7"/>
            <w:shd w:val="clear" w:color="auto" w:fill="0070C0"/>
            <w:vAlign w:val="center"/>
          </w:tcPr>
          <w:p w14:paraId="32D9155F" w14:textId="77777777" w:rsidR="00E926BA" w:rsidRPr="00726A7A" w:rsidRDefault="00E926BA">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E926BA" w:rsidRPr="00726A7A" w14:paraId="79440324" w14:textId="77777777">
        <w:trPr>
          <w:gridAfter w:val="1"/>
          <w:wAfter w:w="8" w:type="dxa"/>
          <w:trHeight w:val="300"/>
        </w:trPr>
        <w:tc>
          <w:tcPr>
            <w:tcW w:w="1841" w:type="dxa"/>
            <w:shd w:val="clear" w:color="auto" w:fill="auto"/>
            <w:vAlign w:val="center"/>
          </w:tcPr>
          <w:p w14:paraId="54C32DE5" w14:textId="1CE7FCFE" w:rsidR="00E926BA" w:rsidRPr="00726A7A" w:rsidRDefault="00E926BA">
            <w:pPr>
              <w:rPr>
                <w:b/>
                <w:sz w:val="16"/>
                <w:szCs w:val="16"/>
              </w:rPr>
            </w:pPr>
            <w:r w:rsidRPr="00726A7A">
              <w:rPr>
                <w:b/>
                <w:sz w:val="16"/>
                <w:szCs w:val="16"/>
                <w:lang w:val="ja-JP" w:bidi="ja-JP"/>
              </w:rPr>
              <w:t>PRI</w:t>
            </w:r>
            <w:r w:rsidRPr="00726A7A">
              <w:rPr>
                <w:b/>
                <w:sz w:val="16"/>
                <w:szCs w:val="16"/>
                <w:lang w:val="ja-JP" w:bidi="ja-JP"/>
              </w:rPr>
              <w:t>最低要件</w:t>
            </w:r>
          </w:p>
        </w:tc>
        <w:tc>
          <w:tcPr>
            <w:tcW w:w="13043" w:type="dxa"/>
            <w:gridSpan w:val="6"/>
            <w:shd w:val="clear" w:color="auto" w:fill="auto"/>
            <w:vAlign w:val="center"/>
          </w:tcPr>
          <w:p w14:paraId="2E101BE4" w14:textId="3EFFE650" w:rsidR="00254E8A" w:rsidRPr="00726A7A" w:rsidRDefault="00254E8A" w:rsidP="00254E8A">
            <w:pPr>
              <w:rPr>
                <w:rStyle w:val="Hyperlink"/>
                <w:color w:val="000000" w:themeColor="text1"/>
                <w:sz w:val="16"/>
                <w:szCs w:val="16"/>
              </w:rPr>
            </w:pPr>
            <w:r w:rsidRPr="00726A7A">
              <w:rPr>
                <w:rStyle w:val="Hyperlink"/>
                <w:color w:val="000000" w:themeColor="text1"/>
                <w:sz w:val="16"/>
                <w:szCs w:val="16"/>
                <w:lang w:val="ja-JP" w:bidi="ja-JP"/>
              </w:rPr>
              <w:t>責任投資に対する上級管理者レベルの監督と説明責任を正式に定めることは、</w:t>
            </w:r>
            <w:hyperlink r:id="rId111" w:history="1">
              <w:r w:rsidRPr="00726A7A">
                <w:rPr>
                  <w:rStyle w:val="Hyperlink"/>
                  <w:sz w:val="16"/>
                  <w:szCs w:val="16"/>
                  <w:lang w:val="ja-JP" w:bidi="ja-JP"/>
                </w:rPr>
                <w:t>PRI</w:t>
              </w:r>
              <w:r w:rsidRPr="00726A7A">
                <w:rPr>
                  <w:rStyle w:val="Hyperlink"/>
                  <w:sz w:val="16"/>
                  <w:szCs w:val="16"/>
                  <w:lang w:val="ja-JP" w:bidi="ja-JP"/>
                </w:rPr>
                <w:t>の投資家署名機関の最低要件</w:t>
              </w:r>
            </w:hyperlink>
            <w:r w:rsidRPr="00726A7A">
              <w:rPr>
                <w:rStyle w:val="Hyperlink"/>
                <w:color w:val="000000" w:themeColor="text1"/>
                <w:sz w:val="16"/>
                <w:szCs w:val="16"/>
                <w:lang w:val="ja-JP" w:bidi="ja-JP"/>
              </w:rPr>
              <w:t>です。</w:t>
            </w:r>
          </w:p>
          <w:p w14:paraId="3B0AB339" w14:textId="77777777" w:rsidR="00254E8A" w:rsidRPr="00726A7A" w:rsidRDefault="00254E8A" w:rsidP="00254E8A">
            <w:pPr>
              <w:rPr>
                <w:rStyle w:val="Hyperlink"/>
                <w:color w:val="000000" w:themeColor="text1"/>
                <w:sz w:val="16"/>
                <w:szCs w:val="16"/>
              </w:rPr>
            </w:pPr>
          </w:p>
          <w:p w14:paraId="589E4E24" w14:textId="60C69474" w:rsidR="00254E8A" w:rsidRPr="00726A7A" w:rsidRDefault="00254E8A" w:rsidP="00254E8A">
            <w:pPr>
              <w:rPr>
                <w:rStyle w:val="Hyperlink"/>
                <w:color w:val="000000" w:themeColor="text1"/>
                <w:sz w:val="16"/>
                <w:szCs w:val="16"/>
              </w:rPr>
            </w:pPr>
            <w:r w:rsidRPr="00726A7A">
              <w:rPr>
                <w:rStyle w:val="Hyperlink"/>
                <w:color w:val="000000" w:themeColor="text1"/>
                <w:sz w:val="16"/>
                <w:szCs w:val="16"/>
                <w:lang w:val="ja-JP" w:bidi="ja-JP"/>
              </w:rPr>
              <w:t>監督責任を機関や役割へ割り当てることは、</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の監督を区分する方法と見なされるべきではありません。その代わりに、</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の検討事項を組織とその投資プロセスに組み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ための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説明責任を確保する必要があります。</w:t>
            </w:r>
          </w:p>
          <w:p w14:paraId="37E10AF5" w14:textId="77777777" w:rsidR="00254E8A" w:rsidRPr="00726A7A" w:rsidRDefault="00254E8A" w:rsidP="00254E8A">
            <w:pPr>
              <w:rPr>
                <w:rStyle w:val="Hyperlink"/>
                <w:color w:val="000000" w:themeColor="text1"/>
                <w:sz w:val="16"/>
                <w:szCs w:val="16"/>
              </w:rPr>
            </w:pPr>
          </w:p>
          <w:p w14:paraId="4F6E23EE" w14:textId="5E0E1B34" w:rsidR="00254E8A" w:rsidRPr="00726A7A" w:rsidRDefault="00254E8A" w:rsidP="00254E8A">
            <w:pPr>
              <w:rPr>
                <w:rStyle w:val="Hyperlink"/>
                <w:color w:val="000000" w:themeColor="text1"/>
                <w:sz w:val="16"/>
                <w:szCs w:val="16"/>
              </w:rPr>
            </w:pPr>
            <w:r w:rsidRPr="00726A7A">
              <w:rPr>
                <w:rStyle w:val="Hyperlink"/>
                <w:color w:val="000000" w:themeColor="text1"/>
                <w:sz w:val="16"/>
                <w:szCs w:val="16"/>
                <w:lang w:val="ja-JP" w:bidi="ja-JP"/>
              </w:rPr>
              <w:t>この最低要件を満たすためには、以下の役割のうち少なくとも</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つが、責任投資に関する正式な監督と説明責任を有している必要があります。</w:t>
            </w:r>
          </w:p>
          <w:p w14:paraId="4F6553E0" w14:textId="77777777" w:rsidR="00254E8A" w:rsidRPr="00726A7A" w:rsidRDefault="00254E8A" w:rsidP="00254E8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）取締役会、評議員、またはそれに相当する者</w:t>
            </w:r>
          </w:p>
          <w:p w14:paraId="7D4FA039" w14:textId="3C71FF04" w:rsidR="00254E8A" w:rsidRPr="00726A7A" w:rsidRDefault="00254E8A" w:rsidP="00254E8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）上級執行レベルのスタッフ、またはそれに相当する者</w:t>
            </w:r>
          </w:p>
          <w:p w14:paraId="72C2A177" w14:textId="7C51001C" w:rsidR="00254E8A" w:rsidRPr="00726A7A" w:rsidRDefault="00254E8A" w:rsidP="00254E8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）投資委員会、またはそれに相当する組織</w:t>
            </w:r>
          </w:p>
          <w:p w14:paraId="342B395A" w14:textId="4A7E3333" w:rsidR="00E926BA" w:rsidRPr="00726A7A" w:rsidRDefault="00254E8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）部門長、またはそれに相当する者</w:t>
            </w:r>
          </w:p>
        </w:tc>
      </w:tr>
      <w:tr w:rsidR="00E926BA" w:rsidRPr="00726A7A" w14:paraId="5A12264E" w14:textId="77777777">
        <w:trPr>
          <w:gridAfter w:val="1"/>
          <w:wAfter w:w="8" w:type="dxa"/>
          <w:trHeight w:val="300"/>
        </w:trPr>
        <w:tc>
          <w:tcPr>
            <w:tcW w:w="1841" w:type="dxa"/>
            <w:shd w:val="clear" w:color="auto" w:fill="auto"/>
            <w:vAlign w:val="center"/>
          </w:tcPr>
          <w:p w14:paraId="413966ED" w14:textId="77777777" w:rsidR="00E926BA" w:rsidRPr="00726A7A" w:rsidRDefault="00E926BA">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522E6CD6" w14:textId="67F37D7C" w:rsidR="00E926BA" w:rsidRPr="00726A7A" w:rsidRDefault="00E926BA">
            <w:pPr>
              <w:rPr>
                <w:rStyle w:val="Hyperlink"/>
                <w:color w:val="000000" w:themeColor="text1"/>
                <w:sz w:val="16"/>
                <w:szCs w:val="16"/>
              </w:rPr>
            </w:pPr>
            <w:r w:rsidRPr="00726A7A">
              <w:rPr>
                <w:rStyle w:val="Hyperlink"/>
                <w:color w:val="000000" w:themeColor="text1"/>
                <w:sz w:val="16"/>
                <w:szCs w:val="16"/>
                <w:lang w:val="ja-JP" w:bidi="ja-JP"/>
              </w:rPr>
              <w:t>署名機関にとって、責任投資へのコミットメントを表明し、それを実現するために上級管理者レベルで責任投資慣行を正式に監督し、説明責任を負うことは極めて重要です。これは署名機関が自組織において責任投資に関するポリシーを実施し、目的や目標を達成するのに役立ちます。</w:t>
            </w:r>
          </w:p>
        </w:tc>
      </w:tr>
      <w:tr w:rsidR="00E926BA" w:rsidRPr="00726A7A" w14:paraId="2B321611" w14:textId="77777777">
        <w:trPr>
          <w:gridAfter w:val="1"/>
          <w:wAfter w:w="8" w:type="dxa"/>
          <w:trHeight w:val="300"/>
        </w:trPr>
        <w:tc>
          <w:tcPr>
            <w:tcW w:w="1841" w:type="dxa"/>
            <w:shd w:val="clear" w:color="auto" w:fill="auto"/>
            <w:vAlign w:val="center"/>
          </w:tcPr>
          <w:p w14:paraId="05547301" w14:textId="77777777" w:rsidR="00E926BA" w:rsidRPr="00726A7A" w:rsidRDefault="00E926BA">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680F377E" w14:textId="27ABF4C0" w:rsidR="001B56B3" w:rsidRPr="00726A7A" w:rsidRDefault="001B56B3" w:rsidP="001B56B3">
            <w:pPr>
              <w:rPr>
                <w:rStyle w:val="Hyperlink"/>
                <w:color w:val="000000" w:themeColor="text1"/>
                <w:sz w:val="16"/>
                <w:szCs w:val="16"/>
              </w:rPr>
            </w:pPr>
            <w:r w:rsidRPr="00726A7A">
              <w:rPr>
                <w:rStyle w:val="Hyperlink"/>
                <w:color w:val="000000" w:themeColor="text1"/>
                <w:sz w:val="16"/>
                <w:szCs w:val="16"/>
                <w:lang w:val="ja-JP" w:bidi="ja-JP"/>
              </w:rPr>
              <w:t>本指標では、「責任投資に対する正式な監督と説明責任」を負う上級管理者レベルの組織と役割とは、組織がポリシーを導入し、責任投資に関する目的を達成できるよう、経営とガバナンスに責任を持つ組織と役割を指します。これには、取締役会、評議員、上級執行レベルのスタッフ、投資委員会、部門長およびそれに相当する者が含まれます。</w:t>
            </w:r>
          </w:p>
          <w:p w14:paraId="117F5A77" w14:textId="0AA5242C" w:rsidR="00E655BC" w:rsidRPr="00726A7A" w:rsidRDefault="00E655BC">
            <w:pPr>
              <w:rPr>
                <w:rStyle w:val="Hyperlink"/>
                <w:color w:val="000000" w:themeColor="text1"/>
                <w:sz w:val="16"/>
                <w:szCs w:val="16"/>
              </w:rPr>
            </w:pPr>
          </w:p>
          <w:p w14:paraId="7EC4DED4" w14:textId="47628A50" w:rsidR="001D2828" w:rsidRPr="00726A7A" w:rsidRDefault="00595E9C" w:rsidP="001D282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）の「取締役、評議員、またはそれに相当する者」は、非業務執行取締役会、評議委員会、または相当する組織および理事会または相当する組織の構成員を指すことがあります。</w:t>
            </w:r>
          </w:p>
          <w:p w14:paraId="54D7CE38" w14:textId="77777777" w:rsidR="00CF6B4F" w:rsidRPr="00726A7A" w:rsidRDefault="00CF6B4F" w:rsidP="001D2828">
            <w:pPr>
              <w:rPr>
                <w:rStyle w:val="Hyperlink"/>
                <w:color w:val="000000" w:themeColor="text1"/>
                <w:sz w:val="16"/>
                <w:szCs w:val="16"/>
              </w:rPr>
            </w:pPr>
          </w:p>
          <w:p w14:paraId="61A576D5" w14:textId="546BCB77" w:rsidR="001D2828" w:rsidRPr="00726A7A" w:rsidRDefault="00C03E12" w:rsidP="001D282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）の「上級執行レベルのスタッフ、またはそれに相当する者」は、例えば、署名機関の最高経営責任者（</w:t>
            </w:r>
            <w:r w:rsidRPr="00726A7A">
              <w:rPr>
                <w:rStyle w:val="Hyperlink"/>
                <w:color w:val="000000" w:themeColor="text1"/>
                <w:sz w:val="16"/>
                <w:szCs w:val="16"/>
                <w:lang w:val="ja-JP" w:bidi="ja-JP"/>
              </w:rPr>
              <w:t>CEO</w:t>
            </w:r>
            <w:r w:rsidRPr="00726A7A">
              <w:rPr>
                <w:rStyle w:val="Hyperlink"/>
                <w:color w:val="000000" w:themeColor="text1"/>
                <w:sz w:val="16"/>
                <w:szCs w:val="16"/>
                <w:lang w:val="ja-JP" w:bidi="ja-JP"/>
              </w:rPr>
              <w:t>）、最高投資責任者（</w:t>
            </w:r>
            <w:r w:rsidRPr="00726A7A">
              <w:rPr>
                <w:rStyle w:val="Hyperlink"/>
                <w:color w:val="000000" w:themeColor="text1"/>
                <w:sz w:val="16"/>
                <w:szCs w:val="16"/>
                <w:lang w:val="ja-JP" w:bidi="ja-JP"/>
              </w:rPr>
              <w:t>CIO</w:t>
            </w:r>
            <w:r w:rsidRPr="00726A7A">
              <w:rPr>
                <w:rStyle w:val="Hyperlink"/>
                <w:color w:val="000000" w:themeColor="text1"/>
                <w:sz w:val="16"/>
                <w:szCs w:val="16"/>
                <w:lang w:val="ja-JP" w:bidi="ja-JP"/>
              </w:rPr>
              <w:t>）、最高執行責任者（</w:t>
            </w:r>
            <w:r w:rsidRPr="00726A7A">
              <w:rPr>
                <w:rStyle w:val="Hyperlink"/>
                <w:color w:val="000000" w:themeColor="text1"/>
                <w:sz w:val="16"/>
                <w:szCs w:val="16"/>
                <w:lang w:val="ja-JP" w:bidi="ja-JP"/>
              </w:rPr>
              <w:t>COO</w:t>
            </w:r>
            <w:r w:rsidRPr="00726A7A">
              <w:rPr>
                <w:rStyle w:val="Hyperlink"/>
                <w:color w:val="000000" w:themeColor="text1"/>
                <w:sz w:val="16"/>
                <w:szCs w:val="16"/>
                <w:lang w:val="ja-JP" w:bidi="ja-JP"/>
              </w:rPr>
              <w:t>）、その他の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業務執行取締役、またはプライベート・エクイティ・ファンドの場合はそのパートナーなどが含まれる場合があります。</w:t>
            </w:r>
          </w:p>
          <w:p w14:paraId="3C349D3A" w14:textId="77777777" w:rsidR="00CF6B4F" w:rsidRPr="00726A7A" w:rsidRDefault="00CF6B4F" w:rsidP="001D2828">
            <w:pPr>
              <w:rPr>
                <w:rStyle w:val="Hyperlink"/>
                <w:color w:val="000000" w:themeColor="text1"/>
                <w:sz w:val="16"/>
                <w:szCs w:val="16"/>
              </w:rPr>
            </w:pPr>
          </w:p>
          <w:p w14:paraId="13CC99B9" w14:textId="4725A8DE" w:rsidR="00E926BA" w:rsidRPr="00726A7A" w:rsidRDefault="00750104">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）の「部門長、またはそれに相当する者」は、署名機関の部門またはチーム全体を管理する上級スタッフを指すことがあります。</w:t>
            </w:r>
          </w:p>
        </w:tc>
      </w:tr>
      <w:tr w:rsidR="00E926BA" w:rsidRPr="00726A7A" w14:paraId="57CA332B" w14:textId="77777777">
        <w:trPr>
          <w:gridAfter w:val="1"/>
          <w:wAfter w:w="8" w:type="dxa"/>
          <w:trHeight w:val="300"/>
        </w:trPr>
        <w:tc>
          <w:tcPr>
            <w:tcW w:w="1841" w:type="dxa"/>
            <w:shd w:val="clear" w:color="auto" w:fill="auto"/>
            <w:vAlign w:val="center"/>
          </w:tcPr>
          <w:p w14:paraId="3B854512" w14:textId="77777777" w:rsidR="00E926BA" w:rsidRPr="00726A7A" w:rsidRDefault="00E926BA">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02B7948A" w14:textId="1FF12FE8" w:rsidR="00E926BA" w:rsidRPr="00726A7A" w:rsidRDefault="00E926BA">
            <w:pPr>
              <w:rPr>
                <w:rStyle w:val="Hyperlink"/>
                <w:color w:val="000000" w:themeColor="text1"/>
              </w:rPr>
            </w:pPr>
            <w:r w:rsidRPr="00726A7A">
              <w:rPr>
                <w:rStyle w:val="Hyperlink"/>
                <w:color w:val="000000" w:themeColor="text1"/>
                <w:sz w:val="16"/>
                <w:szCs w:val="16"/>
                <w:lang w:val="ja-JP" w:bidi="ja-JP"/>
              </w:rPr>
              <w:t>その他の参考資料については、</w:t>
            </w:r>
            <w:hyperlink r:id="rId112" w:history="1">
              <w:r w:rsidRPr="005C5BE9">
                <w:rPr>
                  <w:rStyle w:val="Hyperlink"/>
                  <w:sz w:val="16"/>
                  <w:szCs w:val="16"/>
                  <w:lang w:val="ja-JP" w:bidi="ja-JP"/>
                </w:rPr>
                <w:t>投資家会員最低要件</w:t>
              </w:r>
              <w:r w:rsidRPr="005C5BE9">
                <w:rPr>
                  <w:rStyle w:val="Hyperlink"/>
                  <w:sz w:val="16"/>
                  <w:szCs w:val="16"/>
                  <w:lang w:bidi="ja-JP"/>
                </w:rPr>
                <w:t>（</w:t>
              </w:r>
              <w:r w:rsidRPr="005C5BE9">
                <w:rPr>
                  <w:rStyle w:val="Hyperlink"/>
                  <w:sz w:val="16"/>
                  <w:szCs w:val="16"/>
                  <w:lang w:bidi="ja-JP"/>
                </w:rPr>
                <w:t>Minimum requirements for investor membership</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E926BA" w:rsidRPr="00726A7A" w14:paraId="147D3593" w14:textId="77777777">
        <w:trPr>
          <w:gridAfter w:val="1"/>
          <w:wAfter w:w="8" w:type="dxa"/>
          <w:trHeight w:val="300"/>
        </w:trPr>
        <w:tc>
          <w:tcPr>
            <w:tcW w:w="14884" w:type="dxa"/>
            <w:gridSpan w:val="7"/>
            <w:shd w:val="clear" w:color="auto" w:fill="0070C0"/>
            <w:vAlign w:val="center"/>
          </w:tcPr>
          <w:p w14:paraId="0319EBF1" w14:textId="77777777" w:rsidR="00E926BA" w:rsidRPr="00726A7A" w:rsidRDefault="00E926BA">
            <w:pPr>
              <w:rPr>
                <w:color w:val="FFFFFF" w:themeColor="background1"/>
                <w:sz w:val="16"/>
                <w:szCs w:val="16"/>
              </w:rPr>
            </w:pPr>
            <w:r w:rsidRPr="00726A7A">
              <w:rPr>
                <w:rFonts w:cs="Arial"/>
                <w:b/>
                <w:color w:val="FFFFFF" w:themeColor="background1"/>
                <w:sz w:val="18"/>
                <w:szCs w:val="18"/>
                <w:lang w:val="ja-JP" w:bidi="ja-JP"/>
              </w:rPr>
              <w:t>ロジック</w:t>
            </w:r>
          </w:p>
        </w:tc>
      </w:tr>
      <w:tr w:rsidR="00E926BA" w:rsidRPr="00726A7A" w14:paraId="6B6B4B09" w14:textId="77777777">
        <w:trPr>
          <w:gridAfter w:val="1"/>
          <w:wAfter w:w="8" w:type="dxa"/>
          <w:trHeight w:val="300"/>
        </w:trPr>
        <w:tc>
          <w:tcPr>
            <w:tcW w:w="1841" w:type="dxa"/>
            <w:shd w:val="clear" w:color="auto" w:fill="auto"/>
            <w:vAlign w:val="center"/>
          </w:tcPr>
          <w:p w14:paraId="227D04A6" w14:textId="76E292AE" w:rsidR="00E926BA" w:rsidRPr="00726A7A" w:rsidRDefault="00E926BA">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31282049" w14:textId="3F81C651" w:rsidR="00E926BA" w:rsidRPr="00726A7A" w:rsidRDefault="005B3B98">
            <w:pPr>
              <w:rPr>
                <w:color w:val="000000" w:themeColor="text1"/>
                <w:sz w:val="16"/>
                <w:szCs w:val="16"/>
              </w:rPr>
            </w:pPr>
            <w:r w:rsidRPr="00726A7A">
              <w:rPr>
                <w:color w:val="000000" w:themeColor="text1"/>
                <w:sz w:val="16"/>
                <w:szCs w:val="16"/>
                <w:lang w:val="ja-JP" w:bidi="ja-JP"/>
              </w:rPr>
              <w:t>該当なし</w:t>
            </w:r>
          </w:p>
        </w:tc>
      </w:tr>
      <w:tr w:rsidR="00E926BA" w:rsidRPr="00726A7A" w14:paraId="2177BD5D" w14:textId="77777777">
        <w:trPr>
          <w:gridAfter w:val="1"/>
          <w:wAfter w:w="8" w:type="dxa"/>
          <w:trHeight w:val="300"/>
        </w:trPr>
        <w:tc>
          <w:tcPr>
            <w:tcW w:w="1841" w:type="dxa"/>
            <w:shd w:val="clear" w:color="auto" w:fill="auto"/>
            <w:vAlign w:val="center"/>
          </w:tcPr>
          <w:p w14:paraId="0E2A9328" w14:textId="77777777" w:rsidR="00E926BA" w:rsidRPr="00726A7A" w:rsidRDefault="00E926BA">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51B17F91" w14:textId="0CE008D2" w:rsidR="00E926BA" w:rsidRPr="00726A7A" w:rsidRDefault="003849E0">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PGS 11.1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13</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14</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15</w:t>
            </w:r>
            <w:r w:rsidRPr="00726A7A">
              <w:rPr>
                <w:color w:val="000000" w:themeColor="text1"/>
                <w:sz w:val="16"/>
                <w:szCs w:val="16"/>
                <w:lang w:bidi="ja-JP"/>
              </w:rPr>
              <w:t>］</w:t>
            </w:r>
          </w:p>
        </w:tc>
      </w:tr>
      <w:tr w:rsidR="00E926BA" w:rsidRPr="00726A7A" w14:paraId="18405AFD" w14:textId="77777777">
        <w:trPr>
          <w:gridAfter w:val="1"/>
          <w:wAfter w:w="8" w:type="dxa"/>
          <w:trHeight w:val="300"/>
        </w:trPr>
        <w:tc>
          <w:tcPr>
            <w:tcW w:w="14884" w:type="dxa"/>
            <w:gridSpan w:val="7"/>
            <w:shd w:val="clear" w:color="auto" w:fill="0070C0"/>
            <w:vAlign w:val="center"/>
          </w:tcPr>
          <w:p w14:paraId="09A84A8B" w14:textId="367CEBD0" w:rsidR="00E926BA" w:rsidRPr="00726A7A" w:rsidRDefault="00E926BA">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E926BA" w:rsidRPr="00726A7A" w14:paraId="77CE7494" w14:textId="77777777" w:rsidTr="00702423">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EF60FE" w14:textId="77777777" w:rsidR="00E926BA" w:rsidRPr="00726A7A" w:rsidRDefault="00E926BA">
            <w:pPr>
              <w:rPr>
                <w:b/>
                <w:sz w:val="16"/>
                <w:szCs w:val="16"/>
              </w:rPr>
            </w:pPr>
            <w:r w:rsidRPr="00726A7A">
              <w:rPr>
                <w:b/>
                <w:sz w:val="16"/>
                <w:szCs w:val="16"/>
                <w:lang w:val="ja-JP" w:bidi="ja-JP"/>
              </w:rPr>
              <w:t>評価基準</w:t>
            </w:r>
          </w:p>
        </w:tc>
        <w:tc>
          <w:tcPr>
            <w:tcW w:w="893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68DC3F" w14:textId="77777777" w:rsidR="00B819CF" w:rsidRPr="00726A7A" w:rsidRDefault="00B819CF">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2D62CFD" w14:textId="77777777" w:rsidR="00B819CF" w:rsidRPr="00726A7A" w:rsidRDefault="00B819CF">
            <w:pPr>
              <w:rPr>
                <w:rStyle w:val="Hyperlink"/>
                <w:color w:val="000000" w:themeColor="text1"/>
                <w:sz w:val="16"/>
                <w:szCs w:val="16"/>
              </w:rPr>
            </w:pPr>
          </w:p>
          <w:p w14:paraId="2D5313A0" w14:textId="0ACC2AD6" w:rsidR="00B819CF" w:rsidRPr="00726A7A" w:rsidRDefault="00B819CF" w:rsidP="00A22B79">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0012770B" w:rsidRPr="00726A7A">
              <w:rPr>
                <w:rFonts w:cs="Arial"/>
                <w:color w:val="000000"/>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69196A0" w14:textId="55941395" w:rsidR="00B819CF" w:rsidRPr="00726A7A" w:rsidRDefault="00B819CF" w:rsidP="00A22B79">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59B99764" w14:textId="55FEFF55" w:rsidR="00B819CF" w:rsidRPr="00726A7A" w:rsidRDefault="00B819CF">
            <w:pPr>
              <w:rPr>
                <w:rStyle w:val="Hyperlink"/>
                <w:color w:val="000000" w:themeColor="text1"/>
                <w:sz w:val="16"/>
                <w:szCs w:val="16"/>
              </w:rPr>
            </w:pP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1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E871F2" w14:textId="77777777" w:rsidR="00B40D57" w:rsidRPr="00726A7A" w:rsidRDefault="00B819CF" w:rsidP="00B40D5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65684307" w14:textId="77777777" w:rsidR="00B40D57" w:rsidRPr="00726A7A" w:rsidRDefault="00B40D57" w:rsidP="00B40D57">
            <w:pPr>
              <w:rPr>
                <w:rStyle w:val="Hyperlink"/>
                <w:color w:val="000000" w:themeColor="text1"/>
                <w:sz w:val="16"/>
                <w:szCs w:val="16"/>
              </w:rPr>
            </w:pPr>
          </w:p>
          <w:p w14:paraId="35AAE2E0" w14:textId="5E8A1440" w:rsidR="00E926BA" w:rsidRPr="00726A7A" w:rsidRDefault="00B40D57">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E926BA" w:rsidRPr="00726A7A" w14:paraId="097040AA" w14:textId="77777777">
        <w:trPr>
          <w:gridAfter w:val="1"/>
          <w:wAfter w:w="8" w:type="dxa"/>
          <w:trHeight w:val="300"/>
        </w:trPr>
        <w:tc>
          <w:tcPr>
            <w:tcW w:w="1841" w:type="dxa"/>
            <w:shd w:val="clear" w:color="auto" w:fill="auto"/>
            <w:vAlign w:val="center"/>
          </w:tcPr>
          <w:p w14:paraId="465B3D5D" w14:textId="77777777" w:rsidR="00E926BA" w:rsidRPr="00726A7A" w:rsidDel="002635ED" w:rsidRDefault="00E926BA">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354DEC55" w14:textId="516F9B55" w:rsidR="00E926BA" w:rsidRPr="00726A7A" w:rsidRDefault="006739CB">
            <w:pPr>
              <w:rPr>
                <w:rStyle w:val="Hyperlink"/>
                <w:rFonts w:cs="Arial"/>
                <w:color w:val="auto"/>
                <w:sz w:val="16"/>
                <w:szCs w:val="16"/>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p>
        </w:tc>
      </w:tr>
    </w:tbl>
    <w:p w14:paraId="42257951" w14:textId="77777777" w:rsidR="00E926BA" w:rsidRPr="00726A7A" w:rsidRDefault="00E926BA">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740"/>
        <w:gridCol w:w="2314"/>
        <w:gridCol w:w="2124"/>
        <w:gridCol w:w="1204"/>
        <w:gridCol w:w="1670"/>
        <w:gridCol w:w="911"/>
        <w:gridCol w:w="368"/>
        <w:gridCol w:w="1717"/>
        <w:gridCol w:w="1783"/>
      </w:tblGrid>
      <w:tr w:rsidR="00E85900" w:rsidRPr="00726A7A" w14:paraId="33F27958" w14:textId="77777777" w:rsidTr="00A258A2">
        <w:trPr>
          <w:trHeight w:val="367"/>
        </w:trPr>
        <w:tc>
          <w:tcPr>
            <w:tcW w:w="924" w:type="pct"/>
            <w:vMerge w:val="restart"/>
            <w:shd w:val="clear" w:color="auto" w:fill="DFF5F9"/>
            <w:vAlign w:val="center"/>
            <w:hideMark/>
          </w:tcPr>
          <w:p w14:paraId="055801D8" w14:textId="77777777" w:rsidR="00E85900" w:rsidRPr="00726A7A" w:rsidRDefault="00E85900">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1C4B5DB7" w14:textId="77777777" w:rsidR="00E85900" w:rsidRPr="00726A7A" w:rsidRDefault="00E85900">
            <w:pPr>
              <w:spacing w:line="240" w:lineRule="auto"/>
              <w:jc w:val="center"/>
              <w:textAlignment w:val="baseline"/>
              <w:rPr>
                <w:rFonts w:cs="Arial"/>
                <w:b/>
                <w:sz w:val="14"/>
                <w:szCs w:val="14"/>
                <w:lang w:eastAsia="en-GB"/>
              </w:rPr>
            </w:pPr>
          </w:p>
          <w:p w14:paraId="1256E955" w14:textId="7F9E51FB" w:rsidR="00E85900" w:rsidRPr="00726A7A" w:rsidRDefault="00537535">
            <w:pPr>
              <w:pStyle w:val="Indicatorsubsection"/>
              <w:rPr>
                <w:rFonts w:eastAsia="MS PGothic"/>
                <w:lang w:val="en-GB"/>
              </w:rPr>
            </w:pPr>
            <w:bookmarkStart w:id="17" w:name="_Toc127196197"/>
            <w:r w:rsidRPr="00726A7A">
              <w:rPr>
                <w:rFonts w:eastAsia="MS PGothic"/>
                <w:lang w:val="ja-JP" w:eastAsia="ja-JP" w:bidi="ja-JP"/>
              </w:rPr>
              <w:t>PGS 11.1</w:t>
            </w:r>
            <w:bookmarkEnd w:id="17"/>
          </w:p>
        </w:tc>
        <w:tc>
          <w:tcPr>
            <w:tcW w:w="780" w:type="pct"/>
            <w:shd w:val="clear" w:color="auto" w:fill="DFF5F9"/>
            <w:vAlign w:val="center"/>
            <w:hideMark/>
          </w:tcPr>
          <w:p w14:paraId="2B423008" w14:textId="77777777" w:rsidR="00E85900" w:rsidRPr="00726A7A" w:rsidRDefault="00E85900">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1122" w:type="pct"/>
            <w:gridSpan w:val="2"/>
            <w:shd w:val="clear" w:color="auto" w:fill="DFF5F9"/>
            <w:vAlign w:val="center"/>
          </w:tcPr>
          <w:p w14:paraId="253967B1" w14:textId="5EAC09AB" w:rsidR="00E85900" w:rsidRPr="00726A7A" w:rsidRDefault="00537535">
            <w:pPr>
              <w:spacing w:line="240" w:lineRule="auto"/>
              <w:textAlignment w:val="baseline"/>
              <w:rPr>
                <w:rFonts w:cs="Arial"/>
                <w:sz w:val="14"/>
                <w:szCs w:val="14"/>
                <w:lang w:eastAsia="en-GB"/>
              </w:rPr>
            </w:pPr>
            <w:r w:rsidRPr="00726A7A">
              <w:rPr>
                <w:b/>
                <w:sz w:val="22"/>
                <w:szCs w:val="22"/>
                <w:lang w:bidi="ja-JP"/>
              </w:rPr>
              <w:t>PGS 1</w:t>
            </w:r>
            <w:r w:rsidRPr="00726A7A">
              <w:rPr>
                <w:b/>
                <w:sz w:val="22"/>
                <w:szCs w:val="22"/>
                <w:lang w:val="ja-JP" w:bidi="ja-JP"/>
              </w:rPr>
              <w:t>、</w:t>
            </w:r>
            <w:r w:rsidRPr="00726A7A">
              <w:rPr>
                <w:b/>
                <w:sz w:val="22"/>
                <w:szCs w:val="22"/>
                <w:lang w:bidi="ja-JP"/>
              </w:rPr>
              <w:t>PGS 2</w:t>
            </w:r>
            <w:r w:rsidRPr="00726A7A">
              <w:rPr>
                <w:b/>
                <w:sz w:val="22"/>
                <w:szCs w:val="22"/>
                <w:lang w:val="ja-JP" w:bidi="ja-JP"/>
              </w:rPr>
              <w:t>、</w:t>
            </w:r>
            <w:r w:rsidRPr="00726A7A">
              <w:rPr>
                <w:b/>
                <w:sz w:val="22"/>
                <w:szCs w:val="22"/>
                <w:lang w:bidi="ja-JP"/>
              </w:rPr>
              <w:t>PGS 11</w:t>
            </w:r>
          </w:p>
        </w:tc>
        <w:tc>
          <w:tcPr>
            <w:tcW w:w="994" w:type="pct"/>
            <w:gridSpan w:val="3"/>
            <w:vMerge w:val="restart"/>
            <w:shd w:val="clear" w:color="auto" w:fill="DFF5F9"/>
            <w:vAlign w:val="center"/>
          </w:tcPr>
          <w:p w14:paraId="264BC167" w14:textId="77777777" w:rsidR="00E85900" w:rsidRPr="00726A7A" w:rsidRDefault="00E85900">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43474690" w14:textId="77777777" w:rsidR="00E85900" w:rsidRPr="00726A7A" w:rsidRDefault="00E85900">
            <w:pPr>
              <w:spacing w:line="240" w:lineRule="auto"/>
              <w:jc w:val="center"/>
              <w:textAlignment w:val="baseline"/>
              <w:rPr>
                <w:rFonts w:cs="Arial"/>
                <w:sz w:val="14"/>
                <w:szCs w:val="14"/>
              </w:rPr>
            </w:pPr>
          </w:p>
          <w:p w14:paraId="206ADA5B" w14:textId="6870104E" w:rsidR="00E85900" w:rsidRPr="00726A7A" w:rsidRDefault="00B24B86">
            <w:pPr>
              <w:jc w:val="center"/>
              <w:rPr>
                <w:sz w:val="18"/>
                <w:szCs w:val="18"/>
              </w:rPr>
            </w:pPr>
            <w:r w:rsidRPr="00726A7A">
              <w:rPr>
                <w:b/>
                <w:sz w:val="22"/>
                <w:szCs w:val="22"/>
                <w:lang w:val="ja-JP" w:bidi="ja-JP"/>
              </w:rPr>
              <w:t>役割と責任</w:t>
            </w:r>
          </w:p>
        </w:tc>
        <w:tc>
          <w:tcPr>
            <w:tcW w:w="579" w:type="pct"/>
            <w:vMerge w:val="restart"/>
            <w:shd w:val="clear" w:color="auto" w:fill="DFF5F9"/>
            <w:vAlign w:val="center"/>
            <w:hideMark/>
          </w:tcPr>
          <w:p w14:paraId="3E4798F2" w14:textId="77777777" w:rsidR="00E85900" w:rsidRPr="00726A7A" w:rsidRDefault="00E85900">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BC3451E" w14:textId="77777777" w:rsidR="00E85900" w:rsidRPr="00726A7A" w:rsidRDefault="00E85900">
            <w:pPr>
              <w:spacing w:line="240" w:lineRule="auto"/>
              <w:jc w:val="center"/>
              <w:textAlignment w:val="baseline"/>
              <w:rPr>
                <w:rFonts w:cs="Arial"/>
                <w:b/>
                <w:bCs/>
                <w:sz w:val="14"/>
                <w:szCs w:val="14"/>
                <w:lang w:eastAsia="en-GB"/>
              </w:rPr>
            </w:pPr>
          </w:p>
          <w:p w14:paraId="6D3F7B7E" w14:textId="08FBDB23" w:rsidR="00E85900" w:rsidRPr="00726A7A" w:rsidRDefault="007B6D88">
            <w:pPr>
              <w:spacing w:line="240" w:lineRule="auto"/>
              <w:jc w:val="center"/>
              <w:textAlignment w:val="baseline"/>
              <w:rPr>
                <w:rFonts w:cs="Arial"/>
                <w:sz w:val="18"/>
                <w:szCs w:val="18"/>
                <w:lang w:eastAsia="en-GB"/>
              </w:rPr>
            </w:pPr>
            <w:r w:rsidRPr="00726A7A">
              <w:rPr>
                <w:rFonts w:cs="Arial"/>
                <w:b/>
                <w:sz w:val="22"/>
                <w:szCs w:val="22"/>
                <w:lang w:val="ja-JP" w:bidi="ja-JP"/>
              </w:rPr>
              <w:t>1</w:t>
            </w:r>
            <w:r w:rsidRPr="00726A7A">
              <w:rPr>
                <w:rFonts w:cs="Arial"/>
                <w:b/>
                <w:sz w:val="22"/>
                <w:szCs w:val="22"/>
                <w:lang w:val="ja-JP" w:bidi="ja-JP"/>
              </w:rPr>
              <w:t>、</w:t>
            </w:r>
            <w:r w:rsidRPr="00726A7A">
              <w:rPr>
                <w:rFonts w:cs="Arial"/>
                <w:b/>
                <w:sz w:val="22"/>
                <w:szCs w:val="22"/>
                <w:lang w:val="ja-JP" w:bidi="ja-JP"/>
              </w:rPr>
              <w:t>2</w:t>
            </w:r>
          </w:p>
        </w:tc>
        <w:tc>
          <w:tcPr>
            <w:tcW w:w="600" w:type="pct"/>
            <w:vMerge w:val="restart"/>
            <w:shd w:val="clear" w:color="auto" w:fill="00B0F0"/>
            <w:tcMar>
              <w:top w:w="113" w:type="dxa"/>
              <w:left w:w="113" w:type="dxa"/>
              <w:bottom w:w="113" w:type="dxa"/>
              <w:right w:w="113" w:type="dxa"/>
            </w:tcMar>
            <w:vAlign w:val="center"/>
            <w:hideMark/>
          </w:tcPr>
          <w:p w14:paraId="37718AAF" w14:textId="77777777" w:rsidR="00E85900" w:rsidRPr="00726A7A" w:rsidRDefault="00E85900">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19E2236F" w14:textId="77777777" w:rsidR="00E85900" w:rsidRPr="00726A7A" w:rsidRDefault="00E85900">
            <w:pPr>
              <w:spacing w:line="240" w:lineRule="auto"/>
              <w:jc w:val="center"/>
              <w:textAlignment w:val="baseline"/>
              <w:rPr>
                <w:rFonts w:cs="Arial"/>
                <w:b/>
                <w:bCs/>
                <w:color w:val="FFFFFF" w:themeColor="background1"/>
                <w:sz w:val="14"/>
                <w:szCs w:val="14"/>
                <w:lang w:eastAsia="en-GB"/>
              </w:rPr>
            </w:pPr>
          </w:p>
          <w:p w14:paraId="13761439" w14:textId="77777777" w:rsidR="00E85900" w:rsidRPr="00726A7A" w:rsidRDefault="00E85900">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E85900" w:rsidRPr="00726A7A" w14:paraId="7EE87EB3" w14:textId="77777777" w:rsidTr="00A258A2">
        <w:trPr>
          <w:trHeight w:val="367"/>
        </w:trPr>
        <w:tc>
          <w:tcPr>
            <w:tcW w:w="924" w:type="pct"/>
            <w:vMerge/>
            <w:vAlign w:val="center"/>
          </w:tcPr>
          <w:p w14:paraId="7825E601" w14:textId="77777777" w:rsidR="00E85900" w:rsidRPr="00726A7A" w:rsidRDefault="00E85900">
            <w:pPr>
              <w:spacing w:line="240" w:lineRule="auto"/>
              <w:jc w:val="center"/>
              <w:textAlignment w:val="baseline"/>
              <w:rPr>
                <w:rFonts w:cs="Arial"/>
                <w:b/>
                <w:sz w:val="14"/>
                <w:szCs w:val="14"/>
                <w:lang w:eastAsia="en-GB"/>
              </w:rPr>
            </w:pPr>
          </w:p>
        </w:tc>
        <w:tc>
          <w:tcPr>
            <w:tcW w:w="780" w:type="pct"/>
            <w:shd w:val="clear" w:color="auto" w:fill="DFF5F9"/>
            <w:vAlign w:val="center"/>
          </w:tcPr>
          <w:p w14:paraId="60F5A7AD" w14:textId="77777777" w:rsidR="00E85900" w:rsidRPr="00726A7A" w:rsidRDefault="00E85900">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1122" w:type="pct"/>
            <w:gridSpan w:val="2"/>
            <w:shd w:val="clear" w:color="auto" w:fill="DFF5F9"/>
            <w:vAlign w:val="center"/>
          </w:tcPr>
          <w:p w14:paraId="4B2E86AB" w14:textId="4112846A" w:rsidR="00E85900" w:rsidRPr="00726A7A" w:rsidRDefault="00C44FCE">
            <w:pPr>
              <w:spacing w:line="240" w:lineRule="auto"/>
              <w:textAlignment w:val="baseline"/>
              <w:rPr>
                <w:rFonts w:cs="Arial"/>
                <w:b/>
                <w:sz w:val="14"/>
                <w:szCs w:val="14"/>
                <w:lang w:eastAsia="en-GB"/>
              </w:rPr>
            </w:pPr>
            <w:r w:rsidRPr="00726A7A">
              <w:rPr>
                <w:b/>
                <w:sz w:val="22"/>
                <w:szCs w:val="22"/>
                <w:lang w:val="ja-JP" w:bidi="ja-JP"/>
              </w:rPr>
              <w:t>該当なし</w:t>
            </w:r>
          </w:p>
        </w:tc>
        <w:tc>
          <w:tcPr>
            <w:tcW w:w="994" w:type="pct"/>
            <w:gridSpan w:val="3"/>
            <w:vMerge/>
            <w:vAlign w:val="center"/>
          </w:tcPr>
          <w:p w14:paraId="52F11A66" w14:textId="77777777" w:rsidR="00E85900" w:rsidRPr="00726A7A" w:rsidRDefault="00E85900">
            <w:pPr>
              <w:spacing w:line="240" w:lineRule="auto"/>
              <w:jc w:val="center"/>
              <w:textAlignment w:val="baseline"/>
              <w:rPr>
                <w:rFonts w:cs="Arial"/>
                <w:b/>
                <w:sz w:val="14"/>
                <w:szCs w:val="14"/>
                <w:lang w:eastAsia="en-GB"/>
              </w:rPr>
            </w:pPr>
          </w:p>
        </w:tc>
        <w:tc>
          <w:tcPr>
            <w:tcW w:w="579" w:type="pct"/>
            <w:vMerge/>
            <w:vAlign w:val="center"/>
          </w:tcPr>
          <w:p w14:paraId="068E9173" w14:textId="77777777" w:rsidR="00E85900" w:rsidRPr="00726A7A" w:rsidRDefault="00E85900">
            <w:pPr>
              <w:spacing w:line="240" w:lineRule="auto"/>
              <w:jc w:val="center"/>
              <w:textAlignment w:val="baseline"/>
              <w:rPr>
                <w:rFonts w:cs="Arial"/>
                <w:b/>
                <w:bCs/>
                <w:sz w:val="14"/>
                <w:szCs w:val="14"/>
                <w:lang w:eastAsia="en-GB"/>
              </w:rPr>
            </w:pPr>
          </w:p>
        </w:tc>
        <w:tc>
          <w:tcPr>
            <w:tcW w:w="600" w:type="pct"/>
            <w:vMerge/>
            <w:tcMar>
              <w:top w:w="113" w:type="dxa"/>
              <w:left w:w="113" w:type="dxa"/>
              <w:bottom w:w="113" w:type="dxa"/>
              <w:right w:w="113" w:type="dxa"/>
            </w:tcMar>
            <w:vAlign w:val="center"/>
          </w:tcPr>
          <w:p w14:paraId="266EACD0" w14:textId="77777777" w:rsidR="00E85900" w:rsidRPr="00726A7A" w:rsidRDefault="00E85900">
            <w:pPr>
              <w:spacing w:line="240" w:lineRule="auto"/>
              <w:jc w:val="center"/>
              <w:textAlignment w:val="baseline"/>
              <w:rPr>
                <w:rFonts w:cs="Arial"/>
                <w:b/>
                <w:bCs/>
                <w:color w:val="FFFFFF" w:themeColor="background1"/>
                <w:sz w:val="14"/>
                <w:szCs w:val="14"/>
                <w:lang w:eastAsia="en-GB"/>
              </w:rPr>
            </w:pPr>
          </w:p>
        </w:tc>
      </w:tr>
      <w:tr w:rsidR="00E85900" w:rsidRPr="00726A7A" w14:paraId="2EDD4DD5" w14:textId="77777777" w:rsidTr="00A258A2">
        <w:trPr>
          <w:trHeight w:val="567"/>
        </w:trPr>
        <w:tc>
          <w:tcPr>
            <w:tcW w:w="5000" w:type="pct"/>
            <w:gridSpan w:val="9"/>
            <w:shd w:val="clear" w:color="auto" w:fill="FFFFFF" w:themeFill="background1"/>
            <w:tcMar>
              <w:top w:w="113" w:type="dxa"/>
              <w:left w:w="113" w:type="dxa"/>
              <w:bottom w:w="113" w:type="dxa"/>
              <w:right w:w="113" w:type="dxa"/>
            </w:tcMar>
            <w:vAlign w:val="center"/>
            <w:hideMark/>
          </w:tcPr>
          <w:p w14:paraId="1722BB6E" w14:textId="5B0CD126" w:rsidR="00E85900" w:rsidRPr="00726A7A" w:rsidRDefault="00621F19" w:rsidP="00621F19">
            <w:pPr>
              <w:spacing w:line="276" w:lineRule="auto"/>
              <w:textAlignment w:val="baseline"/>
              <w:rPr>
                <w:rFonts w:cs="Arial"/>
                <w:b/>
              </w:rPr>
            </w:pPr>
            <w:r w:rsidRPr="00726A7A">
              <w:rPr>
                <w:rFonts w:cs="Arial"/>
                <w:b/>
                <w:lang w:val="ja-JP" w:bidi="ja-JP"/>
              </w:rPr>
              <w:t>貴組織の上級レベルの組織または役割は、</w:t>
            </w:r>
            <w:hyperlink r:id="rId113" w:history="1">
              <w:r w:rsidRPr="00726A7A">
                <w:rPr>
                  <w:rStyle w:val="Hyperlink"/>
                  <w:rFonts w:cs="Arial"/>
                  <w:b/>
                  <w:lang w:val="ja-JP" w:bidi="ja-JP"/>
                </w:rPr>
                <w:t>責任投資ポリシー</w:t>
              </w:r>
            </w:hyperlink>
            <w:r w:rsidRPr="00726A7A">
              <w:rPr>
                <w:rFonts w:cs="Arial"/>
                <w:b/>
                <w:lang w:val="ja-JP" w:bidi="ja-JP"/>
              </w:rPr>
              <w:t>で取り上げている要素に対して、正式な監督と説明責任を負っていますか。</w:t>
            </w:r>
          </w:p>
          <w:p w14:paraId="7D3B1053" w14:textId="77777777" w:rsidR="00E45241" w:rsidRPr="00726A7A" w:rsidRDefault="00E45241" w:rsidP="00621F19">
            <w:pPr>
              <w:spacing w:line="276" w:lineRule="auto"/>
              <w:textAlignment w:val="baseline"/>
              <w:rPr>
                <w:rFonts w:cs="Arial"/>
                <w:b/>
              </w:rPr>
            </w:pPr>
          </w:p>
          <w:p w14:paraId="3851A2BF" w14:textId="27C10FC8" w:rsidR="00E85900" w:rsidRPr="009270AE" w:rsidRDefault="00E45241" w:rsidP="00621F19">
            <w:pPr>
              <w:spacing w:line="276" w:lineRule="auto"/>
              <w:textAlignment w:val="baseline"/>
              <w:rPr>
                <w:rFonts w:cs="Arial"/>
                <w:iCs/>
              </w:rPr>
            </w:pPr>
            <w:r w:rsidRPr="009270AE">
              <w:rPr>
                <w:rFonts w:cs="Arial"/>
                <w:iCs/>
                <w:lang w:val="ja-JP" w:bidi="ja-JP"/>
              </w:rPr>
              <w:t>これらの要素は、</w:t>
            </w:r>
            <w:r w:rsidRPr="009270AE">
              <w:rPr>
                <w:rFonts w:cs="Arial"/>
                <w:iCs/>
                <w:lang w:val="ja-JP" w:bidi="ja-JP"/>
              </w:rPr>
              <w:t>1</w:t>
            </w:r>
            <w:r w:rsidRPr="009270AE">
              <w:rPr>
                <w:rFonts w:cs="Arial"/>
                <w:iCs/>
                <w:lang w:val="ja-JP" w:bidi="ja-JP"/>
              </w:rPr>
              <w:t>つまたは複数の独立したポリシーやガイドライン文書に規定するか、より広範な投資ポリシーに含めることができます。</w:t>
            </w:r>
          </w:p>
        </w:tc>
      </w:tr>
      <w:tr w:rsidR="00621F19" w:rsidRPr="00726A7A" w14:paraId="0CDC9D36" w14:textId="29FC4946" w:rsidTr="00A258A2">
        <w:trPr>
          <w:trHeight w:val="397"/>
        </w:trPr>
        <w:tc>
          <w:tcPr>
            <w:tcW w:w="242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FFB30D" w14:textId="77777777" w:rsidR="00621F19" w:rsidRPr="00726A7A" w:rsidRDefault="00621F19">
            <w:pPr>
              <w:spacing w:line="276" w:lineRule="auto"/>
              <w:textAlignment w:val="baseline"/>
              <w:rPr>
                <w:rFonts w:cs="Arial"/>
                <w:b/>
              </w:rPr>
            </w:pPr>
          </w:p>
        </w:tc>
        <w:tc>
          <w:tcPr>
            <w:tcW w:w="969"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E84EF49" w14:textId="623989E4" w:rsidR="00621F19" w:rsidRPr="00726A7A" w:rsidRDefault="00D0767F">
            <w:pPr>
              <w:spacing w:line="276" w:lineRule="auto"/>
              <w:textAlignment w:val="baseline"/>
              <w:rPr>
                <w:rFonts w:cs="Arial"/>
                <w:b/>
              </w:rPr>
            </w:pPr>
            <w:r w:rsidRPr="00726A7A">
              <w:rPr>
                <w:rFonts w:cs="Arial"/>
                <w:b/>
                <w:lang w:val="ja-JP" w:bidi="ja-JP"/>
              </w:rPr>
              <w:t>（</w:t>
            </w:r>
            <w:r w:rsidRPr="00726A7A">
              <w:rPr>
                <w:rFonts w:cs="Arial"/>
                <w:b/>
                <w:lang w:val="ja-JP" w:bidi="ja-JP"/>
              </w:rPr>
              <w:t>1</w:t>
            </w:r>
            <w:r w:rsidRPr="00726A7A">
              <w:rPr>
                <w:rFonts w:cs="Arial"/>
                <w:b/>
                <w:lang w:val="ja-JP" w:bidi="ja-JP"/>
              </w:rPr>
              <w:t>）取締役、評議員、または</w:t>
            </w:r>
            <w:r w:rsidR="00003586">
              <w:rPr>
                <w:rFonts w:cs="Arial"/>
                <w:b/>
                <w:lang w:val="ja-JP" w:bidi="ja-JP"/>
              </w:rPr>
              <w:br/>
            </w:r>
            <w:r w:rsidRPr="00726A7A">
              <w:rPr>
                <w:rFonts w:cs="Arial"/>
                <w:b/>
                <w:lang w:val="ja-JP" w:bidi="ja-JP"/>
              </w:rPr>
              <w:t>それに相当する者</w:t>
            </w:r>
          </w:p>
        </w:tc>
        <w:tc>
          <w:tcPr>
            <w:tcW w:w="161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4E93D932" w14:textId="61867E5B" w:rsidR="00621F19" w:rsidRPr="00726A7A" w:rsidRDefault="00C438F7">
            <w:pPr>
              <w:spacing w:line="276" w:lineRule="auto"/>
              <w:textAlignment w:val="baseline"/>
              <w:rPr>
                <w:rFonts w:cs="Arial"/>
                <w:b/>
              </w:rPr>
            </w:pPr>
            <w:r w:rsidRPr="00726A7A">
              <w:rPr>
                <w:rFonts w:cs="Arial"/>
                <w:b/>
                <w:lang w:val="ja-JP" w:bidi="ja-JP"/>
              </w:rPr>
              <w:t>（</w:t>
            </w:r>
            <w:r w:rsidRPr="00726A7A">
              <w:rPr>
                <w:rFonts w:cs="Arial"/>
                <w:b/>
                <w:lang w:val="ja-JP" w:bidi="ja-JP"/>
              </w:rPr>
              <w:t>2</w:t>
            </w:r>
            <w:r w:rsidRPr="00726A7A">
              <w:rPr>
                <w:rFonts w:cs="Arial"/>
                <w:b/>
                <w:lang w:val="ja-JP" w:bidi="ja-JP"/>
              </w:rPr>
              <w:t>）上級執行レベルのスタッフ、</w:t>
            </w:r>
            <w:hyperlink r:id="rId114" w:history="1">
              <w:r w:rsidRPr="00726A7A">
                <w:rPr>
                  <w:rStyle w:val="Hyperlink"/>
                  <w:rFonts w:cs="Arial"/>
                  <w:b/>
                  <w:lang w:val="ja-JP" w:bidi="ja-JP"/>
                </w:rPr>
                <w:t>投資委員会</w:t>
              </w:r>
            </w:hyperlink>
            <w:r w:rsidRPr="00726A7A">
              <w:rPr>
                <w:rFonts w:cs="Arial"/>
                <w:b/>
                <w:lang w:val="ja-JP" w:bidi="ja-JP"/>
              </w:rPr>
              <w:t>、部門長、またはそれに相当する者</w:t>
            </w:r>
          </w:p>
        </w:tc>
      </w:tr>
      <w:tr w:rsidR="00C438F7" w:rsidRPr="00726A7A" w14:paraId="753282F1" w14:textId="24CC98A3"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87E45B" w14:textId="3EF6488C" w:rsidR="00C438F7" w:rsidRPr="00726A7A" w:rsidRDefault="00C438F7" w:rsidP="00C438F7">
            <w:pPr>
              <w:spacing w:line="276" w:lineRule="auto"/>
              <w:textAlignment w:val="baseline"/>
            </w:pPr>
            <w:r w:rsidRPr="00726A7A">
              <w:rPr>
                <w:lang w:val="ja-JP" w:bidi="ja-JP"/>
              </w:rPr>
              <w:t>（</w:t>
            </w:r>
            <w:r w:rsidRPr="00726A7A">
              <w:rPr>
                <w:lang w:val="ja-JP" w:bidi="ja-JP"/>
              </w:rPr>
              <w:t>A</w:t>
            </w:r>
            <w:r w:rsidRPr="00726A7A">
              <w:rPr>
                <w:lang w:val="ja-JP" w:bidi="ja-JP"/>
              </w:rPr>
              <w:t>）全体的な責任投資に対するアプローチ</w:t>
            </w:r>
          </w:p>
        </w:tc>
        <w:tc>
          <w:tcPr>
            <w:tcW w:w="969" w:type="pct"/>
            <w:gridSpan w:val="2"/>
            <w:tcBorders>
              <w:bottom w:val="single" w:sz="6" w:space="0" w:color="A6A6A6" w:themeColor="background1" w:themeShade="A6"/>
            </w:tcBorders>
            <w:shd w:val="clear" w:color="auto" w:fill="auto"/>
            <w:vAlign w:val="center"/>
          </w:tcPr>
          <w:p w14:paraId="14289D98" w14:textId="18BBB9AF"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580867E6"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rPr>
            </w:pPr>
          </w:p>
        </w:tc>
      </w:tr>
      <w:tr w:rsidR="00C438F7" w:rsidRPr="00726A7A" w14:paraId="59C7BC0C" w14:textId="1707D839"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D656A1" w14:textId="694FC275" w:rsidR="00C438F7" w:rsidRPr="00726A7A" w:rsidRDefault="00C438F7" w:rsidP="00C438F7">
            <w:pPr>
              <w:spacing w:line="276" w:lineRule="auto"/>
              <w:textAlignment w:val="baseline"/>
            </w:pPr>
            <w:r w:rsidRPr="00726A7A">
              <w:rPr>
                <w:lang w:val="ja-JP" w:bidi="ja-JP"/>
              </w:rPr>
              <w:t>（</w:t>
            </w:r>
            <w:r w:rsidRPr="00726A7A">
              <w:rPr>
                <w:lang w:val="ja-JP" w:bidi="ja-JP"/>
              </w:rPr>
              <w:t>B</w:t>
            </w:r>
            <w:r w:rsidRPr="00726A7A">
              <w:rPr>
                <w:lang w:val="ja-JP" w:bidi="ja-JP"/>
              </w:rPr>
              <w:t>）</w:t>
            </w:r>
            <w:hyperlink r:id="rId115" w:history="1">
              <w:r w:rsidRPr="00726A7A">
                <w:rPr>
                  <w:rStyle w:val="Hyperlink"/>
                  <w:lang w:val="ja-JP" w:bidi="ja-JP"/>
                </w:rPr>
                <w:t>環境、社会、ガバナンス要因</w:t>
              </w:r>
            </w:hyperlink>
            <w:r w:rsidRPr="00726A7A">
              <w:rPr>
                <w:lang w:val="ja-JP" w:bidi="ja-JP"/>
              </w:rPr>
              <w:t>に関するガイドライン</w:t>
            </w:r>
          </w:p>
        </w:tc>
        <w:tc>
          <w:tcPr>
            <w:tcW w:w="969" w:type="pct"/>
            <w:gridSpan w:val="2"/>
            <w:tcBorders>
              <w:bottom w:val="single" w:sz="6" w:space="0" w:color="A6A6A6" w:themeColor="background1" w:themeShade="A6"/>
            </w:tcBorders>
            <w:shd w:val="clear" w:color="auto" w:fill="auto"/>
            <w:vAlign w:val="center"/>
          </w:tcPr>
          <w:p w14:paraId="12C63ABA" w14:textId="7951ABD8"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22FEB61C"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1D6D0316" w14:textId="5CEC3250"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860754" w14:textId="54447CF9" w:rsidR="00C438F7" w:rsidRPr="00726A7A" w:rsidRDefault="00C438F7" w:rsidP="00C438F7">
            <w:pPr>
              <w:spacing w:line="276" w:lineRule="auto"/>
              <w:textAlignment w:val="baseline"/>
            </w:pPr>
            <w:r w:rsidRPr="00726A7A">
              <w:rPr>
                <w:lang w:val="ja-JP" w:bidi="ja-JP"/>
              </w:rPr>
              <w:t>（</w:t>
            </w:r>
            <w:r w:rsidRPr="00726A7A">
              <w:rPr>
                <w:lang w:val="ja-JP" w:bidi="ja-JP"/>
              </w:rPr>
              <w:t>C</w:t>
            </w:r>
            <w:r w:rsidRPr="00726A7A">
              <w:rPr>
                <w:lang w:val="ja-JP" w:bidi="ja-JP"/>
              </w:rPr>
              <w:t>）</w:t>
            </w:r>
            <w:hyperlink r:id="rId116" w:history="1">
              <w:r w:rsidR="001521EE">
                <w:rPr>
                  <w:rStyle w:val="Hyperlink"/>
                  <w:lang w:val="ja-JP" w:bidi="ja-JP"/>
                </w:rPr>
                <w:t>サステナビリティ・アウトカム</w:t>
              </w:r>
            </w:hyperlink>
            <w:r w:rsidRPr="00726A7A">
              <w:rPr>
                <w:lang w:val="ja-JP" w:bidi="ja-JP"/>
              </w:rPr>
              <w:t>に関するガイドライン</w:t>
            </w:r>
          </w:p>
        </w:tc>
        <w:tc>
          <w:tcPr>
            <w:tcW w:w="969" w:type="pct"/>
            <w:gridSpan w:val="2"/>
            <w:tcBorders>
              <w:bottom w:val="single" w:sz="6" w:space="0" w:color="A6A6A6" w:themeColor="background1" w:themeShade="A6"/>
            </w:tcBorders>
            <w:shd w:val="clear" w:color="auto" w:fill="auto"/>
            <w:vAlign w:val="center"/>
          </w:tcPr>
          <w:p w14:paraId="56D3FBBA" w14:textId="5A363D9B"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6C531CB3"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42617ED6"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736F14" w14:textId="282D6E29" w:rsidR="00822AF1" w:rsidRPr="00726A7A" w:rsidRDefault="00C438F7" w:rsidP="00C438F7">
            <w:pPr>
              <w:spacing w:line="276" w:lineRule="auto"/>
              <w:textAlignment w:val="baseline"/>
            </w:pPr>
            <w:r w:rsidRPr="00726A7A">
              <w:rPr>
                <w:lang w:val="ja-JP" w:bidi="ja-JP"/>
              </w:rPr>
              <w:t>（</w:t>
            </w:r>
            <w:r w:rsidRPr="00726A7A">
              <w:rPr>
                <w:lang w:val="ja-JP" w:bidi="ja-JP"/>
              </w:rPr>
              <w:t>D</w:t>
            </w:r>
            <w:r w:rsidRPr="00726A7A">
              <w:rPr>
                <w:lang w:val="ja-JP" w:bidi="ja-JP"/>
              </w:rPr>
              <w:t>）気候変動に関する具体的なガイドライン</w:t>
            </w:r>
          </w:p>
          <w:p w14:paraId="7CB95E45" w14:textId="4520E80F" w:rsidR="00C438F7" w:rsidRPr="00726A7A" w:rsidRDefault="00822AF1" w:rsidP="00C438F7">
            <w:pPr>
              <w:spacing w:line="276" w:lineRule="auto"/>
              <w:textAlignment w:val="baseline"/>
            </w:pPr>
            <w:r w:rsidRPr="00726A7A">
              <w:rPr>
                <w:lang w:val="ja-JP" w:bidi="ja-JP"/>
              </w:rPr>
              <w:t>（環境要因に関するガイドラインに含まれる可能性があります）</w:t>
            </w:r>
          </w:p>
        </w:tc>
        <w:tc>
          <w:tcPr>
            <w:tcW w:w="969" w:type="pct"/>
            <w:gridSpan w:val="2"/>
            <w:tcBorders>
              <w:bottom w:val="single" w:sz="6" w:space="0" w:color="A6A6A6" w:themeColor="background1" w:themeShade="A6"/>
            </w:tcBorders>
            <w:shd w:val="clear" w:color="auto" w:fill="auto"/>
            <w:vAlign w:val="center"/>
          </w:tcPr>
          <w:p w14:paraId="6E627686"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5269DD74"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66D62EAD"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99D0C1" w14:textId="3DC7E19C" w:rsidR="00C438F7" w:rsidRPr="00726A7A" w:rsidRDefault="00C438F7" w:rsidP="00C438F7">
            <w:pPr>
              <w:spacing w:line="276" w:lineRule="auto"/>
              <w:textAlignment w:val="baseline"/>
            </w:pPr>
            <w:r w:rsidRPr="00726A7A">
              <w:rPr>
                <w:lang w:val="ja-JP" w:bidi="ja-JP"/>
              </w:rPr>
              <w:t>（</w:t>
            </w:r>
            <w:r w:rsidRPr="00726A7A">
              <w:rPr>
                <w:lang w:val="ja-JP" w:bidi="ja-JP"/>
              </w:rPr>
              <w:t>E</w:t>
            </w:r>
            <w:r w:rsidRPr="00726A7A">
              <w:rPr>
                <w:lang w:val="ja-JP" w:bidi="ja-JP"/>
              </w:rPr>
              <w:t>）人権に関する具体的なガイドライン</w:t>
            </w:r>
            <w:r w:rsidRPr="00726A7A">
              <w:rPr>
                <w:lang w:val="ja-JP" w:bidi="ja-JP"/>
              </w:rPr>
              <w:t xml:space="preserve"> </w:t>
            </w:r>
            <w:r w:rsidRPr="00726A7A">
              <w:rPr>
                <w:lang w:val="ja-JP" w:bidi="ja-JP"/>
              </w:rPr>
              <w:br/>
            </w:r>
            <w:r w:rsidRPr="00726A7A">
              <w:rPr>
                <w:lang w:val="ja-JP" w:bidi="ja-JP"/>
              </w:rPr>
              <w:t>（社会要因に関するガイドラインに含まれる可能性があります）</w:t>
            </w:r>
          </w:p>
        </w:tc>
        <w:tc>
          <w:tcPr>
            <w:tcW w:w="969" w:type="pct"/>
            <w:gridSpan w:val="2"/>
            <w:tcBorders>
              <w:bottom w:val="single" w:sz="6" w:space="0" w:color="A6A6A6" w:themeColor="background1" w:themeShade="A6"/>
            </w:tcBorders>
            <w:shd w:val="clear" w:color="auto" w:fill="auto"/>
            <w:vAlign w:val="center"/>
          </w:tcPr>
          <w:p w14:paraId="0DEA434C"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6F248383"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4D893D6E"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2C6766" w14:textId="7A4D8CCA" w:rsidR="00C438F7" w:rsidRPr="00726A7A" w:rsidRDefault="00C438F7" w:rsidP="00C438F7">
            <w:pPr>
              <w:spacing w:line="276" w:lineRule="auto"/>
              <w:textAlignment w:val="baseline"/>
            </w:pPr>
            <w:r w:rsidRPr="00726A7A">
              <w:rPr>
                <w:lang w:val="ja-JP" w:bidi="ja-JP"/>
              </w:rPr>
              <w:t>（</w:t>
            </w:r>
            <w:r w:rsidRPr="00726A7A">
              <w:rPr>
                <w:lang w:val="ja-JP" w:bidi="ja-JP"/>
              </w:rPr>
              <w:t>F</w:t>
            </w:r>
            <w:r w:rsidRPr="00726A7A">
              <w:rPr>
                <w:lang w:val="ja-JP" w:bidi="ja-JP"/>
              </w:rPr>
              <w:t>）その他の</w:t>
            </w:r>
            <w:hyperlink r:id="rId117" w:history="1">
              <w:r w:rsidR="00491FC3">
                <w:rPr>
                  <w:rStyle w:val="Hyperlink"/>
                  <w:lang w:val="ja-JP" w:bidi="ja-JP"/>
                </w:rPr>
                <w:t>システミックなサステナビリティの課題</w:t>
              </w:r>
            </w:hyperlink>
            <w:r w:rsidRPr="00726A7A">
              <w:rPr>
                <w:lang w:val="ja-JP" w:bidi="ja-JP"/>
              </w:rPr>
              <w:t>に関する具体的なガイドライン</w:t>
            </w:r>
            <w:r w:rsidR="005C329B" w:rsidRPr="00726A7A">
              <w:rPr>
                <w:rStyle w:val="Hyperlink"/>
                <w:lang w:val="ja-JP" w:bidi="ja-JP"/>
              </w:rPr>
              <w:t xml:space="preserve"> </w:t>
            </w:r>
          </w:p>
        </w:tc>
        <w:tc>
          <w:tcPr>
            <w:tcW w:w="969" w:type="pct"/>
            <w:gridSpan w:val="2"/>
            <w:tcBorders>
              <w:bottom w:val="single" w:sz="6" w:space="0" w:color="A6A6A6" w:themeColor="background1" w:themeShade="A6"/>
            </w:tcBorders>
            <w:shd w:val="clear" w:color="auto" w:fill="auto"/>
            <w:vAlign w:val="center"/>
          </w:tcPr>
          <w:p w14:paraId="05877A31"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39675DE0"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6E7BCED8"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586EB1" w14:textId="49CCCFF1" w:rsidR="00C438F7" w:rsidRPr="00726A7A" w:rsidRDefault="00C438F7" w:rsidP="00C438F7">
            <w:pPr>
              <w:spacing w:line="276" w:lineRule="auto"/>
              <w:textAlignment w:val="baseline"/>
            </w:pPr>
            <w:r w:rsidRPr="00726A7A">
              <w:rPr>
                <w:lang w:val="ja-JP" w:bidi="ja-JP"/>
              </w:rPr>
              <w:t>（</w:t>
            </w:r>
            <w:r w:rsidRPr="00726A7A">
              <w:rPr>
                <w:lang w:val="ja-JP" w:bidi="ja-JP"/>
              </w:rPr>
              <w:t>G</w:t>
            </w:r>
            <w:r w:rsidRPr="00726A7A">
              <w:rPr>
                <w:lang w:val="ja-JP" w:bidi="ja-JP"/>
              </w:rPr>
              <w:t>）保有する特定の資産クラスに合わせたガイドライン</w:t>
            </w:r>
          </w:p>
        </w:tc>
        <w:tc>
          <w:tcPr>
            <w:tcW w:w="969" w:type="pct"/>
            <w:gridSpan w:val="2"/>
            <w:tcBorders>
              <w:bottom w:val="single" w:sz="6" w:space="0" w:color="A6A6A6" w:themeColor="background1" w:themeShade="A6"/>
            </w:tcBorders>
            <w:shd w:val="clear" w:color="auto" w:fill="auto"/>
            <w:vAlign w:val="center"/>
          </w:tcPr>
          <w:p w14:paraId="4B9B4069"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1E02DA42"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10AE8BC2"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370E8" w14:textId="61C21193" w:rsidR="00C438F7" w:rsidRPr="00726A7A" w:rsidRDefault="00C438F7" w:rsidP="00C438F7">
            <w:pPr>
              <w:spacing w:line="276" w:lineRule="auto"/>
              <w:textAlignment w:val="baseline"/>
            </w:pPr>
            <w:r w:rsidRPr="00726A7A">
              <w:rPr>
                <w:lang w:val="ja-JP" w:bidi="ja-JP"/>
              </w:rPr>
              <w:t>（</w:t>
            </w:r>
            <w:r w:rsidRPr="00726A7A">
              <w:rPr>
                <w:lang w:val="ja-JP" w:bidi="ja-JP"/>
              </w:rPr>
              <w:t>H</w:t>
            </w:r>
            <w:r w:rsidRPr="00726A7A">
              <w:rPr>
                <w:lang w:val="ja-JP" w:bidi="ja-JP"/>
              </w:rPr>
              <w:t>）</w:t>
            </w:r>
            <w:hyperlink r:id="rId118" w:history="1">
              <w:r w:rsidRPr="00726A7A">
                <w:rPr>
                  <w:rStyle w:val="Hyperlink"/>
                  <w:lang w:val="ja-JP" w:bidi="ja-JP"/>
                </w:rPr>
                <w:t>除外</w:t>
              </w:r>
            </w:hyperlink>
            <w:r w:rsidRPr="00726A7A">
              <w:rPr>
                <w:lang w:val="ja-JP" w:bidi="ja-JP"/>
              </w:rPr>
              <w:t>に関するガイドライン</w:t>
            </w:r>
          </w:p>
        </w:tc>
        <w:tc>
          <w:tcPr>
            <w:tcW w:w="969" w:type="pct"/>
            <w:gridSpan w:val="2"/>
            <w:tcBorders>
              <w:bottom w:val="single" w:sz="6" w:space="0" w:color="A6A6A6" w:themeColor="background1" w:themeShade="A6"/>
            </w:tcBorders>
            <w:shd w:val="clear" w:color="auto" w:fill="auto"/>
            <w:vAlign w:val="center"/>
          </w:tcPr>
          <w:p w14:paraId="0B6F3480"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443DC4AA"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53CEE1AF"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E09E39" w14:textId="5A675685" w:rsidR="00C438F7" w:rsidRPr="00726A7A" w:rsidRDefault="00C438F7" w:rsidP="00C438F7">
            <w:pPr>
              <w:spacing w:line="276" w:lineRule="auto"/>
              <w:textAlignment w:val="baseline"/>
            </w:pPr>
            <w:r w:rsidRPr="00726A7A">
              <w:rPr>
                <w:lang w:val="ja-JP" w:bidi="ja-JP"/>
              </w:rPr>
              <w:t>（</w:t>
            </w:r>
            <w:r w:rsidRPr="00726A7A">
              <w:rPr>
                <w:lang w:val="ja-JP" w:bidi="ja-JP"/>
              </w:rPr>
              <w:t>I</w:t>
            </w:r>
            <w:r w:rsidRPr="00726A7A">
              <w:rPr>
                <w:lang w:val="ja-JP" w:bidi="ja-JP"/>
              </w:rPr>
              <w:t>）責任投資に関する利益相反の管理に関するガイドライン</w:t>
            </w:r>
          </w:p>
        </w:tc>
        <w:tc>
          <w:tcPr>
            <w:tcW w:w="969" w:type="pct"/>
            <w:gridSpan w:val="2"/>
            <w:tcBorders>
              <w:bottom w:val="single" w:sz="6" w:space="0" w:color="A6A6A6" w:themeColor="background1" w:themeShade="A6"/>
            </w:tcBorders>
            <w:shd w:val="clear" w:color="auto" w:fill="auto"/>
            <w:vAlign w:val="center"/>
          </w:tcPr>
          <w:p w14:paraId="1C22C5D4"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7D0C16AD"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341C0848"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7BEDA" w14:textId="7FD15D4E" w:rsidR="00C438F7" w:rsidRPr="00726A7A" w:rsidRDefault="00C438F7" w:rsidP="00C438F7">
            <w:pPr>
              <w:spacing w:line="276" w:lineRule="auto"/>
              <w:textAlignment w:val="baseline"/>
            </w:pPr>
            <w:r w:rsidRPr="00726A7A">
              <w:rPr>
                <w:lang w:val="ja-JP" w:bidi="ja-JP"/>
              </w:rPr>
              <w:t>（</w:t>
            </w:r>
            <w:r w:rsidRPr="00726A7A">
              <w:rPr>
                <w:lang w:val="ja-JP" w:bidi="ja-JP"/>
              </w:rPr>
              <w:t>J</w:t>
            </w:r>
            <w:r w:rsidRPr="00726A7A">
              <w:rPr>
                <w:lang w:val="ja-JP" w:bidi="ja-JP"/>
              </w:rPr>
              <w:t>）</w:t>
            </w:r>
            <w:hyperlink r:id="rId119" w:history="1">
              <w:r w:rsidRPr="00726A7A">
                <w:rPr>
                  <w:rStyle w:val="Hyperlink"/>
                  <w:lang w:val="ja-JP" w:bidi="ja-JP"/>
                </w:rPr>
                <w:t>スチュワードシップ</w:t>
              </w:r>
            </w:hyperlink>
            <w:r w:rsidRPr="00726A7A">
              <w:rPr>
                <w:lang w:val="ja-JP" w:bidi="ja-JP"/>
              </w:rPr>
              <w:t>：投資先に対する</w:t>
            </w:r>
            <w:hyperlink r:id="rId120" w:history="1">
              <w:r w:rsidRPr="00726A7A">
                <w:rPr>
                  <w:rStyle w:val="Hyperlink"/>
                  <w:lang w:val="ja-JP" w:bidi="ja-JP"/>
                </w:rPr>
                <w:t>エンゲージメント</w:t>
              </w:r>
            </w:hyperlink>
            <w:r w:rsidRPr="00726A7A">
              <w:rPr>
                <w:lang w:val="ja-JP" w:bidi="ja-JP"/>
              </w:rPr>
              <w:t>に関するガイドライン</w:t>
            </w:r>
          </w:p>
        </w:tc>
        <w:tc>
          <w:tcPr>
            <w:tcW w:w="969" w:type="pct"/>
            <w:gridSpan w:val="2"/>
            <w:tcBorders>
              <w:bottom w:val="single" w:sz="6" w:space="0" w:color="A6A6A6" w:themeColor="background1" w:themeShade="A6"/>
            </w:tcBorders>
            <w:shd w:val="clear" w:color="auto" w:fill="auto"/>
            <w:vAlign w:val="center"/>
          </w:tcPr>
          <w:p w14:paraId="73019320"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1E761BFA"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5C851D49"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DB6DE2" w14:textId="50141589" w:rsidR="00C438F7" w:rsidRPr="00726A7A" w:rsidRDefault="00C438F7" w:rsidP="00C438F7">
            <w:pPr>
              <w:spacing w:line="276" w:lineRule="auto"/>
              <w:textAlignment w:val="baseline"/>
            </w:pPr>
            <w:r w:rsidRPr="00726A7A">
              <w:rPr>
                <w:lang w:val="ja-JP" w:bidi="ja-JP"/>
              </w:rPr>
              <w:t>（</w:t>
            </w:r>
            <w:r w:rsidRPr="00726A7A">
              <w:rPr>
                <w:lang w:val="ja-JP" w:bidi="ja-JP"/>
              </w:rPr>
              <w:t>K</w:t>
            </w:r>
            <w:r w:rsidRPr="00726A7A">
              <w:rPr>
                <w:lang w:val="ja-JP" w:bidi="ja-JP"/>
              </w:rPr>
              <w:t>）スチュワードシップ：</w:t>
            </w:r>
            <w:hyperlink r:id="rId121" w:history="1">
              <w:r w:rsidRPr="00726A7A">
                <w:rPr>
                  <w:rStyle w:val="Hyperlink"/>
                  <w:lang w:val="ja-JP" w:bidi="ja-JP"/>
                </w:rPr>
                <w:t>全体的な政策エンゲージメント</w:t>
              </w:r>
            </w:hyperlink>
            <w:r w:rsidRPr="00726A7A">
              <w:rPr>
                <w:lang w:val="ja-JP" w:bidi="ja-JP"/>
              </w:rPr>
              <w:t>に関するガイドライン</w:t>
            </w:r>
          </w:p>
        </w:tc>
        <w:tc>
          <w:tcPr>
            <w:tcW w:w="969" w:type="pct"/>
            <w:gridSpan w:val="2"/>
            <w:tcBorders>
              <w:bottom w:val="single" w:sz="6" w:space="0" w:color="A6A6A6" w:themeColor="background1" w:themeShade="A6"/>
            </w:tcBorders>
            <w:shd w:val="clear" w:color="auto" w:fill="auto"/>
            <w:vAlign w:val="center"/>
          </w:tcPr>
          <w:p w14:paraId="29133824"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615D8A07"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7C60F1A1"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C3820" w14:textId="0BBCE209" w:rsidR="00C438F7" w:rsidRPr="00726A7A" w:rsidRDefault="00C438F7" w:rsidP="00C438F7">
            <w:pPr>
              <w:spacing w:line="276" w:lineRule="auto"/>
              <w:textAlignment w:val="baseline"/>
            </w:pPr>
            <w:r w:rsidRPr="00726A7A">
              <w:rPr>
                <w:lang w:val="ja-JP" w:bidi="ja-JP"/>
              </w:rPr>
              <w:t>（</w:t>
            </w:r>
            <w:r w:rsidRPr="00726A7A">
              <w:rPr>
                <w:lang w:val="ja-JP" w:bidi="ja-JP"/>
              </w:rPr>
              <w:t>L</w:t>
            </w:r>
            <w:r w:rsidRPr="00726A7A">
              <w:rPr>
                <w:lang w:val="ja-JP" w:bidi="ja-JP"/>
              </w:rPr>
              <w:t>）スチュワードシップ：他の主要なステークホルダーに対するエンゲージメント</w:t>
            </w:r>
          </w:p>
        </w:tc>
        <w:tc>
          <w:tcPr>
            <w:tcW w:w="969" w:type="pct"/>
            <w:gridSpan w:val="2"/>
            <w:tcBorders>
              <w:bottom w:val="single" w:sz="6" w:space="0" w:color="A6A6A6" w:themeColor="background1" w:themeShade="A6"/>
            </w:tcBorders>
            <w:shd w:val="clear" w:color="auto" w:fill="auto"/>
            <w:vAlign w:val="center"/>
          </w:tcPr>
          <w:p w14:paraId="54721EBB"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3911D68F"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C438F7" w:rsidRPr="00726A7A" w14:paraId="24AAE935"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3B586F" w14:textId="2F588003" w:rsidR="00C438F7" w:rsidRPr="00726A7A" w:rsidRDefault="00C438F7" w:rsidP="00C438F7">
            <w:pPr>
              <w:spacing w:line="276" w:lineRule="auto"/>
              <w:textAlignment w:val="baseline"/>
            </w:pPr>
            <w:r w:rsidRPr="00726A7A">
              <w:rPr>
                <w:lang w:val="ja-JP" w:bidi="ja-JP"/>
              </w:rPr>
              <w:t>（</w:t>
            </w:r>
            <w:r w:rsidRPr="00726A7A">
              <w:rPr>
                <w:lang w:val="ja-JP" w:bidi="ja-JP"/>
              </w:rPr>
              <w:t>M</w:t>
            </w:r>
            <w:r w:rsidRPr="00726A7A">
              <w:rPr>
                <w:lang w:val="ja-JP" w:bidi="ja-JP"/>
              </w:rPr>
              <w:t>）スチュワードシップ：</w:t>
            </w:r>
            <w:hyperlink r:id="rId122" w:history="1">
              <w:r w:rsidRPr="00726A7A">
                <w:rPr>
                  <w:rStyle w:val="Hyperlink"/>
                  <w:lang w:val="ja-JP" w:bidi="ja-JP"/>
                </w:rPr>
                <w:t>（代理）議決権行使</w:t>
              </w:r>
            </w:hyperlink>
            <w:r w:rsidRPr="00726A7A">
              <w:rPr>
                <w:lang w:val="ja-JP" w:bidi="ja-JP"/>
              </w:rPr>
              <w:t>に関するガイドライン</w:t>
            </w:r>
          </w:p>
        </w:tc>
        <w:tc>
          <w:tcPr>
            <w:tcW w:w="969" w:type="pct"/>
            <w:gridSpan w:val="2"/>
            <w:tcBorders>
              <w:bottom w:val="single" w:sz="6" w:space="0" w:color="A6A6A6" w:themeColor="background1" w:themeShade="A6"/>
            </w:tcBorders>
            <w:shd w:val="clear" w:color="auto" w:fill="auto"/>
            <w:vAlign w:val="center"/>
          </w:tcPr>
          <w:p w14:paraId="42BC4F99"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4D46800A" w14:textId="77777777" w:rsidR="00C438F7" w:rsidRPr="00726A7A" w:rsidRDefault="00C438F7" w:rsidP="00303C6F">
            <w:pPr>
              <w:pStyle w:val="ListParagraph"/>
              <w:numPr>
                <w:ilvl w:val="0"/>
                <w:numId w:val="86"/>
              </w:numPr>
              <w:spacing w:line="276" w:lineRule="auto"/>
              <w:ind w:left="21" w:firstLine="0"/>
              <w:jc w:val="center"/>
              <w:textAlignment w:val="baseline"/>
              <w:rPr>
                <w:rFonts w:cs="Arial"/>
                <w:szCs w:val="16"/>
              </w:rPr>
            </w:pPr>
          </w:p>
        </w:tc>
      </w:tr>
      <w:tr w:rsidR="001F76C9" w:rsidRPr="00726A7A" w14:paraId="141E66C2" w14:textId="77777777" w:rsidTr="00A258A2">
        <w:trPr>
          <w:trHeight w:val="465"/>
        </w:trPr>
        <w:tc>
          <w:tcPr>
            <w:tcW w:w="242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3D5F5D" w14:textId="16ACE36A" w:rsidR="001F76C9" w:rsidRPr="00726A7A" w:rsidRDefault="001F76C9" w:rsidP="00C438F7">
            <w:pPr>
              <w:spacing w:line="276" w:lineRule="auto"/>
              <w:textAlignment w:val="baseline"/>
            </w:pPr>
            <w:r w:rsidRPr="00726A7A">
              <w:rPr>
                <w:rFonts w:cs="Arial"/>
                <w:szCs w:val="16"/>
                <w:lang w:val="ja-JP" w:bidi="ja-JP"/>
              </w:rPr>
              <w:t>（</w:t>
            </w:r>
            <w:r w:rsidRPr="00726A7A">
              <w:rPr>
                <w:rFonts w:cs="Arial"/>
                <w:szCs w:val="16"/>
                <w:lang w:val="ja-JP" w:bidi="ja-JP"/>
              </w:rPr>
              <w:t>N</w:t>
            </w:r>
            <w:r w:rsidRPr="00726A7A">
              <w:rPr>
                <w:rFonts w:cs="Arial"/>
                <w:szCs w:val="16"/>
                <w:lang w:val="ja-JP" w:bidi="ja-JP"/>
              </w:rPr>
              <w:t>）</w:t>
            </w:r>
            <w:r w:rsidRPr="00003586">
              <w:rPr>
                <w:rFonts w:cs="Arial"/>
                <w:spacing w:val="-2"/>
                <w:szCs w:val="16"/>
                <w:lang w:val="ja-JP" w:bidi="ja-JP"/>
              </w:rPr>
              <w:t>この役割は、責任投資ポリシーで対象となっている上記のどの要素についても、</w:t>
            </w:r>
            <w:r w:rsidRPr="00726A7A">
              <w:rPr>
                <w:rFonts w:cs="Arial"/>
                <w:szCs w:val="16"/>
                <w:lang w:val="ja-JP" w:bidi="ja-JP"/>
              </w:rPr>
              <w:t>正式な監督と説明責任を負っていない</w:t>
            </w:r>
          </w:p>
        </w:tc>
        <w:tc>
          <w:tcPr>
            <w:tcW w:w="969" w:type="pct"/>
            <w:gridSpan w:val="2"/>
            <w:tcBorders>
              <w:bottom w:val="single" w:sz="6" w:space="0" w:color="A6A6A6" w:themeColor="background1" w:themeShade="A6"/>
            </w:tcBorders>
            <w:shd w:val="clear" w:color="auto" w:fill="auto"/>
            <w:vAlign w:val="center"/>
          </w:tcPr>
          <w:p w14:paraId="5E80576A" w14:textId="77777777" w:rsidR="001F76C9" w:rsidRPr="00726A7A" w:rsidRDefault="001F76C9" w:rsidP="00702423">
            <w:pPr>
              <w:numPr>
                <w:ilvl w:val="0"/>
                <w:numId w:val="12"/>
              </w:numPr>
              <w:spacing w:line="276" w:lineRule="auto"/>
              <w:ind w:left="33" w:hanging="33"/>
              <w:jc w:val="center"/>
              <w:textAlignment w:val="baseline"/>
              <w:rPr>
                <w:rFonts w:cs="Arial"/>
                <w:szCs w:val="16"/>
              </w:rPr>
            </w:pPr>
          </w:p>
        </w:tc>
        <w:tc>
          <w:tcPr>
            <w:tcW w:w="1611" w:type="pct"/>
            <w:gridSpan w:val="4"/>
            <w:tcBorders>
              <w:bottom w:val="single" w:sz="6" w:space="0" w:color="A6A6A6" w:themeColor="background1" w:themeShade="A6"/>
            </w:tcBorders>
            <w:vAlign w:val="center"/>
          </w:tcPr>
          <w:p w14:paraId="7CA6552C" w14:textId="77777777" w:rsidR="001F76C9" w:rsidRPr="00726A7A" w:rsidRDefault="001F76C9" w:rsidP="00702423">
            <w:pPr>
              <w:numPr>
                <w:ilvl w:val="0"/>
                <w:numId w:val="12"/>
              </w:numPr>
              <w:spacing w:line="276" w:lineRule="auto"/>
              <w:ind w:left="33" w:hanging="33"/>
              <w:jc w:val="center"/>
              <w:textAlignment w:val="baseline"/>
              <w:rPr>
                <w:rFonts w:cs="Arial"/>
                <w:szCs w:val="16"/>
              </w:rPr>
            </w:pPr>
          </w:p>
        </w:tc>
      </w:tr>
      <w:tr w:rsidR="006C2A34" w:rsidRPr="00726A7A" w14:paraId="252ECD65" w14:textId="77777777" w:rsidTr="00A258A2">
        <w:trPr>
          <w:trHeight w:val="300"/>
        </w:trPr>
        <w:tc>
          <w:tcPr>
            <w:tcW w:w="5000" w:type="pct"/>
            <w:gridSpan w:val="9"/>
            <w:tcBorders>
              <w:left w:val="nil"/>
              <w:right w:val="nil"/>
            </w:tcBorders>
            <w:shd w:val="clear" w:color="auto" w:fill="FFFFFF" w:themeFill="background1"/>
            <w:tcMar>
              <w:top w:w="0" w:type="dxa"/>
              <w:bottom w:w="0" w:type="dxa"/>
            </w:tcMar>
            <w:vAlign w:val="center"/>
          </w:tcPr>
          <w:p w14:paraId="7A1C27C6" w14:textId="77777777" w:rsidR="006C2A34" w:rsidRPr="00726A7A" w:rsidRDefault="006C2A34" w:rsidP="006C2A34">
            <w:pPr>
              <w:spacing w:line="240" w:lineRule="auto"/>
              <w:jc w:val="center"/>
              <w:textAlignment w:val="baseline"/>
              <w:rPr>
                <w:rStyle w:val="Hyperlink"/>
                <w:sz w:val="16"/>
                <w:szCs w:val="16"/>
              </w:rPr>
            </w:pPr>
          </w:p>
        </w:tc>
      </w:tr>
      <w:tr w:rsidR="006C2A34" w:rsidRPr="00726A7A" w14:paraId="490EAAA7" w14:textId="77777777" w:rsidTr="00A258A2">
        <w:trPr>
          <w:trHeight w:val="300"/>
        </w:trPr>
        <w:tc>
          <w:tcPr>
            <w:tcW w:w="5000" w:type="pct"/>
            <w:gridSpan w:val="9"/>
            <w:shd w:val="clear" w:color="auto" w:fill="0070C0"/>
            <w:vAlign w:val="center"/>
          </w:tcPr>
          <w:p w14:paraId="0F8A55EA" w14:textId="081CCFA7" w:rsidR="006C2A34" w:rsidRPr="00726A7A" w:rsidRDefault="006C2A34" w:rsidP="006C2A3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C2A34" w:rsidRPr="00726A7A" w14:paraId="4D84F503" w14:textId="77777777" w:rsidTr="00A258A2">
        <w:trPr>
          <w:trHeight w:val="300"/>
        </w:trPr>
        <w:tc>
          <w:tcPr>
            <w:tcW w:w="924" w:type="pct"/>
            <w:shd w:val="clear" w:color="auto" w:fill="auto"/>
            <w:vAlign w:val="center"/>
          </w:tcPr>
          <w:p w14:paraId="52B5AECB" w14:textId="77777777" w:rsidR="006C2A34" w:rsidRPr="00726A7A" w:rsidRDefault="006C2A34" w:rsidP="006C2A34">
            <w:pPr>
              <w:rPr>
                <w:rStyle w:val="Hyperlink"/>
                <w:b/>
                <w:sz w:val="16"/>
                <w:szCs w:val="16"/>
              </w:rPr>
            </w:pPr>
            <w:r w:rsidRPr="00726A7A">
              <w:rPr>
                <w:b/>
                <w:sz w:val="16"/>
                <w:szCs w:val="16"/>
                <w:lang w:val="ja-JP" w:bidi="ja-JP"/>
              </w:rPr>
              <w:t>指標の目的</w:t>
            </w:r>
          </w:p>
        </w:tc>
        <w:tc>
          <w:tcPr>
            <w:tcW w:w="4076" w:type="pct"/>
            <w:gridSpan w:val="8"/>
            <w:shd w:val="clear" w:color="auto" w:fill="auto"/>
            <w:vAlign w:val="center"/>
          </w:tcPr>
          <w:p w14:paraId="6BDF138E" w14:textId="02698151" w:rsidR="006C2A34" w:rsidRPr="00726A7A" w:rsidRDefault="006C2A34" w:rsidP="006C2A34">
            <w:pPr>
              <w:rPr>
                <w:rStyle w:val="Hyperlink"/>
                <w:color w:val="000000" w:themeColor="text1"/>
                <w:sz w:val="16"/>
                <w:szCs w:val="16"/>
              </w:rPr>
            </w:pPr>
            <w:r w:rsidRPr="00726A7A">
              <w:rPr>
                <w:rStyle w:val="Hyperlink"/>
                <w:color w:val="000000" w:themeColor="text1"/>
                <w:sz w:val="16"/>
                <w:szCs w:val="16"/>
                <w:lang w:val="ja-JP" w:bidi="ja-JP"/>
              </w:rPr>
              <w:t>本指標の目的は、責任投資ポリシーまたはガイドラインで対象となっているさまざまな要素について、署名機関が上級管理者に正式に監督と説明責任を割り当てているかを評価することです。</w:t>
            </w:r>
          </w:p>
          <w:p w14:paraId="6C513E44" w14:textId="77777777" w:rsidR="00750ABE" w:rsidRPr="00726A7A" w:rsidRDefault="00750ABE" w:rsidP="006C2A34">
            <w:pPr>
              <w:rPr>
                <w:rStyle w:val="Hyperlink"/>
                <w:color w:val="000000" w:themeColor="text1"/>
                <w:sz w:val="16"/>
                <w:szCs w:val="16"/>
              </w:rPr>
            </w:pPr>
          </w:p>
          <w:p w14:paraId="7D54BD35" w14:textId="68F6E199" w:rsidR="006C2A34" w:rsidRPr="00726A7A" w:rsidRDefault="00D2214E" w:rsidP="006C2A34">
            <w:pPr>
              <w:rPr>
                <w:rStyle w:val="Hyperlink"/>
                <w:color w:val="000000" w:themeColor="text1"/>
                <w:sz w:val="16"/>
                <w:szCs w:val="16"/>
              </w:rPr>
            </w:pPr>
            <w:r w:rsidRPr="00726A7A">
              <w:rPr>
                <w:rStyle w:val="Hyperlink"/>
                <w:color w:val="000000" w:themeColor="text1"/>
                <w:sz w:val="16"/>
                <w:szCs w:val="16"/>
                <w:lang w:val="ja-JP" w:bidi="ja-JP"/>
              </w:rPr>
              <w:t>上級管理者レベルの監督と説明責任は、署名機関が責任投資ポリシーやガイドラインの具体的な要素で説明されている約束を果たすために極めて重要です。これは、採用した</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ポリシーやガイドラインに従って組織全体で一貫した責任投資慣行を推進するのに役立ちます。また、署名機関が責任投資をトップ・ダウンで積極的に採用するのに貢献し、</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責任投資が包括的な投資やスチュワードシップのアプローチと取り組みから逸脱するのを防ぎます。</w:t>
            </w:r>
          </w:p>
          <w:p w14:paraId="385CB639" w14:textId="77777777" w:rsidR="001D4BA4" w:rsidRPr="00726A7A" w:rsidRDefault="001D4BA4" w:rsidP="006C2A34">
            <w:pPr>
              <w:rPr>
                <w:rStyle w:val="Hyperlink"/>
                <w:color w:val="000000" w:themeColor="text1"/>
                <w:sz w:val="16"/>
                <w:szCs w:val="16"/>
              </w:rPr>
            </w:pPr>
          </w:p>
          <w:p w14:paraId="1EFF91B1" w14:textId="0C1F1D65" w:rsidR="006C2A34" w:rsidRPr="00726A7A" w:rsidRDefault="001D4BA4" w:rsidP="006C2A34">
            <w:pPr>
              <w:rPr>
                <w:rStyle w:val="Hyperlink"/>
                <w:color w:val="000000" w:themeColor="text1"/>
                <w:sz w:val="16"/>
                <w:szCs w:val="16"/>
              </w:rPr>
            </w:pPr>
            <w:r w:rsidRPr="00726A7A">
              <w:rPr>
                <w:rStyle w:val="Hyperlink"/>
                <w:color w:val="000000" w:themeColor="text1"/>
                <w:sz w:val="16"/>
                <w:szCs w:val="16"/>
                <w:lang w:val="ja-JP" w:bidi="ja-JP"/>
              </w:rPr>
              <w:t>上級管理者の責任に気候、人権、その他の</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対する正式な監督と説明責任が含まれる場合、上級管理者の責任にこれらの課題に関する目標や目的を設定・モニタリングする監督と説明責任が含まれることは、優れた取り組みであると考えられます。</w:t>
            </w:r>
          </w:p>
        </w:tc>
      </w:tr>
      <w:tr w:rsidR="002D3A23" w:rsidRPr="00726A7A" w14:paraId="3EF0A0F0" w14:textId="77777777" w:rsidTr="00A258A2">
        <w:trPr>
          <w:trHeight w:val="300"/>
        </w:trPr>
        <w:tc>
          <w:tcPr>
            <w:tcW w:w="924" w:type="pct"/>
            <w:shd w:val="clear" w:color="auto" w:fill="auto"/>
            <w:vAlign w:val="center"/>
          </w:tcPr>
          <w:p w14:paraId="0380F961" w14:textId="3B0F7385" w:rsidR="002D3A23" w:rsidRPr="00726A7A" w:rsidRDefault="00702043" w:rsidP="006C2A34">
            <w:pPr>
              <w:rPr>
                <w:b/>
                <w:sz w:val="16"/>
                <w:szCs w:val="16"/>
              </w:rPr>
            </w:pPr>
            <w:r w:rsidRPr="00726A7A">
              <w:rPr>
                <w:b/>
                <w:sz w:val="16"/>
                <w:szCs w:val="16"/>
                <w:lang w:val="ja-JP" w:bidi="ja-JP"/>
              </w:rPr>
              <w:t>追加報告ガイダンス</w:t>
            </w:r>
          </w:p>
        </w:tc>
        <w:tc>
          <w:tcPr>
            <w:tcW w:w="4076" w:type="pct"/>
            <w:gridSpan w:val="8"/>
            <w:shd w:val="clear" w:color="auto" w:fill="auto"/>
            <w:vAlign w:val="center"/>
          </w:tcPr>
          <w:p w14:paraId="05EBB7A3" w14:textId="53C894BE" w:rsidR="002D3A23" w:rsidRPr="00726A7A" w:rsidRDefault="00131714" w:rsidP="00A66F3F">
            <w:pPr>
              <w:rPr>
                <w:rStyle w:val="Hyperlink"/>
                <w:color w:val="000000" w:themeColor="text1"/>
                <w:sz w:val="16"/>
                <w:szCs w:val="16"/>
              </w:rPr>
            </w:pPr>
            <w:r w:rsidRPr="00726A7A">
              <w:rPr>
                <w:rStyle w:val="Hyperlink"/>
                <w:color w:val="000000" w:themeColor="text1"/>
                <w:sz w:val="16"/>
                <w:szCs w:val="16"/>
                <w:lang w:val="ja-JP" w:bidi="ja-JP"/>
              </w:rPr>
              <w:t>本指標では、「責任投資に対する正式な監督と説明責任」を負う上級管理者レベルの組織と役割とは、組織がポリシーを導入し、責任投資に関する目的を達成できるよう、</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経営とガバナンスに責任を持つ組織と役割を指します。これには、取締役会、評議員、上級執行レベルのスタッフ、投資委員会、部門長およびそれに相当する者が含まれます。</w:t>
            </w:r>
          </w:p>
        </w:tc>
      </w:tr>
      <w:tr w:rsidR="006C2A34" w:rsidRPr="00726A7A" w14:paraId="326EABBD" w14:textId="77777777" w:rsidTr="00A258A2">
        <w:trPr>
          <w:trHeight w:val="300"/>
        </w:trPr>
        <w:tc>
          <w:tcPr>
            <w:tcW w:w="924" w:type="pct"/>
            <w:shd w:val="clear" w:color="auto" w:fill="auto"/>
            <w:vAlign w:val="center"/>
          </w:tcPr>
          <w:p w14:paraId="00B85966" w14:textId="5EE2493D" w:rsidR="006C2A34" w:rsidRPr="00726A7A" w:rsidRDefault="006C2A34" w:rsidP="006C2A34">
            <w:pPr>
              <w:rPr>
                <w:b/>
                <w:bCs/>
                <w:sz w:val="16"/>
                <w:szCs w:val="16"/>
              </w:rPr>
            </w:pPr>
            <w:r w:rsidRPr="00726A7A">
              <w:rPr>
                <w:b/>
                <w:sz w:val="16"/>
                <w:szCs w:val="16"/>
                <w:lang w:val="ja-JP" w:bidi="ja-JP"/>
              </w:rPr>
              <w:t>他のリソース</w:t>
            </w:r>
          </w:p>
        </w:tc>
        <w:tc>
          <w:tcPr>
            <w:tcW w:w="4076" w:type="pct"/>
            <w:gridSpan w:val="8"/>
            <w:shd w:val="clear" w:color="auto" w:fill="auto"/>
            <w:vAlign w:val="center"/>
          </w:tcPr>
          <w:p w14:paraId="3074F015" w14:textId="50478506" w:rsidR="004C1831" w:rsidRPr="00726A7A" w:rsidRDefault="004C1831" w:rsidP="004C1831">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その他のガイダンスについては、以下を参照してください。</w:t>
            </w:r>
          </w:p>
          <w:p w14:paraId="112B13D3" w14:textId="335BFBC0" w:rsidR="004C1831" w:rsidRPr="00726A7A" w:rsidRDefault="00FD569E" w:rsidP="00702423">
            <w:pPr>
              <w:pStyle w:val="ListParagraph"/>
              <w:numPr>
                <w:ilvl w:val="0"/>
                <w:numId w:val="159"/>
              </w:numPr>
              <w:rPr>
                <w:rStyle w:val="Hyperlink"/>
                <w:color w:val="000000" w:themeColor="text1"/>
                <w:sz w:val="16"/>
                <w:szCs w:val="16"/>
              </w:rPr>
            </w:pPr>
            <w:hyperlink r:id="rId123" w:history="1">
              <w:r w:rsidR="004C1831" w:rsidRPr="00726A7A">
                <w:rPr>
                  <w:rStyle w:val="Hyperlink"/>
                  <w:sz w:val="16"/>
                  <w:szCs w:val="16"/>
                  <w:lang w:val="ja-JP" w:bidi="ja-JP"/>
                </w:rPr>
                <w:t>責任投資の入門ガイド</w:t>
              </w:r>
              <w:r w:rsidR="004C1831" w:rsidRPr="00726A7A">
                <w:rPr>
                  <w:rStyle w:val="Hyperlink"/>
                  <w:sz w:val="16"/>
                  <w:szCs w:val="16"/>
                  <w:lang w:bidi="ja-JP"/>
                </w:rPr>
                <w:t>：</w:t>
              </w:r>
              <w:r w:rsidR="004C1831" w:rsidRPr="00726A7A">
                <w:rPr>
                  <w:rStyle w:val="Hyperlink"/>
                  <w:sz w:val="16"/>
                  <w:szCs w:val="16"/>
                  <w:lang w:val="ja-JP" w:bidi="ja-JP"/>
                </w:rPr>
                <w:t>ポリシー、ストラクチャーおよびプロセス</w:t>
              </w:r>
              <w:r w:rsidR="004C1831" w:rsidRPr="00726A7A">
                <w:rPr>
                  <w:rStyle w:val="Hyperlink"/>
                  <w:sz w:val="16"/>
                  <w:szCs w:val="16"/>
                  <w:lang w:bidi="ja-JP"/>
                </w:rPr>
                <w:t>（</w:t>
              </w:r>
              <w:r w:rsidR="004C1831" w:rsidRPr="00726A7A">
                <w:rPr>
                  <w:rStyle w:val="Hyperlink"/>
                  <w:sz w:val="16"/>
                  <w:szCs w:val="16"/>
                  <w:lang w:bidi="ja-JP"/>
                </w:rPr>
                <w:t>An introduction to responsible investment: policy, structure and process</w:t>
              </w:r>
              <w:r w:rsidR="004C1831" w:rsidRPr="00726A7A">
                <w:rPr>
                  <w:rStyle w:val="Hyperlink"/>
                  <w:sz w:val="16"/>
                  <w:szCs w:val="16"/>
                  <w:lang w:bidi="ja-JP"/>
                </w:rPr>
                <w:t>）</w:t>
              </w:r>
            </w:hyperlink>
            <w:r w:rsidR="005C5BE9">
              <w:rPr>
                <w:rStyle w:val="Hyperlink"/>
                <w:sz w:val="16"/>
                <w:szCs w:val="16"/>
                <w:lang w:bidi="ja-JP"/>
              </w:rPr>
              <w:t>ss</w:t>
            </w:r>
          </w:p>
          <w:p w14:paraId="3CA42FFD" w14:textId="1DFE742B" w:rsidR="004C1831" w:rsidRPr="00726A7A" w:rsidRDefault="00FD569E" w:rsidP="00702423">
            <w:pPr>
              <w:pStyle w:val="ListParagraph"/>
              <w:numPr>
                <w:ilvl w:val="0"/>
                <w:numId w:val="159"/>
              </w:numPr>
              <w:rPr>
                <w:rStyle w:val="Hyperlink"/>
                <w:color w:val="000000" w:themeColor="text1"/>
                <w:sz w:val="16"/>
                <w:szCs w:val="16"/>
              </w:rPr>
            </w:pPr>
            <w:hyperlink r:id="rId124" w:history="1">
              <w:r w:rsidR="004C1831" w:rsidRPr="00726A7A">
                <w:rPr>
                  <w:rStyle w:val="Hyperlink"/>
                  <w:sz w:val="16"/>
                  <w:szCs w:val="16"/>
                  <w:lang w:val="ja-JP" w:bidi="ja-JP"/>
                </w:rPr>
                <w:t>投資ポリシー：プロセスと取り組み（</w:t>
              </w:r>
              <w:r w:rsidR="004C1831" w:rsidRPr="00726A7A">
                <w:rPr>
                  <w:rStyle w:val="Hyperlink"/>
                  <w:sz w:val="16"/>
                  <w:szCs w:val="16"/>
                  <w:lang w:val="ja-JP" w:bidi="ja-JP"/>
                </w:rPr>
                <w:t>Investment policy: process and practice</w:t>
              </w:r>
              <w:r w:rsidR="004C1831" w:rsidRPr="00726A7A">
                <w:rPr>
                  <w:rStyle w:val="Hyperlink"/>
                  <w:sz w:val="16"/>
                  <w:szCs w:val="16"/>
                  <w:lang w:val="ja-JP" w:bidi="ja-JP"/>
                </w:rPr>
                <w:t>）</w:t>
              </w:r>
            </w:hyperlink>
          </w:p>
          <w:p w14:paraId="6C9539E6" w14:textId="42E98F28" w:rsidR="009E344D" w:rsidRPr="00726A7A" w:rsidRDefault="00FD569E" w:rsidP="00702423">
            <w:pPr>
              <w:pStyle w:val="ListParagraph"/>
              <w:numPr>
                <w:ilvl w:val="0"/>
                <w:numId w:val="159"/>
              </w:numPr>
              <w:rPr>
                <w:rStyle w:val="Hyperlink"/>
                <w:color w:val="000000" w:themeColor="text1"/>
                <w:sz w:val="16"/>
                <w:szCs w:val="16"/>
              </w:rPr>
            </w:pPr>
            <w:hyperlink r:id="rId125" w:history="1">
              <w:r w:rsidR="009E344D" w:rsidRPr="00726A7A">
                <w:rPr>
                  <w:rStyle w:val="Hyperlink"/>
                  <w:sz w:val="16"/>
                  <w:szCs w:val="16"/>
                  <w:lang w:val="ja-JP" w:bidi="ja-JP"/>
                </w:rPr>
                <w:t>投資家会員最低要件</w:t>
              </w:r>
              <w:r w:rsidR="009E344D" w:rsidRPr="008B55AB">
                <w:rPr>
                  <w:rStyle w:val="Hyperlink"/>
                  <w:sz w:val="16"/>
                  <w:szCs w:val="16"/>
                  <w:lang w:val="en-US" w:bidi="ja-JP"/>
                </w:rPr>
                <w:t>（</w:t>
              </w:r>
              <w:r w:rsidR="009E344D" w:rsidRPr="008B55AB">
                <w:rPr>
                  <w:rStyle w:val="Hyperlink"/>
                  <w:sz w:val="16"/>
                  <w:szCs w:val="16"/>
                  <w:lang w:val="en-US" w:bidi="ja-JP"/>
                </w:rPr>
                <w:t>Minimum requirements for investor membership</w:t>
              </w:r>
              <w:r w:rsidR="009E344D" w:rsidRPr="008B55AB">
                <w:rPr>
                  <w:rStyle w:val="Hyperlink"/>
                  <w:sz w:val="16"/>
                  <w:szCs w:val="16"/>
                  <w:lang w:val="en-US" w:bidi="ja-JP"/>
                </w:rPr>
                <w:t>）</w:t>
              </w:r>
            </w:hyperlink>
          </w:p>
          <w:p w14:paraId="33DB1F45" w14:textId="2A1F47B3" w:rsidR="009E344D" w:rsidRPr="00726A7A" w:rsidRDefault="00FD569E" w:rsidP="00702423">
            <w:pPr>
              <w:pStyle w:val="ListParagraph"/>
              <w:numPr>
                <w:ilvl w:val="0"/>
                <w:numId w:val="159"/>
              </w:numPr>
              <w:rPr>
                <w:rStyle w:val="Hyperlink"/>
                <w:color w:val="000000" w:themeColor="text1"/>
                <w:sz w:val="16"/>
                <w:szCs w:val="16"/>
              </w:rPr>
            </w:pPr>
            <w:hyperlink r:id="rId126" w:history="1">
              <w:r w:rsidR="009E344D" w:rsidRPr="00B45F7E">
                <w:rPr>
                  <w:rStyle w:val="Hyperlink"/>
                  <w:sz w:val="16"/>
                  <w:szCs w:val="16"/>
                  <w:lang w:val="ja-JP" w:bidi="ja-JP"/>
                </w:rPr>
                <w:t>気候</w:t>
              </w:r>
            </w:hyperlink>
            <w:r w:rsidR="009E344D" w:rsidRPr="00726A7A">
              <w:rPr>
                <w:rStyle w:val="Hyperlink"/>
                <w:color w:val="000000" w:themeColor="text1"/>
                <w:sz w:val="16"/>
                <w:szCs w:val="16"/>
                <w:lang w:val="ja-JP" w:bidi="ja-JP"/>
              </w:rPr>
              <w:t>、</w:t>
            </w:r>
            <w:hyperlink r:id="rId127" w:history="1">
              <w:r w:rsidR="009E344D" w:rsidRPr="00B45F7E">
                <w:rPr>
                  <w:rStyle w:val="Hyperlink"/>
                  <w:sz w:val="16"/>
                  <w:szCs w:val="16"/>
                  <w:lang w:val="ja-JP" w:bidi="ja-JP"/>
                </w:rPr>
                <w:t>人権</w:t>
              </w:r>
            </w:hyperlink>
            <w:r w:rsidR="009E344D" w:rsidRPr="00726A7A">
              <w:rPr>
                <w:rStyle w:val="Hyperlink"/>
                <w:color w:val="000000" w:themeColor="text1"/>
                <w:sz w:val="16"/>
                <w:szCs w:val="16"/>
                <w:lang w:val="ja-JP" w:bidi="ja-JP"/>
              </w:rPr>
              <w:t>、その他の</w:t>
            </w:r>
            <w:hyperlink r:id="rId128" w:history="1">
              <w:r w:rsidR="00491FC3">
                <w:rPr>
                  <w:rStyle w:val="Hyperlink"/>
                  <w:sz w:val="16"/>
                  <w:szCs w:val="16"/>
                  <w:lang w:val="ja-JP" w:bidi="ja-JP"/>
                </w:rPr>
                <w:t>ESG</w:t>
              </w:r>
              <w:r w:rsidR="00491FC3">
                <w:rPr>
                  <w:rStyle w:val="Hyperlink"/>
                  <w:sz w:val="16"/>
                  <w:szCs w:val="16"/>
                  <w:lang w:val="ja-JP" w:bidi="ja-JP"/>
                </w:rPr>
                <w:t>要因とシステミックなサステナビリティの課題</w:t>
              </w:r>
            </w:hyperlink>
            <w:r w:rsidR="009E344D" w:rsidRPr="00726A7A">
              <w:rPr>
                <w:rStyle w:val="Hyperlink"/>
                <w:color w:val="000000" w:themeColor="text1"/>
                <w:sz w:val="16"/>
                <w:szCs w:val="16"/>
                <w:lang w:val="ja-JP" w:bidi="ja-JP"/>
              </w:rPr>
              <w:t>に関する</w:t>
            </w:r>
            <w:r w:rsidR="009E344D" w:rsidRPr="00726A7A">
              <w:rPr>
                <w:rStyle w:val="Hyperlink"/>
                <w:color w:val="000000" w:themeColor="text1"/>
                <w:sz w:val="16"/>
                <w:szCs w:val="16"/>
                <w:lang w:val="ja-JP" w:bidi="ja-JP"/>
              </w:rPr>
              <w:t>PRI</w:t>
            </w:r>
            <w:r w:rsidR="009E344D" w:rsidRPr="00726A7A">
              <w:rPr>
                <w:rStyle w:val="Hyperlink"/>
                <w:color w:val="000000" w:themeColor="text1"/>
                <w:sz w:val="16"/>
                <w:szCs w:val="16"/>
                <w:lang w:val="ja-JP" w:bidi="ja-JP"/>
              </w:rPr>
              <w:t>のリソース</w:t>
            </w:r>
          </w:p>
          <w:p w14:paraId="1EEFEE89" w14:textId="6D28D888" w:rsidR="00D268EA" w:rsidRPr="00726A7A" w:rsidRDefault="00FD569E" w:rsidP="00702423">
            <w:pPr>
              <w:pStyle w:val="ListParagraph"/>
              <w:numPr>
                <w:ilvl w:val="0"/>
                <w:numId w:val="159"/>
              </w:numPr>
              <w:rPr>
                <w:rStyle w:val="Hyperlink"/>
                <w:color w:val="000000" w:themeColor="text1"/>
                <w:sz w:val="16"/>
                <w:szCs w:val="16"/>
              </w:rPr>
            </w:pPr>
            <w:hyperlink r:id="rId129" w:history="1">
              <w:r w:rsidR="00D268EA" w:rsidRPr="00B45F7E">
                <w:rPr>
                  <w:rStyle w:val="Hyperlink"/>
                  <w:sz w:val="16"/>
                  <w:szCs w:val="16"/>
                  <w:lang w:bidi="ja-JP"/>
                </w:rPr>
                <w:t>SDGs</w:t>
              </w:r>
              <w:r w:rsidR="00D268EA" w:rsidRPr="00726A7A">
                <w:rPr>
                  <w:rStyle w:val="Hyperlink"/>
                  <w:sz w:val="16"/>
                  <w:szCs w:val="16"/>
                  <w:lang w:val="ja-JP" w:bidi="ja-JP"/>
                </w:rPr>
                <w:t>の成果を伴う投資</w:t>
              </w:r>
              <w:r w:rsidR="00D268EA" w:rsidRPr="00B45F7E">
                <w:rPr>
                  <w:rStyle w:val="Hyperlink"/>
                  <w:sz w:val="16"/>
                  <w:szCs w:val="16"/>
                  <w:lang w:bidi="ja-JP"/>
                </w:rPr>
                <w:t>：</w:t>
              </w:r>
              <w:r w:rsidR="00D268EA" w:rsidRPr="00B45F7E">
                <w:rPr>
                  <w:rStyle w:val="Hyperlink"/>
                  <w:sz w:val="16"/>
                  <w:szCs w:val="16"/>
                  <w:lang w:bidi="ja-JP"/>
                </w:rPr>
                <w:t>5</w:t>
              </w:r>
              <w:r w:rsidR="00D268EA" w:rsidRPr="00726A7A">
                <w:rPr>
                  <w:rStyle w:val="Hyperlink"/>
                  <w:sz w:val="16"/>
                  <w:szCs w:val="16"/>
                  <w:lang w:val="ja-JP" w:bidi="ja-JP"/>
                </w:rPr>
                <w:t>つのフレームワーク</w:t>
              </w:r>
              <w:r w:rsidR="00D268EA" w:rsidRPr="00B45F7E">
                <w:rPr>
                  <w:rStyle w:val="Hyperlink"/>
                  <w:sz w:val="16"/>
                  <w:szCs w:val="16"/>
                  <w:lang w:bidi="ja-JP"/>
                </w:rPr>
                <w:t>（</w:t>
              </w:r>
              <w:r w:rsidR="00D268EA" w:rsidRPr="00B45F7E">
                <w:rPr>
                  <w:rStyle w:val="Hyperlink"/>
                  <w:sz w:val="16"/>
                  <w:szCs w:val="16"/>
                  <w:lang w:bidi="ja-JP"/>
                </w:rPr>
                <w:t>Investing with SDG outcomes: a five-part framework</w:t>
              </w:r>
              <w:r w:rsidR="00D268EA" w:rsidRPr="00B45F7E">
                <w:rPr>
                  <w:rStyle w:val="Hyperlink"/>
                  <w:sz w:val="16"/>
                  <w:szCs w:val="16"/>
                  <w:lang w:bidi="ja-JP"/>
                </w:rPr>
                <w:t>）</w:t>
              </w:r>
            </w:hyperlink>
          </w:p>
          <w:p w14:paraId="1876B2A6" w14:textId="08D753B8" w:rsidR="00A2664D" w:rsidRPr="00726A7A" w:rsidRDefault="009E344D" w:rsidP="00702423">
            <w:pPr>
              <w:pStyle w:val="ListParagraph"/>
              <w:numPr>
                <w:ilvl w:val="0"/>
                <w:numId w:val="159"/>
              </w:numPr>
              <w:rPr>
                <w:rStyle w:val="Hyperlink"/>
                <w:sz w:val="16"/>
                <w:szCs w:val="16"/>
              </w:rPr>
            </w:pPr>
            <w:r w:rsidRPr="00B45F7E">
              <w:rPr>
                <w:sz w:val="16"/>
                <w:szCs w:val="16"/>
              </w:rPr>
              <w:t>個々の資産クラスに責任投資を組み</w:t>
            </w:r>
            <w:r w:rsidR="00C33B97">
              <w:rPr>
                <w:rFonts w:hint="eastAsia"/>
                <w:sz w:val="16"/>
                <w:szCs w:val="16"/>
              </w:rPr>
              <w:t>入れ</w:t>
            </w:r>
            <w:r w:rsidRPr="00B45F7E">
              <w:rPr>
                <w:sz w:val="16"/>
                <w:szCs w:val="16"/>
              </w:rPr>
              <w:t>方法を紹介している</w:t>
            </w:r>
            <w:r w:rsidRPr="00B45F7E">
              <w:rPr>
                <w:rStyle w:val="Hyperlink"/>
                <w:color w:val="000000" w:themeColor="text1"/>
                <w:sz w:val="16"/>
                <w:szCs w:val="16"/>
                <w:lang w:val="ja-JP" w:bidi="ja-JP"/>
              </w:rPr>
              <w:t>P</w:t>
            </w:r>
            <w:r w:rsidRPr="00726A7A">
              <w:rPr>
                <w:rStyle w:val="Hyperlink"/>
                <w:color w:val="000000" w:themeColor="text1"/>
                <w:sz w:val="16"/>
                <w:szCs w:val="16"/>
                <w:lang w:val="ja-JP" w:bidi="ja-JP"/>
              </w:rPr>
              <w:t>RI</w:t>
            </w:r>
            <w:r w:rsidRPr="00726A7A">
              <w:rPr>
                <w:rStyle w:val="Hyperlink"/>
                <w:color w:val="000000" w:themeColor="text1"/>
                <w:sz w:val="16"/>
                <w:szCs w:val="16"/>
                <w:lang w:val="ja-JP" w:bidi="ja-JP"/>
              </w:rPr>
              <w:t>の</w:t>
            </w:r>
            <w:hyperlink r:id="rId130" w:history="1">
              <w:r w:rsidRPr="00B45F7E">
                <w:rPr>
                  <w:rStyle w:val="Hyperlink"/>
                  <w:sz w:val="16"/>
                  <w:szCs w:val="16"/>
                  <w:lang w:val="ja-JP" w:bidi="ja-JP"/>
                </w:rPr>
                <w:t>投資ツール（</w:t>
              </w:r>
              <w:r w:rsidR="00403D5F" w:rsidRPr="00B45F7E">
                <w:rPr>
                  <w:rStyle w:val="Hyperlink"/>
                  <w:sz w:val="16"/>
                  <w:szCs w:val="16"/>
                  <w:lang w:val="ja-JP" w:bidi="ja-JP"/>
                </w:rPr>
                <w:t>Investment tools</w:t>
              </w:r>
              <w:r w:rsidRPr="00B45F7E">
                <w:rPr>
                  <w:rStyle w:val="Hyperlink"/>
                  <w:sz w:val="16"/>
                  <w:szCs w:val="16"/>
                  <w:lang w:val="ja-JP" w:bidi="ja-JP"/>
                </w:rPr>
                <w:t>）</w:t>
              </w:r>
            </w:hyperlink>
          </w:p>
          <w:p w14:paraId="3CEACA97" w14:textId="489FC3F1" w:rsidR="003918E9" w:rsidRPr="00726A7A" w:rsidRDefault="00FD569E" w:rsidP="00702423">
            <w:pPr>
              <w:pStyle w:val="ListParagraph"/>
              <w:numPr>
                <w:ilvl w:val="0"/>
                <w:numId w:val="159"/>
              </w:numPr>
              <w:rPr>
                <w:rStyle w:val="Hyperlink"/>
                <w:sz w:val="16"/>
                <w:szCs w:val="16"/>
              </w:rPr>
            </w:pPr>
            <w:hyperlink r:id="rId131" w:history="1">
              <w:r w:rsidR="009E344D" w:rsidRPr="00726A7A">
                <w:rPr>
                  <w:rStyle w:val="Hyperlink"/>
                  <w:sz w:val="16"/>
                  <w:szCs w:val="16"/>
                  <w:lang w:val="ja-JP" w:bidi="ja-JP"/>
                </w:rPr>
                <w:t>責任投資の入門ガイド：スクリーニング（</w:t>
              </w:r>
              <w:r w:rsidR="009E344D" w:rsidRPr="00726A7A">
                <w:rPr>
                  <w:rStyle w:val="Hyperlink"/>
                  <w:sz w:val="16"/>
                  <w:szCs w:val="16"/>
                  <w:lang w:val="ja-JP" w:bidi="ja-JP"/>
                </w:rPr>
                <w:t>An introduction to responsible investment: screening</w:t>
              </w:r>
              <w:r w:rsidR="009E344D" w:rsidRPr="00726A7A">
                <w:rPr>
                  <w:rStyle w:val="Hyperlink"/>
                  <w:sz w:val="16"/>
                  <w:szCs w:val="16"/>
                  <w:lang w:val="ja-JP" w:bidi="ja-JP"/>
                </w:rPr>
                <w:t>）</w:t>
              </w:r>
            </w:hyperlink>
          </w:p>
          <w:p w14:paraId="2AB9BC04" w14:textId="1C17B006" w:rsidR="006C2A34" w:rsidRPr="00726A7A" w:rsidRDefault="00FD569E" w:rsidP="00702423">
            <w:pPr>
              <w:pStyle w:val="ListParagraph"/>
              <w:numPr>
                <w:ilvl w:val="0"/>
                <w:numId w:val="159"/>
              </w:numPr>
              <w:rPr>
                <w:rStyle w:val="Hyperlink"/>
                <w:color w:val="000000" w:themeColor="text1"/>
                <w:sz w:val="16"/>
                <w:szCs w:val="16"/>
              </w:rPr>
            </w:pPr>
            <w:hyperlink r:id="rId132" w:history="1">
              <w:r w:rsidR="009E344D" w:rsidRPr="00B45F7E">
                <w:rPr>
                  <w:rStyle w:val="Hyperlink"/>
                  <w:sz w:val="16"/>
                  <w:szCs w:val="16"/>
                  <w:lang w:val="ja-JP" w:bidi="ja-JP"/>
                </w:rPr>
                <w:t>アクティブ・オーナーシップ</w:t>
              </w:r>
              <w:r w:rsidR="009E344D" w:rsidRPr="00B45F7E">
                <w:rPr>
                  <w:rStyle w:val="Hyperlink"/>
                  <w:sz w:val="16"/>
                  <w:szCs w:val="16"/>
                  <w:lang w:bidi="ja-JP"/>
                </w:rPr>
                <w:t>2.0</w:t>
              </w:r>
              <w:r w:rsidR="009E344D" w:rsidRPr="00B45F7E">
                <w:rPr>
                  <w:rStyle w:val="Hyperlink"/>
                  <w:sz w:val="16"/>
                  <w:szCs w:val="16"/>
                  <w:lang w:bidi="ja-JP"/>
                </w:rPr>
                <w:t>：</w:t>
              </w:r>
              <w:r w:rsidR="009E344D" w:rsidRPr="00B45F7E">
                <w:rPr>
                  <w:rStyle w:val="Hyperlink"/>
                  <w:sz w:val="16"/>
                  <w:szCs w:val="16"/>
                  <w:lang w:val="ja-JP" w:bidi="ja-JP"/>
                </w:rPr>
                <w:t>急務となっているスチュワードシップの進化</w:t>
              </w:r>
              <w:r w:rsidR="009E344D" w:rsidRPr="00B45F7E">
                <w:rPr>
                  <w:rStyle w:val="Hyperlink"/>
                  <w:sz w:val="16"/>
                  <w:szCs w:val="16"/>
                  <w:lang w:bidi="ja-JP"/>
                </w:rPr>
                <w:t>（</w:t>
              </w:r>
              <w:r w:rsidR="009E344D" w:rsidRPr="00B45F7E">
                <w:rPr>
                  <w:rStyle w:val="Hyperlink"/>
                  <w:sz w:val="16"/>
                  <w:szCs w:val="16"/>
                  <w:lang w:bidi="ja-JP"/>
                </w:rPr>
                <w:t>Active Ownership 2.0: the evolution stewardship urgently needs</w:t>
              </w:r>
            </w:hyperlink>
            <w:r w:rsidR="009E344D" w:rsidRPr="00726A7A">
              <w:rPr>
                <w:color w:val="00B0F0"/>
                <w:sz w:val="16"/>
                <w:szCs w:val="16"/>
                <w:lang w:bidi="ja-JP"/>
              </w:rPr>
              <w:t>）</w:t>
            </w:r>
            <w:r w:rsidR="009E344D" w:rsidRPr="00726A7A">
              <w:rPr>
                <w:sz w:val="16"/>
                <w:szCs w:val="16"/>
                <w:lang w:val="ja-JP" w:bidi="ja-JP"/>
              </w:rPr>
              <w:t>など、</w:t>
            </w:r>
            <w:r w:rsidR="00003586" w:rsidRPr="00837B65">
              <w:rPr>
                <w:sz w:val="16"/>
                <w:szCs w:val="16"/>
                <w:lang w:bidi="ja-JP"/>
              </w:rPr>
              <w:br/>
            </w:r>
            <w:hyperlink r:id="rId133" w:history="1">
              <w:r w:rsidR="009E344D" w:rsidRPr="00726A7A">
                <w:rPr>
                  <w:rStyle w:val="Hyperlink"/>
                  <w:sz w:val="16"/>
                  <w:szCs w:val="16"/>
                  <w:lang w:val="ja-JP" w:bidi="ja-JP"/>
                </w:rPr>
                <w:t>スチュワードシップ</w:t>
              </w:r>
              <w:r w:rsidR="000A46FA" w:rsidRPr="00726A7A">
                <w:rPr>
                  <w:rStyle w:val="Hyperlink"/>
                  <w:sz w:val="16"/>
                  <w:szCs w:val="16"/>
                  <w:lang w:bidi="ja-JP"/>
                </w:rPr>
                <w:t>（</w:t>
              </w:r>
              <w:r w:rsidR="000A46FA" w:rsidRPr="00726A7A">
                <w:rPr>
                  <w:rStyle w:val="Hyperlink"/>
                  <w:sz w:val="16"/>
                  <w:szCs w:val="16"/>
                  <w:lang w:bidi="ja-JP"/>
                </w:rPr>
                <w:t>Stewardship</w:t>
              </w:r>
              <w:r w:rsidR="000A46FA" w:rsidRPr="00726A7A">
                <w:rPr>
                  <w:rStyle w:val="Hyperlink"/>
                  <w:sz w:val="16"/>
                  <w:szCs w:val="16"/>
                  <w:lang w:bidi="ja-JP"/>
                </w:rPr>
                <w:t>）</w:t>
              </w:r>
            </w:hyperlink>
            <w:r w:rsidR="009E344D" w:rsidRPr="00726A7A">
              <w:rPr>
                <w:sz w:val="16"/>
                <w:szCs w:val="16"/>
                <w:lang w:val="ja-JP" w:bidi="ja-JP"/>
              </w:rPr>
              <w:t>に関する</w:t>
            </w:r>
            <w:r w:rsidR="009E344D" w:rsidRPr="00726A7A">
              <w:rPr>
                <w:sz w:val="16"/>
                <w:szCs w:val="16"/>
                <w:lang w:bidi="ja-JP"/>
              </w:rPr>
              <w:t>PRI</w:t>
            </w:r>
            <w:r w:rsidR="009E344D" w:rsidRPr="00726A7A">
              <w:rPr>
                <w:sz w:val="16"/>
                <w:szCs w:val="16"/>
                <w:lang w:val="ja-JP" w:bidi="ja-JP"/>
              </w:rPr>
              <w:t>のリソース</w:t>
            </w:r>
          </w:p>
        </w:tc>
      </w:tr>
      <w:tr w:rsidR="006C2A34" w:rsidRPr="00726A7A" w14:paraId="742E284B" w14:textId="77777777" w:rsidTr="00A258A2">
        <w:trPr>
          <w:trHeight w:val="300"/>
        </w:trPr>
        <w:tc>
          <w:tcPr>
            <w:tcW w:w="5000" w:type="pct"/>
            <w:gridSpan w:val="9"/>
            <w:shd w:val="clear" w:color="auto" w:fill="0070C0"/>
            <w:vAlign w:val="center"/>
          </w:tcPr>
          <w:p w14:paraId="5ABF33AC" w14:textId="77777777" w:rsidR="006C2A34" w:rsidRPr="00726A7A" w:rsidRDefault="006C2A34" w:rsidP="006C2A34">
            <w:pPr>
              <w:rPr>
                <w:color w:val="FFFFFF" w:themeColor="background1"/>
                <w:sz w:val="16"/>
                <w:szCs w:val="16"/>
              </w:rPr>
            </w:pPr>
            <w:r w:rsidRPr="00726A7A">
              <w:rPr>
                <w:rFonts w:cs="Arial"/>
                <w:b/>
                <w:color w:val="FFFFFF" w:themeColor="background1"/>
                <w:sz w:val="18"/>
                <w:szCs w:val="18"/>
                <w:lang w:val="ja-JP" w:bidi="ja-JP"/>
              </w:rPr>
              <w:t>ロジック</w:t>
            </w:r>
          </w:p>
        </w:tc>
      </w:tr>
      <w:tr w:rsidR="006C2A34" w:rsidRPr="00726A7A" w14:paraId="4EDF06D5" w14:textId="77777777" w:rsidTr="00A258A2">
        <w:trPr>
          <w:trHeight w:val="300"/>
        </w:trPr>
        <w:tc>
          <w:tcPr>
            <w:tcW w:w="924" w:type="pct"/>
            <w:shd w:val="clear" w:color="auto" w:fill="auto"/>
            <w:vAlign w:val="center"/>
          </w:tcPr>
          <w:p w14:paraId="29CCCB25" w14:textId="77777777" w:rsidR="006C2A34" w:rsidRPr="00726A7A" w:rsidRDefault="006C2A34" w:rsidP="006C2A34">
            <w:pPr>
              <w:rPr>
                <w:b/>
                <w:bCs/>
                <w:sz w:val="16"/>
                <w:szCs w:val="16"/>
              </w:rPr>
            </w:pPr>
            <w:r w:rsidRPr="00726A7A">
              <w:rPr>
                <w:b/>
                <w:sz w:val="16"/>
                <w:szCs w:val="16"/>
                <w:lang w:val="ja-JP" w:bidi="ja-JP"/>
              </w:rPr>
              <w:t>依存関係</w:t>
            </w:r>
          </w:p>
        </w:tc>
        <w:tc>
          <w:tcPr>
            <w:tcW w:w="4076" w:type="pct"/>
            <w:gridSpan w:val="8"/>
            <w:shd w:val="clear" w:color="auto" w:fill="auto"/>
            <w:vAlign w:val="center"/>
          </w:tcPr>
          <w:p w14:paraId="2C262826" w14:textId="78D6C21B" w:rsidR="006C2A34" w:rsidRPr="00726A7A" w:rsidRDefault="00E44628" w:rsidP="006C2A34">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PGS 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2</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11</w:t>
            </w:r>
            <w:r w:rsidRPr="00726A7A">
              <w:rPr>
                <w:color w:val="000000" w:themeColor="text1"/>
                <w:sz w:val="16"/>
                <w:szCs w:val="16"/>
                <w:lang w:bidi="ja-JP"/>
              </w:rPr>
              <w:t>］</w:t>
            </w:r>
          </w:p>
        </w:tc>
      </w:tr>
      <w:tr w:rsidR="006C2A34" w:rsidRPr="00726A7A" w14:paraId="60E6F326" w14:textId="77777777" w:rsidTr="00A258A2">
        <w:trPr>
          <w:trHeight w:val="300"/>
        </w:trPr>
        <w:tc>
          <w:tcPr>
            <w:tcW w:w="924" w:type="pct"/>
            <w:shd w:val="clear" w:color="auto" w:fill="auto"/>
            <w:vAlign w:val="center"/>
          </w:tcPr>
          <w:p w14:paraId="5D15E8BA" w14:textId="77777777" w:rsidR="006C2A34" w:rsidRPr="00726A7A" w:rsidRDefault="006C2A34" w:rsidP="006C2A34">
            <w:pPr>
              <w:rPr>
                <w:b/>
                <w:bCs/>
                <w:sz w:val="16"/>
                <w:szCs w:val="16"/>
              </w:rPr>
            </w:pPr>
            <w:r w:rsidRPr="00726A7A">
              <w:rPr>
                <w:b/>
                <w:sz w:val="16"/>
                <w:szCs w:val="16"/>
                <w:lang w:val="ja-JP" w:bidi="ja-JP"/>
              </w:rPr>
              <w:t>ゲートウェイ</w:t>
            </w:r>
          </w:p>
        </w:tc>
        <w:tc>
          <w:tcPr>
            <w:tcW w:w="4076" w:type="pct"/>
            <w:gridSpan w:val="8"/>
            <w:shd w:val="clear" w:color="auto" w:fill="auto"/>
            <w:vAlign w:val="center"/>
          </w:tcPr>
          <w:p w14:paraId="2C8E0F1F" w14:textId="04D56BC1" w:rsidR="006C2A34" w:rsidRPr="00726A7A" w:rsidRDefault="007702FD" w:rsidP="006C2A34">
            <w:pPr>
              <w:rPr>
                <w:color w:val="000000" w:themeColor="text1"/>
                <w:sz w:val="16"/>
                <w:szCs w:val="16"/>
              </w:rPr>
            </w:pPr>
            <w:r w:rsidRPr="00726A7A">
              <w:rPr>
                <w:color w:val="000000" w:themeColor="text1"/>
                <w:sz w:val="16"/>
                <w:szCs w:val="16"/>
                <w:lang w:val="ja-JP" w:bidi="ja-JP"/>
              </w:rPr>
              <w:t>該当なし</w:t>
            </w:r>
          </w:p>
        </w:tc>
      </w:tr>
      <w:tr w:rsidR="006C2A34" w:rsidRPr="00726A7A" w14:paraId="17259FC3" w14:textId="77777777" w:rsidTr="00A258A2">
        <w:trPr>
          <w:trHeight w:val="300"/>
        </w:trPr>
        <w:tc>
          <w:tcPr>
            <w:tcW w:w="5000" w:type="pct"/>
            <w:gridSpan w:val="9"/>
            <w:shd w:val="clear" w:color="auto" w:fill="0070C0"/>
            <w:vAlign w:val="center"/>
          </w:tcPr>
          <w:p w14:paraId="170ADF4F" w14:textId="77777777" w:rsidR="006C2A34" w:rsidRPr="00726A7A" w:rsidRDefault="006C2A34" w:rsidP="006C2A3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6C2A34" w:rsidRPr="00726A7A" w14:paraId="3A550DFC" w14:textId="77777777" w:rsidTr="00A258A2">
        <w:trPr>
          <w:trHeight w:val="354"/>
        </w:trPr>
        <w:tc>
          <w:tcPr>
            <w:tcW w:w="924" w:type="pct"/>
            <w:shd w:val="clear" w:color="auto" w:fill="auto"/>
            <w:vAlign w:val="center"/>
          </w:tcPr>
          <w:p w14:paraId="196EA8F3" w14:textId="77777777" w:rsidR="006C2A34" w:rsidRPr="00726A7A" w:rsidRDefault="006C2A34" w:rsidP="006C2A34">
            <w:pPr>
              <w:rPr>
                <w:b/>
                <w:sz w:val="16"/>
                <w:szCs w:val="16"/>
              </w:rPr>
            </w:pPr>
            <w:r w:rsidRPr="00726A7A">
              <w:rPr>
                <w:b/>
                <w:sz w:val="16"/>
                <w:szCs w:val="16"/>
                <w:lang w:val="ja-JP" w:bidi="ja-JP"/>
              </w:rPr>
              <w:t>評価基準</w:t>
            </w:r>
          </w:p>
        </w:tc>
        <w:tc>
          <w:tcPr>
            <w:tcW w:w="2772" w:type="pct"/>
            <w:gridSpan w:val="5"/>
            <w:shd w:val="clear" w:color="auto" w:fill="auto"/>
            <w:vAlign w:val="center"/>
          </w:tcPr>
          <w:p w14:paraId="63F04846" w14:textId="2A3B35AE" w:rsidR="002E1FED" w:rsidRPr="00726A7A" w:rsidRDefault="002E1FED" w:rsidP="006C2A34">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4119932" w14:textId="77777777" w:rsidR="002E1FED" w:rsidRPr="00726A7A" w:rsidRDefault="002E1FED" w:rsidP="006C2A34">
            <w:pPr>
              <w:rPr>
                <w:rStyle w:val="Hyperlink"/>
                <w:color w:val="000000" w:themeColor="text1"/>
                <w:sz w:val="16"/>
                <w:szCs w:val="16"/>
              </w:rPr>
            </w:pPr>
          </w:p>
          <w:p w14:paraId="08EDFA71" w14:textId="60CA6CCE" w:rsidR="002E1FED" w:rsidRPr="00726A7A" w:rsidRDefault="002E1FED" w:rsidP="008D216A">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7</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2CAD6A1D" w14:textId="50BD0648" w:rsidR="00D465DF" w:rsidRPr="00726A7A" w:rsidRDefault="00D465DF" w:rsidP="00D465DF">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13CCA2B2" w14:textId="7EA6E420" w:rsidR="00D465DF" w:rsidRPr="00726A7A" w:rsidRDefault="00D465DF" w:rsidP="00D465DF">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2C8A3712" w14:textId="638A9603" w:rsidR="00D465DF" w:rsidRPr="00726A7A" w:rsidRDefault="00D465DF" w:rsidP="00D465DF">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0C7F527A" w14:textId="34868A68" w:rsidR="002E1FED" w:rsidRPr="00726A7A" w:rsidRDefault="002E1FED" w:rsidP="006C2A3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）の両方で</w:t>
            </w:r>
            <w:r w:rsidRPr="00726A7A">
              <w:rPr>
                <w:rStyle w:val="Hyperlink"/>
                <w:color w:val="000000" w:themeColor="text1"/>
                <w:sz w:val="16"/>
                <w:szCs w:val="16"/>
                <w:lang w:val="ja-JP" w:bidi="ja-JP"/>
              </w:rPr>
              <w:t>N</w:t>
            </w:r>
            <w:r w:rsidRPr="00726A7A">
              <w:rPr>
                <w:rStyle w:val="Hyperlink"/>
                <w:color w:val="000000" w:themeColor="text1"/>
                <w:sz w:val="16"/>
                <w:szCs w:val="16"/>
                <w:lang w:val="ja-JP" w:bidi="ja-JP"/>
              </w:rPr>
              <w:t>を選択した場合は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304" w:type="pct"/>
            <w:gridSpan w:val="3"/>
            <w:shd w:val="clear" w:color="auto" w:fill="auto"/>
            <w:vAlign w:val="center"/>
          </w:tcPr>
          <w:p w14:paraId="1F292214" w14:textId="3DAB9AED" w:rsidR="002E1FED" w:rsidRPr="00726A7A" w:rsidRDefault="002E1FED" w:rsidP="002E1FED">
            <w:pPr>
              <w:rPr>
                <w:rStyle w:val="Hyperlink"/>
                <w:color w:val="000000" w:themeColor="text1"/>
                <w:sz w:val="16"/>
                <w:szCs w:val="16"/>
              </w:rPr>
            </w:pPr>
            <w:r w:rsidRPr="00726A7A">
              <w:rPr>
                <w:rStyle w:val="Hyperlink"/>
                <w:color w:val="000000" w:themeColor="text1"/>
                <w:sz w:val="16"/>
                <w:szCs w:val="16"/>
                <w:lang w:val="ja-JP" w:bidi="ja-JP"/>
              </w:rPr>
              <w:t>その他の詳細：</w:t>
            </w:r>
          </w:p>
          <w:p w14:paraId="080D25D9" w14:textId="77777777" w:rsidR="002E1FED" w:rsidRPr="00726A7A" w:rsidRDefault="002E1FED" w:rsidP="002E1FED">
            <w:pPr>
              <w:rPr>
                <w:rStyle w:val="Hyperlink"/>
                <w:color w:val="000000" w:themeColor="text1"/>
                <w:sz w:val="16"/>
                <w:szCs w:val="16"/>
              </w:rPr>
            </w:pPr>
          </w:p>
          <w:p w14:paraId="50DC9BE2" w14:textId="4FCD8FEF" w:rsidR="006C2A34" w:rsidRPr="00726A7A" w:rsidRDefault="002E1FED" w:rsidP="006C2A34">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）の両方で「</w:t>
            </w:r>
            <w:r w:rsidRPr="00726A7A">
              <w:rPr>
                <w:rStyle w:val="Hyperlink"/>
                <w:color w:val="000000" w:themeColor="text1"/>
                <w:sz w:val="16"/>
                <w:szCs w:val="16"/>
                <w:lang w:val="ja-JP" w:bidi="ja-JP"/>
              </w:rPr>
              <w:t>N</w:t>
            </w:r>
            <w:r w:rsidRPr="00726A7A">
              <w:rPr>
                <w:rStyle w:val="Hyperlink"/>
                <w:color w:val="000000" w:themeColor="text1"/>
                <w:sz w:val="16"/>
                <w:szCs w:val="16"/>
                <w:lang w:val="ja-JP" w:bidi="ja-JP"/>
              </w:rPr>
              <w:t>」を選択すると、本指標は</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6C2A34" w:rsidRPr="00726A7A" w14:paraId="21EB1972" w14:textId="77777777" w:rsidTr="00A258A2">
        <w:trPr>
          <w:trHeight w:val="300"/>
        </w:trPr>
        <w:tc>
          <w:tcPr>
            <w:tcW w:w="924" w:type="pct"/>
            <w:shd w:val="clear" w:color="auto" w:fill="auto"/>
            <w:vAlign w:val="center"/>
          </w:tcPr>
          <w:p w14:paraId="6C065110" w14:textId="77777777" w:rsidR="006C2A34" w:rsidRPr="00726A7A" w:rsidDel="002635ED" w:rsidRDefault="006C2A34" w:rsidP="006C2A34">
            <w:pPr>
              <w:spacing w:line="240" w:lineRule="auto"/>
              <w:rPr>
                <w:b/>
                <w:bCs/>
                <w:sz w:val="16"/>
                <w:szCs w:val="16"/>
              </w:rPr>
            </w:pPr>
            <w:r w:rsidRPr="00726A7A">
              <w:rPr>
                <w:b/>
                <w:sz w:val="16"/>
                <w:szCs w:val="16"/>
                <w:lang w:val="ja-JP" w:bidi="ja-JP"/>
              </w:rPr>
              <w:t>乗数</w:t>
            </w:r>
          </w:p>
        </w:tc>
        <w:tc>
          <w:tcPr>
            <w:tcW w:w="4076" w:type="pct"/>
            <w:gridSpan w:val="8"/>
            <w:shd w:val="clear" w:color="auto" w:fill="auto"/>
            <w:vAlign w:val="center"/>
          </w:tcPr>
          <w:p w14:paraId="4960CED2" w14:textId="0F71BD81" w:rsidR="006C2A34" w:rsidRPr="00726A7A" w:rsidRDefault="006739CB" w:rsidP="00702423">
            <w:pPr>
              <w:spacing w:line="240" w:lineRule="auto"/>
              <w:rPr>
                <w:rStyle w:val="Hyperlink"/>
                <w:rFonts w:cs="Arial"/>
                <w:color w:val="auto"/>
                <w:sz w:val="16"/>
                <w:szCs w:val="16"/>
              </w:rPr>
            </w:pPr>
            <w:r>
              <w:rPr>
                <w:rStyle w:val="Hyperlink"/>
                <w:rFonts w:hint="eastAsia"/>
                <w:color w:val="000000" w:themeColor="text1"/>
                <w:sz w:val="16"/>
                <w:szCs w:val="16"/>
                <w:lang w:val="ja-JP" w:bidi="ja-JP"/>
              </w:rPr>
              <w:t>Moderate(</w:t>
            </w:r>
            <w:r w:rsidR="006F120A">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30BB6ACA" w14:textId="22A4FF7E" w:rsidR="00E85900" w:rsidRPr="00726A7A" w:rsidRDefault="00E85900">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B81D42" w:rsidRPr="00726A7A" w14:paraId="0A7D9060" w14:textId="77777777">
        <w:trPr>
          <w:trHeight w:val="367"/>
        </w:trPr>
        <w:tc>
          <w:tcPr>
            <w:tcW w:w="1841" w:type="dxa"/>
            <w:vMerge w:val="restart"/>
            <w:shd w:val="clear" w:color="auto" w:fill="DFF5F9"/>
            <w:vAlign w:val="center"/>
            <w:hideMark/>
          </w:tcPr>
          <w:p w14:paraId="7D31BA7A" w14:textId="77777777" w:rsidR="007750BA" w:rsidRPr="00726A7A" w:rsidRDefault="007750BA">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77CBC863" w14:textId="77777777" w:rsidR="007750BA" w:rsidRPr="00726A7A" w:rsidRDefault="007750BA">
            <w:pPr>
              <w:spacing w:line="240" w:lineRule="auto"/>
              <w:jc w:val="center"/>
              <w:textAlignment w:val="baseline"/>
              <w:rPr>
                <w:rFonts w:cs="Arial"/>
                <w:b/>
                <w:sz w:val="14"/>
                <w:szCs w:val="14"/>
                <w:lang w:eastAsia="en-GB"/>
              </w:rPr>
            </w:pPr>
          </w:p>
          <w:p w14:paraId="5FD377B9" w14:textId="205EDA9A" w:rsidR="007750BA" w:rsidRPr="00726A7A" w:rsidRDefault="00D259A2">
            <w:pPr>
              <w:pStyle w:val="Indicatorsubsection"/>
              <w:rPr>
                <w:rFonts w:eastAsia="MS PGothic"/>
                <w:sz w:val="18"/>
                <w:szCs w:val="18"/>
                <w:lang w:val="en-GB"/>
              </w:rPr>
            </w:pPr>
            <w:bookmarkStart w:id="18" w:name="_Toc127196198"/>
            <w:r w:rsidRPr="00726A7A">
              <w:rPr>
                <w:rFonts w:eastAsia="MS PGothic"/>
                <w:lang w:val="ja-JP" w:eastAsia="ja-JP" w:bidi="ja-JP"/>
              </w:rPr>
              <w:t>PGS 11.2</w:t>
            </w:r>
            <w:bookmarkEnd w:id="18"/>
          </w:p>
        </w:tc>
        <w:tc>
          <w:tcPr>
            <w:tcW w:w="1559" w:type="dxa"/>
            <w:shd w:val="clear" w:color="auto" w:fill="DFF5F9"/>
            <w:vAlign w:val="center"/>
            <w:hideMark/>
          </w:tcPr>
          <w:p w14:paraId="4EA4D47D" w14:textId="77777777" w:rsidR="007750BA" w:rsidRPr="00726A7A" w:rsidRDefault="007750BA">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2478A8E9" w14:textId="6B8BF306" w:rsidR="007750BA" w:rsidRPr="00726A7A" w:rsidRDefault="00540FD9">
            <w:pPr>
              <w:spacing w:line="240" w:lineRule="auto"/>
              <w:textAlignment w:val="baseline"/>
              <w:rPr>
                <w:rFonts w:cs="Arial"/>
                <w:sz w:val="14"/>
                <w:szCs w:val="14"/>
                <w:lang w:eastAsia="en-GB"/>
              </w:rPr>
            </w:pPr>
            <w:r w:rsidRPr="00726A7A">
              <w:rPr>
                <w:b/>
                <w:sz w:val="22"/>
                <w:szCs w:val="22"/>
                <w:lang w:val="ja-JP" w:bidi="ja-JP"/>
              </w:rPr>
              <w:t>該当なし</w:t>
            </w:r>
          </w:p>
        </w:tc>
        <w:tc>
          <w:tcPr>
            <w:tcW w:w="4678" w:type="dxa"/>
            <w:gridSpan w:val="2"/>
            <w:vMerge w:val="restart"/>
            <w:shd w:val="clear" w:color="auto" w:fill="DFF5F9"/>
            <w:vAlign w:val="center"/>
          </w:tcPr>
          <w:p w14:paraId="43F4C2E5" w14:textId="77777777" w:rsidR="007750BA" w:rsidRPr="00726A7A" w:rsidRDefault="007750BA">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FE59346" w14:textId="77777777" w:rsidR="007750BA" w:rsidRPr="00726A7A" w:rsidRDefault="007750BA">
            <w:pPr>
              <w:spacing w:line="240" w:lineRule="auto"/>
              <w:jc w:val="center"/>
              <w:textAlignment w:val="baseline"/>
              <w:rPr>
                <w:rFonts w:cs="Arial"/>
                <w:sz w:val="14"/>
                <w:szCs w:val="14"/>
              </w:rPr>
            </w:pPr>
          </w:p>
          <w:p w14:paraId="454FB43A" w14:textId="45275557" w:rsidR="007750BA" w:rsidRPr="00726A7A" w:rsidRDefault="006F2C39">
            <w:pPr>
              <w:jc w:val="center"/>
              <w:rPr>
                <w:sz w:val="18"/>
                <w:szCs w:val="18"/>
              </w:rPr>
            </w:pPr>
            <w:r w:rsidRPr="00726A7A">
              <w:rPr>
                <w:b/>
                <w:sz w:val="22"/>
                <w:szCs w:val="22"/>
                <w:lang w:val="ja-JP" w:bidi="ja-JP"/>
              </w:rPr>
              <w:t>役割と責任</w:t>
            </w:r>
          </w:p>
        </w:tc>
        <w:tc>
          <w:tcPr>
            <w:tcW w:w="1985" w:type="dxa"/>
            <w:vMerge w:val="restart"/>
            <w:shd w:val="clear" w:color="auto" w:fill="DFF5F9"/>
            <w:vAlign w:val="center"/>
            <w:hideMark/>
          </w:tcPr>
          <w:p w14:paraId="1DC20012" w14:textId="77777777" w:rsidR="007750BA" w:rsidRPr="00726A7A" w:rsidRDefault="007750BA">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68974B4" w14:textId="77777777" w:rsidR="007750BA" w:rsidRPr="00726A7A" w:rsidRDefault="007750BA">
            <w:pPr>
              <w:spacing w:line="240" w:lineRule="auto"/>
              <w:jc w:val="center"/>
              <w:textAlignment w:val="baseline"/>
              <w:rPr>
                <w:rFonts w:cs="Arial"/>
                <w:b/>
                <w:bCs/>
                <w:sz w:val="14"/>
                <w:szCs w:val="14"/>
                <w:lang w:eastAsia="en-GB"/>
              </w:rPr>
            </w:pPr>
          </w:p>
          <w:p w14:paraId="524EDFC7" w14:textId="70F16C2F" w:rsidR="007750BA" w:rsidRPr="00726A7A" w:rsidRDefault="00D42D72">
            <w:pPr>
              <w:spacing w:line="240" w:lineRule="auto"/>
              <w:jc w:val="center"/>
              <w:textAlignment w:val="baseline"/>
              <w:rPr>
                <w:rFonts w:cs="Arial"/>
                <w:sz w:val="18"/>
                <w:szCs w:val="18"/>
                <w:lang w:eastAsia="en-GB"/>
              </w:rPr>
            </w:pPr>
            <w:r w:rsidRPr="00726A7A">
              <w:rPr>
                <w:b/>
                <w:sz w:val="22"/>
                <w:szCs w:val="22"/>
                <w:lang w:val="ja-JP" w:bidi="ja-JP"/>
              </w:rPr>
              <w:t>1</w:t>
            </w:r>
            <w:r w:rsidRPr="00726A7A">
              <w:rPr>
                <w:b/>
                <w:sz w:val="22"/>
                <w:szCs w:val="22"/>
                <w:lang w:val="ja-JP" w:bidi="ja-JP"/>
              </w:rPr>
              <w:t>～</w:t>
            </w:r>
            <w:r w:rsidRPr="00726A7A">
              <w:rPr>
                <w:b/>
                <w:sz w:val="22"/>
                <w:szCs w:val="22"/>
                <w:lang w:val="ja-JP" w:bidi="ja-JP"/>
              </w:rPr>
              <w:t xml:space="preserve">6 </w:t>
            </w:r>
          </w:p>
        </w:tc>
        <w:tc>
          <w:tcPr>
            <w:tcW w:w="1986" w:type="dxa"/>
            <w:vMerge w:val="restart"/>
            <w:shd w:val="clear" w:color="auto" w:fill="00B0F0"/>
            <w:tcMar>
              <w:top w:w="113" w:type="dxa"/>
              <w:left w:w="113" w:type="dxa"/>
              <w:bottom w:w="113" w:type="dxa"/>
              <w:right w:w="113" w:type="dxa"/>
            </w:tcMar>
            <w:vAlign w:val="center"/>
            <w:hideMark/>
          </w:tcPr>
          <w:p w14:paraId="36EBAC96" w14:textId="77777777" w:rsidR="007750BA" w:rsidRPr="00726A7A" w:rsidRDefault="007750BA">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0A48C16D" w14:textId="77777777" w:rsidR="007750BA" w:rsidRPr="00726A7A" w:rsidRDefault="007750BA">
            <w:pPr>
              <w:spacing w:line="240" w:lineRule="auto"/>
              <w:jc w:val="center"/>
              <w:textAlignment w:val="baseline"/>
              <w:rPr>
                <w:rFonts w:cs="Arial"/>
                <w:b/>
                <w:bCs/>
                <w:color w:val="FFFFFF" w:themeColor="background1"/>
                <w:sz w:val="14"/>
                <w:szCs w:val="14"/>
                <w:lang w:eastAsia="en-GB"/>
              </w:rPr>
            </w:pPr>
          </w:p>
          <w:p w14:paraId="2431184A" w14:textId="77777777" w:rsidR="007750BA" w:rsidRPr="00726A7A" w:rsidRDefault="007750BA">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B81D42" w:rsidRPr="00726A7A" w14:paraId="2FE99393" w14:textId="77777777">
        <w:trPr>
          <w:trHeight w:val="367"/>
        </w:trPr>
        <w:tc>
          <w:tcPr>
            <w:tcW w:w="1841" w:type="dxa"/>
            <w:vMerge/>
            <w:shd w:val="clear" w:color="auto" w:fill="DFF5F9"/>
            <w:vAlign w:val="center"/>
          </w:tcPr>
          <w:p w14:paraId="0E185CEA" w14:textId="77777777" w:rsidR="007750BA" w:rsidRPr="00726A7A" w:rsidRDefault="007750BA">
            <w:pPr>
              <w:spacing w:line="240" w:lineRule="auto"/>
              <w:jc w:val="center"/>
              <w:textAlignment w:val="baseline"/>
              <w:rPr>
                <w:rFonts w:cs="Arial"/>
                <w:b/>
                <w:sz w:val="14"/>
                <w:szCs w:val="14"/>
                <w:lang w:eastAsia="en-GB"/>
              </w:rPr>
            </w:pPr>
          </w:p>
        </w:tc>
        <w:tc>
          <w:tcPr>
            <w:tcW w:w="1559" w:type="dxa"/>
            <w:shd w:val="clear" w:color="auto" w:fill="DFF5F9"/>
            <w:vAlign w:val="center"/>
          </w:tcPr>
          <w:p w14:paraId="57B12CA9" w14:textId="77777777" w:rsidR="007750BA" w:rsidRPr="00726A7A" w:rsidRDefault="007750BA">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430B3D51" w14:textId="4CC4AAE8" w:rsidR="007750BA" w:rsidRPr="00726A7A" w:rsidRDefault="00540FD9">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shd w:val="clear" w:color="auto" w:fill="DFF5F9"/>
            <w:vAlign w:val="center"/>
          </w:tcPr>
          <w:p w14:paraId="213C11D0" w14:textId="77777777" w:rsidR="007750BA" w:rsidRPr="00726A7A" w:rsidRDefault="007750BA">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188413AF" w14:textId="77777777" w:rsidR="007750BA" w:rsidRPr="00726A7A" w:rsidRDefault="007750BA">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DF3E01E" w14:textId="77777777" w:rsidR="007750BA" w:rsidRPr="00726A7A" w:rsidRDefault="007750BA">
            <w:pPr>
              <w:spacing w:line="240" w:lineRule="auto"/>
              <w:jc w:val="center"/>
              <w:textAlignment w:val="baseline"/>
              <w:rPr>
                <w:rFonts w:cs="Arial"/>
                <w:b/>
                <w:bCs/>
                <w:color w:val="FFFFFF" w:themeColor="background1"/>
                <w:sz w:val="14"/>
                <w:szCs w:val="14"/>
                <w:lang w:eastAsia="en-GB"/>
              </w:rPr>
            </w:pPr>
          </w:p>
        </w:tc>
      </w:tr>
      <w:tr w:rsidR="004A7F9D" w:rsidRPr="00726A7A" w14:paraId="5F4FF87F"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ECF3C7B" w14:textId="4CB8276E" w:rsidR="007750BA" w:rsidRPr="00726A7A" w:rsidRDefault="00B75A41" w:rsidP="00696867">
            <w:pPr>
              <w:spacing w:line="276" w:lineRule="auto"/>
              <w:textAlignment w:val="baseline"/>
              <w:rPr>
                <w:rFonts w:cs="Arial"/>
              </w:rPr>
            </w:pPr>
            <w:r w:rsidRPr="00726A7A">
              <w:rPr>
                <w:rFonts w:cs="Arial"/>
                <w:b/>
                <w:lang w:val="ja-JP" w:bidi="ja-JP"/>
              </w:rPr>
              <w:t>貴組織には、第三者が代理で行う政策エンゲージメントを含め、</w:t>
            </w:r>
            <w:hyperlink r:id="rId134" w:history="1">
              <w:r w:rsidRPr="00726A7A">
                <w:rPr>
                  <w:rStyle w:val="Hyperlink"/>
                  <w:lang w:val="ja-JP" w:bidi="ja-JP"/>
                </w:rPr>
                <w:t>全体的な政策エンゲージメント</w:t>
              </w:r>
            </w:hyperlink>
            <w:r w:rsidRPr="00726A7A">
              <w:rPr>
                <w:rFonts w:cs="Arial"/>
                <w:b/>
                <w:lang w:val="ja-JP" w:bidi="ja-JP"/>
              </w:rPr>
              <w:t>と</w:t>
            </w:r>
            <w:r w:rsidRPr="00726A7A">
              <w:rPr>
                <w:rFonts w:cs="Arial"/>
                <w:b/>
                <w:lang w:val="ja-JP" w:bidi="ja-JP"/>
              </w:rPr>
              <w:t>PRI</w:t>
            </w:r>
            <w:r w:rsidRPr="00726A7A">
              <w:rPr>
                <w:rFonts w:cs="Arial"/>
                <w:b/>
                <w:lang w:val="ja-JP" w:bidi="ja-JP"/>
              </w:rPr>
              <w:t>の原則へのコミットメントを整合性させるためのガバナンスのプロセスや</w:t>
            </w:r>
            <w:r w:rsidR="00003586">
              <w:rPr>
                <w:rFonts w:cs="Arial"/>
                <w:b/>
                <w:lang w:val="ja-JP" w:bidi="ja-JP"/>
              </w:rPr>
              <w:br/>
            </w:r>
            <w:r w:rsidRPr="00726A7A">
              <w:rPr>
                <w:rFonts w:cs="Arial"/>
                <w:b/>
                <w:lang w:val="ja-JP" w:bidi="ja-JP"/>
              </w:rPr>
              <w:t>体制がありますか。</w:t>
            </w:r>
          </w:p>
        </w:tc>
      </w:tr>
      <w:tr w:rsidR="004A7F9D" w:rsidRPr="00726A7A" w14:paraId="5DBC5617"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BA4DFB" w14:textId="39CADA5F" w:rsidR="00ED5F40" w:rsidRPr="00726A7A" w:rsidRDefault="00715692" w:rsidP="00303C6F">
            <w:pPr>
              <w:numPr>
                <w:ilvl w:val="0"/>
                <w:numId w:val="88"/>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w:t>
            </w:r>
          </w:p>
          <w:p w14:paraId="0A3B8055" w14:textId="07EBFFA0" w:rsidR="00715692" w:rsidRPr="00726A7A" w:rsidRDefault="00715692" w:rsidP="00702423">
            <w:pPr>
              <w:spacing w:line="276" w:lineRule="auto"/>
              <w:ind w:left="360"/>
              <w:textAlignment w:val="baseline"/>
              <w:rPr>
                <w:rFonts w:cs="Arial"/>
                <w:szCs w:val="16"/>
              </w:rPr>
            </w:pPr>
            <w:r w:rsidRPr="00726A7A">
              <w:rPr>
                <w:rFonts w:cs="Arial"/>
                <w:szCs w:val="16"/>
                <w:lang w:val="ja-JP" w:bidi="ja-JP"/>
              </w:rPr>
              <w:t>どのように実施しているかを説明：</w:t>
            </w:r>
            <w:r w:rsidRPr="00726A7A">
              <w:rPr>
                <w:rFonts w:cs="Arial"/>
                <w:szCs w:val="16"/>
                <w:lang w:val="ja-JP" w:bidi="ja-JP"/>
              </w:rPr>
              <w:t xml:space="preserve">______ </w:t>
            </w:r>
            <w:r w:rsidRPr="00726A7A">
              <w:rPr>
                <w:rFonts w:cs="Arial"/>
                <w:szCs w:val="16"/>
                <w:lang w:val="ja-JP" w:bidi="ja-JP"/>
              </w:rPr>
              <w:t>［自由記述（必須）</w:t>
            </w:r>
            <w:r w:rsidR="00BA4DE3" w:rsidRPr="00726A7A">
              <w:rPr>
                <w:rStyle w:val="normaltextrun"/>
                <w:rFonts w:cs="Arial"/>
                <w:color w:val="000000"/>
                <w:shd w:val="clear" w:color="auto" w:fill="FFFFFF"/>
                <w:lang w:val="ja-JP" w:bidi="ja-JP"/>
              </w:rPr>
              <w:t>：</w:t>
            </w:r>
            <w:r w:rsidR="00BA4DE3" w:rsidRPr="00726A7A">
              <w:rPr>
                <w:rStyle w:val="normaltextrun"/>
                <w:color w:val="000000"/>
                <w:shd w:val="clear" w:color="auto" w:fill="FFFFFF"/>
                <w:lang w:val="ja-JP" w:bidi="ja-JP"/>
              </w:rPr>
              <w:t>ラージ</w:t>
            </w:r>
            <w:r w:rsidR="00BA4DE3" w:rsidRPr="00726A7A">
              <w:rPr>
                <w:rStyle w:val="normaltextrun"/>
                <w:rFonts w:cs="Arial"/>
                <w:color w:val="000000"/>
                <w:shd w:val="clear" w:color="auto" w:fill="FFFFFF"/>
                <w:lang w:val="ja-JP" w:bidi="ja-JP"/>
              </w:rPr>
              <w:t>］</w:t>
            </w:r>
          </w:p>
          <w:p w14:paraId="2F9FF654" w14:textId="36283911" w:rsidR="00ED5F40" w:rsidRPr="00726A7A" w:rsidRDefault="00BA4DE3" w:rsidP="00303C6F">
            <w:pPr>
              <w:numPr>
                <w:ilvl w:val="0"/>
                <w:numId w:val="88"/>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w:t>
            </w:r>
            <w:r w:rsidRPr="00726A7A">
              <w:rPr>
                <w:rFonts w:cs="Arial"/>
                <w:szCs w:val="16"/>
                <w:lang w:val="ja-JP" w:bidi="ja-JP"/>
              </w:rPr>
              <w:t xml:space="preserve"> </w:t>
            </w:r>
          </w:p>
          <w:p w14:paraId="2895FE36" w14:textId="75E96BD7" w:rsidR="007750BA" w:rsidRPr="00726A7A" w:rsidRDefault="00BA4DE3" w:rsidP="004E7B3D">
            <w:pPr>
              <w:spacing w:line="276" w:lineRule="auto"/>
              <w:ind w:left="360"/>
              <w:textAlignment w:val="baseline"/>
              <w:rPr>
                <w:rStyle w:val="normaltextrun"/>
                <w:rFonts w:cs="Arial"/>
                <w:color w:val="000000"/>
                <w:shd w:val="clear" w:color="auto" w:fill="FFFFFF"/>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w:t>
            </w:r>
            <w:r w:rsidRPr="00726A7A">
              <w:rPr>
                <w:rStyle w:val="normaltextrun"/>
                <w:rFonts w:cs="Arial"/>
                <w:color w:val="000000"/>
                <w:shd w:val="clear" w:color="auto" w:fill="FFFFFF"/>
                <w:lang w:val="ja-JP" w:bidi="ja-JP"/>
              </w:rPr>
              <w:t>：</w:t>
            </w:r>
            <w:r w:rsidRPr="00726A7A">
              <w:rPr>
                <w:rStyle w:val="normaltextrun"/>
                <w:color w:val="000000"/>
                <w:shd w:val="clear" w:color="auto" w:fill="FFFFFF"/>
                <w:lang w:val="ja-JP" w:bidi="ja-JP"/>
              </w:rPr>
              <w:t>ラージ</w:t>
            </w:r>
            <w:r w:rsidRPr="00726A7A">
              <w:rPr>
                <w:rStyle w:val="normaltextrun"/>
                <w:rFonts w:cs="Arial"/>
                <w:color w:val="000000"/>
                <w:shd w:val="clear" w:color="auto" w:fill="FFFFFF"/>
                <w:lang w:val="ja-JP" w:bidi="ja-JP"/>
              </w:rPr>
              <w:t>］</w:t>
            </w:r>
          </w:p>
          <w:p w14:paraId="23BB2662" w14:textId="14BBCCAA" w:rsidR="007750BA" w:rsidRPr="00726A7A" w:rsidRDefault="00952568" w:rsidP="00950AFD">
            <w:pPr>
              <w:numPr>
                <w:ilvl w:val="0"/>
                <w:numId w:val="8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）当組織は直接または第三者を通じていかなる形式の政策エンゲージメントも行っていないため、該当しない</w:t>
            </w:r>
          </w:p>
        </w:tc>
      </w:tr>
      <w:tr w:rsidR="004A7F9D" w:rsidRPr="00726A7A" w14:paraId="2C9F2F91"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4D21063" w14:textId="77777777" w:rsidR="007750BA" w:rsidRDefault="007750BA">
            <w:pPr>
              <w:spacing w:line="240" w:lineRule="auto"/>
              <w:jc w:val="center"/>
              <w:textAlignment w:val="baseline"/>
              <w:rPr>
                <w:rStyle w:val="Hyperlink"/>
                <w:sz w:val="16"/>
                <w:szCs w:val="16"/>
              </w:rPr>
            </w:pPr>
          </w:p>
          <w:p w14:paraId="1D3F9E0E" w14:textId="2051951C" w:rsidR="00834591" w:rsidRPr="00726A7A" w:rsidRDefault="00834591">
            <w:pPr>
              <w:spacing w:line="240" w:lineRule="auto"/>
              <w:jc w:val="center"/>
              <w:textAlignment w:val="baseline"/>
              <w:rPr>
                <w:rStyle w:val="Hyperlink"/>
                <w:sz w:val="16"/>
                <w:szCs w:val="16"/>
              </w:rPr>
            </w:pPr>
          </w:p>
        </w:tc>
      </w:tr>
      <w:tr w:rsidR="00471A4E" w:rsidRPr="00726A7A" w14:paraId="35970450" w14:textId="77777777">
        <w:trPr>
          <w:trHeight w:val="300"/>
        </w:trPr>
        <w:tc>
          <w:tcPr>
            <w:tcW w:w="14884" w:type="dxa"/>
            <w:gridSpan w:val="7"/>
            <w:shd w:val="clear" w:color="auto" w:fill="0070C0"/>
            <w:vAlign w:val="center"/>
          </w:tcPr>
          <w:p w14:paraId="71F09528" w14:textId="77777777" w:rsidR="007750BA" w:rsidRPr="00726A7A" w:rsidRDefault="007750BA">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7750BA" w:rsidRPr="00726A7A" w14:paraId="47C795AA" w14:textId="77777777">
        <w:trPr>
          <w:trHeight w:val="300"/>
        </w:trPr>
        <w:tc>
          <w:tcPr>
            <w:tcW w:w="1841" w:type="dxa"/>
            <w:shd w:val="clear" w:color="auto" w:fill="auto"/>
            <w:vAlign w:val="center"/>
          </w:tcPr>
          <w:p w14:paraId="7D8D3060" w14:textId="77777777" w:rsidR="007750BA" w:rsidRPr="00726A7A" w:rsidRDefault="007750BA">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05D52A53" w14:textId="0D0E697C" w:rsidR="002942A0" w:rsidRPr="00726A7A" w:rsidRDefault="002942A0" w:rsidP="002942A0">
            <w:pPr>
              <w:rPr>
                <w:rStyle w:val="Hyperlink"/>
                <w:color w:val="000000" w:themeColor="text1"/>
                <w:sz w:val="16"/>
                <w:szCs w:val="16"/>
              </w:rPr>
            </w:pPr>
            <w:r w:rsidRPr="00726A7A">
              <w:rPr>
                <w:rStyle w:val="Hyperlink"/>
                <w:color w:val="000000" w:themeColor="text1"/>
                <w:sz w:val="16"/>
                <w:szCs w:val="16"/>
                <w:lang w:val="ja-JP" w:bidi="ja-JP"/>
              </w:rPr>
              <w:t>投資家は、自らに影響を及ぼす法律や政策を制定するための政策エンゲージメント活動を行うことに正当な利益を有しています。しかし、政策エンゲージメント全般が特に目的が十分に見えていない、または明確でない状態で行われると、投資家に予期せぬリスクをもたらす可能性があります。合法ではあるが非倫理的または一貫性がないと見なされる活動は、表面化した場合に</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風評被害のリスクをもたらす場合があります。気候変動による緊急事態やその他のグローバルな課題において、投資家には、政策エンゲージメントが責任投資に対する</w:t>
            </w:r>
            <w:r w:rsidR="00BF7E0C">
              <w:rPr>
                <w:rStyle w:val="Hyperlink"/>
                <w:rFonts w:hint="eastAsia"/>
                <w:color w:val="000000" w:themeColor="text1"/>
                <w:sz w:val="16"/>
                <w:szCs w:val="16"/>
                <w:lang w:val="ja-JP" w:bidi="ja-JP"/>
              </w:rPr>
              <w:t>コミットメント</w:t>
            </w:r>
            <w:r w:rsidRPr="00726A7A">
              <w:rPr>
                <w:rStyle w:val="Hyperlink"/>
                <w:color w:val="000000" w:themeColor="text1"/>
                <w:sz w:val="16"/>
                <w:szCs w:val="16"/>
                <w:lang w:val="ja-JP" w:bidi="ja-JP"/>
              </w:rPr>
              <w:t>と一致し、</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喫緊のサステナビリティ関連の進展を遅らせたり、妨げたりしないようにする強い責任があります。</w:t>
            </w:r>
          </w:p>
          <w:p w14:paraId="512C529B" w14:textId="77777777" w:rsidR="00A371C3" w:rsidRPr="00726A7A" w:rsidRDefault="00A371C3" w:rsidP="002942A0">
            <w:pPr>
              <w:rPr>
                <w:rStyle w:val="Hyperlink"/>
                <w:color w:val="000000" w:themeColor="text1"/>
                <w:sz w:val="16"/>
                <w:szCs w:val="16"/>
              </w:rPr>
            </w:pPr>
          </w:p>
          <w:p w14:paraId="2D524256" w14:textId="1927068B" w:rsidR="007750BA" w:rsidRPr="00726A7A" w:rsidRDefault="00A371C3">
            <w:pPr>
              <w:rPr>
                <w:rStyle w:val="Hyperlink"/>
                <w:color w:val="000000" w:themeColor="text1"/>
                <w:sz w:val="16"/>
                <w:szCs w:val="16"/>
              </w:rPr>
            </w:pPr>
            <w:r w:rsidRPr="00726A7A">
              <w:rPr>
                <w:rStyle w:val="Hyperlink"/>
                <w:color w:val="000000" w:themeColor="text1"/>
                <w:sz w:val="16"/>
                <w:szCs w:val="16"/>
                <w:lang w:val="ja-JP" w:bidi="ja-JP"/>
              </w:rPr>
              <w:t>したがって、署名機関の政策エンゲージメント活動全般について適切な監督と説明責任を確保し、</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の原則に対する署名機関のコミットメントと整合させるための強固なガバナンス・プロセスを確立することは、優れた取り組みであると考えられます。</w:t>
            </w:r>
          </w:p>
        </w:tc>
      </w:tr>
      <w:tr w:rsidR="007750BA" w:rsidRPr="00726A7A" w14:paraId="0102696E" w14:textId="77777777">
        <w:trPr>
          <w:trHeight w:val="300"/>
        </w:trPr>
        <w:tc>
          <w:tcPr>
            <w:tcW w:w="1841" w:type="dxa"/>
            <w:shd w:val="clear" w:color="auto" w:fill="auto"/>
            <w:vAlign w:val="center"/>
          </w:tcPr>
          <w:p w14:paraId="4EC56BFB" w14:textId="77777777" w:rsidR="007750BA" w:rsidRPr="00726A7A" w:rsidRDefault="007750BA">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4FAF1A84" w14:textId="64EC8321" w:rsidR="004B4E5B" w:rsidRPr="00726A7A" w:rsidRDefault="00150EB0">
            <w:pPr>
              <w:rPr>
                <w:rStyle w:val="Hyperlink"/>
                <w:color w:val="000000" w:themeColor="text1"/>
                <w:sz w:val="16"/>
                <w:szCs w:val="16"/>
              </w:rPr>
            </w:pPr>
            <w:r w:rsidRPr="00726A7A">
              <w:rPr>
                <w:rStyle w:val="Hyperlink"/>
                <w:rFonts w:hint="eastAsia"/>
                <w:color w:val="000000" w:themeColor="text1"/>
                <w:sz w:val="16"/>
                <w:szCs w:val="16"/>
                <w:lang w:val="ja-JP" w:bidi="ja-JP"/>
              </w:rPr>
              <w:t>オプション（</w:t>
            </w:r>
            <w:r w:rsidRPr="00726A7A">
              <w:rPr>
                <w:rStyle w:val="Hyperlink"/>
                <w:rFonts w:hint="eastAsia"/>
                <w:color w:val="000000" w:themeColor="text1"/>
                <w:sz w:val="16"/>
                <w:szCs w:val="16"/>
                <w:lang w:val="ja-JP" w:bidi="ja-JP"/>
              </w:rPr>
              <w:t>A</w:t>
            </w:r>
            <w:r w:rsidRPr="00726A7A">
              <w:rPr>
                <w:rStyle w:val="Hyperlink"/>
                <w:rFonts w:hint="eastAsia"/>
                <w:color w:val="000000" w:themeColor="text1"/>
                <w:sz w:val="16"/>
                <w:szCs w:val="16"/>
                <w:lang w:val="ja-JP" w:bidi="ja-JP"/>
              </w:rPr>
              <w:t>）を選択する署名機関は、</w:t>
            </w:r>
            <w:r w:rsidRPr="00726A7A">
              <w:rPr>
                <w:rStyle w:val="Hyperlink"/>
                <w:rFonts w:hint="eastAsia"/>
                <w:color w:val="000000" w:themeColor="text1"/>
                <w:sz w:val="16"/>
                <w:szCs w:val="16"/>
                <w:lang w:val="ja-JP" w:bidi="ja-JP"/>
              </w:rPr>
              <w:t>PRI</w:t>
            </w:r>
            <w:r w:rsidRPr="00726A7A">
              <w:rPr>
                <w:rStyle w:val="Hyperlink"/>
                <w:rFonts w:hint="eastAsia"/>
                <w:color w:val="000000" w:themeColor="text1"/>
                <w:sz w:val="16"/>
                <w:szCs w:val="16"/>
                <w:lang w:val="ja-JP" w:bidi="ja-JP"/>
              </w:rPr>
              <w:t>の原則に対する署名機関のコミットメントと整合させることを含め、署名機関の政策エンゲージメント活動について適切な監督と説明責任を確保するためのガバナンスのプロセスまたは体制について詳細に記入してください。</w:t>
            </w:r>
          </w:p>
          <w:p w14:paraId="09994FEE" w14:textId="77777777" w:rsidR="004B4E5B" w:rsidRPr="00726A7A" w:rsidRDefault="004B4E5B">
            <w:pPr>
              <w:rPr>
                <w:rStyle w:val="Hyperlink"/>
                <w:color w:val="000000" w:themeColor="text1"/>
                <w:sz w:val="16"/>
                <w:szCs w:val="16"/>
              </w:rPr>
            </w:pPr>
          </w:p>
          <w:p w14:paraId="4A548CD8" w14:textId="43B044B3" w:rsidR="004B4E5B" w:rsidRPr="00726A7A" w:rsidRDefault="004B4E5B" w:rsidP="004B4E5B">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は、以下のような活動は政策エンゲージメント活動としての責任を持つと見なしています。</w:t>
            </w:r>
          </w:p>
          <w:p w14:paraId="3EE7FEED" w14:textId="1CD9E863" w:rsidR="004B4E5B" w:rsidRPr="00726A7A" w:rsidRDefault="004B4E5B">
            <w:pPr>
              <w:pStyle w:val="ListParagraph"/>
              <w:numPr>
                <w:ilvl w:val="0"/>
                <w:numId w:val="151"/>
              </w:numPr>
              <w:rPr>
                <w:rStyle w:val="Hyperlink"/>
                <w:color w:val="000000" w:themeColor="text1"/>
                <w:sz w:val="16"/>
                <w:szCs w:val="16"/>
              </w:rPr>
            </w:pPr>
            <w:r w:rsidRPr="00726A7A">
              <w:rPr>
                <w:rStyle w:val="Hyperlink"/>
                <w:color w:val="000000" w:themeColor="text1"/>
                <w:sz w:val="16"/>
                <w:szCs w:val="16"/>
                <w:lang w:val="ja-JP" w:bidi="ja-JP"/>
              </w:rPr>
              <w:t>既存の規制や国際的なベスト・プラクティスの文言と精神に忠実であるもの</w:t>
            </w:r>
          </w:p>
          <w:p w14:paraId="657E9783" w14:textId="77777777" w:rsidR="004B4E5B" w:rsidRPr="00726A7A" w:rsidRDefault="004B4E5B">
            <w:pPr>
              <w:pStyle w:val="ListParagraph"/>
              <w:numPr>
                <w:ilvl w:val="0"/>
                <w:numId w:val="151"/>
              </w:numPr>
              <w:rPr>
                <w:rStyle w:val="Hyperlink"/>
                <w:color w:val="000000" w:themeColor="text1"/>
                <w:sz w:val="16"/>
                <w:szCs w:val="16"/>
              </w:rPr>
            </w:pPr>
            <w:r w:rsidRPr="00726A7A">
              <w:rPr>
                <w:rStyle w:val="Hyperlink"/>
                <w:color w:val="000000" w:themeColor="text1"/>
                <w:sz w:val="16"/>
                <w:szCs w:val="16"/>
                <w:lang w:val="ja-JP" w:bidi="ja-JP"/>
              </w:rPr>
              <w:t>国際協定や国内の政策目標で規定されているインテグリティとサステナビリティの目標を確実に実施するビジネス原則に従って実施されるもの</w:t>
            </w:r>
          </w:p>
          <w:p w14:paraId="5F6518E9" w14:textId="0BFC8A54" w:rsidR="004B4E5B" w:rsidRPr="00726A7A" w:rsidRDefault="004B4E5B">
            <w:pPr>
              <w:pStyle w:val="ListParagraph"/>
              <w:numPr>
                <w:ilvl w:val="0"/>
                <w:numId w:val="151"/>
              </w:numPr>
              <w:rPr>
                <w:rStyle w:val="Hyperlink"/>
                <w:color w:val="000000" w:themeColor="text1"/>
                <w:sz w:val="16"/>
                <w:szCs w:val="16"/>
              </w:rPr>
            </w:pPr>
            <w:r w:rsidRPr="00726A7A">
              <w:rPr>
                <w:rStyle w:val="Hyperlink"/>
                <w:color w:val="000000" w:themeColor="text1"/>
                <w:sz w:val="16"/>
                <w:szCs w:val="16"/>
                <w:lang w:val="ja-JP" w:bidi="ja-JP"/>
              </w:rPr>
              <w:t>署名機関の長期的な利益を、多様な株主やステークホルダーの幅広い利益を含めて維持するもの</w:t>
            </w:r>
          </w:p>
          <w:p w14:paraId="4E186EBC" w14:textId="77777777" w:rsidR="00DE7C21" w:rsidRPr="00726A7A" w:rsidRDefault="004B4E5B">
            <w:pPr>
              <w:pStyle w:val="ListParagraph"/>
              <w:numPr>
                <w:ilvl w:val="0"/>
                <w:numId w:val="151"/>
              </w:numPr>
              <w:rPr>
                <w:rStyle w:val="Hyperlink"/>
                <w:color w:val="000000" w:themeColor="text1"/>
                <w:sz w:val="16"/>
                <w:szCs w:val="16"/>
              </w:rPr>
            </w:pPr>
            <w:r w:rsidRPr="00726A7A">
              <w:rPr>
                <w:rStyle w:val="Hyperlink"/>
                <w:color w:val="000000" w:themeColor="text1"/>
                <w:sz w:val="16"/>
                <w:szCs w:val="16"/>
                <w:lang w:val="ja-JP" w:bidi="ja-JP"/>
              </w:rPr>
              <w:t>信頼感を与え、堅固なガバナンスと透明性を基礎とするもの</w:t>
            </w:r>
          </w:p>
          <w:p w14:paraId="5ED73468" w14:textId="6D8FD1AE" w:rsidR="007750BA" w:rsidRPr="00726A7A" w:rsidRDefault="004B4E5B" w:rsidP="00702423">
            <w:pPr>
              <w:pStyle w:val="ListParagraph"/>
              <w:numPr>
                <w:ilvl w:val="0"/>
                <w:numId w:val="151"/>
              </w:numPr>
              <w:rPr>
                <w:rStyle w:val="Hyperlink"/>
                <w:color w:val="000000" w:themeColor="text1"/>
                <w:sz w:val="16"/>
                <w:szCs w:val="16"/>
              </w:rPr>
            </w:pPr>
            <w:r w:rsidRPr="00726A7A">
              <w:rPr>
                <w:rStyle w:val="Hyperlink"/>
                <w:color w:val="000000" w:themeColor="text1"/>
                <w:sz w:val="16"/>
                <w:szCs w:val="16"/>
                <w:lang w:val="ja-JP" w:bidi="ja-JP"/>
              </w:rPr>
              <w:t>持続可能な経済制度に貢献し、資産リスクとシステマティック・リスクを最小化する、十分な情報に基づく包括的で効果的な公共政策の決定に導くもの</w:t>
            </w:r>
          </w:p>
        </w:tc>
      </w:tr>
      <w:tr w:rsidR="007750BA" w:rsidRPr="00726A7A" w14:paraId="4C594C2D" w14:textId="77777777">
        <w:trPr>
          <w:trHeight w:val="300"/>
        </w:trPr>
        <w:tc>
          <w:tcPr>
            <w:tcW w:w="1841" w:type="dxa"/>
            <w:shd w:val="clear" w:color="auto" w:fill="auto"/>
            <w:vAlign w:val="center"/>
          </w:tcPr>
          <w:p w14:paraId="549346CC" w14:textId="77777777" w:rsidR="007750BA" w:rsidRPr="00726A7A" w:rsidRDefault="007750BA">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184F7A25" w14:textId="47554831" w:rsidR="007750BA" w:rsidRPr="00726A7A" w:rsidRDefault="007750BA">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135" w:history="1">
              <w:r w:rsidRPr="00B45F7E">
                <w:rPr>
                  <w:rStyle w:val="Hyperlink"/>
                  <w:sz w:val="16"/>
                  <w:szCs w:val="16"/>
                  <w:lang w:val="ja-JP" w:bidi="ja-JP"/>
                </w:rPr>
                <w:t>責任ある政策エンゲージメントのための投資家事例</w:t>
              </w:r>
              <w:r w:rsidRPr="00B45F7E">
                <w:rPr>
                  <w:rStyle w:val="Hyperlink"/>
                  <w:sz w:val="16"/>
                  <w:szCs w:val="16"/>
                  <w:lang w:bidi="ja-JP"/>
                </w:rPr>
                <w:t>（</w:t>
              </w:r>
              <w:r w:rsidR="00C77CD1" w:rsidRPr="00B45F7E">
                <w:rPr>
                  <w:rStyle w:val="Hyperlink"/>
                  <w:sz w:val="16"/>
                  <w:szCs w:val="16"/>
                  <w:lang w:bidi="ja-JP"/>
                </w:rPr>
                <w:t>The investor case for responsible political engagement</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74B078AD" w14:textId="77777777" w:rsidR="009E65FE" w:rsidRPr="00726A7A" w:rsidRDefault="009E65FE">
            <w:pPr>
              <w:rPr>
                <w:rStyle w:val="Hyperlink"/>
                <w:color w:val="000000" w:themeColor="text1"/>
                <w:sz w:val="16"/>
                <w:szCs w:val="16"/>
              </w:rPr>
            </w:pPr>
          </w:p>
          <w:p w14:paraId="310FF5E6" w14:textId="5EEE6B84" w:rsidR="007750BA" w:rsidRPr="00726A7A" w:rsidRDefault="009E65FE">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がサポートした、</w:t>
            </w:r>
            <w:r w:rsidRPr="00726A7A">
              <w:rPr>
                <w:rStyle w:val="Hyperlink"/>
                <w:color w:val="000000" w:themeColor="text1"/>
                <w:sz w:val="16"/>
                <w:szCs w:val="16"/>
                <w:lang w:val="ja-JP" w:bidi="ja-JP"/>
              </w:rPr>
              <w:t>17</w:t>
            </w:r>
            <w:r w:rsidRPr="00726A7A">
              <w:rPr>
                <w:rStyle w:val="Hyperlink"/>
                <w:color w:val="000000" w:themeColor="text1"/>
                <w:sz w:val="16"/>
                <w:szCs w:val="16"/>
                <w:lang w:val="ja-JP" w:bidi="ja-JP"/>
              </w:rPr>
              <w:t>の国と地域の企業の政策エンゲージメント活動を形成する規制とソフト・ロー文書の分析についての</w:t>
            </w:r>
            <w:r w:rsidRPr="00726A7A">
              <w:rPr>
                <w:rStyle w:val="Hyperlink"/>
                <w:color w:val="000000" w:themeColor="text1"/>
                <w:sz w:val="16"/>
                <w:szCs w:val="16"/>
                <w:lang w:val="ja-JP" w:bidi="ja-JP"/>
              </w:rPr>
              <w:t>OECD</w:t>
            </w:r>
            <w:r w:rsidRPr="00726A7A">
              <w:rPr>
                <w:rStyle w:val="Hyperlink"/>
                <w:color w:val="000000" w:themeColor="text1"/>
                <w:sz w:val="16"/>
                <w:szCs w:val="16"/>
                <w:lang w:val="ja-JP" w:bidi="ja-JP"/>
              </w:rPr>
              <w:t>報告書、</w:t>
            </w:r>
            <w:hyperlink r:id="rId136" w:history="1">
              <w:r w:rsidRPr="00B45F7E">
                <w:rPr>
                  <w:rStyle w:val="Hyperlink"/>
                  <w:sz w:val="16"/>
                  <w:szCs w:val="16"/>
                  <w:lang w:val="ja-JP" w:bidi="ja-JP"/>
                </w:rPr>
                <w:t>企業の政策エンゲージメントの規制（</w:t>
              </w:r>
              <w:r w:rsidR="00C06989" w:rsidRPr="00B45F7E">
                <w:rPr>
                  <w:rStyle w:val="Hyperlink"/>
                  <w:sz w:val="16"/>
                  <w:szCs w:val="16"/>
                  <w:lang w:val="ja-JP" w:bidi="ja-JP"/>
                </w:rPr>
                <w:t>Regulating corporate political engagement</w:t>
              </w:r>
              <w:r w:rsidRPr="00B45F7E">
                <w:rPr>
                  <w:rStyle w:val="Hyperlink"/>
                  <w:sz w:val="16"/>
                  <w:szCs w:val="16"/>
                  <w:lang w:val="ja-JP" w:bidi="ja-JP"/>
                </w:rPr>
                <w:t>）</w:t>
              </w:r>
            </w:hyperlink>
            <w:r w:rsidRPr="00726A7A">
              <w:rPr>
                <w:rStyle w:val="Hyperlink"/>
                <w:color w:val="000000" w:themeColor="text1"/>
                <w:sz w:val="16"/>
                <w:szCs w:val="16"/>
                <w:lang w:val="ja-JP" w:bidi="ja-JP"/>
              </w:rPr>
              <w:t>も参照してください。この報告書では、主な傾向を取り上げ、特徴や違いを検討し、規制されていない影響力のある主な分野を明らかにしています。</w:t>
            </w:r>
          </w:p>
        </w:tc>
      </w:tr>
      <w:tr w:rsidR="00471A4E" w:rsidRPr="00726A7A" w14:paraId="6B517A3F" w14:textId="77777777">
        <w:trPr>
          <w:trHeight w:val="300"/>
        </w:trPr>
        <w:tc>
          <w:tcPr>
            <w:tcW w:w="14884" w:type="dxa"/>
            <w:gridSpan w:val="7"/>
            <w:shd w:val="clear" w:color="auto" w:fill="0070C0"/>
            <w:vAlign w:val="center"/>
          </w:tcPr>
          <w:p w14:paraId="18CC291A" w14:textId="77777777" w:rsidR="007750BA" w:rsidRPr="00726A7A" w:rsidRDefault="007750BA">
            <w:pPr>
              <w:rPr>
                <w:color w:val="FFFFFF" w:themeColor="background1"/>
                <w:sz w:val="16"/>
                <w:szCs w:val="16"/>
              </w:rPr>
            </w:pPr>
            <w:r w:rsidRPr="00726A7A">
              <w:rPr>
                <w:rFonts w:cs="Arial"/>
                <w:b/>
                <w:color w:val="FFFFFF" w:themeColor="background1"/>
                <w:sz w:val="18"/>
                <w:szCs w:val="18"/>
                <w:lang w:val="ja-JP" w:bidi="ja-JP"/>
              </w:rPr>
              <w:t>ロジック</w:t>
            </w:r>
          </w:p>
        </w:tc>
      </w:tr>
      <w:tr w:rsidR="007750BA" w:rsidRPr="00726A7A" w14:paraId="51109725" w14:textId="77777777">
        <w:trPr>
          <w:trHeight w:val="300"/>
        </w:trPr>
        <w:tc>
          <w:tcPr>
            <w:tcW w:w="1841" w:type="dxa"/>
            <w:shd w:val="clear" w:color="auto" w:fill="auto"/>
            <w:vAlign w:val="center"/>
          </w:tcPr>
          <w:p w14:paraId="2FCBBEBF" w14:textId="77777777" w:rsidR="007750BA" w:rsidRPr="00726A7A" w:rsidRDefault="007750BA">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3661629B" w14:textId="03A0A6B1" w:rsidR="007750BA" w:rsidRPr="00726A7A" w:rsidRDefault="00A01567">
            <w:pPr>
              <w:rPr>
                <w:color w:val="000000" w:themeColor="text1"/>
                <w:sz w:val="16"/>
                <w:szCs w:val="16"/>
              </w:rPr>
            </w:pPr>
            <w:r w:rsidRPr="00726A7A">
              <w:rPr>
                <w:color w:val="000000" w:themeColor="text1"/>
                <w:sz w:val="16"/>
                <w:szCs w:val="16"/>
                <w:lang w:val="ja-JP" w:bidi="ja-JP"/>
              </w:rPr>
              <w:t>該当なし</w:t>
            </w:r>
          </w:p>
        </w:tc>
      </w:tr>
      <w:tr w:rsidR="007750BA" w:rsidRPr="00726A7A" w14:paraId="505C2418" w14:textId="77777777">
        <w:trPr>
          <w:trHeight w:val="300"/>
        </w:trPr>
        <w:tc>
          <w:tcPr>
            <w:tcW w:w="1841" w:type="dxa"/>
            <w:shd w:val="clear" w:color="auto" w:fill="auto"/>
            <w:vAlign w:val="center"/>
          </w:tcPr>
          <w:p w14:paraId="0483412F" w14:textId="77777777" w:rsidR="007750BA" w:rsidRPr="00726A7A" w:rsidRDefault="007750BA">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3A685A47" w14:textId="7BC149D1" w:rsidR="007750BA" w:rsidRPr="00726A7A" w:rsidRDefault="00A01567">
            <w:pPr>
              <w:rPr>
                <w:color w:val="000000" w:themeColor="text1"/>
                <w:sz w:val="16"/>
                <w:szCs w:val="16"/>
              </w:rPr>
            </w:pPr>
            <w:r w:rsidRPr="00726A7A">
              <w:rPr>
                <w:color w:val="000000" w:themeColor="text1"/>
                <w:sz w:val="16"/>
                <w:szCs w:val="16"/>
                <w:lang w:val="ja-JP" w:bidi="ja-JP"/>
              </w:rPr>
              <w:t>該当なし</w:t>
            </w:r>
          </w:p>
        </w:tc>
      </w:tr>
      <w:tr w:rsidR="00471A4E" w:rsidRPr="00726A7A" w14:paraId="5AE2D9E8" w14:textId="77777777">
        <w:trPr>
          <w:trHeight w:val="300"/>
        </w:trPr>
        <w:tc>
          <w:tcPr>
            <w:tcW w:w="14884" w:type="dxa"/>
            <w:gridSpan w:val="7"/>
            <w:shd w:val="clear" w:color="auto" w:fill="0070C0"/>
            <w:vAlign w:val="center"/>
          </w:tcPr>
          <w:p w14:paraId="79E17F70" w14:textId="77777777" w:rsidR="007750BA" w:rsidRPr="00726A7A" w:rsidRDefault="007750BA">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7750BA" w:rsidRPr="00726A7A" w14:paraId="67BB85B7" w14:textId="77777777" w:rsidTr="00003586">
        <w:trPr>
          <w:trHeight w:val="354"/>
        </w:trPr>
        <w:tc>
          <w:tcPr>
            <w:tcW w:w="1841" w:type="dxa"/>
            <w:shd w:val="clear" w:color="auto" w:fill="auto"/>
            <w:vAlign w:val="center"/>
          </w:tcPr>
          <w:p w14:paraId="4BCE7A9D" w14:textId="77777777" w:rsidR="007750BA" w:rsidRPr="00726A7A" w:rsidRDefault="007750BA">
            <w:pPr>
              <w:rPr>
                <w:b/>
                <w:sz w:val="16"/>
                <w:szCs w:val="16"/>
              </w:rPr>
            </w:pPr>
            <w:r w:rsidRPr="00726A7A">
              <w:rPr>
                <w:b/>
                <w:sz w:val="16"/>
                <w:szCs w:val="16"/>
                <w:lang w:val="ja-JP" w:bidi="ja-JP"/>
              </w:rPr>
              <w:t>評価基準</w:t>
            </w:r>
          </w:p>
        </w:tc>
        <w:tc>
          <w:tcPr>
            <w:tcW w:w="8791" w:type="dxa"/>
            <w:gridSpan w:val="3"/>
            <w:shd w:val="clear" w:color="auto" w:fill="auto"/>
            <w:vAlign w:val="center"/>
          </w:tcPr>
          <w:p w14:paraId="02D06899" w14:textId="77777777" w:rsidR="0016031E" w:rsidRPr="00726A7A" w:rsidRDefault="0016031E">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0495774" w14:textId="77777777" w:rsidR="0016031E" w:rsidRPr="00726A7A" w:rsidRDefault="0016031E">
            <w:pPr>
              <w:rPr>
                <w:rStyle w:val="Hyperlink"/>
                <w:color w:val="000000" w:themeColor="text1"/>
                <w:sz w:val="16"/>
                <w:szCs w:val="16"/>
              </w:rPr>
            </w:pPr>
          </w:p>
          <w:p w14:paraId="0403B60E" w14:textId="77777777" w:rsidR="0016031E" w:rsidRPr="00726A7A" w:rsidRDefault="0016031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28655593" w14:textId="489135B8" w:rsidR="0016031E" w:rsidRPr="00726A7A" w:rsidRDefault="0016031E">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252" w:type="dxa"/>
            <w:gridSpan w:val="3"/>
            <w:shd w:val="clear" w:color="auto" w:fill="auto"/>
            <w:vAlign w:val="center"/>
          </w:tcPr>
          <w:p w14:paraId="0B893705" w14:textId="18ACB5EC" w:rsidR="0016031E" w:rsidRPr="00726A7A" w:rsidRDefault="0016031E" w:rsidP="0016031E">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A1070C5" w14:textId="77777777" w:rsidR="0016031E" w:rsidRPr="00726A7A" w:rsidRDefault="0016031E" w:rsidP="0016031E">
            <w:pPr>
              <w:rPr>
                <w:rStyle w:val="Hyperlink"/>
                <w:color w:val="000000" w:themeColor="text1"/>
                <w:sz w:val="16"/>
                <w:szCs w:val="16"/>
              </w:rPr>
            </w:pPr>
          </w:p>
          <w:p w14:paraId="2A3477AE" w14:textId="1AA32549" w:rsidR="005900F8" w:rsidRPr="00726A7A" w:rsidRDefault="0016031E">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4D31AF6E" w14:textId="77777777" w:rsidR="005900F8" w:rsidRPr="00726A7A" w:rsidRDefault="005900F8">
            <w:pPr>
              <w:rPr>
                <w:rStyle w:val="Hyperlink"/>
                <w:color w:val="000000" w:themeColor="text1"/>
                <w:sz w:val="16"/>
                <w:szCs w:val="16"/>
              </w:rPr>
            </w:pPr>
          </w:p>
          <w:p w14:paraId="0E0B6F5A" w14:textId="2BADF1B1" w:rsidR="007750BA" w:rsidRPr="00726A7A" w:rsidRDefault="006B1160">
            <w:pPr>
              <w:rPr>
                <w:rStyle w:val="Hyperlink"/>
                <w:color w:val="000000" w:themeColor="text1"/>
              </w:rPr>
            </w:pPr>
            <w:r w:rsidRPr="00726A7A">
              <w:rPr>
                <w:color w:val="000000" w:themeColor="text1"/>
                <w:sz w:val="16"/>
                <w:szCs w:val="16"/>
                <w:lang w:val="ja-JP" w:bidi="ja-JP"/>
              </w:rPr>
              <w:t>「</w:t>
            </w:r>
            <w:r w:rsidRPr="00726A7A">
              <w:rPr>
                <w:color w:val="000000" w:themeColor="text1"/>
                <w:sz w:val="16"/>
                <w:szCs w:val="16"/>
                <w:lang w:val="ja-JP" w:bidi="ja-JP"/>
              </w:rPr>
              <w:t>C</w:t>
            </w:r>
            <w:r w:rsidRPr="00726A7A">
              <w:rPr>
                <w:color w:val="000000" w:themeColor="text1"/>
                <w:sz w:val="16"/>
                <w:szCs w:val="16"/>
                <w:lang w:val="ja-JP" w:bidi="ja-JP"/>
              </w:rPr>
              <w:t>」を選択すると、本指標のスコアは「該当なし」となります。署名機関は、本指標のために減点されることはありません。</w:t>
            </w:r>
          </w:p>
        </w:tc>
      </w:tr>
      <w:tr w:rsidR="007750BA" w:rsidRPr="00726A7A" w14:paraId="78B7D25A" w14:textId="77777777">
        <w:trPr>
          <w:trHeight w:val="300"/>
        </w:trPr>
        <w:tc>
          <w:tcPr>
            <w:tcW w:w="1841" w:type="dxa"/>
            <w:shd w:val="clear" w:color="auto" w:fill="auto"/>
            <w:vAlign w:val="center"/>
          </w:tcPr>
          <w:p w14:paraId="2005BC43" w14:textId="77777777" w:rsidR="007750BA" w:rsidRPr="00726A7A" w:rsidDel="002635ED" w:rsidRDefault="007750BA">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171416B5" w14:textId="1DC82C3E" w:rsidR="007750BA" w:rsidRPr="00726A7A" w:rsidRDefault="006739CB">
            <w:pPr>
              <w:rPr>
                <w:rStyle w:val="Hyperlink"/>
                <w:color w:val="000000" w:themeColor="text1"/>
              </w:rPr>
            </w:pPr>
            <w:r>
              <w:rPr>
                <w:rStyle w:val="Hyperlink"/>
                <w:rFonts w:hint="eastAsia"/>
                <w:color w:val="000000" w:themeColor="text1"/>
                <w:sz w:val="16"/>
                <w:szCs w:val="16"/>
                <w:lang w:val="ja-JP" w:bidi="ja-JP"/>
              </w:rPr>
              <w:t>Moderate(</w:t>
            </w:r>
            <w:r w:rsidR="006F120A">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2EEA5120" w14:textId="4FB9D2A6" w:rsidR="007750BA" w:rsidRPr="00726A7A" w:rsidRDefault="007750BA">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985"/>
        <w:gridCol w:w="8"/>
      </w:tblGrid>
      <w:tr w:rsidR="00D8523C" w:rsidRPr="00726A7A" w14:paraId="1B5BE016" w14:textId="77777777">
        <w:trPr>
          <w:trHeight w:val="369"/>
        </w:trPr>
        <w:tc>
          <w:tcPr>
            <w:tcW w:w="1841" w:type="dxa"/>
            <w:vMerge w:val="restart"/>
            <w:shd w:val="clear" w:color="auto" w:fill="FFC000" w:themeFill="accent4"/>
            <w:vAlign w:val="center"/>
            <w:hideMark/>
          </w:tcPr>
          <w:p w14:paraId="5F631AD8" w14:textId="77777777" w:rsidR="00D8523C" w:rsidRPr="00726A7A" w:rsidRDefault="00D8523C">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bidi="ja-JP"/>
              </w:rPr>
              <w:t>ID</w:t>
            </w:r>
          </w:p>
          <w:p w14:paraId="7809B518" w14:textId="77777777" w:rsidR="00D8523C" w:rsidRPr="00726A7A" w:rsidRDefault="00D8523C">
            <w:pPr>
              <w:spacing w:line="240" w:lineRule="auto"/>
              <w:jc w:val="center"/>
              <w:textAlignment w:val="baseline"/>
              <w:rPr>
                <w:rFonts w:cs="Arial"/>
                <w:b/>
                <w:sz w:val="10"/>
                <w:szCs w:val="10"/>
                <w:lang w:eastAsia="en-GB"/>
              </w:rPr>
            </w:pPr>
          </w:p>
          <w:p w14:paraId="277557C0" w14:textId="07065A98" w:rsidR="00D8523C" w:rsidRPr="00726A7A" w:rsidRDefault="00860549">
            <w:pPr>
              <w:pStyle w:val="Indicatorsubsection"/>
              <w:rPr>
                <w:rFonts w:eastAsia="MS PGothic"/>
                <w:lang w:val="en-GB"/>
              </w:rPr>
            </w:pPr>
            <w:bookmarkStart w:id="19" w:name="_Toc127196199"/>
            <w:r w:rsidRPr="00726A7A">
              <w:rPr>
                <w:rFonts w:eastAsia="MS PGothic"/>
                <w:lang w:val="en-GB" w:eastAsia="ja-JP" w:bidi="ja-JP"/>
              </w:rPr>
              <w:t>PGS 12</w:t>
            </w:r>
            <w:bookmarkEnd w:id="19"/>
          </w:p>
          <w:p w14:paraId="5BB4284E" w14:textId="77777777" w:rsidR="00D8523C" w:rsidRPr="00726A7A" w:rsidRDefault="00D8523C">
            <w:pPr>
              <w:jc w:val="center"/>
            </w:pPr>
            <w:r w:rsidRPr="00726A7A">
              <w:rPr>
                <w:b/>
                <w:sz w:val="12"/>
                <w:szCs w:val="12"/>
                <w:lang w:val="ja-JP" w:bidi="ja-JP"/>
              </w:rPr>
              <w:t>最低要件</w:t>
            </w:r>
          </w:p>
        </w:tc>
        <w:tc>
          <w:tcPr>
            <w:tcW w:w="1559" w:type="dxa"/>
            <w:shd w:val="clear" w:color="auto" w:fill="DFF5F9"/>
            <w:vAlign w:val="center"/>
            <w:hideMark/>
          </w:tcPr>
          <w:p w14:paraId="297B2416" w14:textId="77777777" w:rsidR="00D8523C" w:rsidRPr="00726A7A" w:rsidRDefault="00D8523C">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74241B1C" w14:textId="77777777" w:rsidR="00D8523C" w:rsidRPr="00726A7A" w:rsidRDefault="00D8523C">
            <w:pPr>
              <w:spacing w:line="240" w:lineRule="auto"/>
              <w:textAlignment w:val="baseline"/>
              <w:rPr>
                <w:rFonts w:cs="Arial"/>
                <w:sz w:val="14"/>
                <w:szCs w:val="14"/>
                <w:lang w:eastAsia="en-GB"/>
              </w:rPr>
            </w:pPr>
            <w:r w:rsidRPr="00726A7A">
              <w:rPr>
                <w:b/>
                <w:sz w:val="22"/>
                <w:szCs w:val="22"/>
                <w:lang w:val="ja-JP" w:bidi="ja-JP"/>
              </w:rPr>
              <w:t>該当なし</w:t>
            </w:r>
          </w:p>
        </w:tc>
        <w:tc>
          <w:tcPr>
            <w:tcW w:w="4678" w:type="dxa"/>
            <w:gridSpan w:val="2"/>
            <w:vMerge w:val="restart"/>
            <w:shd w:val="clear" w:color="auto" w:fill="DFF5F9"/>
            <w:vAlign w:val="center"/>
          </w:tcPr>
          <w:p w14:paraId="2830E713" w14:textId="77777777" w:rsidR="00D8523C" w:rsidRPr="00726A7A" w:rsidRDefault="00D8523C">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71D9EF0" w14:textId="77777777" w:rsidR="00D8523C" w:rsidRPr="00726A7A" w:rsidRDefault="00D8523C">
            <w:pPr>
              <w:spacing w:line="240" w:lineRule="auto"/>
              <w:jc w:val="center"/>
              <w:textAlignment w:val="baseline"/>
              <w:rPr>
                <w:rFonts w:cs="Arial"/>
                <w:sz w:val="14"/>
                <w:szCs w:val="14"/>
              </w:rPr>
            </w:pPr>
          </w:p>
          <w:p w14:paraId="466751A0" w14:textId="77777777" w:rsidR="00D8523C" w:rsidRPr="00726A7A" w:rsidRDefault="00D8523C">
            <w:pPr>
              <w:jc w:val="center"/>
              <w:rPr>
                <w:sz w:val="18"/>
                <w:szCs w:val="18"/>
              </w:rPr>
            </w:pPr>
            <w:r w:rsidRPr="00726A7A">
              <w:rPr>
                <w:b/>
                <w:sz w:val="22"/>
                <w:szCs w:val="22"/>
                <w:lang w:val="ja-JP" w:bidi="ja-JP"/>
              </w:rPr>
              <w:t>役割と責任</w:t>
            </w:r>
          </w:p>
        </w:tc>
        <w:tc>
          <w:tcPr>
            <w:tcW w:w="1985" w:type="dxa"/>
            <w:vMerge w:val="restart"/>
            <w:shd w:val="clear" w:color="auto" w:fill="DFF5F9"/>
            <w:vAlign w:val="center"/>
            <w:hideMark/>
          </w:tcPr>
          <w:p w14:paraId="04B34B75" w14:textId="77777777" w:rsidR="00D8523C" w:rsidRPr="00726A7A" w:rsidRDefault="00D8523C">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D62834B" w14:textId="77777777" w:rsidR="00D8523C" w:rsidRPr="00726A7A" w:rsidRDefault="00D8523C">
            <w:pPr>
              <w:spacing w:line="240" w:lineRule="auto"/>
              <w:jc w:val="center"/>
              <w:textAlignment w:val="baseline"/>
              <w:rPr>
                <w:rFonts w:cs="Arial"/>
                <w:b/>
                <w:bCs/>
                <w:sz w:val="14"/>
                <w:szCs w:val="14"/>
                <w:lang w:eastAsia="en-GB"/>
              </w:rPr>
            </w:pPr>
          </w:p>
          <w:p w14:paraId="7753D27F" w14:textId="19CE2C1A" w:rsidR="00D8523C" w:rsidRPr="00726A7A" w:rsidRDefault="00414D35">
            <w:pPr>
              <w:spacing w:line="240" w:lineRule="auto"/>
              <w:jc w:val="center"/>
              <w:textAlignment w:val="baseline"/>
              <w:rPr>
                <w:rFonts w:cs="Arial"/>
                <w:sz w:val="18"/>
                <w:szCs w:val="18"/>
                <w:lang w:eastAsia="en-GB"/>
              </w:rPr>
            </w:pPr>
            <w:r w:rsidRPr="00726A7A">
              <w:rPr>
                <w:b/>
                <w:sz w:val="22"/>
                <w:szCs w:val="22"/>
                <w:lang w:val="ja-JP" w:bidi="ja-JP"/>
              </w:rPr>
              <w:t>1</w:t>
            </w:r>
          </w:p>
        </w:tc>
        <w:tc>
          <w:tcPr>
            <w:tcW w:w="1986" w:type="dxa"/>
            <w:gridSpan w:val="2"/>
            <w:vMerge w:val="restart"/>
            <w:shd w:val="clear" w:color="auto" w:fill="00B0F0"/>
            <w:tcMar>
              <w:top w:w="113" w:type="dxa"/>
              <w:left w:w="113" w:type="dxa"/>
              <w:bottom w:w="113" w:type="dxa"/>
              <w:right w:w="113" w:type="dxa"/>
            </w:tcMar>
            <w:vAlign w:val="center"/>
            <w:hideMark/>
          </w:tcPr>
          <w:p w14:paraId="65BF54E2" w14:textId="77777777" w:rsidR="00D8523C" w:rsidRPr="00726A7A" w:rsidRDefault="00D8523C">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782860F4" w14:textId="77777777" w:rsidR="00D8523C" w:rsidRPr="00726A7A" w:rsidRDefault="00D8523C">
            <w:pPr>
              <w:spacing w:line="240" w:lineRule="auto"/>
              <w:jc w:val="center"/>
              <w:textAlignment w:val="baseline"/>
              <w:rPr>
                <w:rFonts w:cs="Arial"/>
                <w:b/>
                <w:bCs/>
                <w:color w:val="FFFFFF" w:themeColor="background1"/>
                <w:sz w:val="14"/>
                <w:szCs w:val="14"/>
                <w:lang w:eastAsia="en-GB"/>
              </w:rPr>
            </w:pPr>
          </w:p>
          <w:p w14:paraId="401C5E56" w14:textId="77777777" w:rsidR="00D8523C" w:rsidRPr="00726A7A" w:rsidRDefault="00D8523C">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D8523C" w:rsidRPr="00726A7A" w14:paraId="209A4435" w14:textId="77777777">
        <w:trPr>
          <w:trHeight w:val="397"/>
        </w:trPr>
        <w:tc>
          <w:tcPr>
            <w:tcW w:w="1841" w:type="dxa"/>
            <w:vMerge/>
            <w:vAlign w:val="center"/>
          </w:tcPr>
          <w:p w14:paraId="2EB0737A" w14:textId="77777777" w:rsidR="00D8523C" w:rsidRPr="00726A7A" w:rsidRDefault="00D8523C">
            <w:pPr>
              <w:spacing w:line="240" w:lineRule="auto"/>
              <w:jc w:val="center"/>
              <w:textAlignment w:val="baseline"/>
              <w:rPr>
                <w:rFonts w:cs="Arial"/>
                <w:b/>
                <w:sz w:val="14"/>
                <w:szCs w:val="14"/>
                <w:lang w:eastAsia="en-GB"/>
              </w:rPr>
            </w:pPr>
          </w:p>
        </w:tc>
        <w:tc>
          <w:tcPr>
            <w:tcW w:w="1559" w:type="dxa"/>
            <w:shd w:val="clear" w:color="auto" w:fill="DFF5F9"/>
            <w:vAlign w:val="center"/>
          </w:tcPr>
          <w:p w14:paraId="424ACDBC" w14:textId="77777777" w:rsidR="00D8523C" w:rsidRPr="00726A7A" w:rsidRDefault="00D8523C">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4AC38AE6" w14:textId="77777777" w:rsidR="00D8523C" w:rsidRPr="00726A7A" w:rsidRDefault="00D8523C">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vAlign w:val="center"/>
          </w:tcPr>
          <w:p w14:paraId="4AB47F15" w14:textId="77777777" w:rsidR="00D8523C" w:rsidRPr="00726A7A" w:rsidRDefault="00D8523C">
            <w:pPr>
              <w:spacing w:line="240" w:lineRule="auto"/>
              <w:jc w:val="center"/>
              <w:textAlignment w:val="baseline"/>
              <w:rPr>
                <w:rFonts w:cs="Arial"/>
                <w:b/>
                <w:sz w:val="14"/>
                <w:szCs w:val="14"/>
                <w:lang w:eastAsia="en-GB"/>
              </w:rPr>
            </w:pPr>
          </w:p>
        </w:tc>
        <w:tc>
          <w:tcPr>
            <w:tcW w:w="1985" w:type="dxa"/>
            <w:vMerge/>
            <w:vAlign w:val="center"/>
          </w:tcPr>
          <w:p w14:paraId="097C2731" w14:textId="77777777" w:rsidR="00D8523C" w:rsidRPr="00726A7A" w:rsidRDefault="00D8523C">
            <w:pPr>
              <w:spacing w:line="240" w:lineRule="auto"/>
              <w:jc w:val="center"/>
              <w:textAlignment w:val="baseline"/>
              <w:rPr>
                <w:rFonts w:cs="Arial"/>
                <w:b/>
                <w:bCs/>
                <w:sz w:val="14"/>
                <w:szCs w:val="14"/>
                <w:lang w:eastAsia="en-GB"/>
              </w:rPr>
            </w:pPr>
          </w:p>
        </w:tc>
        <w:tc>
          <w:tcPr>
            <w:tcW w:w="1986" w:type="dxa"/>
            <w:gridSpan w:val="2"/>
            <w:vMerge/>
            <w:tcMar>
              <w:top w:w="113" w:type="dxa"/>
              <w:left w:w="113" w:type="dxa"/>
              <w:bottom w:w="113" w:type="dxa"/>
              <w:right w:w="113" w:type="dxa"/>
            </w:tcMar>
            <w:vAlign w:val="center"/>
          </w:tcPr>
          <w:p w14:paraId="7AF83F1D" w14:textId="77777777" w:rsidR="00D8523C" w:rsidRPr="00726A7A" w:rsidRDefault="00D8523C">
            <w:pPr>
              <w:spacing w:line="240" w:lineRule="auto"/>
              <w:jc w:val="center"/>
              <w:textAlignment w:val="baseline"/>
              <w:rPr>
                <w:rFonts w:cs="Arial"/>
                <w:b/>
                <w:bCs/>
                <w:color w:val="FFFFFF" w:themeColor="background1"/>
                <w:sz w:val="14"/>
                <w:szCs w:val="14"/>
                <w:lang w:eastAsia="en-GB"/>
              </w:rPr>
            </w:pPr>
          </w:p>
        </w:tc>
      </w:tr>
      <w:tr w:rsidR="00D8523C" w:rsidRPr="00726A7A" w14:paraId="3D1FBAEA"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93764B8" w14:textId="51DB00E5" w:rsidR="00D8523C" w:rsidRPr="00726A7A" w:rsidRDefault="00D8523C">
            <w:pPr>
              <w:spacing w:line="276" w:lineRule="auto"/>
              <w:textAlignment w:val="baseline"/>
              <w:rPr>
                <w:rFonts w:cs="Arial"/>
                <w:b/>
              </w:rPr>
            </w:pPr>
            <w:r w:rsidRPr="00726A7A">
              <w:rPr>
                <w:b/>
                <w:lang w:val="ja-JP" w:bidi="ja-JP"/>
              </w:rPr>
              <w:t>貴組織では、</w:t>
            </w:r>
            <w:r w:rsidRPr="00726A7A">
              <w:rPr>
                <w:rFonts w:cs="Arial"/>
                <w:b/>
                <w:lang w:val="ja-JP" w:bidi="ja-JP"/>
              </w:rPr>
              <w:t>責任投資へのアプローチの実施についてどの内部または外部の役割が責任を負っていますか。</w:t>
            </w:r>
          </w:p>
        </w:tc>
      </w:tr>
      <w:tr w:rsidR="00D8523C" w:rsidRPr="00726A7A" w14:paraId="7A283D70" w14:textId="77777777">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527535" w14:textId="77777777" w:rsidR="00D8523C" w:rsidRPr="00726A7A" w:rsidRDefault="00D8523C">
            <w:pPr>
              <w:numPr>
                <w:ilvl w:val="0"/>
                <w:numId w:val="13"/>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）組織内の役割</w:t>
            </w:r>
          </w:p>
          <w:p w14:paraId="47672FB2" w14:textId="542883A7" w:rsidR="00D8523C" w:rsidRPr="00726A7A" w:rsidRDefault="009611A5">
            <w:pPr>
              <w:spacing w:line="276" w:lineRule="auto"/>
              <w:ind w:left="360"/>
              <w:textAlignment w:val="baseline"/>
              <w:rPr>
                <w:rStyle w:val="normaltextrun"/>
                <w:rFonts w:cs="Arial"/>
                <w:color w:val="000000"/>
                <w:shd w:val="clear" w:color="auto" w:fill="FFFFFF"/>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w:t>
            </w:r>
            <w:r w:rsidR="00D8523C" w:rsidRPr="00726A7A">
              <w:rPr>
                <w:rStyle w:val="normaltextrun"/>
                <w:rFonts w:cs="Arial"/>
                <w:color w:val="000000"/>
                <w:shd w:val="clear" w:color="auto" w:fill="FFFFFF"/>
                <w:lang w:val="ja-JP" w:bidi="ja-JP"/>
              </w:rPr>
              <w:t>スモール］</w:t>
            </w:r>
          </w:p>
          <w:p w14:paraId="5C9D9767" w14:textId="0235C3B1" w:rsidR="00D8523C" w:rsidRPr="00726A7A" w:rsidRDefault="00D8523C">
            <w:pPr>
              <w:numPr>
                <w:ilvl w:val="0"/>
                <w:numId w:val="13"/>
              </w:numPr>
              <w:spacing w:line="276" w:lineRule="auto"/>
              <w:textAlignment w:val="baseline"/>
              <w:rPr>
                <w:rFonts w:cs="Arial"/>
              </w:rPr>
            </w:pPr>
            <w:r w:rsidRPr="00726A7A">
              <w:rPr>
                <w:rFonts w:cs="Arial"/>
                <w:lang w:val="ja-JP" w:bidi="ja-JP"/>
              </w:rPr>
              <w:t>（</w:t>
            </w:r>
            <w:r w:rsidRPr="00726A7A">
              <w:rPr>
                <w:rFonts w:cs="Arial"/>
                <w:lang w:val="ja-JP" w:bidi="ja-JP"/>
              </w:rPr>
              <w:t>B</w:t>
            </w:r>
            <w:r w:rsidRPr="00726A7A">
              <w:rPr>
                <w:rFonts w:cs="Arial"/>
                <w:lang w:val="ja-JP" w:bidi="ja-JP"/>
              </w:rPr>
              <w:t>）</w:t>
            </w:r>
            <w:hyperlink r:id="rId137" w:history="1">
              <w:r w:rsidRPr="00726A7A">
                <w:rPr>
                  <w:rStyle w:val="Hyperlink"/>
                  <w:lang w:val="ja-JP" w:bidi="ja-JP"/>
                </w:rPr>
                <w:t>外部の投資運用会社</w:t>
              </w:r>
            </w:hyperlink>
            <w:r w:rsidRPr="00726A7A">
              <w:rPr>
                <w:rFonts w:cs="Arial"/>
                <w:lang w:val="ja-JP" w:bidi="ja-JP"/>
              </w:rPr>
              <w:t>、</w:t>
            </w:r>
            <w:hyperlink r:id="rId138" w:history="1">
              <w:r w:rsidRPr="00726A7A">
                <w:rPr>
                  <w:rStyle w:val="Hyperlink"/>
                  <w:lang w:val="ja-JP" w:bidi="ja-JP"/>
                </w:rPr>
                <w:t>サービス・プロバイダー</w:t>
              </w:r>
            </w:hyperlink>
            <w:r w:rsidRPr="00726A7A">
              <w:rPr>
                <w:rFonts w:cs="Arial"/>
                <w:lang w:val="ja-JP" w:bidi="ja-JP"/>
              </w:rPr>
              <w:t>、その他外部のパートナ</w:t>
            </w:r>
            <w:r w:rsidR="00A87A24" w:rsidRPr="00726A7A">
              <w:rPr>
                <w:rFonts w:ascii="MS Mincho" w:hAnsi="MS Mincho" w:cs="MS Mincho" w:hint="eastAsia"/>
                <w:lang w:val="ja-JP" w:bidi="ja-JP"/>
              </w:rPr>
              <w:t>ー</w:t>
            </w:r>
            <w:r w:rsidRPr="00726A7A">
              <w:rPr>
                <w:rFonts w:cs="Arial"/>
                <w:lang w:val="ja-JP" w:bidi="ja-JP"/>
              </w:rPr>
              <w:t>またはサプライヤー</w:t>
            </w:r>
          </w:p>
          <w:p w14:paraId="24C63F29" w14:textId="7E7591FA" w:rsidR="00D8523C" w:rsidRPr="00726A7A" w:rsidRDefault="009611A5">
            <w:pPr>
              <w:spacing w:line="276" w:lineRule="auto"/>
              <w:ind w:left="360"/>
              <w:textAlignment w:val="baseline"/>
              <w:rPr>
                <w:rStyle w:val="normaltextrun"/>
                <w:rFonts w:cs="Arial"/>
                <w:color w:val="000000"/>
                <w:shd w:val="clear" w:color="auto" w:fill="FFFFFF"/>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w:t>
            </w:r>
            <w:r w:rsidR="00D8523C" w:rsidRPr="00726A7A">
              <w:rPr>
                <w:rStyle w:val="normaltextrun"/>
                <w:rFonts w:cs="Arial"/>
                <w:color w:val="000000"/>
                <w:shd w:val="clear" w:color="auto" w:fill="FFFFFF"/>
                <w:lang w:val="ja-JP" w:bidi="ja-JP"/>
              </w:rPr>
              <w:t>スモール］</w:t>
            </w:r>
          </w:p>
          <w:p w14:paraId="6471BB38" w14:textId="52197057" w:rsidR="00D8523C" w:rsidRPr="00726A7A" w:rsidRDefault="00D8523C">
            <w:pPr>
              <w:numPr>
                <w:ilvl w:val="0"/>
                <w:numId w:val="1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）責任投資の実施に対する責任を負う社内外の役割を担っていない</w:t>
            </w:r>
          </w:p>
        </w:tc>
      </w:tr>
      <w:tr w:rsidR="00D8523C" w:rsidRPr="00726A7A" w14:paraId="037C7C21"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4C9F9AE" w14:textId="77777777" w:rsidR="00D8523C" w:rsidRPr="00726A7A" w:rsidRDefault="00D8523C">
            <w:pPr>
              <w:spacing w:line="240" w:lineRule="auto"/>
              <w:jc w:val="center"/>
              <w:textAlignment w:val="baseline"/>
              <w:rPr>
                <w:rStyle w:val="Hyperlink"/>
                <w:sz w:val="16"/>
                <w:szCs w:val="16"/>
              </w:rPr>
            </w:pPr>
          </w:p>
        </w:tc>
      </w:tr>
      <w:tr w:rsidR="00D8523C" w:rsidRPr="00726A7A" w14:paraId="374EF3E7" w14:textId="77777777">
        <w:trPr>
          <w:gridAfter w:val="1"/>
          <w:wAfter w:w="8" w:type="dxa"/>
          <w:trHeight w:val="300"/>
        </w:trPr>
        <w:tc>
          <w:tcPr>
            <w:tcW w:w="14884" w:type="dxa"/>
            <w:gridSpan w:val="7"/>
            <w:shd w:val="clear" w:color="auto" w:fill="0070C0"/>
            <w:vAlign w:val="center"/>
          </w:tcPr>
          <w:p w14:paraId="59B2B176" w14:textId="77777777" w:rsidR="00D8523C" w:rsidRPr="00726A7A" w:rsidRDefault="00D8523C">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D8523C" w:rsidRPr="00726A7A" w14:paraId="385659D9" w14:textId="77777777">
        <w:trPr>
          <w:gridAfter w:val="1"/>
          <w:wAfter w:w="8" w:type="dxa"/>
          <w:trHeight w:val="300"/>
        </w:trPr>
        <w:tc>
          <w:tcPr>
            <w:tcW w:w="1841" w:type="dxa"/>
            <w:shd w:val="clear" w:color="auto" w:fill="auto"/>
            <w:vAlign w:val="center"/>
          </w:tcPr>
          <w:p w14:paraId="6AEFBE4E" w14:textId="77777777" w:rsidR="00D8523C" w:rsidRPr="00726A7A" w:rsidRDefault="00D8523C">
            <w:pPr>
              <w:rPr>
                <w:b/>
                <w:sz w:val="16"/>
                <w:szCs w:val="16"/>
              </w:rPr>
            </w:pPr>
            <w:r w:rsidRPr="00726A7A">
              <w:rPr>
                <w:b/>
                <w:sz w:val="16"/>
                <w:szCs w:val="16"/>
                <w:lang w:val="ja-JP" w:bidi="ja-JP"/>
              </w:rPr>
              <w:t>PRI</w:t>
            </w:r>
            <w:r w:rsidRPr="00726A7A">
              <w:rPr>
                <w:b/>
                <w:sz w:val="16"/>
                <w:szCs w:val="16"/>
                <w:lang w:val="ja-JP" w:bidi="ja-JP"/>
              </w:rPr>
              <w:t>最低要件</w:t>
            </w:r>
          </w:p>
        </w:tc>
        <w:tc>
          <w:tcPr>
            <w:tcW w:w="13043" w:type="dxa"/>
            <w:gridSpan w:val="6"/>
            <w:shd w:val="clear" w:color="auto" w:fill="auto"/>
            <w:vAlign w:val="center"/>
          </w:tcPr>
          <w:p w14:paraId="0A64AAEE" w14:textId="1CF4C078" w:rsidR="00D8523C" w:rsidRPr="00726A7A" w:rsidRDefault="00D8523C">
            <w:pPr>
              <w:rPr>
                <w:rStyle w:val="Hyperlink"/>
                <w:rFonts w:cs="Arial"/>
                <w:color w:val="auto"/>
                <w:sz w:val="16"/>
                <w:szCs w:val="16"/>
              </w:rPr>
            </w:pPr>
            <w:r w:rsidRPr="00726A7A">
              <w:rPr>
                <w:rStyle w:val="Hyperlink"/>
                <w:rFonts w:cs="Arial"/>
                <w:color w:val="auto"/>
                <w:sz w:val="16"/>
                <w:szCs w:val="16"/>
                <w:lang w:val="ja-JP" w:bidi="ja-JP"/>
              </w:rPr>
              <w:t>責任投資の実施について責任を負うことが役割に含まれる人物を</w:t>
            </w:r>
            <w:r w:rsidRPr="00726A7A">
              <w:rPr>
                <w:rStyle w:val="Hyperlink"/>
                <w:rFonts w:cs="Arial"/>
                <w:color w:val="auto"/>
                <w:sz w:val="16"/>
                <w:szCs w:val="16"/>
                <w:lang w:val="ja-JP" w:bidi="ja-JP"/>
              </w:rPr>
              <w:t>1</w:t>
            </w:r>
            <w:r w:rsidRPr="00726A7A">
              <w:rPr>
                <w:rStyle w:val="Hyperlink"/>
                <w:rFonts w:cs="Arial"/>
                <w:color w:val="auto"/>
                <w:sz w:val="16"/>
                <w:szCs w:val="16"/>
                <w:lang w:val="ja-JP" w:bidi="ja-JP"/>
              </w:rPr>
              <w:t>人以上定めることは、</w:t>
            </w:r>
            <w:hyperlink r:id="rId139" w:history="1">
              <w:r w:rsidRPr="00726A7A">
                <w:rPr>
                  <w:rStyle w:val="Hyperlink"/>
                  <w:rFonts w:cs="Arial"/>
                  <w:sz w:val="16"/>
                  <w:szCs w:val="16"/>
                  <w:lang w:val="ja-JP" w:bidi="ja-JP"/>
                </w:rPr>
                <w:t>PRI</w:t>
              </w:r>
              <w:r w:rsidRPr="00726A7A">
                <w:rPr>
                  <w:rStyle w:val="Hyperlink"/>
                  <w:rFonts w:cs="Arial"/>
                  <w:sz w:val="16"/>
                  <w:szCs w:val="16"/>
                  <w:lang w:val="ja-JP" w:bidi="ja-JP"/>
                </w:rPr>
                <w:t>の投資家署名機関の最低要件</w:t>
              </w:r>
            </w:hyperlink>
            <w:r w:rsidRPr="00726A7A">
              <w:rPr>
                <w:rStyle w:val="Hyperlink"/>
                <w:rFonts w:cs="Arial"/>
                <w:color w:val="auto"/>
                <w:sz w:val="16"/>
                <w:szCs w:val="16"/>
                <w:lang w:val="ja-JP" w:bidi="ja-JP"/>
              </w:rPr>
              <w:t>です。</w:t>
            </w:r>
          </w:p>
          <w:p w14:paraId="52FE11D9" w14:textId="77777777" w:rsidR="00D8523C" w:rsidRPr="00726A7A" w:rsidRDefault="00D8523C">
            <w:pPr>
              <w:rPr>
                <w:rStyle w:val="Hyperlink"/>
                <w:rFonts w:cs="Arial"/>
                <w:sz w:val="16"/>
                <w:szCs w:val="16"/>
              </w:rPr>
            </w:pPr>
          </w:p>
          <w:p w14:paraId="77FFA42B" w14:textId="6C9FC25F" w:rsidR="00D8523C" w:rsidRPr="00726A7A" w:rsidRDefault="00D8523C">
            <w:pPr>
              <w:rPr>
                <w:rStyle w:val="Hyperlink"/>
                <w:rFonts w:cs="Arial"/>
                <w:color w:val="000000" w:themeColor="text1"/>
                <w:sz w:val="16"/>
                <w:szCs w:val="16"/>
              </w:rPr>
            </w:pPr>
            <w:r w:rsidRPr="00726A7A">
              <w:rPr>
                <w:rStyle w:val="Hyperlink"/>
                <w:rFonts w:cs="Arial"/>
                <w:color w:val="000000" w:themeColor="text1"/>
                <w:sz w:val="16"/>
                <w:szCs w:val="16"/>
                <w:lang w:val="ja-JP" w:bidi="ja-JP"/>
              </w:rPr>
              <w:t>この役割を担うのは、署名機関の社内外の人物です。</w:t>
            </w:r>
            <w:r w:rsidRPr="00726A7A">
              <w:rPr>
                <w:rFonts w:cs="Arial"/>
                <w:color w:val="000000" w:themeColor="text1"/>
                <w:sz w:val="16"/>
                <w:szCs w:val="16"/>
                <w:lang w:val="ja-JP" w:bidi="ja-JP"/>
              </w:rPr>
              <w:t>この役割は、責任投資活動に専任であったり、時間の大半を責任投資活動に割いたりする必要はありません。複数の役割でこの責任を</w:t>
            </w:r>
            <w:r w:rsidR="00003586">
              <w:rPr>
                <w:rFonts w:cs="Arial"/>
                <w:color w:val="000000" w:themeColor="text1"/>
                <w:sz w:val="16"/>
                <w:szCs w:val="16"/>
                <w:lang w:val="ja-JP" w:bidi="ja-JP"/>
              </w:rPr>
              <w:br/>
            </w:r>
            <w:r w:rsidRPr="00726A7A">
              <w:rPr>
                <w:rFonts w:cs="Arial"/>
                <w:color w:val="000000" w:themeColor="text1"/>
                <w:sz w:val="16"/>
                <w:szCs w:val="16"/>
                <w:lang w:val="ja-JP" w:bidi="ja-JP"/>
              </w:rPr>
              <w:t>担うと、署名機関の責任投資アプローチをより効果的に実施することができます。</w:t>
            </w:r>
          </w:p>
          <w:p w14:paraId="254A0CDE" w14:textId="77777777" w:rsidR="00D8523C" w:rsidRPr="00726A7A" w:rsidRDefault="00D8523C">
            <w:pPr>
              <w:rPr>
                <w:rStyle w:val="Hyperlink"/>
                <w:rFonts w:cs="Arial"/>
                <w:color w:val="000000" w:themeColor="text1"/>
                <w:sz w:val="16"/>
                <w:szCs w:val="16"/>
              </w:rPr>
            </w:pPr>
          </w:p>
          <w:p w14:paraId="24DC753F" w14:textId="77777777" w:rsidR="00D8523C" w:rsidRPr="00726A7A" w:rsidRDefault="00D8523C">
            <w:pPr>
              <w:rPr>
                <w:rStyle w:val="Hyperlink"/>
                <w:rFonts w:cs="Arial"/>
                <w:color w:val="000000" w:themeColor="text1"/>
                <w:sz w:val="16"/>
                <w:szCs w:val="16"/>
              </w:rPr>
            </w:pPr>
            <w:r w:rsidRPr="00726A7A">
              <w:rPr>
                <w:rStyle w:val="Hyperlink"/>
                <w:rFonts w:cs="Arial"/>
                <w:color w:val="000000" w:themeColor="text1"/>
                <w:sz w:val="16"/>
                <w:szCs w:val="16"/>
                <w:lang w:val="ja-JP" w:bidi="ja-JP"/>
              </w:rPr>
              <w:t>署名機関がこの最低要件を満たすには、以下の役割のうち</w:t>
            </w:r>
            <w:r w:rsidRPr="00726A7A">
              <w:rPr>
                <w:rStyle w:val="Hyperlink"/>
                <w:rFonts w:cs="Arial"/>
                <w:color w:val="000000" w:themeColor="text1"/>
                <w:sz w:val="16"/>
                <w:szCs w:val="16"/>
                <w:lang w:val="ja-JP" w:bidi="ja-JP"/>
              </w:rPr>
              <w:t>1</w:t>
            </w:r>
            <w:r w:rsidRPr="00726A7A">
              <w:rPr>
                <w:rStyle w:val="Hyperlink"/>
                <w:rFonts w:cs="Arial"/>
                <w:color w:val="000000" w:themeColor="text1"/>
                <w:sz w:val="16"/>
                <w:szCs w:val="16"/>
                <w:lang w:val="ja-JP" w:bidi="ja-JP"/>
              </w:rPr>
              <w:t>つ以上において、責任投資へのアプローチの実施に対する責任を負わなければなりません。</w:t>
            </w:r>
          </w:p>
          <w:p w14:paraId="388AA823" w14:textId="77777777" w:rsidR="00D8523C" w:rsidRPr="00726A7A" w:rsidRDefault="00D8523C">
            <w:pPr>
              <w:rPr>
                <w:rStyle w:val="Hyperlink"/>
                <w:rFonts w:cs="Arial"/>
                <w:color w:val="000000" w:themeColor="text1"/>
                <w:sz w:val="16"/>
                <w:szCs w:val="16"/>
              </w:rPr>
            </w:pPr>
            <w:r w:rsidRPr="00726A7A">
              <w:rPr>
                <w:rStyle w:val="Hyperlink"/>
                <w:rFonts w:cs="Arial"/>
                <w:color w:val="000000" w:themeColor="text1"/>
                <w:sz w:val="16"/>
                <w:szCs w:val="16"/>
                <w:lang w:val="ja-JP" w:bidi="ja-JP"/>
              </w:rPr>
              <w:t>（</w:t>
            </w:r>
            <w:r w:rsidRPr="00726A7A">
              <w:rPr>
                <w:rStyle w:val="Hyperlink"/>
                <w:rFonts w:cs="Arial"/>
                <w:color w:val="000000" w:themeColor="text1"/>
                <w:sz w:val="16"/>
                <w:szCs w:val="16"/>
                <w:lang w:val="ja-JP" w:bidi="ja-JP"/>
              </w:rPr>
              <w:t>A</w:t>
            </w:r>
            <w:r w:rsidRPr="00726A7A">
              <w:rPr>
                <w:rStyle w:val="Hyperlink"/>
                <w:rFonts w:cs="Arial"/>
                <w:color w:val="000000" w:themeColor="text1"/>
                <w:sz w:val="16"/>
                <w:szCs w:val="16"/>
                <w:lang w:val="ja-JP" w:bidi="ja-JP"/>
              </w:rPr>
              <w:t>）組織内の役割</w:t>
            </w:r>
          </w:p>
          <w:p w14:paraId="3A610DAC" w14:textId="3DECB4DF" w:rsidR="00D8523C" w:rsidRPr="00726A7A" w:rsidRDefault="00D8523C">
            <w:pPr>
              <w:rPr>
                <w:rStyle w:val="Hyperlink"/>
                <w:rFonts w:cs="Arial"/>
                <w:color w:val="000000" w:themeColor="text1"/>
                <w:sz w:val="16"/>
                <w:szCs w:val="16"/>
              </w:rPr>
            </w:pPr>
            <w:r w:rsidRPr="00726A7A">
              <w:rPr>
                <w:rStyle w:val="Hyperlink"/>
                <w:rFonts w:cs="Arial"/>
                <w:color w:val="000000" w:themeColor="text1"/>
                <w:sz w:val="16"/>
                <w:szCs w:val="16"/>
                <w:lang w:val="ja-JP" w:bidi="ja-JP"/>
              </w:rPr>
              <w:t>（</w:t>
            </w:r>
            <w:r w:rsidRPr="00726A7A">
              <w:rPr>
                <w:rStyle w:val="Hyperlink"/>
                <w:rFonts w:cs="Arial"/>
                <w:color w:val="000000" w:themeColor="text1"/>
                <w:sz w:val="16"/>
                <w:szCs w:val="16"/>
                <w:lang w:val="ja-JP" w:bidi="ja-JP"/>
              </w:rPr>
              <w:t>B</w:t>
            </w:r>
            <w:r w:rsidRPr="00726A7A">
              <w:rPr>
                <w:rStyle w:val="Hyperlink"/>
                <w:rFonts w:cs="Arial"/>
                <w:color w:val="000000" w:themeColor="text1"/>
                <w:sz w:val="16"/>
                <w:szCs w:val="16"/>
                <w:lang w:val="ja-JP" w:bidi="ja-JP"/>
              </w:rPr>
              <w:t>）外部の投資運用会社、サービス・プロバイダーまたはサプライヤーの外部のパートナー</w:t>
            </w:r>
          </w:p>
        </w:tc>
      </w:tr>
      <w:tr w:rsidR="00D8523C" w:rsidRPr="00726A7A" w14:paraId="002503A5" w14:textId="77777777">
        <w:trPr>
          <w:gridAfter w:val="1"/>
          <w:wAfter w:w="8" w:type="dxa"/>
          <w:trHeight w:val="300"/>
        </w:trPr>
        <w:tc>
          <w:tcPr>
            <w:tcW w:w="1841" w:type="dxa"/>
            <w:shd w:val="clear" w:color="auto" w:fill="auto"/>
            <w:vAlign w:val="center"/>
          </w:tcPr>
          <w:p w14:paraId="63C1B5EB" w14:textId="77777777" w:rsidR="00D8523C" w:rsidRPr="00726A7A" w:rsidRDefault="00D8523C">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196CDB47" w14:textId="3827DEEB" w:rsidR="00D8523C" w:rsidRPr="00726A7A" w:rsidRDefault="00D8523C">
            <w:pPr>
              <w:rPr>
                <w:rStyle w:val="Hyperlink"/>
                <w:rFonts w:cs="Arial"/>
                <w:color w:val="000000" w:themeColor="text1"/>
                <w:sz w:val="16"/>
                <w:szCs w:val="16"/>
              </w:rPr>
            </w:pPr>
            <w:r w:rsidRPr="00726A7A">
              <w:rPr>
                <w:rStyle w:val="Hyperlink"/>
                <w:rFonts w:cs="Arial"/>
                <w:color w:val="000000" w:themeColor="text1"/>
                <w:sz w:val="16"/>
                <w:szCs w:val="16"/>
                <w:lang w:val="ja-JP" w:bidi="ja-JP"/>
              </w:rPr>
              <w:t>自らの責任投資に対するコミットメントを示し、それを果たすため、署名機関が組織の責任投資アプローチの実施に対する責任を内部または外部の人員、チーム、部署に割り当てることは</w:t>
            </w:r>
            <w:r w:rsidR="00003586">
              <w:rPr>
                <w:rStyle w:val="Hyperlink"/>
                <w:rFonts w:cs="Arial"/>
                <w:color w:val="000000" w:themeColor="text1"/>
                <w:sz w:val="16"/>
                <w:szCs w:val="16"/>
                <w:lang w:val="ja-JP" w:bidi="ja-JP"/>
              </w:rPr>
              <w:br/>
            </w:r>
            <w:r w:rsidRPr="00726A7A">
              <w:rPr>
                <w:rStyle w:val="Hyperlink"/>
                <w:rFonts w:cs="Arial"/>
                <w:color w:val="000000" w:themeColor="text1"/>
                <w:sz w:val="16"/>
                <w:szCs w:val="16"/>
                <w:lang w:val="ja-JP" w:bidi="ja-JP"/>
              </w:rPr>
              <w:t>極めて重要です。</w:t>
            </w:r>
          </w:p>
        </w:tc>
      </w:tr>
      <w:tr w:rsidR="00D8523C" w:rsidRPr="00726A7A" w14:paraId="31EBAD38" w14:textId="77777777">
        <w:trPr>
          <w:gridAfter w:val="1"/>
          <w:wAfter w:w="8" w:type="dxa"/>
          <w:trHeight w:val="300"/>
        </w:trPr>
        <w:tc>
          <w:tcPr>
            <w:tcW w:w="1841" w:type="dxa"/>
            <w:shd w:val="clear" w:color="auto" w:fill="auto"/>
            <w:vAlign w:val="center"/>
          </w:tcPr>
          <w:p w14:paraId="2709840B" w14:textId="77777777" w:rsidR="00D8523C" w:rsidRPr="00726A7A" w:rsidRDefault="00D8523C">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331B6F31" w14:textId="49160A59" w:rsidR="00D8523C" w:rsidRPr="00726A7A" w:rsidRDefault="00D8523C">
            <w:pPr>
              <w:rPr>
                <w:rStyle w:val="Hyperlink"/>
                <w:color w:val="000000" w:themeColor="text1"/>
                <w:sz w:val="16"/>
                <w:szCs w:val="16"/>
              </w:rPr>
            </w:pPr>
            <w:r w:rsidRPr="00726A7A">
              <w:rPr>
                <w:rStyle w:val="Hyperlink"/>
                <w:color w:val="000000" w:themeColor="text1"/>
                <w:sz w:val="16"/>
                <w:szCs w:val="16"/>
                <w:lang w:val="ja-JP" w:bidi="ja-JP"/>
              </w:rPr>
              <w:t>責任投資の実施とは、例えば、</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関連調査の実施、</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課題の投資戦略への組み</w:t>
            </w:r>
            <w:r w:rsidR="00C33B97">
              <w:rPr>
                <w:rStyle w:val="Hyperlink"/>
                <w:rFonts w:hint="eastAsia"/>
                <w:color w:val="000000" w:themeColor="text1"/>
                <w:sz w:val="16"/>
                <w:szCs w:val="16"/>
                <w:lang w:val="ja-JP" w:bidi="ja-JP"/>
              </w:rPr>
              <w:t>入れ</w:t>
            </w:r>
            <w:r w:rsidRPr="00726A7A">
              <w:rPr>
                <w:rStyle w:val="Hyperlink"/>
                <w:color w:val="000000" w:themeColor="text1"/>
                <w:sz w:val="16"/>
                <w:szCs w:val="16"/>
                <w:lang w:val="ja-JP" w:bidi="ja-JP"/>
              </w:rPr>
              <w:t>、保有株式の議決権行使、企業、政策立案者、その他の主要ステークホルダーに対する</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スチュワードシップの実施などを指します。</w:t>
            </w:r>
          </w:p>
          <w:p w14:paraId="3E8580D2" w14:textId="77777777" w:rsidR="00D8523C" w:rsidRPr="00726A7A" w:rsidRDefault="00D8523C">
            <w:pPr>
              <w:rPr>
                <w:rStyle w:val="Hyperlink"/>
                <w:color w:val="000000" w:themeColor="text1"/>
                <w:sz w:val="16"/>
                <w:szCs w:val="16"/>
              </w:rPr>
            </w:pPr>
          </w:p>
          <w:p w14:paraId="22ABBFD9" w14:textId="12DE7D19" w:rsidR="00D8523C" w:rsidRPr="00726A7A" w:rsidRDefault="00D8523C">
            <w:pPr>
              <w:rPr>
                <w:rStyle w:val="Hyperlink"/>
                <w:color w:val="000000" w:themeColor="text1"/>
                <w:sz w:val="16"/>
                <w:szCs w:val="16"/>
              </w:rPr>
            </w:pPr>
            <w:r w:rsidRPr="00726A7A">
              <w:rPr>
                <w:rStyle w:val="Hyperlink"/>
                <w:color w:val="000000" w:themeColor="text1"/>
                <w:sz w:val="16"/>
                <w:szCs w:val="16"/>
                <w:lang w:val="ja-JP" w:bidi="ja-JP"/>
              </w:rPr>
              <w:t>責任投資の実施は、専任の責任投資担当者や</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スタッフにのみ適用されるのではなく、あらゆる役割の活動に加えることができます。</w:t>
            </w:r>
          </w:p>
        </w:tc>
      </w:tr>
      <w:tr w:rsidR="00D8523C" w:rsidRPr="00726A7A" w14:paraId="2B78DC9B" w14:textId="77777777">
        <w:trPr>
          <w:gridAfter w:val="1"/>
          <w:wAfter w:w="8" w:type="dxa"/>
          <w:trHeight w:val="300"/>
        </w:trPr>
        <w:tc>
          <w:tcPr>
            <w:tcW w:w="1841" w:type="dxa"/>
            <w:shd w:val="clear" w:color="auto" w:fill="auto"/>
            <w:vAlign w:val="center"/>
          </w:tcPr>
          <w:p w14:paraId="3960F877" w14:textId="77777777" w:rsidR="00D8523C" w:rsidRPr="00726A7A" w:rsidRDefault="00D8523C">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5828ACC5" w14:textId="7AE408A1" w:rsidR="00D8523C" w:rsidRPr="00726A7A" w:rsidRDefault="00D8523C">
            <w:pPr>
              <w:rPr>
                <w:rStyle w:val="Hyperlink"/>
                <w:color w:val="000000" w:themeColor="text1"/>
              </w:rPr>
            </w:pPr>
            <w:r w:rsidRPr="00726A7A">
              <w:rPr>
                <w:rStyle w:val="Hyperlink"/>
                <w:color w:val="000000" w:themeColor="text1"/>
                <w:sz w:val="16"/>
                <w:szCs w:val="16"/>
                <w:lang w:val="ja-JP" w:bidi="ja-JP"/>
              </w:rPr>
              <w:t>その他の参考資料については、</w:t>
            </w:r>
            <w:hyperlink r:id="rId140" w:history="1">
              <w:r w:rsidRPr="00B45F7E">
                <w:rPr>
                  <w:rStyle w:val="Hyperlink"/>
                  <w:sz w:val="16"/>
                  <w:szCs w:val="16"/>
                  <w:lang w:val="ja-JP" w:bidi="ja-JP"/>
                </w:rPr>
                <w:t>投資家会員最低要件</w:t>
              </w:r>
              <w:r w:rsidRPr="00B45F7E">
                <w:rPr>
                  <w:rStyle w:val="Hyperlink"/>
                  <w:sz w:val="16"/>
                  <w:szCs w:val="16"/>
                  <w:lang w:bidi="ja-JP"/>
                </w:rPr>
                <w:t>（</w:t>
              </w:r>
              <w:r w:rsidRPr="00B45F7E">
                <w:rPr>
                  <w:rStyle w:val="Hyperlink"/>
                  <w:sz w:val="16"/>
                  <w:szCs w:val="16"/>
                  <w:lang w:bidi="ja-JP"/>
                </w:rPr>
                <w:t>Minimum requirements for investor membership</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D8523C" w:rsidRPr="00726A7A" w14:paraId="50B337C8" w14:textId="77777777">
        <w:trPr>
          <w:gridAfter w:val="1"/>
          <w:wAfter w:w="8" w:type="dxa"/>
          <w:trHeight w:val="300"/>
        </w:trPr>
        <w:tc>
          <w:tcPr>
            <w:tcW w:w="14884" w:type="dxa"/>
            <w:gridSpan w:val="7"/>
            <w:shd w:val="clear" w:color="auto" w:fill="0070C0"/>
            <w:vAlign w:val="center"/>
          </w:tcPr>
          <w:p w14:paraId="56B3F462" w14:textId="77777777" w:rsidR="00D8523C" w:rsidRPr="00726A7A" w:rsidRDefault="00D8523C">
            <w:pPr>
              <w:rPr>
                <w:color w:val="FFFFFF" w:themeColor="background1"/>
                <w:sz w:val="16"/>
                <w:szCs w:val="16"/>
              </w:rPr>
            </w:pPr>
            <w:r w:rsidRPr="00726A7A">
              <w:rPr>
                <w:rFonts w:cs="Arial"/>
                <w:b/>
                <w:color w:val="FFFFFF" w:themeColor="background1"/>
                <w:sz w:val="18"/>
                <w:szCs w:val="18"/>
                <w:lang w:val="ja-JP" w:bidi="ja-JP"/>
              </w:rPr>
              <w:t>ロジック</w:t>
            </w:r>
          </w:p>
        </w:tc>
      </w:tr>
      <w:tr w:rsidR="00D8523C" w:rsidRPr="00726A7A" w14:paraId="6C73A2C9" w14:textId="77777777">
        <w:trPr>
          <w:gridAfter w:val="1"/>
          <w:wAfter w:w="8" w:type="dxa"/>
          <w:trHeight w:val="300"/>
        </w:trPr>
        <w:tc>
          <w:tcPr>
            <w:tcW w:w="1841" w:type="dxa"/>
            <w:shd w:val="clear" w:color="auto" w:fill="auto"/>
            <w:vAlign w:val="center"/>
          </w:tcPr>
          <w:p w14:paraId="066FC7E1" w14:textId="77777777" w:rsidR="00D8523C" w:rsidRPr="00726A7A" w:rsidRDefault="00D8523C">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0953BC83" w14:textId="77777777" w:rsidR="00D8523C" w:rsidRPr="00726A7A" w:rsidRDefault="00D8523C">
            <w:pPr>
              <w:rPr>
                <w:color w:val="000000" w:themeColor="text1"/>
                <w:sz w:val="16"/>
                <w:szCs w:val="16"/>
              </w:rPr>
            </w:pPr>
            <w:r w:rsidRPr="00726A7A">
              <w:rPr>
                <w:color w:val="000000" w:themeColor="text1"/>
                <w:sz w:val="16"/>
                <w:szCs w:val="16"/>
                <w:lang w:val="ja-JP" w:bidi="ja-JP"/>
              </w:rPr>
              <w:t>該当なし</w:t>
            </w:r>
          </w:p>
        </w:tc>
      </w:tr>
      <w:tr w:rsidR="00D8523C" w:rsidRPr="00726A7A" w14:paraId="2325BD78" w14:textId="77777777">
        <w:trPr>
          <w:gridAfter w:val="1"/>
          <w:wAfter w:w="8" w:type="dxa"/>
          <w:trHeight w:val="300"/>
        </w:trPr>
        <w:tc>
          <w:tcPr>
            <w:tcW w:w="1841" w:type="dxa"/>
            <w:shd w:val="clear" w:color="auto" w:fill="auto"/>
            <w:vAlign w:val="center"/>
          </w:tcPr>
          <w:p w14:paraId="2B38F7E0" w14:textId="77777777" w:rsidR="00D8523C" w:rsidRPr="00726A7A" w:rsidRDefault="00D8523C">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438A13C8" w14:textId="77777777" w:rsidR="00D8523C" w:rsidRPr="00726A7A" w:rsidRDefault="00D8523C">
            <w:pPr>
              <w:rPr>
                <w:color w:val="000000" w:themeColor="text1"/>
                <w:sz w:val="16"/>
                <w:szCs w:val="16"/>
              </w:rPr>
            </w:pPr>
            <w:r w:rsidRPr="00726A7A">
              <w:rPr>
                <w:color w:val="000000" w:themeColor="text1"/>
                <w:sz w:val="16"/>
                <w:szCs w:val="16"/>
                <w:lang w:val="ja-JP" w:bidi="ja-JP"/>
              </w:rPr>
              <w:t>該当なし</w:t>
            </w:r>
          </w:p>
        </w:tc>
      </w:tr>
      <w:tr w:rsidR="00D8523C" w:rsidRPr="00726A7A" w14:paraId="7DBAE0CA" w14:textId="77777777">
        <w:trPr>
          <w:gridAfter w:val="1"/>
          <w:wAfter w:w="8" w:type="dxa"/>
          <w:trHeight w:val="300"/>
        </w:trPr>
        <w:tc>
          <w:tcPr>
            <w:tcW w:w="14884" w:type="dxa"/>
            <w:gridSpan w:val="7"/>
            <w:shd w:val="clear" w:color="auto" w:fill="0070C0"/>
            <w:vAlign w:val="center"/>
          </w:tcPr>
          <w:p w14:paraId="79E267F3" w14:textId="77777777" w:rsidR="00D8523C" w:rsidRPr="00726A7A" w:rsidRDefault="00D8523C">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D8523C" w:rsidRPr="00726A7A" w14:paraId="4F11AE0A" w14:textId="7777777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4EADFB" w14:textId="77777777" w:rsidR="00D8523C" w:rsidRPr="00726A7A" w:rsidRDefault="00D8523C">
            <w:pPr>
              <w:rPr>
                <w:b/>
                <w:sz w:val="16"/>
                <w:szCs w:val="16"/>
              </w:rPr>
            </w:pPr>
            <w:r w:rsidRPr="00726A7A">
              <w:rPr>
                <w:b/>
                <w:sz w:val="16"/>
                <w:szCs w:val="16"/>
                <w:lang w:val="ja-JP" w:bidi="ja-JP"/>
              </w:rPr>
              <w:t>評価基準</w:t>
            </w:r>
          </w:p>
        </w:tc>
        <w:tc>
          <w:tcPr>
            <w:tcW w:w="893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752EC1" w14:textId="77777777" w:rsidR="00D8523C" w:rsidRPr="00726A7A" w:rsidRDefault="00D8523C">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88F8146" w14:textId="77777777" w:rsidR="00D8523C" w:rsidRPr="00726A7A" w:rsidRDefault="00D8523C">
            <w:pPr>
              <w:rPr>
                <w:rStyle w:val="Hyperlink"/>
                <w:color w:val="000000" w:themeColor="text1"/>
                <w:sz w:val="16"/>
                <w:szCs w:val="16"/>
              </w:rPr>
            </w:pPr>
          </w:p>
          <w:p w14:paraId="445F2821" w14:textId="3590DF2D" w:rsidR="00D8523C" w:rsidRPr="00726A7A" w:rsidRDefault="00D8523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19361B1" w14:textId="77777777" w:rsidR="00D8523C" w:rsidRPr="00726A7A" w:rsidRDefault="00D8523C">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1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1785C3" w14:textId="77777777" w:rsidR="00D8523C" w:rsidRPr="00726A7A" w:rsidRDefault="00D8523C">
            <w:pPr>
              <w:rPr>
                <w:rStyle w:val="Hyperlink"/>
                <w:color w:val="000000" w:themeColor="text1"/>
                <w:sz w:val="16"/>
                <w:szCs w:val="16"/>
              </w:rPr>
            </w:pPr>
            <w:r w:rsidRPr="00726A7A">
              <w:rPr>
                <w:rStyle w:val="Hyperlink"/>
                <w:color w:val="000000" w:themeColor="text1"/>
                <w:sz w:val="16"/>
                <w:szCs w:val="16"/>
                <w:lang w:val="ja-JP" w:bidi="ja-JP"/>
              </w:rPr>
              <w:t>その他の詳細：</w:t>
            </w:r>
          </w:p>
          <w:p w14:paraId="47736819" w14:textId="77777777" w:rsidR="00D8523C" w:rsidRPr="00726A7A" w:rsidRDefault="00D8523C">
            <w:pPr>
              <w:rPr>
                <w:rStyle w:val="Hyperlink"/>
                <w:color w:val="000000" w:themeColor="text1"/>
                <w:sz w:val="16"/>
                <w:szCs w:val="16"/>
              </w:rPr>
            </w:pPr>
          </w:p>
          <w:p w14:paraId="316D7441" w14:textId="65A6C8FF" w:rsidR="00D8523C" w:rsidRPr="00726A7A" w:rsidRDefault="00D8523C">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D8523C" w:rsidRPr="00726A7A" w14:paraId="5E3870B8" w14:textId="77777777">
        <w:trPr>
          <w:gridAfter w:val="1"/>
          <w:wAfter w:w="8" w:type="dxa"/>
          <w:trHeight w:val="300"/>
        </w:trPr>
        <w:tc>
          <w:tcPr>
            <w:tcW w:w="1841" w:type="dxa"/>
            <w:shd w:val="clear" w:color="auto" w:fill="auto"/>
            <w:vAlign w:val="center"/>
          </w:tcPr>
          <w:p w14:paraId="744E99F5" w14:textId="77777777" w:rsidR="00D8523C" w:rsidRPr="00726A7A" w:rsidDel="002635ED" w:rsidRDefault="00D8523C">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06755487" w14:textId="11C499CE" w:rsidR="00D8523C" w:rsidRPr="00726A7A" w:rsidRDefault="006739CB">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p>
        </w:tc>
      </w:tr>
    </w:tbl>
    <w:p w14:paraId="18734CE4" w14:textId="15D7BE8B" w:rsidR="009A4A19" w:rsidRPr="00726A7A" w:rsidRDefault="009A4A19">
      <w:pPr>
        <w:spacing w:after="160" w:line="259" w:lineRule="auto"/>
      </w:pPr>
    </w:p>
    <w:p w14:paraId="10B595C5" w14:textId="77777777" w:rsidR="009A4A19" w:rsidRPr="00726A7A" w:rsidRDefault="009A4A19">
      <w:pPr>
        <w:spacing w:after="160" w:line="259" w:lineRule="auto"/>
      </w:pPr>
      <w:r w:rsidRPr="00726A7A">
        <w:rPr>
          <w:lang w:val="ja-JP" w:bidi="ja-JP"/>
        </w:rPr>
        <w:br w:type="page"/>
      </w:r>
    </w:p>
    <w:p w14:paraId="26D30CB0" w14:textId="2658AB90" w:rsidR="00C450B0" w:rsidRPr="00726A7A" w:rsidRDefault="00C450B0">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536"/>
        <w:gridCol w:w="2124"/>
        <w:gridCol w:w="1985"/>
        <w:gridCol w:w="8"/>
      </w:tblGrid>
      <w:tr w:rsidR="004C0FEE" w:rsidRPr="00726A7A" w14:paraId="7520D65E" w14:textId="77777777" w:rsidTr="00BE2495">
        <w:trPr>
          <w:trHeight w:val="367"/>
        </w:trPr>
        <w:tc>
          <w:tcPr>
            <w:tcW w:w="1841" w:type="dxa"/>
            <w:vMerge w:val="restart"/>
            <w:shd w:val="clear" w:color="auto" w:fill="DFF5F9"/>
            <w:vAlign w:val="center"/>
            <w:hideMark/>
          </w:tcPr>
          <w:p w14:paraId="0F9C6BC1" w14:textId="77777777" w:rsidR="00FC2429" w:rsidRPr="00726A7A" w:rsidRDefault="00FC2429">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7EDE7DE9" w14:textId="77777777" w:rsidR="00FC2429" w:rsidRPr="00726A7A" w:rsidRDefault="00FC2429">
            <w:pPr>
              <w:spacing w:line="240" w:lineRule="auto"/>
              <w:jc w:val="center"/>
              <w:textAlignment w:val="baseline"/>
              <w:rPr>
                <w:rFonts w:cs="Arial"/>
                <w:b/>
                <w:sz w:val="14"/>
                <w:szCs w:val="14"/>
                <w:lang w:eastAsia="en-GB"/>
              </w:rPr>
            </w:pPr>
          </w:p>
          <w:p w14:paraId="389159B1" w14:textId="32BA77CC" w:rsidR="00FC2429" w:rsidRPr="00726A7A" w:rsidRDefault="00586940">
            <w:pPr>
              <w:pStyle w:val="Indicatorsubsection"/>
              <w:rPr>
                <w:rFonts w:eastAsia="MS PGothic"/>
                <w:sz w:val="18"/>
                <w:szCs w:val="18"/>
                <w:lang w:val="en-GB"/>
              </w:rPr>
            </w:pPr>
            <w:bookmarkStart w:id="20" w:name="_Toc127196200"/>
            <w:r w:rsidRPr="00726A7A">
              <w:rPr>
                <w:rFonts w:eastAsia="MS PGothic"/>
                <w:lang w:val="ja-JP" w:eastAsia="ja-JP" w:bidi="ja-JP"/>
              </w:rPr>
              <w:t>PGS 13</w:t>
            </w:r>
            <w:bookmarkEnd w:id="20"/>
          </w:p>
        </w:tc>
        <w:tc>
          <w:tcPr>
            <w:tcW w:w="1558" w:type="dxa"/>
            <w:shd w:val="clear" w:color="auto" w:fill="DFF5F9"/>
            <w:vAlign w:val="center"/>
            <w:hideMark/>
          </w:tcPr>
          <w:p w14:paraId="3B2AB37E" w14:textId="77777777" w:rsidR="00FC2429" w:rsidRPr="00726A7A" w:rsidRDefault="00FC2429">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2" w:type="dxa"/>
            <w:shd w:val="clear" w:color="auto" w:fill="DFF5F9"/>
            <w:vAlign w:val="center"/>
          </w:tcPr>
          <w:p w14:paraId="7034BA98" w14:textId="333848A8" w:rsidR="00FC2429" w:rsidRPr="00726A7A" w:rsidRDefault="00911FC1">
            <w:pPr>
              <w:spacing w:line="240" w:lineRule="auto"/>
              <w:textAlignment w:val="baseline"/>
              <w:rPr>
                <w:rFonts w:cs="Arial"/>
                <w:sz w:val="14"/>
                <w:szCs w:val="14"/>
                <w:lang w:eastAsia="en-GB"/>
              </w:rPr>
            </w:pPr>
            <w:r w:rsidRPr="00726A7A">
              <w:rPr>
                <w:b/>
                <w:sz w:val="22"/>
                <w:szCs w:val="22"/>
                <w:lang w:val="ja-JP" w:bidi="ja-JP"/>
              </w:rPr>
              <w:t>PGS 11</w:t>
            </w:r>
          </w:p>
        </w:tc>
        <w:tc>
          <w:tcPr>
            <w:tcW w:w="4536" w:type="dxa"/>
            <w:vMerge w:val="restart"/>
            <w:shd w:val="clear" w:color="auto" w:fill="DFF5F9"/>
            <w:vAlign w:val="center"/>
          </w:tcPr>
          <w:p w14:paraId="31E7408C" w14:textId="77777777" w:rsidR="00FC2429" w:rsidRPr="00726A7A" w:rsidRDefault="00FC2429">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FA400EC" w14:textId="77777777" w:rsidR="00FC2429" w:rsidRPr="00726A7A" w:rsidRDefault="00FC2429">
            <w:pPr>
              <w:spacing w:line="240" w:lineRule="auto"/>
              <w:jc w:val="center"/>
              <w:textAlignment w:val="baseline"/>
              <w:rPr>
                <w:rFonts w:cs="Arial"/>
                <w:sz w:val="14"/>
                <w:szCs w:val="14"/>
              </w:rPr>
            </w:pPr>
          </w:p>
          <w:p w14:paraId="21C40AD8" w14:textId="139579EF" w:rsidR="00FC2429" w:rsidRPr="00726A7A" w:rsidRDefault="00FC2429">
            <w:pPr>
              <w:jc w:val="center"/>
              <w:rPr>
                <w:sz w:val="18"/>
                <w:szCs w:val="18"/>
              </w:rPr>
            </w:pPr>
            <w:r w:rsidRPr="00726A7A">
              <w:rPr>
                <w:b/>
                <w:sz w:val="22"/>
                <w:szCs w:val="22"/>
                <w:lang w:val="ja-JP" w:bidi="ja-JP"/>
              </w:rPr>
              <w:t>役割と責任</w:t>
            </w:r>
          </w:p>
        </w:tc>
        <w:tc>
          <w:tcPr>
            <w:tcW w:w="2124" w:type="dxa"/>
            <w:vMerge w:val="restart"/>
            <w:shd w:val="clear" w:color="auto" w:fill="DFF5F9"/>
            <w:vAlign w:val="center"/>
            <w:hideMark/>
          </w:tcPr>
          <w:p w14:paraId="78E0C147" w14:textId="77777777" w:rsidR="00FC2429" w:rsidRPr="00726A7A" w:rsidRDefault="00FC2429">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163C590" w14:textId="77777777" w:rsidR="00FC2429" w:rsidRPr="00726A7A" w:rsidRDefault="00FC2429">
            <w:pPr>
              <w:spacing w:line="240" w:lineRule="auto"/>
              <w:jc w:val="center"/>
              <w:textAlignment w:val="baseline"/>
              <w:rPr>
                <w:rFonts w:cs="Arial"/>
                <w:b/>
                <w:bCs/>
                <w:sz w:val="14"/>
                <w:szCs w:val="14"/>
                <w:lang w:eastAsia="en-GB"/>
              </w:rPr>
            </w:pPr>
          </w:p>
          <w:p w14:paraId="4B9F206B" w14:textId="11482B94" w:rsidR="00FC2429" w:rsidRPr="00726A7A" w:rsidRDefault="00412D91">
            <w:pPr>
              <w:spacing w:line="240" w:lineRule="auto"/>
              <w:jc w:val="center"/>
              <w:textAlignment w:val="baseline"/>
              <w:rPr>
                <w:rFonts w:cs="Arial"/>
                <w:sz w:val="18"/>
                <w:szCs w:val="18"/>
                <w:lang w:eastAsia="en-GB"/>
              </w:rPr>
            </w:pPr>
            <w:r w:rsidRPr="00726A7A">
              <w:rPr>
                <w:b/>
                <w:sz w:val="22"/>
                <w:szCs w:val="22"/>
                <w:lang w:val="ja-JP" w:bidi="ja-JP"/>
              </w:rPr>
              <w:t>1</w:t>
            </w:r>
          </w:p>
        </w:tc>
        <w:tc>
          <w:tcPr>
            <w:tcW w:w="1993" w:type="dxa"/>
            <w:gridSpan w:val="2"/>
            <w:vMerge w:val="restart"/>
            <w:shd w:val="clear" w:color="auto" w:fill="00B0F0"/>
            <w:tcMar>
              <w:top w:w="113" w:type="dxa"/>
              <w:left w:w="113" w:type="dxa"/>
              <w:bottom w:w="113" w:type="dxa"/>
              <w:right w:w="113" w:type="dxa"/>
            </w:tcMar>
            <w:vAlign w:val="center"/>
            <w:hideMark/>
          </w:tcPr>
          <w:p w14:paraId="32AB936C" w14:textId="77777777" w:rsidR="00FC2429" w:rsidRPr="00726A7A" w:rsidRDefault="00FC2429">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7B4354F2" w14:textId="77777777" w:rsidR="00FC2429" w:rsidRPr="00726A7A" w:rsidRDefault="00FC2429">
            <w:pPr>
              <w:spacing w:line="240" w:lineRule="auto"/>
              <w:jc w:val="center"/>
              <w:textAlignment w:val="baseline"/>
              <w:rPr>
                <w:rFonts w:cs="Arial"/>
                <w:b/>
                <w:bCs/>
                <w:color w:val="FFFFFF" w:themeColor="background1"/>
                <w:sz w:val="14"/>
                <w:szCs w:val="14"/>
                <w:lang w:eastAsia="en-GB"/>
              </w:rPr>
            </w:pPr>
          </w:p>
          <w:p w14:paraId="611EC963" w14:textId="77777777" w:rsidR="00FC2429" w:rsidRPr="00726A7A" w:rsidRDefault="00FC2429">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4C0FEE" w:rsidRPr="00726A7A" w14:paraId="5EA5B7AA" w14:textId="77777777" w:rsidTr="00BE2495">
        <w:trPr>
          <w:trHeight w:val="367"/>
        </w:trPr>
        <w:tc>
          <w:tcPr>
            <w:tcW w:w="1841" w:type="dxa"/>
            <w:vMerge/>
            <w:shd w:val="clear" w:color="auto" w:fill="DFF5F9"/>
            <w:vAlign w:val="center"/>
          </w:tcPr>
          <w:p w14:paraId="07CCDA93" w14:textId="77777777" w:rsidR="00FC2429" w:rsidRPr="00726A7A" w:rsidRDefault="00FC2429">
            <w:pPr>
              <w:spacing w:line="240" w:lineRule="auto"/>
              <w:jc w:val="center"/>
              <w:textAlignment w:val="baseline"/>
              <w:rPr>
                <w:rFonts w:cs="Arial"/>
                <w:b/>
                <w:sz w:val="14"/>
                <w:szCs w:val="14"/>
                <w:lang w:eastAsia="en-GB"/>
              </w:rPr>
            </w:pPr>
          </w:p>
        </w:tc>
        <w:tc>
          <w:tcPr>
            <w:tcW w:w="1558" w:type="dxa"/>
            <w:shd w:val="clear" w:color="auto" w:fill="DFF5F9"/>
            <w:vAlign w:val="center"/>
          </w:tcPr>
          <w:p w14:paraId="58E9E7C8" w14:textId="77777777" w:rsidR="00FC2429" w:rsidRPr="00726A7A" w:rsidRDefault="00FC2429">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2" w:type="dxa"/>
            <w:shd w:val="clear" w:color="auto" w:fill="DFF5F9"/>
            <w:vAlign w:val="center"/>
          </w:tcPr>
          <w:p w14:paraId="206DCE35" w14:textId="456B22F2" w:rsidR="00FC2429" w:rsidRPr="00726A7A" w:rsidRDefault="00734F5D">
            <w:pPr>
              <w:spacing w:line="240" w:lineRule="auto"/>
              <w:textAlignment w:val="baseline"/>
              <w:rPr>
                <w:rFonts w:cs="Arial"/>
                <w:b/>
                <w:bCs/>
                <w:sz w:val="14"/>
                <w:szCs w:val="14"/>
                <w:lang w:eastAsia="en-GB"/>
              </w:rPr>
            </w:pPr>
            <w:r w:rsidRPr="00726A7A">
              <w:rPr>
                <w:b/>
                <w:sz w:val="22"/>
                <w:szCs w:val="22"/>
                <w:lang w:val="ja-JP" w:bidi="ja-JP"/>
              </w:rPr>
              <w:t>該当なし</w:t>
            </w:r>
          </w:p>
        </w:tc>
        <w:tc>
          <w:tcPr>
            <w:tcW w:w="4536" w:type="dxa"/>
            <w:vMerge/>
            <w:shd w:val="clear" w:color="auto" w:fill="DFF5F9"/>
            <w:vAlign w:val="center"/>
          </w:tcPr>
          <w:p w14:paraId="2F8C85F8" w14:textId="77777777" w:rsidR="00FC2429" w:rsidRPr="00726A7A" w:rsidRDefault="00FC2429">
            <w:pPr>
              <w:spacing w:line="240" w:lineRule="auto"/>
              <w:jc w:val="center"/>
              <w:textAlignment w:val="baseline"/>
              <w:rPr>
                <w:rFonts w:cs="Arial"/>
                <w:b/>
                <w:sz w:val="14"/>
                <w:szCs w:val="14"/>
                <w:lang w:eastAsia="en-GB"/>
              </w:rPr>
            </w:pPr>
          </w:p>
        </w:tc>
        <w:tc>
          <w:tcPr>
            <w:tcW w:w="2124" w:type="dxa"/>
            <w:vMerge/>
            <w:shd w:val="clear" w:color="auto" w:fill="DFF5F9"/>
            <w:vAlign w:val="center"/>
          </w:tcPr>
          <w:p w14:paraId="3CFC5635" w14:textId="77777777" w:rsidR="00FC2429" w:rsidRPr="00726A7A" w:rsidRDefault="00FC2429">
            <w:pPr>
              <w:spacing w:line="240" w:lineRule="auto"/>
              <w:jc w:val="center"/>
              <w:textAlignment w:val="baseline"/>
              <w:rPr>
                <w:rFonts w:cs="Arial"/>
                <w:b/>
                <w:bCs/>
                <w:sz w:val="14"/>
                <w:szCs w:val="14"/>
                <w:lang w:eastAsia="en-GB"/>
              </w:rPr>
            </w:pPr>
          </w:p>
        </w:tc>
        <w:tc>
          <w:tcPr>
            <w:tcW w:w="1993" w:type="dxa"/>
            <w:gridSpan w:val="2"/>
            <w:vMerge/>
            <w:shd w:val="clear" w:color="auto" w:fill="00B0F0"/>
            <w:tcMar>
              <w:top w:w="113" w:type="dxa"/>
              <w:left w:w="113" w:type="dxa"/>
              <w:bottom w:w="113" w:type="dxa"/>
              <w:right w:w="113" w:type="dxa"/>
            </w:tcMar>
            <w:vAlign w:val="center"/>
          </w:tcPr>
          <w:p w14:paraId="3784044C" w14:textId="77777777" w:rsidR="00FC2429" w:rsidRPr="00726A7A" w:rsidRDefault="00FC2429">
            <w:pPr>
              <w:spacing w:line="240" w:lineRule="auto"/>
              <w:jc w:val="center"/>
              <w:textAlignment w:val="baseline"/>
              <w:rPr>
                <w:rFonts w:cs="Arial"/>
                <w:b/>
                <w:bCs/>
                <w:color w:val="FFFFFF" w:themeColor="background1"/>
                <w:sz w:val="14"/>
                <w:szCs w:val="14"/>
                <w:lang w:eastAsia="en-GB"/>
              </w:rPr>
            </w:pPr>
          </w:p>
        </w:tc>
      </w:tr>
      <w:tr w:rsidR="00FC2429" w:rsidRPr="00726A7A" w14:paraId="5E901C17" w14:textId="77777777" w:rsidTr="00BE2495">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1683EFB8" w14:textId="4B211E15" w:rsidR="00FC2429" w:rsidRPr="00726A7A" w:rsidRDefault="00FB338B">
            <w:pPr>
              <w:spacing w:line="276" w:lineRule="auto"/>
              <w:textAlignment w:val="baseline"/>
              <w:rPr>
                <w:rFonts w:cs="Arial"/>
                <w:b/>
              </w:rPr>
            </w:pPr>
            <w:r w:rsidRPr="00726A7A">
              <w:rPr>
                <w:rFonts w:cs="Arial"/>
                <w:b/>
                <w:lang w:val="ja-JP" w:bidi="ja-JP"/>
              </w:rPr>
              <w:t>貴組織は、取締役、評議員、またはそれに相当する者のパフォーマンスの評価に責任投資</w:t>
            </w:r>
            <w:r w:rsidRPr="00726A7A">
              <w:rPr>
                <w:rFonts w:cs="Arial"/>
                <w:b/>
                <w:lang w:val="ja-JP" w:bidi="ja-JP"/>
              </w:rPr>
              <w:t>KPI</w:t>
            </w:r>
            <w:r w:rsidRPr="00726A7A">
              <w:rPr>
                <w:rFonts w:cs="Arial"/>
                <w:b/>
                <w:lang w:val="ja-JP" w:bidi="ja-JP"/>
              </w:rPr>
              <w:t>を使用していますか。</w:t>
            </w:r>
          </w:p>
        </w:tc>
      </w:tr>
      <w:tr w:rsidR="00FC2429" w:rsidRPr="00726A7A" w14:paraId="46A8194C" w14:textId="77777777" w:rsidTr="00BE2495">
        <w:trPr>
          <w:gridAfter w:val="1"/>
          <w:wAfter w:w="8" w:type="dxa"/>
          <w:trHeight w:val="465"/>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753397" w14:textId="10757C00" w:rsidR="00381492" w:rsidRPr="00726A7A" w:rsidRDefault="00381492" w:rsidP="00303C6F">
            <w:pPr>
              <w:numPr>
                <w:ilvl w:val="0"/>
                <w:numId w:val="8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）はい、取締役、評議員、またはそれに相当する者のパフォーマンスの評価に責任投資</w:t>
            </w:r>
            <w:r w:rsidRPr="00726A7A">
              <w:rPr>
                <w:rFonts w:cs="Arial"/>
                <w:szCs w:val="16"/>
                <w:lang w:val="ja-JP" w:bidi="ja-JP"/>
              </w:rPr>
              <w:t>KPI</w:t>
            </w:r>
            <w:r w:rsidRPr="00726A7A">
              <w:rPr>
                <w:rFonts w:cs="Arial"/>
                <w:szCs w:val="16"/>
                <w:lang w:val="ja-JP" w:bidi="ja-JP"/>
              </w:rPr>
              <w:t>を使用している</w:t>
            </w:r>
          </w:p>
          <w:p w14:paraId="2CE66E3E" w14:textId="018AF54B" w:rsidR="00381492" w:rsidRPr="00726A7A" w:rsidRDefault="009611A5" w:rsidP="00381492">
            <w:pPr>
              <w:spacing w:line="276" w:lineRule="auto"/>
              <w:ind w:left="360"/>
              <w:textAlignment w:val="baseline"/>
              <w:rPr>
                <w:rFonts w:cs="Arial"/>
                <w:szCs w:val="16"/>
              </w:rPr>
            </w:pPr>
            <w:r w:rsidRPr="00726A7A">
              <w:rPr>
                <w:rFonts w:cs="Arial"/>
                <w:szCs w:val="16"/>
                <w:lang w:val="ja-JP" w:bidi="ja-JP"/>
              </w:rPr>
              <w:t>説明：</w:t>
            </w:r>
            <w:r w:rsidRPr="00726A7A">
              <w:rPr>
                <w:rFonts w:cs="Arial"/>
                <w:szCs w:val="16"/>
                <w:lang w:val="ja-JP" w:bidi="ja-JP"/>
              </w:rPr>
              <w:t xml:space="preserve">______ </w:t>
            </w:r>
            <w:r w:rsidRPr="00726A7A">
              <w:rPr>
                <w:rFonts w:cs="Arial"/>
                <w:szCs w:val="16"/>
                <w:lang w:val="ja-JP" w:bidi="ja-JP"/>
              </w:rPr>
              <w:t>［自由記述（任意）</w:t>
            </w:r>
            <w:r w:rsidR="00915C9F" w:rsidRPr="00726A7A">
              <w:rPr>
                <w:rStyle w:val="normaltextrun"/>
                <w:rFonts w:cs="Arial"/>
                <w:color w:val="000000"/>
                <w:shd w:val="clear" w:color="auto" w:fill="FFFFFF"/>
                <w:lang w:val="ja-JP" w:bidi="ja-JP"/>
              </w:rPr>
              <w:t>：</w:t>
            </w:r>
            <w:r w:rsidR="00915C9F" w:rsidRPr="00726A7A">
              <w:rPr>
                <w:rStyle w:val="normaltextrun"/>
                <w:color w:val="000000"/>
                <w:shd w:val="clear" w:color="auto" w:fill="FFFFFF"/>
                <w:lang w:val="ja-JP" w:bidi="ja-JP"/>
              </w:rPr>
              <w:t>ラージ</w:t>
            </w:r>
            <w:r w:rsidR="00915C9F" w:rsidRPr="00726A7A">
              <w:rPr>
                <w:rStyle w:val="normaltextrun"/>
                <w:rFonts w:cs="Arial"/>
                <w:color w:val="000000"/>
                <w:shd w:val="clear" w:color="auto" w:fill="FFFFFF"/>
                <w:lang w:val="ja-JP" w:bidi="ja-JP"/>
              </w:rPr>
              <w:t>］</w:t>
            </w:r>
          </w:p>
          <w:p w14:paraId="4EE00CEC" w14:textId="4A79D8D8" w:rsidR="00FC2429" w:rsidRPr="00726A7A" w:rsidRDefault="00C912FF" w:rsidP="00303C6F">
            <w:pPr>
              <w:numPr>
                <w:ilvl w:val="0"/>
                <w:numId w:val="8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）いいえ、取締役、評議員、またはそれに相当する者のパフォーマンスの評価に責任投資</w:t>
            </w:r>
            <w:r w:rsidRPr="00726A7A">
              <w:rPr>
                <w:rFonts w:cs="Arial"/>
                <w:szCs w:val="16"/>
                <w:lang w:val="ja-JP" w:bidi="ja-JP"/>
              </w:rPr>
              <w:t>KPI</w:t>
            </w:r>
            <w:r w:rsidRPr="00726A7A">
              <w:rPr>
                <w:rFonts w:cs="Arial"/>
                <w:szCs w:val="16"/>
                <w:lang w:val="ja-JP" w:bidi="ja-JP"/>
              </w:rPr>
              <w:t>は使用していない</w:t>
            </w:r>
          </w:p>
          <w:p w14:paraId="736361B4" w14:textId="550F3664" w:rsidR="00052D06" w:rsidRPr="00726A7A" w:rsidRDefault="009611A5" w:rsidP="00052D06">
            <w:pPr>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［自由記述（任意）</w:t>
            </w:r>
            <w:r w:rsidR="00052D06" w:rsidRPr="00726A7A">
              <w:rPr>
                <w:rStyle w:val="normaltextrun"/>
                <w:rFonts w:cs="Arial"/>
                <w:color w:val="000000"/>
                <w:shd w:val="clear" w:color="auto" w:fill="FFFFFF"/>
                <w:lang w:val="ja-JP" w:bidi="ja-JP"/>
              </w:rPr>
              <w:t>：</w:t>
            </w:r>
            <w:r w:rsidR="00052D06" w:rsidRPr="00726A7A">
              <w:rPr>
                <w:rStyle w:val="normaltextrun"/>
                <w:color w:val="000000"/>
                <w:shd w:val="clear" w:color="auto" w:fill="FFFFFF"/>
                <w:lang w:val="ja-JP" w:bidi="ja-JP"/>
              </w:rPr>
              <w:t>ラージ</w:t>
            </w:r>
            <w:r w:rsidR="00052D06" w:rsidRPr="00726A7A">
              <w:rPr>
                <w:rStyle w:val="normaltextrun"/>
                <w:rFonts w:cs="Arial"/>
                <w:color w:val="000000"/>
                <w:shd w:val="clear" w:color="auto" w:fill="FFFFFF"/>
                <w:lang w:val="ja-JP" w:bidi="ja-JP"/>
              </w:rPr>
              <w:t>］</w:t>
            </w:r>
          </w:p>
        </w:tc>
      </w:tr>
      <w:tr w:rsidR="00FC2429" w:rsidRPr="00726A7A" w14:paraId="4611E6F8" w14:textId="77777777" w:rsidTr="00BE2495">
        <w:trPr>
          <w:gridAfter w:val="1"/>
          <w:wAfter w:w="8"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39DF4975" w14:textId="77777777" w:rsidR="00FC2429" w:rsidRPr="00726A7A" w:rsidRDefault="00FC2429">
            <w:pPr>
              <w:spacing w:line="240" w:lineRule="auto"/>
              <w:jc w:val="center"/>
              <w:textAlignment w:val="baseline"/>
              <w:rPr>
                <w:rStyle w:val="Hyperlink"/>
                <w:sz w:val="16"/>
                <w:szCs w:val="16"/>
              </w:rPr>
            </w:pPr>
          </w:p>
        </w:tc>
      </w:tr>
      <w:tr w:rsidR="00FC2429" w:rsidRPr="00726A7A" w14:paraId="3CF71784" w14:textId="77777777" w:rsidTr="00BE2495">
        <w:trPr>
          <w:gridAfter w:val="1"/>
          <w:wAfter w:w="8" w:type="dxa"/>
          <w:trHeight w:val="300"/>
        </w:trPr>
        <w:tc>
          <w:tcPr>
            <w:tcW w:w="14876" w:type="dxa"/>
            <w:gridSpan w:val="6"/>
            <w:shd w:val="clear" w:color="auto" w:fill="0070C0"/>
            <w:vAlign w:val="center"/>
          </w:tcPr>
          <w:p w14:paraId="37D68D4A" w14:textId="1F3E469A" w:rsidR="00FC2429" w:rsidRPr="00726A7A" w:rsidRDefault="00FC2429">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FC2429" w:rsidRPr="00726A7A" w14:paraId="490AC2CA" w14:textId="77777777" w:rsidTr="00BE2495">
        <w:trPr>
          <w:gridAfter w:val="1"/>
          <w:wAfter w:w="8" w:type="dxa"/>
          <w:trHeight w:val="300"/>
        </w:trPr>
        <w:tc>
          <w:tcPr>
            <w:tcW w:w="1841" w:type="dxa"/>
            <w:shd w:val="clear" w:color="auto" w:fill="auto"/>
            <w:vAlign w:val="center"/>
          </w:tcPr>
          <w:p w14:paraId="6E4DEF4D" w14:textId="77777777" w:rsidR="00FC2429" w:rsidRPr="00726A7A" w:rsidRDefault="00FC2429">
            <w:pPr>
              <w:rPr>
                <w:rStyle w:val="Hyperlink"/>
                <w:b/>
                <w:sz w:val="16"/>
                <w:szCs w:val="16"/>
              </w:rPr>
            </w:pPr>
            <w:r w:rsidRPr="00726A7A">
              <w:rPr>
                <w:b/>
                <w:sz w:val="16"/>
                <w:szCs w:val="16"/>
                <w:lang w:val="ja-JP" w:bidi="ja-JP"/>
              </w:rPr>
              <w:t>指標の目的</w:t>
            </w:r>
          </w:p>
        </w:tc>
        <w:tc>
          <w:tcPr>
            <w:tcW w:w="13035" w:type="dxa"/>
            <w:gridSpan w:val="5"/>
            <w:shd w:val="clear" w:color="auto" w:fill="auto"/>
            <w:vAlign w:val="center"/>
          </w:tcPr>
          <w:p w14:paraId="1316B4E6" w14:textId="3F80BA20" w:rsidR="00B83F68" w:rsidRPr="00726A7A" w:rsidRDefault="00B83F68">
            <w:pPr>
              <w:rPr>
                <w:rStyle w:val="Hyperlink"/>
                <w:color w:val="000000" w:themeColor="text1"/>
                <w:sz w:val="16"/>
                <w:szCs w:val="16"/>
              </w:rPr>
            </w:pPr>
            <w:r w:rsidRPr="00726A7A">
              <w:rPr>
                <w:rStyle w:val="Hyperlink"/>
                <w:color w:val="000000" w:themeColor="text1"/>
                <w:sz w:val="16"/>
                <w:szCs w:val="16"/>
                <w:lang w:val="ja-JP" w:bidi="ja-JP"/>
              </w:rPr>
              <w:t>本指標の目的は、署名機関が取締役、評議員、またはそれに相当する者に対して責任投資</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を設定しているかを把握することです。</w:t>
            </w:r>
          </w:p>
          <w:p w14:paraId="33A3763B" w14:textId="77777777" w:rsidR="00B83F68" w:rsidRPr="00726A7A" w:rsidRDefault="00B83F68">
            <w:pPr>
              <w:rPr>
                <w:rStyle w:val="Hyperlink"/>
                <w:color w:val="000000" w:themeColor="text1"/>
                <w:sz w:val="16"/>
                <w:szCs w:val="16"/>
              </w:rPr>
            </w:pPr>
          </w:p>
          <w:p w14:paraId="78E01ECE" w14:textId="36203BFF" w:rsidR="00FC2429" w:rsidRPr="00726A7A" w:rsidRDefault="00BB35DA">
            <w:pPr>
              <w:rPr>
                <w:rStyle w:val="Hyperlink"/>
                <w:color w:val="000000" w:themeColor="text1"/>
                <w:sz w:val="16"/>
                <w:szCs w:val="16"/>
              </w:rPr>
            </w:pPr>
            <w:r w:rsidRPr="00726A7A">
              <w:rPr>
                <w:rStyle w:val="Hyperlink"/>
                <w:color w:val="000000" w:themeColor="text1"/>
                <w:sz w:val="16"/>
                <w:szCs w:val="16"/>
                <w:lang w:val="ja-JP" w:bidi="ja-JP"/>
              </w:rPr>
              <w:t>署名機関にとって、取締役、評議員、またはそれに相当する者に対して責任投資に関する正式な</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を設定することは、優れた取り組みであると考えられます。この取り組みは、ポリシーへの</w:t>
            </w:r>
            <w:r w:rsidRPr="00003586">
              <w:rPr>
                <w:rStyle w:val="Hyperlink"/>
                <w:color w:val="000000" w:themeColor="text1"/>
                <w:spacing w:val="-2"/>
                <w:sz w:val="16"/>
                <w:szCs w:val="16"/>
                <w:lang w:val="ja-JP" w:bidi="ja-JP"/>
              </w:rPr>
              <w:t>コミットメントを実務的かつ達成可能な目標にするのに役立ち、組織の上級幹部の責任投資に対するオーナーシップを育むのに貢献します。そして、責任投資の組織全体での実施に寄与します。</w:t>
            </w:r>
          </w:p>
        </w:tc>
      </w:tr>
      <w:tr w:rsidR="00FC2429" w:rsidRPr="00726A7A" w14:paraId="7C2B39E3" w14:textId="77777777" w:rsidTr="00BE2495">
        <w:trPr>
          <w:gridAfter w:val="1"/>
          <w:wAfter w:w="8" w:type="dxa"/>
          <w:trHeight w:val="300"/>
        </w:trPr>
        <w:tc>
          <w:tcPr>
            <w:tcW w:w="1841" w:type="dxa"/>
            <w:shd w:val="clear" w:color="auto" w:fill="auto"/>
            <w:vAlign w:val="center"/>
          </w:tcPr>
          <w:p w14:paraId="3CDFA643" w14:textId="77777777" w:rsidR="00FC2429" w:rsidRPr="00726A7A" w:rsidRDefault="00FC2429">
            <w:pPr>
              <w:rPr>
                <w:rStyle w:val="Hyperlink"/>
                <w:b/>
                <w:sz w:val="16"/>
                <w:szCs w:val="16"/>
              </w:rPr>
            </w:pPr>
            <w:r w:rsidRPr="00726A7A">
              <w:rPr>
                <w:b/>
                <w:sz w:val="16"/>
                <w:szCs w:val="16"/>
                <w:lang w:val="ja-JP" w:bidi="ja-JP"/>
              </w:rPr>
              <w:t>追加報告ガイダンス</w:t>
            </w:r>
          </w:p>
        </w:tc>
        <w:tc>
          <w:tcPr>
            <w:tcW w:w="13035" w:type="dxa"/>
            <w:gridSpan w:val="5"/>
            <w:shd w:val="clear" w:color="auto" w:fill="auto"/>
            <w:vAlign w:val="center"/>
          </w:tcPr>
          <w:p w14:paraId="3CDD27FA" w14:textId="5D82442D" w:rsidR="003101A2" w:rsidRPr="00726A7A" w:rsidRDefault="00E25A28">
            <w:pPr>
              <w:rPr>
                <w:rStyle w:val="Hyperlink"/>
                <w:color w:val="000000" w:themeColor="text1"/>
                <w:sz w:val="16"/>
                <w:szCs w:val="16"/>
              </w:rPr>
            </w:pPr>
            <w:r w:rsidRPr="00726A7A">
              <w:rPr>
                <w:rStyle w:val="Hyperlink"/>
                <w:color w:val="000000" w:themeColor="text1"/>
                <w:sz w:val="16"/>
                <w:szCs w:val="16"/>
                <w:lang w:val="ja-JP" w:bidi="ja-JP"/>
              </w:rPr>
              <w:t>本指標では、「責任投資</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」という用語は、全体的な組織の責任投資ポリシーとコミットメントを、個人レベルの責任と期待に置き換える目的または目標を指します。</w:t>
            </w:r>
          </w:p>
          <w:p w14:paraId="4D20D0BD" w14:textId="77777777" w:rsidR="00922386" w:rsidRPr="00726A7A" w:rsidRDefault="00922386">
            <w:pPr>
              <w:rPr>
                <w:rStyle w:val="Hyperlink"/>
                <w:color w:val="000000" w:themeColor="text1"/>
                <w:sz w:val="16"/>
                <w:szCs w:val="16"/>
              </w:rPr>
            </w:pPr>
          </w:p>
          <w:p w14:paraId="2E688E63" w14:textId="30541B8C" w:rsidR="00FC2429" w:rsidRPr="00726A7A" w:rsidRDefault="00922386">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）を選択した場合、署名機関は、使用する責任投資</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の詳細（気候変動や人権などの具体的な課題に関するものかどうかも含む）、選択した理由、該当する</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に対する進捗の確認方法およびその他の関連情報を記入することができます。</w:t>
            </w:r>
          </w:p>
        </w:tc>
      </w:tr>
      <w:tr w:rsidR="00FC2429" w:rsidRPr="00726A7A" w14:paraId="647B9ECB" w14:textId="77777777" w:rsidTr="00BE2495">
        <w:trPr>
          <w:gridAfter w:val="1"/>
          <w:wAfter w:w="8" w:type="dxa"/>
          <w:trHeight w:val="300"/>
        </w:trPr>
        <w:tc>
          <w:tcPr>
            <w:tcW w:w="14876" w:type="dxa"/>
            <w:gridSpan w:val="6"/>
            <w:shd w:val="clear" w:color="auto" w:fill="0070C0"/>
            <w:vAlign w:val="center"/>
          </w:tcPr>
          <w:p w14:paraId="29DED419" w14:textId="77777777" w:rsidR="00FC2429" w:rsidRPr="00726A7A" w:rsidRDefault="00FC2429">
            <w:pPr>
              <w:rPr>
                <w:color w:val="FFFFFF" w:themeColor="background1"/>
                <w:sz w:val="16"/>
                <w:szCs w:val="16"/>
              </w:rPr>
            </w:pPr>
            <w:r w:rsidRPr="00726A7A">
              <w:rPr>
                <w:rFonts w:cs="Arial"/>
                <w:b/>
                <w:color w:val="FFFFFF" w:themeColor="background1"/>
                <w:sz w:val="18"/>
                <w:szCs w:val="18"/>
                <w:lang w:val="ja-JP" w:bidi="ja-JP"/>
              </w:rPr>
              <w:t>ロジック</w:t>
            </w:r>
          </w:p>
        </w:tc>
      </w:tr>
      <w:tr w:rsidR="00FC2429" w:rsidRPr="00726A7A" w14:paraId="1827816E" w14:textId="77777777" w:rsidTr="00BE2495">
        <w:trPr>
          <w:gridAfter w:val="1"/>
          <w:wAfter w:w="8" w:type="dxa"/>
          <w:trHeight w:val="300"/>
        </w:trPr>
        <w:tc>
          <w:tcPr>
            <w:tcW w:w="1841" w:type="dxa"/>
            <w:shd w:val="clear" w:color="auto" w:fill="auto"/>
            <w:vAlign w:val="center"/>
          </w:tcPr>
          <w:p w14:paraId="7587B82C" w14:textId="77777777" w:rsidR="00FC2429" w:rsidRPr="00726A7A" w:rsidRDefault="00FC2429">
            <w:pPr>
              <w:rPr>
                <w:b/>
                <w:bCs/>
                <w:sz w:val="16"/>
                <w:szCs w:val="16"/>
              </w:rPr>
            </w:pPr>
            <w:r w:rsidRPr="00726A7A">
              <w:rPr>
                <w:b/>
                <w:sz w:val="16"/>
                <w:szCs w:val="16"/>
                <w:lang w:val="ja-JP" w:bidi="ja-JP"/>
              </w:rPr>
              <w:t>依存関係</w:t>
            </w:r>
          </w:p>
        </w:tc>
        <w:tc>
          <w:tcPr>
            <w:tcW w:w="13035" w:type="dxa"/>
            <w:gridSpan w:val="5"/>
            <w:shd w:val="clear" w:color="auto" w:fill="auto"/>
            <w:vAlign w:val="center"/>
          </w:tcPr>
          <w:p w14:paraId="72B1556F" w14:textId="3D03DF96" w:rsidR="00FC2429" w:rsidRPr="00726A7A" w:rsidRDefault="007939E6">
            <w:pPr>
              <w:rPr>
                <w:color w:val="000000" w:themeColor="text1"/>
                <w:sz w:val="16"/>
                <w:szCs w:val="16"/>
              </w:rPr>
            </w:pPr>
            <w:r w:rsidRPr="00726A7A">
              <w:rPr>
                <w:sz w:val="16"/>
                <w:szCs w:val="16"/>
                <w:lang w:val="ja-JP" w:bidi="ja-JP"/>
              </w:rPr>
              <w:t>［</w:t>
            </w:r>
            <w:r w:rsidRPr="00726A7A">
              <w:rPr>
                <w:sz w:val="16"/>
                <w:szCs w:val="16"/>
                <w:lang w:val="ja-JP" w:bidi="ja-JP"/>
              </w:rPr>
              <w:t>PGS 11</w:t>
            </w:r>
            <w:r w:rsidRPr="00726A7A">
              <w:rPr>
                <w:sz w:val="16"/>
                <w:szCs w:val="16"/>
                <w:lang w:val="ja-JP" w:bidi="ja-JP"/>
              </w:rPr>
              <w:t>］</w:t>
            </w:r>
            <w:r w:rsidRPr="00726A7A">
              <w:rPr>
                <w:sz w:val="16"/>
                <w:szCs w:val="16"/>
                <w:lang w:val="ja-JP" w:bidi="ja-JP"/>
              </w:rPr>
              <w:t xml:space="preserve"> </w:t>
            </w:r>
          </w:p>
        </w:tc>
      </w:tr>
      <w:tr w:rsidR="00FC2429" w:rsidRPr="00726A7A" w14:paraId="7BE6E972" w14:textId="77777777" w:rsidTr="00BE2495">
        <w:trPr>
          <w:gridAfter w:val="1"/>
          <w:wAfter w:w="8" w:type="dxa"/>
          <w:trHeight w:val="300"/>
        </w:trPr>
        <w:tc>
          <w:tcPr>
            <w:tcW w:w="1841" w:type="dxa"/>
            <w:shd w:val="clear" w:color="auto" w:fill="auto"/>
            <w:vAlign w:val="center"/>
          </w:tcPr>
          <w:p w14:paraId="3E9D2769" w14:textId="77777777" w:rsidR="00FC2429" w:rsidRPr="00726A7A" w:rsidRDefault="00FC2429">
            <w:pPr>
              <w:rPr>
                <w:b/>
                <w:bCs/>
                <w:sz w:val="16"/>
                <w:szCs w:val="16"/>
              </w:rPr>
            </w:pPr>
            <w:r w:rsidRPr="00726A7A">
              <w:rPr>
                <w:b/>
                <w:sz w:val="16"/>
                <w:szCs w:val="16"/>
                <w:lang w:val="ja-JP" w:bidi="ja-JP"/>
              </w:rPr>
              <w:t>ゲートウェイ</w:t>
            </w:r>
          </w:p>
        </w:tc>
        <w:tc>
          <w:tcPr>
            <w:tcW w:w="13035" w:type="dxa"/>
            <w:gridSpan w:val="5"/>
            <w:shd w:val="clear" w:color="auto" w:fill="auto"/>
            <w:vAlign w:val="center"/>
          </w:tcPr>
          <w:p w14:paraId="2DFDC7CE" w14:textId="1418AC0D" w:rsidR="00FC2429" w:rsidRPr="00726A7A" w:rsidRDefault="00561CBA">
            <w:pPr>
              <w:rPr>
                <w:color w:val="000000" w:themeColor="text1"/>
                <w:sz w:val="16"/>
                <w:szCs w:val="16"/>
              </w:rPr>
            </w:pPr>
            <w:r w:rsidRPr="00726A7A">
              <w:rPr>
                <w:color w:val="000000" w:themeColor="text1"/>
                <w:sz w:val="16"/>
                <w:szCs w:val="16"/>
                <w:lang w:val="ja-JP" w:bidi="ja-JP"/>
              </w:rPr>
              <w:t>該当なし</w:t>
            </w:r>
          </w:p>
        </w:tc>
      </w:tr>
      <w:tr w:rsidR="00FC2429" w:rsidRPr="00726A7A" w14:paraId="06BB62FA" w14:textId="77777777" w:rsidTr="00BE2495">
        <w:trPr>
          <w:gridAfter w:val="1"/>
          <w:wAfter w:w="8" w:type="dxa"/>
          <w:trHeight w:val="300"/>
        </w:trPr>
        <w:tc>
          <w:tcPr>
            <w:tcW w:w="14876" w:type="dxa"/>
            <w:gridSpan w:val="6"/>
            <w:shd w:val="clear" w:color="auto" w:fill="0070C0"/>
            <w:vAlign w:val="center"/>
          </w:tcPr>
          <w:p w14:paraId="6496C2C8" w14:textId="77777777" w:rsidR="00FC2429" w:rsidRPr="00726A7A" w:rsidRDefault="00FC2429" w:rsidP="00B373F5">
            <w:pPr>
              <w:keepNext/>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FC2429" w:rsidRPr="00726A7A" w14:paraId="40CD097F" w14:textId="77777777" w:rsidTr="00702423">
        <w:trPr>
          <w:gridAfter w:val="1"/>
          <w:wAfter w:w="8" w:type="dxa"/>
          <w:trHeight w:val="354"/>
        </w:trPr>
        <w:tc>
          <w:tcPr>
            <w:tcW w:w="1841" w:type="dxa"/>
            <w:shd w:val="clear" w:color="auto" w:fill="auto"/>
            <w:vAlign w:val="center"/>
          </w:tcPr>
          <w:p w14:paraId="5DD0CF02" w14:textId="77777777" w:rsidR="00FC2429" w:rsidRPr="00726A7A" w:rsidRDefault="00FC2429">
            <w:pPr>
              <w:rPr>
                <w:b/>
                <w:sz w:val="16"/>
                <w:szCs w:val="16"/>
              </w:rPr>
            </w:pPr>
            <w:r w:rsidRPr="00726A7A">
              <w:rPr>
                <w:b/>
                <w:sz w:val="16"/>
                <w:szCs w:val="16"/>
                <w:lang w:val="ja-JP" w:bidi="ja-JP"/>
              </w:rPr>
              <w:t>評価基準</w:t>
            </w:r>
          </w:p>
        </w:tc>
        <w:tc>
          <w:tcPr>
            <w:tcW w:w="8926" w:type="dxa"/>
            <w:gridSpan w:val="3"/>
            <w:shd w:val="clear" w:color="auto" w:fill="auto"/>
            <w:vAlign w:val="center"/>
          </w:tcPr>
          <w:p w14:paraId="774434AB" w14:textId="77777777" w:rsidR="0016031E" w:rsidRPr="00726A7A" w:rsidRDefault="0016031E">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EA57E7B" w14:textId="77777777" w:rsidR="0016031E" w:rsidRPr="00726A7A" w:rsidRDefault="0016031E">
            <w:pPr>
              <w:rPr>
                <w:rStyle w:val="Hyperlink"/>
                <w:color w:val="000000" w:themeColor="text1"/>
                <w:sz w:val="16"/>
                <w:szCs w:val="16"/>
              </w:rPr>
            </w:pPr>
          </w:p>
          <w:p w14:paraId="3F6EF18A" w14:textId="77777777" w:rsidR="0016031E" w:rsidRPr="00726A7A" w:rsidRDefault="0016031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73DEEE8F" w14:textId="0A11A13F" w:rsidR="0016031E" w:rsidRPr="00726A7A" w:rsidRDefault="0016031E">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09" w:type="dxa"/>
            <w:gridSpan w:val="2"/>
            <w:shd w:val="clear" w:color="auto" w:fill="auto"/>
            <w:vAlign w:val="center"/>
          </w:tcPr>
          <w:p w14:paraId="48A5FA95" w14:textId="1C7671CC" w:rsidR="0016031E" w:rsidRPr="00726A7A" w:rsidRDefault="0016031E" w:rsidP="0016031E">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28AF2DC" w14:textId="77777777" w:rsidR="0016031E" w:rsidRPr="00726A7A" w:rsidRDefault="0016031E" w:rsidP="0016031E">
            <w:pPr>
              <w:rPr>
                <w:rStyle w:val="Hyperlink"/>
                <w:color w:val="000000" w:themeColor="text1"/>
                <w:sz w:val="16"/>
                <w:szCs w:val="16"/>
              </w:rPr>
            </w:pPr>
          </w:p>
          <w:p w14:paraId="3090DF23" w14:textId="728552FA" w:rsidR="00FC2429" w:rsidRPr="00726A7A" w:rsidRDefault="0016031E">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FC2429" w:rsidRPr="00726A7A" w14:paraId="1AE83482" w14:textId="77777777" w:rsidTr="00BE2495">
        <w:trPr>
          <w:gridAfter w:val="1"/>
          <w:wAfter w:w="8" w:type="dxa"/>
          <w:trHeight w:val="300"/>
        </w:trPr>
        <w:tc>
          <w:tcPr>
            <w:tcW w:w="1841" w:type="dxa"/>
            <w:shd w:val="clear" w:color="auto" w:fill="auto"/>
            <w:vAlign w:val="center"/>
          </w:tcPr>
          <w:p w14:paraId="14F2276E" w14:textId="77777777" w:rsidR="00FC2429" w:rsidRPr="00726A7A" w:rsidDel="002635ED" w:rsidRDefault="00FC2429">
            <w:pPr>
              <w:spacing w:line="240" w:lineRule="auto"/>
              <w:rPr>
                <w:b/>
                <w:bCs/>
                <w:sz w:val="16"/>
                <w:szCs w:val="16"/>
              </w:rPr>
            </w:pPr>
            <w:r w:rsidRPr="00726A7A">
              <w:rPr>
                <w:b/>
                <w:sz w:val="16"/>
                <w:szCs w:val="16"/>
                <w:lang w:val="ja-JP" w:bidi="ja-JP"/>
              </w:rPr>
              <w:t>乗数</w:t>
            </w:r>
          </w:p>
        </w:tc>
        <w:tc>
          <w:tcPr>
            <w:tcW w:w="13035" w:type="dxa"/>
            <w:gridSpan w:val="5"/>
            <w:shd w:val="clear" w:color="auto" w:fill="auto"/>
            <w:vAlign w:val="center"/>
          </w:tcPr>
          <w:p w14:paraId="28DF55B8" w14:textId="693BE409" w:rsidR="00FC2429" w:rsidRPr="00726A7A" w:rsidRDefault="006739CB">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r>
              <w:rPr>
                <w:rStyle w:val="Hyperlink"/>
                <w:rFonts w:hint="eastAsia"/>
                <w:color w:val="000000" w:themeColor="text1"/>
                <w:sz w:val="16"/>
                <w:szCs w:val="16"/>
                <w:lang w:val="ja-JP" w:bidi="ja-JP"/>
              </w:rPr>
              <w:t>)</w:t>
            </w:r>
          </w:p>
        </w:tc>
      </w:tr>
    </w:tbl>
    <w:p w14:paraId="06045EA0" w14:textId="785E6A80" w:rsidR="00E85900" w:rsidRPr="00726A7A" w:rsidRDefault="00E85900">
      <w:pPr>
        <w:spacing w:after="160" w:line="259" w:lineRule="auto"/>
      </w:pPr>
    </w:p>
    <w:p w14:paraId="59289FD8" w14:textId="77777777" w:rsidR="00F2135F" w:rsidRPr="00726A7A" w:rsidRDefault="00F2135F">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66"/>
        <w:gridCol w:w="2245"/>
        <w:gridCol w:w="3017"/>
        <w:gridCol w:w="1418"/>
        <w:gridCol w:w="2509"/>
        <w:gridCol w:w="1735"/>
        <w:gridCol w:w="1741"/>
      </w:tblGrid>
      <w:tr w:rsidR="00EC028C" w:rsidRPr="00726A7A" w14:paraId="1F40C897" w14:textId="77777777" w:rsidTr="00B45F7E">
        <w:trPr>
          <w:trHeight w:val="428"/>
        </w:trPr>
        <w:tc>
          <w:tcPr>
            <w:tcW w:w="730" w:type="pct"/>
            <w:vMerge w:val="restart"/>
            <w:shd w:val="clear" w:color="auto" w:fill="DFF5F9"/>
            <w:vAlign w:val="center"/>
            <w:hideMark/>
          </w:tcPr>
          <w:p w14:paraId="329230BE" w14:textId="77777777" w:rsidR="00EC028C" w:rsidRPr="00726A7A" w:rsidRDefault="00EC028C">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D64ABA3" w14:textId="77777777" w:rsidR="00EC028C" w:rsidRPr="00726A7A" w:rsidRDefault="00EC028C">
            <w:pPr>
              <w:spacing w:line="240" w:lineRule="auto"/>
              <w:jc w:val="center"/>
              <w:textAlignment w:val="baseline"/>
              <w:rPr>
                <w:rFonts w:cs="Arial"/>
                <w:b/>
                <w:sz w:val="14"/>
                <w:szCs w:val="14"/>
                <w:lang w:eastAsia="en-GB"/>
              </w:rPr>
            </w:pPr>
          </w:p>
          <w:p w14:paraId="0A19520D" w14:textId="5C7691F1" w:rsidR="00EC028C" w:rsidRPr="00726A7A" w:rsidRDefault="00EC028C">
            <w:pPr>
              <w:pStyle w:val="Indicatorsubsection"/>
              <w:rPr>
                <w:rFonts w:eastAsia="MS PGothic"/>
                <w:sz w:val="18"/>
                <w:szCs w:val="18"/>
                <w:lang w:val="en-GB"/>
              </w:rPr>
            </w:pPr>
            <w:bookmarkStart w:id="21" w:name="_Toc127196201"/>
            <w:r w:rsidRPr="00726A7A">
              <w:rPr>
                <w:rFonts w:eastAsia="MS PGothic"/>
                <w:lang w:val="ja-JP" w:eastAsia="ja-JP" w:bidi="ja-JP"/>
              </w:rPr>
              <w:t>PGS 14</w:t>
            </w:r>
            <w:bookmarkEnd w:id="21"/>
          </w:p>
        </w:tc>
        <w:tc>
          <w:tcPr>
            <w:tcW w:w="757" w:type="pct"/>
            <w:shd w:val="clear" w:color="auto" w:fill="DFF5F9"/>
            <w:vAlign w:val="center"/>
            <w:hideMark/>
          </w:tcPr>
          <w:p w14:paraId="086D7B4B" w14:textId="77777777" w:rsidR="00EC028C" w:rsidRPr="00726A7A" w:rsidRDefault="00EC028C">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1017" w:type="pct"/>
            <w:shd w:val="clear" w:color="auto" w:fill="DFF5F9"/>
            <w:vAlign w:val="center"/>
          </w:tcPr>
          <w:p w14:paraId="6B1F930F" w14:textId="15CD92CD" w:rsidR="00EC028C" w:rsidRPr="00726A7A" w:rsidRDefault="00EC028C">
            <w:pPr>
              <w:spacing w:line="240" w:lineRule="auto"/>
              <w:textAlignment w:val="baseline"/>
              <w:rPr>
                <w:rFonts w:cs="Arial"/>
                <w:sz w:val="14"/>
                <w:szCs w:val="14"/>
                <w:lang w:eastAsia="en-GB"/>
              </w:rPr>
            </w:pPr>
            <w:r w:rsidRPr="00726A7A">
              <w:rPr>
                <w:b/>
                <w:sz w:val="22"/>
                <w:szCs w:val="22"/>
                <w:lang w:val="ja-JP" w:bidi="ja-JP"/>
              </w:rPr>
              <w:t>PGS 11</w:t>
            </w:r>
          </w:p>
        </w:tc>
        <w:tc>
          <w:tcPr>
            <w:tcW w:w="1324" w:type="pct"/>
            <w:gridSpan w:val="2"/>
            <w:vMerge w:val="restart"/>
            <w:shd w:val="clear" w:color="auto" w:fill="DFF5F9"/>
            <w:vAlign w:val="center"/>
          </w:tcPr>
          <w:p w14:paraId="355983BC" w14:textId="77777777" w:rsidR="00EC028C" w:rsidRPr="00726A7A" w:rsidRDefault="00EC028C">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461FA2AE" w14:textId="77777777" w:rsidR="00EC028C" w:rsidRPr="00726A7A" w:rsidRDefault="00EC028C">
            <w:pPr>
              <w:spacing w:line="240" w:lineRule="auto"/>
              <w:jc w:val="center"/>
              <w:textAlignment w:val="baseline"/>
              <w:rPr>
                <w:rFonts w:cs="Arial"/>
                <w:sz w:val="14"/>
                <w:szCs w:val="14"/>
              </w:rPr>
            </w:pPr>
          </w:p>
          <w:p w14:paraId="46B0CFD1" w14:textId="77777777" w:rsidR="00EC028C" w:rsidRPr="00726A7A" w:rsidRDefault="00EC028C">
            <w:pPr>
              <w:jc w:val="center"/>
              <w:rPr>
                <w:sz w:val="18"/>
                <w:szCs w:val="18"/>
              </w:rPr>
            </w:pPr>
            <w:r w:rsidRPr="00726A7A">
              <w:rPr>
                <w:b/>
                <w:sz w:val="22"/>
                <w:szCs w:val="22"/>
                <w:lang w:val="ja-JP" w:bidi="ja-JP"/>
              </w:rPr>
              <w:t>役割と責任</w:t>
            </w:r>
          </w:p>
        </w:tc>
        <w:tc>
          <w:tcPr>
            <w:tcW w:w="585" w:type="pct"/>
            <w:vMerge w:val="restart"/>
            <w:shd w:val="clear" w:color="auto" w:fill="DFF5F9"/>
            <w:vAlign w:val="center"/>
            <w:hideMark/>
          </w:tcPr>
          <w:p w14:paraId="08216044" w14:textId="77777777" w:rsidR="00EC028C" w:rsidRPr="00726A7A" w:rsidRDefault="00EC028C">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376D44B" w14:textId="77777777" w:rsidR="00EC028C" w:rsidRPr="00726A7A" w:rsidRDefault="00EC028C">
            <w:pPr>
              <w:spacing w:line="240" w:lineRule="auto"/>
              <w:jc w:val="center"/>
              <w:textAlignment w:val="baseline"/>
              <w:rPr>
                <w:rFonts w:cs="Arial"/>
                <w:b/>
                <w:bCs/>
                <w:sz w:val="14"/>
                <w:szCs w:val="14"/>
                <w:lang w:eastAsia="en-GB"/>
              </w:rPr>
            </w:pPr>
          </w:p>
          <w:p w14:paraId="00BAEE95" w14:textId="3BC5EB90" w:rsidR="00EC028C" w:rsidRPr="00726A7A" w:rsidRDefault="00EC028C">
            <w:pPr>
              <w:spacing w:line="240" w:lineRule="auto"/>
              <w:jc w:val="center"/>
              <w:textAlignment w:val="baseline"/>
              <w:rPr>
                <w:rFonts w:cs="Arial"/>
                <w:sz w:val="18"/>
                <w:szCs w:val="18"/>
                <w:lang w:eastAsia="en-GB"/>
              </w:rPr>
            </w:pPr>
            <w:r w:rsidRPr="00726A7A">
              <w:rPr>
                <w:b/>
                <w:sz w:val="22"/>
                <w:szCs w:val="22"/>
                <w:lang w:val="ja-JP" w:bidi="ja-JP"/>
              </w:rPr>
              <w:t>1</w:t>
            </w:r>
          </w:p>
        </w:tc>
        <w:tc>
          <w:tcPr>
            <w:tcW w:w="587" w:type="pct"/>
            <w:vMerge w:val="restart"/>
            <w:shd w:val="clear" w:color="auto" w:fill="00B0F0"/>
            <w:tcMar>
              <w:top w:w="113" w:type="dxa"/>
              <w:left w:w="113" w:type="dxa"/>
              <w:bottom w:w="113" w:type="dxa"/>
              <w:right w:w="113" w:type="dxa"/>
            </w:tcMar>
            <w:vAlign w:val="center"/>
            <w:hideMark/>
          </w:tcPr>
          <w:p w14:paraId="1E5F797C" w14:textId="77777777" w:rsidR="00EC028C" w:rsidRPr="00726A7A" w:rsidRDefault="00EC028C">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4FC45C18" w14:textId="77777777" w:rsidR="00EC028C" w:rsidRPr="00726A7A" w:rsidRDefault="00EC028C">
            <w:pPr>
              <w:spacing w:line="240" w:lineRule="auto"/>
              <w:jc w:val="center"/>
              <w:textAlignment w:val="baseline"/>
              <w:rPr>
                <w:rFonts w:cs="Arial"/>
                <w:b/>
                <w:bCs/>
                <w:color w:val="FFFFFF" w:themeColor="background1"/>
                <w:sz w:val="14"/>
                <w:szCs w:val="14"/>
                <w:lang w:eastAsia="en-GB"/>
              </w:rPr>
            </w:pPr>
          </w:p>
          <w:p w14:paraId="3B0DE617" w14:textId="77777777" w:rsidR="00EC028C" w:rsidRPr="00726A7A" w:rsidRDefault="00EC028C">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EC028C" w:rsidRPr="00726A7A" w14:paraId="502CB5BD" w14:textId="77777777" w:rsidTr="00B45F7E">
        <w:trPr>
          <w:trHeight w:val="427"/>
        </w:trPr>
        <w:tc>
          <w:tcPr>
            <w:tcW w:w="730" w:type="pct"/>
            <w:vMerge/>
            <w:shd w:val="clear" w:color="auto" w:fill="DFF5F9"/>
            <w:vAlign w:val="center"/>
          </w:tcPr>
          <w:p w14:paraId="53C76150" w14:textId="77777777" w:rsidR="00EC028C" w:rsidRPr="00726A7A" w:rsidRDefault="00EC028C" w:rsidP="00A978A5">
            <w:pPr>
              <w:spacing w:line="240" w:lineRule="auto"/>
              <w:jc w:val="center"/>
              <w:textAlignment w:val="baseline"/>
              <w:rPr>
                <w:rFonts w:cs="Arial"/>
                <w:b/>
                <w:sz w:val="14"/>
                <w:szCs w:val="14"/>
                <w:lang w:eastAsia="en-GB"/>
              </w:rPr>
            </w:pPr>
          </w:p>
        </w:tc>
        <w:tc>
          <w:tcPr>
            <w:tcW w:w="757" w:type="pct"/>
            <w:shd w:val="clear" w:color="auto" w:fill="DFF5F9"/>
            <w:vAlign w:val="center"/>
          </w:tcPr>
          <w:p w14:paraId="22ED0F1C" w14:textId="2CECAC5C" w:rsidR="00EC028C" w:rsidRPr="00726A7A" w:rsidRDefault="00EC028C" w:rsidP="00A978A5">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1017" w:type="pct"/>
            <w:shd w:val="clear" w:color="auto" w:fill="DFF5F9"/>
            <w:vAlign w:val="center"/>
          </w:tcPr>
          <w:p w14:paraId="7B695EDD" w14:textId="0E9D0C4F" w:rsidR="00EC028C" w:rsidRPr="00726A7A" w:rsidRDefault="00EC028C" w:rsidP="00A978A5">
            <w:pPr>
              <w:spacing w:line="240" w:lineRule="auto"/>
              <w:textAlignment w:val="baseline"/>
              <w:rPr>
                <w:b/>
                <w:bCs/>
                <w:sz w:val="22"/>
                <w:szCs w:val="22"/>
              </w:rPr>
            </w:pPr>
            <w:r w:rsidRPr="00726A7A">
              <w:rPr>
                <w:b/>
                <w:sz w:val="22"/>
                <w:szCs w:val="22"/>
                <w:lang w:val="ja-JP" w:bidi="ja-JP"/>
              </w:rPr>
              <w:t>該当なし</w:t>
            </w:r>
          </w:p>
        </w:tc>
        <w:tc>
          <w:tcPr>
            <w:tcW w:w="1324" w:type="pct"/>
            <w:gridSpan w:val="2"/>
            <w:vMerge/>
            <w:shd w:val="clear" w:color="auto" w:fill="DFF5F9"/>
            <w:vAlign w:val="center"/>
          </w:tcPr>
          <w:p w14:paraId="14693F3F" w14:textId="77777777" w:rsidR="00EC028C" w:rsidRPr="00726A7A" w:rsidRDefault="00EC028C" w:rsidP="00A978A5">
            <w:pPr>
              <w:spacing w:line="240" w:lineRule="auto"/>
              <w:jc w:val="center"/>
              <w:textAlignment w:val="baseline"/>
              <w:rPr>
                <w:rFonts w:cs="Arial"/>
                <w:b/>
                <w:sz w:val="14"/>
                <w:szCs w:val="14"/>
                <w:lang w:eastAsia="en-GB"/>
              </w:rPr>
            </w:pPr>
          </w:p>
        </w:tc>
        <w:tc>
          <w:tcPr>
            <w:tcW w:w="585" w:type="pct"/>
            <w:vMerge/>
            <w:shd w:val="clear" w:color="auto" w:fill="DFF5F9"/>
            <w:vAlign w:val="center"/>
          </w:tcPr>
          <w:p w14:paraId="24AC0A36" w14:textId="77777777" w:rsidR="00EC028C" w:rsidRPr="00726A7A" w:rsidRDefault="00EC028C" w:rsidP="00A978A5">
            <w:pPr>
              <w:spacing w:line="240" w:lineRule="auto"/>
              <w:jc w:val="center"/>
              <w:textAlignment w:val="baseline"/>
              <w:rPr>
                <w:rFonts w:cs="Arial"/>
                <w:b/>
                <w:bCs/>
                <w:sz w:val="14"/>
                <w:szCs w:val="14"/>
                <w:lang w:eastAsia="en-GB"/>
              </w:rPr>
            </w:pPr>
          </w:p>
        </w:tc>
        <w:tc>
          <w:tcPr>
            <w:tcW w:w="587" w:type="pct"/>
            <w:vMerge/>
            <w:shd w:val="clear" w:color="auto" w:fill="00B0F0"/>
            <w:tcMar>
              <w:top w:w="113" w:type="dxa"/>
              <w:left w:w="113" w:type="dxa"/>
              <w:bottom w:w="113" w:type="dxa"/>
              <w:right w:w="113" w:type="dxa"/>
            </w:tcMar>
            <w:vAlign w:val="center"/>
          </w:tcPr>
          <w:p w14:paraId="7710878A" w14:textId="77777777" w:rsidR="00EC028C" w:rsidRPr="00726A7A" w:rsidRDefault="00EC028C" w:rsidP="00A978A5">
            <w:pPr>
              <w:spacing w:line="240" w:lineRule="auto"/>
              <w:jc w:val="center"/>
              <w:textAlignment w:val="baseline"/>
              <w:rPr>
                <w:rFonts w:cs="Arial"/>
                <w:b/>
                <w:bCs/>
                <w:color w:val="FFFFFF" w:themeColor="background1"/>
                <w:sz w:val="14"/>
                <w:szCs w:val="14"/>
                <w:lang w:eastAsia="en-GB"/>
              </w:rPr>
            </w:pPr>
          </w:p>
        </w:tc>
      </w:tr>
      <w:tr w:rsidR="00A978A5" w:rsidRPr="00003586" w14:paraId="0BC4AF27" w14:textId="77777777" w:rsidTr="00A258A2">
        <w:trPr>
          <w:trHeight w:val="567"/>
        </w:trPr>
        <w:tc>
          <w:tcPr>
            <w:tcW w:w="5000"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0EFB1F" w14:textId="068F12B2" w:rsidR="00A978A5" w:rsidRPr="00003586" w:rsidRDefault="00A978A5" w:rsidP="00A978A5">
            <w:pPr>
              <w:spacing w:line="276" w:lineRule="auto"/>
              <w:textAlignment w:val="baseline"/>
              <w:rPr>
                <w:rFonts w:cs="Arial"/>
                <w:b/>
                <w:spacing w:val="-4"/>
              </w:rPr>
            </w:pPr>
            <w:r w:rsidRPr="00003586">
              <w:rPr>
                <w:rFonts w:cs="Arial"/>
                <w:b/>
                <w:spacing w:val="-4"/>
                <w:lang w:val="ja-JP" w:bidi="ja-JP"/>
              </w:rPr>
              <w:t>貴組織は、上級執行レベルのスタッフ（またはそれに相当する者）のパフォーマンスの評価に責任投資</w:t>
            </w:r>
            <w:r w:rsidRPr="00003586">
              <w:rPr>
                <w:rFonts w:cs="Arial"/>
                <w:b/>
                <w:spacing w:val="-4"/>
                <w:lang w:val="ja-JP" w:bidi="ja-JP"/>
              </w:rPr>
              <w:t>KPI</w:t>
            </w:r>
            <w:r w:rsidRPr="00003586">
              <w:rPr>
                <w:rFonts w:cs="Arial"/>
                <w:b/>
                <w:spacing w:val="-4"/>
                <w:lang w:val="ja-JP" w:bidi="ja-JP"/>
              </w:rPr>
              <w:t>を使用していますか。また、該当する</w:t>
            </w:r>
            <w:r w:rsidRPr="00003586">
              <w:rPr>
                <w:rFonts w:cs="Arial"/>
                <w:b/>
                <w:spacing w:val="-4"/>
                <w:lang w:val="ja-JP" w:bidi="ja-JP"/>
              </w:rPr>
              <w:t>KPI</w:t>
            </w:r>
            <w:r w:rsidRPr="00003586">
              <w:rPr>
                <w:rFonts w:cs="Arial"/>
                <w:b/>
                <w:spacing w:val="-4"/>
                <w:lang w:val="ja-JP" w:bidi="ja-JP"/>
              </w:rPr>
              <w:t>は報酬に連動していますか。</w:t>
            </w:r>
          </w:p>
        </w:tc>
      </w:tr>
      <w:tr w:rsidR="00A978A5" w:rsidRPr="00726A7A" w14:paraId="312E55E5" w14:textId="77777777" w:rsidTr="00A258A2">
        <w:trPr>
          <w:trHeight w:val="465"/>
        </w:trPr>
        <w:tc>
          <w:tcPr>
            <w:tcW w:w="2982"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CFAEA" w14:textId="77777777" w:rsidR="00A978A5" w:rsidRPr="00726A7A" w:rsidRDefault="00A978A5" w:rsidP="00702423">
            <w:pPr>
              <w:spacing w:line="276" w:lineRule="auto"/>
              <w:ind w:left="360"/>
              <w:textAlignment w:val="baseline"/>
              <w:rPr>
                <w:rFonts w:cs="Arial"/>
                <w:szCs w:val="16"/>
              </w:rPr>
            </w:pPr>
          </w:p>
        </w:tc>
        <w:tc>
          <w:tcPr>
            <w:tcW w:w="201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90B2F6" w14:textId="07CDF654" w:rsidR="00A978A5" w:rsidRPr="00726A7A" w:rsidRDefault="00A978A5" w:rsidP="00702423">
            <w:pPr>
              <w:spacing w:line="276" w:lineRule="auto"/>
              <w:textAlignment w:val="baseline"/>
              <w:rPr>
                <w:rFonts w:cs="Arial"/>
                <w:b/>
                <w:bCs/>
                <w:szCs w:val="16"/>
              </w:rPr>
            </w:pPr>
            <w:r w:rsidRPr="00726A7A">
              <w:rPr>
                <w:rFonts w:cs="Arial"/>
                <w:b/>
                <w:szCs w:val="16"/>
                <w:lang w:val="ja-JP" w:bidi="ja-JP"/>
              </w:rPr>
              <w:t>責任投資</w:t>
            </w:r>
            <w:r w:rsidRPr="00726A7A">
              <w:rPr>
                <w:rFonts w:cs="Arial"/>
                <w:b/>
                <w:szCs w:val="16"/>
                <w:lang w:val="ja-JP" w:bidi="ja-JP"/>
              </w:rPr>
              <w:t>KPI</w:t>
            </w:r>
            <w:r w:rsidRPr="00726A7A">
              <w:rPr>
                <w:rFonts w:cs="Arial"/>
                <w:b/>
                <w:szCs w:val="16"/>
                <w:lang w:val="ja-JP" w:bidi="ja-JP"/>
              </w:rPr>
              <w:t>が報酬に連動しているかを回答</w:t>
            </w:r>
          </w:p>
        </w:tc>
      </w:tr>
      <w:tr w:rsidR="00A978A5" w:rsidRPr="00726A7A" w14:paraId="529B0BFA" w14:textId="77777777" w:rsidTr="00A258A2">
        <w:trPr>
          <w:trHeight w:val="465"/>
        </w:trPr>
        <w:tc>
          <w:tcPr>
            <w:tcW w:w="2982"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9CB2D" w14:textId="7E2FF6AB" w:rsidR="00A978A5" w:rsidRPr="00726A7A" w:rsidRDefault="00A978A5" w:rsidP="00A978A5">
            <w:pPr>
              <w:numPr>
                <w:ilvl w:val="0"/>
                <w:numId w:val="8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）はい、上級執行レベルのスタッフ（またはそれに相当する者）のパフォーマンスの評価に</w:t>
            </w:r>
            <w:r w:rsidR="00003586">
              <w:rPr>
                <w:rFonts w:cs="Arial"/>
                <w:szCs w:val="16"/>
                <w:lang w:val="ja-JP" w:bidi="ja-JP"/>
              </w:rPr>
              <w:br/>
            </w:r>
            <w:r w:rsidRPr="00726A7A">
              <w:rPr>
                <w:rFonts w:cs="Arial"/>
                <w:szCs w:val="16"/>
                <w:lang w:val="ja-JP" w:bidi="ja-JP"/>
              </w:rPr>
              <w:t>責任投資</w:t>
            </w:r>
            <w:r w:rsidRPr="00726A7A">
              <w:rPr>
                <w:rFonts w:cs="Arial"/>
                <w:szCs w:val="16"/>
                <w:lang w:val="ja-JP" w:bidi="ja-JP"/>
              </w:rPr>
              <w:t>KPI</w:t>
            </w:r>
            <w:r w:rsidRPr="00726A7A">
              <w:rPr>
                <w:rFonts w:cs="Arial"/>
                <w:szCs w:val="16"/>
                <w:lang w:val="ja-JP" w:bidi="ja-JP"/>
              </w:rPr>
              <w:t>を使用している</w:t>
            </w:r>
          </w:p>
          <w:p w14:paraId="7F80F3AB" w14:textId="036FB602" w:rsidR="00A978A5" w:rsidRPr="00726A7A" w:rsidRDefault="009611A5" w:rsidP="00702423">
            <w:pPr>
              <w:spacing w:line="276" w:lineRule="auto"/>
              <w:ind w:left="360"/>
              <w:textAlignment w:val="baseline"/>
              <w:rPr>
                <w:rFonts w:cs="Arial"/>
                <w:color w:val="000000"/>
                <w:shd w:val="clear" w:color="auto" w:fill="FFFFFF"/>
              </w:rPr>
            </w:pPr>
            <w:r w:rsidRPr="00726A7A">
              <w:rPr>
                <w:rFonts w:cs="Arial"/>
                <w:lang w:val="ja-JP" w:bidi="ja-JP"/>
              </w:rPr>
              <w:t>説明：</w:t>
            </w:r>
            <w:r w:rsidRPr="00726A7A">
              <w:rPr>
                <w:rFonts w:cs="Arial"/>
                <w:lang w:val="ja-JP" w:bidi="ja-JP"/>
              </w:rPr>
              <w:t xml:space="preserve">______ </w:t>
            </w:r>
            <w:r w:rsidRPr="00726A7A">
              <w:rPr>
                <w:rFonts w:cs="Arial"/>
                <w:lang w:val="ja-JP" w:bidi="ja-JP"/>
              </w:rPr>
              <w:t>［自由記述（任意）</w:t>
            </w:r>
            <w:r w:rsidR="00A978A5" w:rsidRPr="00726A7A">
              <w:rPr>
                <w:rStyle w:val="normaltextrun"/>
                <w:rFonts w:cs="Arial"/>
                <w:color w:val="000000" w:themeColor="text1"/>
                <w:lang w:val="ja-JP" w:bidi="ja-JP"/>
              </w:rPr>
              <w:t>：</w:t>
            </w:r>
            <w:r w:rsidR="00A978A5" w:rsidRPr="00726A7A">
              <w:rPr>
                <w:rStyle w:val="normaltextrun"/>
                <w:color w:val="000000" w:themeColor="text1"/>
                <w:lang w:val="ja-JP" w:bidi="ja-JP"/>
              </w:rPr>
              <w:t>ラージ</w:t>
            </w:r>
            <w:r w:rsidR="00A978A5" w:rsidRPr="00726A7A">
              <w:rPr>
                <w:rStyle w:val="normaltextrun"/>
                <w:rFonts w:cs="Arial"/>
                <w:color w:val="000000" w:themeColor="text1"/>
                <w:lang w:val="ja-JP" w:bidi="ja-JP"/>
              </w:rPr>
              <w:t>］</w:t>
            </w:r>
          </w:p>
        </w:tc>
        <w:tc>
          <w:tcPr>
            <w:tcW w:w="201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DC2F5" w14:textId="499E9B3F" w:rsidR="00A978A5" w:rsidRPr="00726A7A" w:rsidRDefault="00A978A5" w:rsidP="00A978A5">
            <w:pPr>
              <w:spacing w:line="276" w:lineRule="auto"/>
              <w:textAlignment w:val="baseline"/>
              <w:rPr>
                <w:rFonts w:cs="Arial"/>
                <w:szCs w:val="16"/>
              </w:rPr>
            </w:pPr>
            <w:r w:rsidRPr="00726A7A">
              <w:rPr>
                <w:rFonts w:cs="Arial"/>
                <w:szCs w:val="16"/>
                <w:lang w:val="ja-JP" w:bidi="ja-JP"/>
              </w:rPr>
              <w:t>［ドロップダウン・リスト］</w:t>
            </w:r>
          </w:p>
          <w:p w14:paraId="4BD5E8BF" w14:textId="77777777" w:rsidR="00A978A5" w:rsidRPr="00726A7A" w:rsidRDefault="00A978A5" w:rsidP="00702423">
            <w:pPr>
              <w:spacing w:line="276" w:lineRule="auto"/>
              <w:textAlignment w:val="baseline"/>
              <w:rPr>
                <w:rFonts w:cs="Arial"/>
                <w:szCs w:val="16"/>
              </w:rPr>
            </w:pPr>
          </w:p>
          <w:p w14:paraId="41609CFC" w14:textId="77F54B79" w:rsidR="00A978A5" w:rsidRPr="00726A7A" w:rsidRDefault="00A978A5"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1</w:t>
            </w:r>
            <w:r w:rsidRPr="00726A7A">
              <w:rPr>
                <w:rFonts w:cs="Arial"/>
                <w:szCs w:val="16"/>
                <w:lang w:val="ja-JP" w:bidi="ja-JP"/>
              </w:rPr>
              <w:t>）</w:t>
            </w:r>
            <w:r w:rsidRPr="00726A7A">
              <w:rPr>
                <w:rFonts w:cs="Arial"/>
                <w:szCs w:val="16"/>
                <w:lang w:val="ja-JP" w:bidi="ja-JP"/>
              </w:rPr>
              <w:t>KPI</w:t>
            </w:r>
            <w:r w:rsidRPr="00726A7A">
              <w:rPr>
                <w:rFonts w:cs="Arial"/>
                <w:szCs w:val="16"/>
                <w:lang w:val="ja-JP" w:bidi="ja-JP"/>
              </w:rPr>
              <w:t>は報酬に連動している</w:t>
            </w:r>
          </w:p>
          <w:p w14:paraId="1BF21C62" w14:textId="621FCE56" w:rsidR="00A978A5" w:rsidRPr="00726A7A" w:rsidRDefault="00A978A5"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2</w:t>
            </w:r>
            <w:r w:rsidRPr="00726A7A">
              <w:rPr>
                <w:rFonts w:cs="Arial"/>
                <w:szCs w:val="16"/>
                <w:lang w:val="ja-JP" w:bidi="ja-JP"/>
              </w:rPr>
              <w:t>）これらの役割は変動報酬制でないため、</w:t>
            </w:r>
            <w:r w:rsidRPr="00726A7A">
              <w:rPr>
                <w:rFonts w:cs="Arial"/>
                <w:szCs w:val="16"/>
                <w:lang w:val="ja-JP" w:bidi="ja-JP"/>
              </w:rPr>
              <w:t>KPI</w:t>
            </w:r>
            <w:r w:rsidRPr="00726A7A">
              <w:rPr>
                <w:rFonts w:cs="Arial"/>
                <w:szCs w:val="16"/>
                <w:lang w:val="ja-JP" w:bidi="ja-JP"/>
              </w:rPr>
              <w:t>は報酬に</w:t>
            </w:r>
            <w:r w:rsidR="00003586">
              <w:rPr>
                <w:rFonts w:cs="Arial"/>
                <w:szCs w:val="16"/>
                <w:lang w:val="ja-JP" w:bidi="ja-JP"/>
              </w:rPr>
              <w:br/>
            </w:r>
            <w:r w:rsidRPr="00726A7A">
              <w:rPr>
                <w:rFonts w:cs="Arial"/>
                <w:szCs w:val="16"/>
                <w:lang w:val="ja-JP" w:bidi="ja-JP"/>
              </w:rPr>
              <w:t>連動していない</w:t>
            </w:r>
          </w:p>
          <w:p w14:paraId="1110F531" w14:textId="793B9780" w:rsidR="00A978A5" w:rsidRPr="00726A7A" w:rsidRDefault="00A978A5"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3</w:t>
            </w:r>
            <w:r w:rsidRPr="00726A7A">
              <w:rPr>
                <w:rFonts w:cs="Arial"/>
                <w:szCs w:val="16"/>
                <w:lang w:val="ja-JP" w:bidi="ja-JP"/>
              </w:rPr>
              <w:t>）これらの役割は変動報酬制であるが、</w:t>
            </w:r>
            <w:r w:rsidRPr="00726A7A">
              <w:rPr>
                <w:rFonts w:cs="Arial"/>
                <w:szCs w:val="16"/>
                <w:lang w:val="ja-JP" w:bidi="ja-JP"/>
              </w:rPr>
              <w:t>KPI</w:t>
            </w:r>
            <w:r w:rsidRPr="00726A7A">
              <w:rPr>
                <w:rFonts w:cs="Arial"/>
                <w:szCs w:val="16"/>
                <w:lang w:val="ja-JP" w:bidi="ja-JP"/>
              </w:rPr>
              <w:t>は報酬に</w:t>
            </w:r>
            <w:r w:rsidR="00003586">
              <w:rPr>
                <w:rFonts w:cs="Arial"/>
                <w:szCs w:val="16"/>
                <w:lang w:val="ja-JP" w:bidi="ja-JP"/>
              </w:rPr>
              <w:br/>
            </w:r>
            <w:r w:rsidRPr="00726A7A">
              <w:rPr>
                <w:rFonts w:cs="Arial"/>
                <w:szCs w:val="16"/>
                <w:lang w:val="ja-JP" w:bidi="ja-JP"/>
              </w:rPr>
              <w:t>連動していない</w:t>
            </w:r>
          </w:p>
        </w:tc>
      </w:tr>
      <w:tr w:rsidR="00A978A5" w:rsidRPr="00726A7A" w14:paraId="159EDF78" w14:textId="77777777" w:rsidTr="00A258A2">
        <w:trPr>
          <w:trHeight w:val="465"/>
        </w:trPr>
        <w:tc>
          <w:tcPr>
            <w:tcW w:w="5000"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1CE9A6" w14:textId="77777777" w:rsidR="00A978A5" w:rsidRPr="00726A7A" w:rsidRDefault="00A978A5" w:rsidP="00A978A5">
            <w:pPr>
              <w:pStyle w:val="ListParagraph"/>
              <w:numPr>
                <w:ilvl w:val="0"/>
                <w:numId w:val="8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）いいえ、上級執行レベルのスタッフ（またはそれに相当する者）のパフォーマンスの評価に責任投資</w:t>
            </w:r>
            <w:r w:rsidRPr="00726A7A">
              <w:rPr>
                <w:rFonts w:cs="Arial"/>
                <w:szCs w:val="16"/>
                <w:lang w:val="ja-JP" w:bidi="ja-JP"/>
              </w:rPr>
              <w:t>KPI</w:t>
            </w:r>
            <w:r w:rsidRPr="00726A7A">
              <w:rPr>
                <w:rFonts w:cs="Arial"/>
                <w:szCs w:val="16"/>
                <w:lang w:val="ja-JP" w:bidi="ja-JP"/>
              </w:rPr>
              <w:t>は使用していない</w:t>
            </w:r>
          </w:p>
          <w:p w14:paraId="78B6BDDE" w14:textId="517752DB" w:rsidR="00A978A5" w:rsidRPr="00726A7A" w:rsidRDefault="009611A5" w:rsidP="00702423">
            <w:pPr>
              <w:pStyle w:val="ListParagraph"/>
              <w:spacing w:line="276" w:lineRule="auto"/>
              <w:ind w:left="360"/>
              <w:textAlignment w:val="baseline"/>
              <w:rPr>
                <w:rFonts w:cs="Arial"/>
                <w:szCs w:val="16"/>
              </w:rPr>
            </w:pPr>
            <w:r w:rsidRPr="00726A7A">
              <w:rPr>
                <w:rFonts w:cs="Arial"/>
                <w:lang w:val="ja-JP" w:bidi="ja-JP"/>
              </w:rPr>
              <w:t>理由を説明：</w:t>
            </w:r>
            <w:r w:rsidRPr="00726A7A">
              <w:rPr>
                <w:rFonts w:cs="Arial"/>
                <w:lang w:val="ja-JP" w:bidi="ja-JP"/>
              </w:rPr>
              <w:t xml:space="preserve">______ </w:t>
            </w:r>
            <w:r w:rsidRPr="00726A7A">
              <w:rPr>
                <w:rFonts w:cs="Arial"/>
                <w:lang w:val="ja-JP" w:bidi="ja-JP"/>
              </w:rPr>
              <w:t>［自由記述（任意）</w:t>
            </w:r>
            <w:r w:rsidR="00A978A5" w:rsidRPr="00726A7A">
              <w:rPr>
                <w:rStyle w:val="normaltextrun"/>
                <w:rFonts w:cs="Arial"/>
                <w:color w:val="000000" w:themeColor="text1"/>
                <w:lang w:val="ja-JP" w:bidi="ja-JP"/>
              </w:rPr>
              <w:t>：</w:t>
            </w:r>
            <w:r w:rsidR="00A978A5" w:rsidRPr="00726A7A">
              <w:rPr>
                <w:rStyle w:val="normaltextrun"/>
                <w:color w:val="000000" w:themeColor="text1"/>
                <w:lang w:val="ja-JP" w:bidi="ja-JP"/>
              </w:rPr>
              <w:t>ラージ</w:t>
            </w:r>
            <w:r w:rsidR="00A978A5" w:rsidRPr="00726A7A">
              <w:rPr>
                <w:rStyle w:val="normaltextrun"/>
                <w:rFonts w:cs="Arial"/>
                <w:color w:val="000000" w:themeColor="text1"/>
                <w:lang w:val="ja-JP" w:bidi="ja-JP"/>
              </w:rPr>
              <w:t>］</w:t>
            </w:r>
          </w:p>
        </w:tc>
      </w:tr>
      <w:tr w:rsidR="00A978A5" w:rsidRPr="00726A7A" w14:paraId="54A7F076" w14:textId="77777777" w:rsidTr="00A258A2">
        <w:trPr>
          <w:trHeight w:val="300"/>
        </w:trPr>
        <w:tc>
          <w:tcPr>
            <w:tcW w:w="5000" w:type="pct"/>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621AAF3" w14:textId="77777777" w:rsidR="00A978A5" w:rsidRPr="00726A7A" w:rsidRDefault="00A978A5" w:rsidP="00A978A5">
            <w:pPr>
              <w:spacing w:line="240" w:lineRule="auto"/>
              <w:jc w:val="center"/>
              <w:textAlignment w:val="baseline"/>
              <w:rPr>
                <w:rStyle w:val="Hyperlink"/>
                <w:sz w:val="16"/>
                <w:szCs w:val="16"/>
              </w:rPr>
            </w:pPr>
          </w:p>
        </w:tc>
      </w:tr>
      <w:tr w:rsidR="00A978A5" w:rsidRPr="00726A7A" w14:paraId="0329F608" w14:textId="77777777" w:rsidTr="00A258A2">
        <w:trPr>
          <w:trHeight w:val="300"/>
        </w:trPr>
        <w:tc>
          <w:tcPr>
            <w:tcW w:w="5000"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9C0C3F2" w14:textId="77777777" w:rsidR="00A978A5" w:rsidRPr="00726A7A" w:rsidRDefault="00A978A5" w:rsidP="00A978A5">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A978A5" w:rsidRPr="00726A7A" w14:paraId="72A3FF48" w14:textId="77777777" w:rsidTr="00A258A2">
        <w:trPr>
          <w:trHeight w:val="300"/>
        </w:trPr>
        <w:tc>
          <w:tcPr>
            <w:tcW w:w="73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D03F95" w14:textId="77777777" w:rsidR="00A978A5" w:rsidRPr="00726A7A" w:rsidRDefault="00A978A5" w:rsidP="00A978A5">
            <w:pPr>
              <w:rPr>
                <w:rStyle w:val="Hyperlink"/>
                <w:b/>
                <w:sz w:val="16"/>
                <w:szCs w:val="16"/>
              </w:rPr>
            </w:pPr>
            <w:r w:rsidRPr="00726A7A">
              <w:rPr>
                <w:b/>
                <w:sz w:val="16"/>
                <w:szCs w:val="16"/>
                <w:lang w:val="ja-JP" w:bidi="ja-JP"/>
              </w:rPr>
              <w:t>指標の目的</w:t>
            </w:r>
          </w:p>
        </w:tc>
        <w:tc>
          <w:tcPr>
            <w:tcW w:w="427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0DAD18" w14:textId="2F32AC67"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本指標の目的は、署名機関が上級執行レベルのスタッフ（またはそれに相当する者）に対して責任投資</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を設定しているかを把握することです。</w:t>
            </w:r>
          </w:p>
          <w:p w14:paraId="69B64BB5" w14:textId="77777777" w:rsidR="00A978A5" w:rsidRPr="00726A7A" w:rsidRDefault="00A978A5" w:rsidP="00A978A5">
            <w:pPr>
              <w:rPr>
                <w:rStyle w:val="Hyperlink"/>
                <w:color w:val="000000" w:themeColor="text1"/>
                <w:sz w:val="16"/>
                <w:szCs w:val="16"/>
              </w:rPr>
            </w:pPr>
          </w:p>
          <w:p w14:paraId="11833E5E" w14:textId="065ABD60"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署名機関にとって、ポリシーへのコミットメントを実務的かつ達成可能な目標にし、組織の上級幹部の責任投資に対する当事者意識を養うために、上級執行レベルのスタッフ</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（またはそれに相当する者）に対して責任投資に関する正式な</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設定することは、優れた取り組みであると考えられます。それが組織全体およびその活動での責任投資の確実な実施に</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も役立ちます。</w:t>
            </w:r>
          </w:p>
          <w:p w14:paraId="72FC46EE" w14:textId="77777777" w:rsidR="00A978A5" w:rsidRPr="00726A7A" w:rsidRDefault="00A978A5" w:rsidP="00A978A5">
            <w:pPr>
              <w:rPr>
                <w:rStyle w:val="Hyperlink"/>
                <w:color w:val="000000" w:themeColor="text1"/>
                <w:sz w:val="16"/>
                <w:szCs w:val="16"/>
              </w:rPr>
            </w:pPr>
          </w:p>
          <w:p w14:paraId="1BD26CC8" w14:textId="1C152AFD"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該当する場合、責任投資</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を上級執行レベルのスタッフ（またはそれに相当する者）の報酬と連動させ、署名機関の上級執行役員（またはそれに相当する者）に対して、</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責任投資</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が通常組織が設定する従来の財務</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と同等に評価されることを伝えるのは、署名機関にとって優れた取り組みであると考えられます。したがって、署名機関の</w:t>
            </w:r>
            <w:r w:rsidR="00003586">
              <w:rPr>
                <w:rStyle w:val="Hyperlink"/>
                <w:color w:val="000000" w:themeColor="text1"/>
                <w:sz w:val="16"/>
                <w:szCs w:val="16"/>
                <w:lang w:val="ja-JP" w:bidi="ja-JP"/>
              </w:rPr>
              <w:br/>
            </w:r>
            <w:r w:rsidRPr="00726A7A">
              <w:rPr>
                <w:rStyle w:val="Hyperlink"/>
                <w:color w:val="000000" w:themeColor="text1"/>
                <w:sz w:val="16"/>
                <w:szCs w:val="16"/>
                <w:lang w:val="ja-JP" w:bidi="ja-JP"/>
              </w:rPr>
              <w:t>責任投資へのコミットメントの達成を確保するために重要なインセンティブ制度となります。</w:t>
            </w:r>
          </w:p>
        </w:tc>
      </w:tr>
      <w:tr w:rsidR="00A978A5" w:rsidRPr="00726A7A" w14:paraId="3B56B257" w14:textId="77777777" w:rsidTr="00A258A2">
        <w:trPr>
          <w:trHeight w:val="300"/>
        </w:trPr>
        <w:tc>
          <w:tcPr>
            <w:tcW w:w="73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856A10" w14:textId="77777777" w:rsidR="00A978A5" w:rsidRPr="00726A7A" w:rsidRDefault="00A978A5" w:rsidP="00A978A5">
            <w:pPr>
              <w:rPr>
                <w:rStyle w:val="Hyperlink"/>
                <w:b/>
                <w:sz w:val="16"/>
                <w:szCs w:val="16"/>
              </w:rPr>
            </w:pPr>
            <w:r w:rsidRPr="00726A7A">
              <w:rPr>
                <w:b/>
                <w:sz w:val="16"/>
                <w:szCs w:val="16"/>
                <w:lang w:val="ja-JP" w:bidi="ja-JP"/>
              </w:rPr>
              <w:t>追加報告ガイダンス</w:t>
            </w:r>
          </w:p>
        </w:tc>
        <w:tc>
          <w:tcPr>
            <w:tcW w:w="427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C892D6" w14:textId="1503808A"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本指標では、「</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」という用語は、全体的な組織の責任投資ポリシーとコミットメントを、個人レベルの責任と期待に置き換える目的または目標を指します。</w:t>
            </w:r>
          </w:p>
          <w:p w14:paraId="4A3511C2" w14:textId="77777777" w:rsidR="00A978A5" w:rsidRPr="00726A7A" w:rsidRDefault="00A978A5" w:rsidP="00A978A5">
            <w:pPr>
              <w:rPr>
                <w:rStyle w:val="Hyperlink"/>
                <w:color w:val="000000" w:themeColor="text1"/>
                <w:sz w:val="16"/>
                <w:szCs w:val="16"/>
              </w:rPr>
            </w:pPr>
          </w:p>
          <w:p w14:paraId="505CC393" w14:textId="1C87627B"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本指標では、「変動報酬」とは、ボーナス、成功報酬およびその他の種類の変動報酬などの報奨金を指します。責任投資</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は、バランス・スコアカードや個別のパフォーマンス評価の</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一部として、年次インセンティブ・プランや長期インセンティブ・プランの加重部分としてなど、さまざまな方法で執行役員の報酬に組み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ことができます。</w:t>
            </w:r>
          </w:p>
          <w:p w14:paraId="4AB5CF71" w14:textId="77777777" w:rsidR="00A978A5" w:rsidRPr="00726A7A" w:rsidRDefault="00A978A5" w:rsidP="00A978A5">
            <w:pPr>
              <w:rPr>
                <w:rStyle w:val="Hyperlink"/>
                <w:color w:val="000000" w:themeColor="text1"/>
                <w:sz w:val="16"/>
                <w:szCs w:val="16"/>
              </w:rPr>
            </w:pPr>
          </w:p>
          <w:p w14:paraId="52C71AA9" w14:textId="6ED38265"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）を選択した場合、署名機関は、使用する</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の詳細（気候や人権などの具体的な課題に関するものかどうかも含む）、選択した理由、報酬との連動方法（該当する場合）、</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該当する</w:t>
            </w:r>
            <w:r w:rsidRPr="00726A7A">
              <w:rPr>
                <w:rStyle w:val="Hyperlink"/>
                <w:color w:val="000000" w:themeColor="text1"/>
                <w:sz w:val="16"/>
                <w:szCs w:val="16"/>
                <w:lang w:val="ja-JP" w:bidi="ja-JP"/>
              </w:rPr>
              <w:t>KPI</w:t>
            </w:r>
            <w:r w:rsidRPr="00726A7A">
              <w:rPr>
                <w:rStyle w:val="Hyperlink"/>
                <w:color w:val="000000" w:themeColor="text1"/>
                <w:sz w:val="16"/>
                <w:szCs w:val="16"/>
                <w:lang w:val="ja-JP" w:bidi="ja-JP"/>
              </w:rPr>
              <w:t>に対する進捗の確認方法およびその他の関連情報を記入することができます。</w:t>
            </w:r>
          </w:p>
        </w:tc>
      </w:tr>
      <w:tr w:rsidR="00A978A5" w:rsidRPr="00726A7A" w14:paraId="7E2214B1" w14:textId="77777777" w:rsidTr="00A258A2">
        <w:trPr>
          <w:trHeight w:val="300"/>
        </w:trPr>
        <w:tc>
          <w:tcPr>
            <w:tcW w:w="5000"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D3F9C7" w14:textId="77777777" w:rsidR="00A978A5" w:rsidRPr="00726A7A" w:rsidRDefault="00A978A5" w:rsidP="00A978A5">
            <w:pPr>
              <w:rPr>
                <w:color w:val="FFFFFF" w:themeColor="background1"/>
                <w:sz w:val="16"/>
                <w:szCs w:val="16"/>
              </w:rPr>
            </w:pPr>
            <w:r w:rsidRPr="00726A7A">
              <w:rPr>
                <w:rFonts w:cs="Arial"/>
                <w:b/>
                <w:color w:val="FFFFFF" w:themeColor="background1"/>
                <w:sz w:val="18"/>
                <w:szCs w:val="18"/>
                <w:lang w:val="ja-JP" w:bidi="ja-JP"/>
              </w:rPr>
              <w:t>ロジック</w:t>
            </w:r>
          </w:p>
        </w:tc>
      </w:tr>
      <w:tr w:rsidR="00A978A5" w:rsidRPr="00726A7A" w14:paraId="78B84BFB" w14:textId="77777777" w:rsidTr="00A258A2">
        <w:trPr>
          <w:trHeight w:val="300"/>
        </w:trPr>
        <w:tc>
          <w:tcPr>
            <w:tcW w:w="73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80D37E" w14:textId="77777777" w:rsidR="00A978A5" w:rsidRPr="00726A7A" w:rsidRDefault="00A978A5" w:rsidP="00A978A5">
            <w:pPr>
              <w:rPr>
                <w:b/>
                <w:bCs/>
                <w:sz w:val="16"/>
                <w:szCs w:val="16"/>
              </w:rPr>
            </w:pPr>
            <w:r w:rsidRPr="00726A7A">
              <w:rPr>
                <w:b/>
                <w:sz w:val="16"/>
                <w:szCs w:val="16"/>
                <w:lang w:val="ja-JP" w:bidi="ja-JP"/>
              </w:rPr>
              <w:t>依存関係</w:t>
            </w:r>
          </w:p>
        </w:tc>
        <w:tc>
          <w:tcPr>
            <w:tcW w:w="427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3E7917" w14:textId="30503D0E" w:rsidR="00A978A5" w:rsidRPr="00726A7A" w:rsidRDefault="00BC60CA" w:rsidP="00A978A5">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11</w:t>
            </w:r>
            <w:r w:rsidRPr="00726A7A">
              <w:rPr>
                <w:color w:val="000000" w:themeColor="text1"/>
                <w:sz w:val="16"/>
                <w:szCs w:val="16"/>
                <w:lang w:val="ja-JP" w:bidi="ja-JP"/>
              </w:rPr>
              <w:t>］</w:t>
            </w:r>
          </w:p>
        </w:tc>
      </w:tr>
      <w:tr w:rsidR="00A978A5" w:rsidRPr="00726A7A" w14:paraId="0221F88A" w14:textId="77777777" w:rsidTr="00A258A2">
        <w:trPr>
          <w:trHeight w:val="300"/>
        </w:trPr>
        <w:tc>
          <w:tcPr>
            <w:tcW w:w="73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47DA4A" w14:textId="77777777" w:rsidR="00A978A5" w:rsidRPr="00726A7A" w:rsidRDefault="00A978A5" w:rsidP="00A978A5">
            <w:pPr>
              <w:rPr>
                <w:b/>
                <w:bCs/>
                <w:sz w:val="16"/>
                <w:szCs w:val="16"/>
              </w:rPr>
            </w:pPr>
            <w:r w:rsidRPr="00726A7A">
              <w:rPr>
                <w:b/>
                <w:sz w:val="16"/>
                <w:szCs w:val="16"/>
                <w:lang w:val="ja-JP" w:bidi="ja-JP"/>
              </w:rPr>
              <w:t>ゲートウェイ</w:t>
            </w:r>
          </w:p>
        </w:tc>
        <w:tc>
          <w:tcPr>
            <w:tcW w:w="427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8E1755" w14:textId="27C7F0BB" w:rsidR="00A978A5" w:rsidRPr="00726A7A" w:rsidRDefault="00A978A5" w:rsidP="00A978A5">
            <w:pPr>
              <w:rPr>
                <w:color w:val="000000" w:themeColor="text1"/>
                <w:sz w:val="16"/>
                <w:szCs w:val="16"/>
              </w:rPr>
            </w:pPr>
            <w:r w:rsidRPr="00726A7A">
              <w:rPr>
                <w:color w:val="000000" w:themeColor="text1"/>
                <w:sz w:val="16"/>
                <w:szCs w:val="16"/>
                <w:lang w:val="ja-JP" w:bidi="ja-JP"/>
              </w:rPr>
              <w:t>該当なし</w:t>
            </w:r>
          </w:p>
        </w:tc>
      </w:tr>
      <w:tr w:rsidR="00A978A5" w:rsidRPr="00726A7A" w14:paraId="353FD265" w14:textId="77777777" w:rsidTr="00A258A2">
        <w:trPr>
          <w:trHeight w:val="300"/>
        </w:trPr>
        <w:tc>
          <w:tcPr>
            <w:tcW w:w="5000"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C4885BF" w14:textId="77777777" w:rsidR="00A978A5" w:rsidRPr="00726A7A" w:rsidRDefault="00A978A5" w:rsidP="00A978A5">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A978A5" w:rsidRPr="00726A7A" w14:paraId="66792917" w14:textId="77777777" w:rsidTr="00B45F7E">
        <w:trPr>
          <w:trHeight w:val="354"/>
        </w:trPr>
        <w:tc>
          <w:tcPr>
            <w:tcW w:w="73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774DB9" w14:textId="1428A397" w:rsidR="00A978A5" w:rsidRPr="00726A7A" w:rsidRDefault="00A978A5" w:rsidP="00A978A5">
            <w:pPr>
              <w:rPr>
                <w:b/>
                <w:sz w:val="16"/>
                <w:szCs w:val="16"/>
              </w:rPr>
            </w:pPr>
            <w:r w:rsidRPr="00726A7A">
              <w:rPr>
                <w:b/>
                <w:sz w:val="16"/>
                <w:szCs w:val="16"/>
                <w:lang w:val="ja-JP" w:bidi="ja-JP"/>
              </w:rPr>
              <w:t>評価基準</w:t>
            </w:r>
          </w:p>
        </w:tc>
        <w:tc>
          <w:tcPr>
            <w:tcW w:w="309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9F4BDF" w14:textId="77777777"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B2E88A5" w14:textId="77777777" w:rsidR="00A978A5" w:rsidRPr="00726A7A" w:rsidRDefault="00A978A5" w:rsidP="00A978A5">
            <w:pPr>
              <w:rPr>
                <w:rStyle w:val="Hyperlink"/>
                <w:color w:val="000000" w:themeColor="text1"/>
                <w:sz w:val="16"/>
                <w:szCs w:val="16"/>
              </w:rPr>
            </w:pPr>
          </w:p>
          <w:p w14:paraId="233D0B98" w14:textId="5E267226" w:rsidR="00A978A5" w:rsidRPr="00726A7A" w:rsidRDefault="00A978A5" w:rsidP="00A978A5">
            <w:pPr>
              <w:rPr>
                <w:rStyle w:val="Hyperlink"/>
                <w:color w:val="000000" w:themeColor="text1"/>
                <w:sz w:val="16"/>
                <w:szCs w:val="16"/>
              </w:rPr>
            </w:pPr>
            <w:r w:rsidRPr="00726A7A">
              <w:rPr>
                <w:rStyle w:val="Hyperlink"/>
                <w:color w:val="000000" w:themeColor="text1"/>
                <w:sz w:val="16"/>
                <w:lang w:val="ja-JP" w:bidi="ja-JP"/>
              </w:rPr>
              <w:t>A</w:t>
            </w:r>
            <w:r w:rsidRPr="00726A7A">
              <w:rPr>
                <w:rStyle w:val="Hyperlink"/>
                <w:b/>
                <w:color w:val="000000" w:themeColor="text1"/>
                <w:sz w:val="16"/>
                <w:lang w:val="ja-JP" w:bidi="ja-JP"/>
              </w:rPr>
              <w:t>と</w:t>
            </w:r>
            <w:r w:rsidRPr="00726A7A">
              <w:rPr>
                <w:rStyle w:val="Hyperlink"/>
                <w:color w:val="000000" w:themeColor="text1"/>
                <w:sz w:val="16"/>
                <w:lang w:val="ja-JP" w:bidi="ja-JP"/>
              </w:rPr>
              <w:t>（</w:t>
            </w:r>
            <w:r w:rsidRPr="00726A7A">
              <w:rPr>
                <w:rStyle w:val="Hyperlink"/>
                <w:color w:val="000000" w:themeColor="text1"/>
                <w:sz w:val="16"/>
                <w:lang w:val="ja-JP" w:bidi="ja-JP"/>
              </w:rPr>
              <w:t>1</w:t>
            </w:r>
            <w:r w:rsidRPr="00726A7A">
              <w:rPr>
                <w:rStyle w:val="Hyperlink"/>
                <w:color w:val="000000" w:themeColor="text1"/>
                <w:sz w:val="16"/>
                <w:lang w:val="ja-JP" w:bidi="ja-JP"/>
              </w:rPr>
              <w:t>）または（</w:t>
            </w:r>
            <w:r w:rsidRPr="00726A7A">
              <w:rPr>
                <w:rStyle w:val="Hyperlink"/>
                <w:color w:val="000000" w:themeColor="text1"/>
                <w:sz w:val="16"/>
                <w:lang w:val="ja-JP" w:bidi="ja-JP"/>
              </w:rPr>
              <w:t>2</w:t>
            </w:r>
            <w:r w:rsidRPr="00726A7A">
              <w:rPr>
                <w:rStyle w:val="Hyperlink"/>
                <w:color w:val="000000" w:themeColor="text1"/>
                <w:sz w:val="16"/>
                <w:lang w:val="ja-JP" w:bidi="ja-JP"/>
              </w:rPr>
              <w:t>）</w:t>
            </w:r>
            <w:r w:rsidRPr="00726A7A">
              <w:rPr>
                <w:rStyle w:val="Hyperlink"/>
                <w:color w:val="000000" w:themeColor="text1"/>
                <w:sz w:val="16"/>
                <w:szCs w:val="16"/>
                <w:lang w:val="ja-JP" w:bidi="ja-JP"/>
              </w:rPr>
              <w:t>を選択した場合は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2EEA39CD" w14:textId="5E0229CD"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b/>
                <w:color w:val="000000" w:themeColor="text1"/>
                <w:sz w:val="16"/>
                <w:lang w:val="ja-JP" w:bidi="ja-JP"/>
              </w:rPr>
              <w:t>と</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）を選択した場合は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6E9B28DF" w14:textId="5D915399"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172"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0A0341" w14:textId="0942D718" w:rsidR="00A978A5" w:rsidRPr="00726A7A" w:rsidRDefault="00A978A5" w:rsidP="00A978A5">
            <w:pPr>
              <w:rPr>
                <w:rStyle w:val="Hyperlink"/>
                <w:color w:val="000000" w:themeColor="text1"/>
                <w:sz w:val="16"/>
                <w:szCs w:val="16"/>
              </w:rPr>
            </w:pPr>
            <w:r w:rsidRPr="00726A7A">
              <w:rPr>
                <w:rStyle w:val="Hyperlink"/>
                <w:color w:val="000000" w:themeColor="text1"/>
                <w:sz w:val="16"/>
                <w:szCs w:val="16"/>
                <w:lang w:val="ja-JP" w:bidi="ja-JP"/>
              </w:rPr>
              <w:t>その他の詳細：</w:t>
            </w:r>
          </w:p>
          <w:p w14:paraId="4A2BDE7B" w14:textId="77777777" w:rsidR="00A978A5" w:rsidRPr="00726A7A" w:rsidRDefault="00A978A5" w:rsidP="00A978A5">
            <w:pPr>
              <w:rPr>
                <w:rStyle w:val="Hyperlink"/>
                <w:color w:val="000000" w:themeColor="text1"/>
                <w:sz w:val="16"/>
                <w:szCs w:val="16"/>
              </w:rPr>
            </w:pPr>
          </w:p>
          <w:p w14:paraId="04F5D857" w14:textId="2F97D502" w:rsidR="00A978A5" w:rsidRPr="00726A7A" w:rsidRDefault="00A978A5" w:rsidP="00A978A5">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なります。</w:t>
            </w:r>
          </w:p>
        </w:tc>
      </w:tr>
      <w:tr w:rsidR="00A978A5" w:rsidRPr="00726A7A" w14:paraId="34A08C92" w14:textId="77777777" w:rsidTr="00A258A2">
        <w:trPr>
          <w:trHeight w:val="300"/>
        </w:trPr>
        <w:tc>
          <w:tcPr>
            <w:tcW w:w="73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2A4CFE" w14:textId="77777777" w:rsidR="00A978A5" w:rsidRPr="00726A7A" w:rsidDel="002635ED" w:rsidRDefault="00A978A5" w:rsidP="00A978A5">
            <w:pPr>
              <w:spacing w:line="240" w:lineRule="auto"/>
              <w:rPr>
                <w:b/>
                <w:bCs/>
                <w:sz w:val="16"/>
                <w:szCs w:val="16"/>
              </w:rPr>
            </w:pPr>
            <w:r w:rsidRPr="00726A7A">
              <w:rPr>
                <w:b/>
                <w:sz w:val="16"/>
                <w:szCs w:val="16"/>
                <w:lang w:val="ja-JP" w:bidi="ja-JP"/>
              </w:rPr>
              <w:t>乗数</w:t>
            </w:r>
          </w:p>
        </w:tc>
        <w:tc>
          <w:tcPr>
            <w:tcW w:w="427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D88CDB" w14:textId="74135741" w:rsidR="00A978A5" w:rsidRPr="00726A7A" w:rsidRDefault="00BB2ED0" w:rsidP="00A978A5">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16C02F5A" w14:textId="02E702EF" w:rsidR="00560E1D" w:rsidRPr="00726A7A" w:rsidRDefault="00637B46">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3738"/>
        <w:gridCol w:w="2285"/>
        <w:gridCol w:w="1975"/>
        <w:gridCol w:w="1625"/>
        <w:gridCol w:w="2026"/>
        <w:gridCol w:w="661"/>
        <w:gridCol w:w="1142"/>
        <w:gridCol w:w="1379"/>
      </w:tblGrid>
      <w:tr w:rsidR="00E77F9F" w:rsidRPr="00726A7A" w14:paraId="33AF2FF6" w14:textId="77777777" w:rsidTr="00A258A2">
        <w:trPr>
          <w:trHeight w:val="503"/>
        </w:trPr>
        <w:tc>
          <w:tcPr>
            <w:tcW w:w="1260" w:type="pct"/>
            <w:vMerge w:val="restart"/>
            <w:shd w:val="clear" w:color="auto" w:fill="F2F2F2" w:themeFill="background1" w:themeFillShade="F2"/>
            <w:vAlign w:val="center"/>
            <w:hideMark/>
          </w:tcPr>
          <w:p w14:paraId="6EBC2DD5" w14:textId="77777777" w:rsidR="00E77F9F" w:rsidRPr="00726A7A" w:rsidRDefault="00E77F9F">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43734EC" w14:textId="77777777" w:rsidR="00E77F9F" w:rsidRPr="00726A7A" w:rsidRDefault="00E77F9F">
            <w:pPr>
              <w:spacing w:line="240" w:lineRule="auto"/>
              <w:jc w:val="center"/>
              <w:textAlignment w:val="baseline"/>
              <w:rPr>
                <w:rFonts w:cs="Arial"/>
                <w:b/>
                <w:sz w:val="14"/>
                <w:szCs w:val="14"/>
                <w:lang w:eastAsia="en-GB"/>
              </w:rPr>
            </w:pPr>
          </w:p>
          <w:p w14:paraId="14F614FC" w14:textId="3C16AC08" w:rsidR="00E77F9F" w:rsidRPr="00726A7A" w:rsidRDefault="009E7D42">
            <w:pPr>
              <w:pStyle w:val="Indicatorsubsection"/>
              <w:rPr>
                <w:rFonts w:eastAsia="MS PGothic"/>
                <w:lang w:val="en-GB"/>
              </w:rPr>
            </w:pPr>
            <w:bookmarkStart w:id="22" w:name="_Toc127196202"/>
            <w:r w:rsidRPr="00726A7A">
              <w:rPr>
                <w:rFonts w:eastAsia="MS PGothic"/>
                <w:lang w:val="ja-JP" w:eastAsia="ja-JP" w:bidi="ja-JP"/>
              </w:rPr>
              <w:t>PGS 15</w:t>
            </w:r>
            <w:bookmarkEnd w:id="22"/>
          </w:p>
        </w:tc>
        <w:tc>
          <w:tcPr>
            <w:tcW w:w="770" w:type="pct"/>
            <w:shd w:val="clear" w:color="auto" w:fill="F2F2F2" w:themeFill="background1" w:themeFillShade="F2"/>
            <w:vAlign w:val="center"/>
            <w:hideMark/>
          </w:tcPr>
          <w:p w14:paraId="3F8FB375" w14:textId="77777777" w:rsidR="00E77F9F" w:rsidRPr="00726A7A" w:rsidRDefault="00E77F9F">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1214" w:type="pct"/>
            <w:gridSpan w:val="2"/>
            <w:shd w:val="clear" w:color="auto" w:fill="F2F2F2" w:themeFill="background1" w:themeFillShade="F2"/>
            <w:vAlign w:val="center"/>
          </w:tcPr>
          <w:p w14:paraId="06E453EB" w14:textId="42A426C4" w:rsidR="00E77F9F" w:rsidRPr="00726A7A" w:rsidRDefault="009E7D42">
            <w:pPr>
              <w:spacing w:line="240" w:lineRule="auto"/>
              <w:textAlignment w:val="baseline"/>
              <w:rPr>
                <w:rFonts w:cs="Arial"/>
                <w:sz w:val="14"/>
                <w:szCs w:val="14"/>
                <w:lang w:eastAsia="en-GB"/>
              </w:rPr>
            </w:pPr>
            <w:r w:rsidRPr="00726A7A">
              <w:rPr>
                <w:b/>
                <w:sz w:val="22"/>
                <w:szCs w:val="22"/>
                <w:lang w:val="ja-JP" w:bidi="ja-JP"/>
              </w:rPr>
              <w:t>PGS 11</w:t>
            </w:r>
          </w:p>
        </w:tc>
        <w:tc>
          <w:tcPr>
            <w:tcW w:w="906" w:type="pct"/>
            <w:gridSpan w:val="2"/>
            <w:vMerge w:val="restart"/>
            <w:shd w:val="clear" w:color="auto" w:fill="F2F2F2" w:themeFill="background1" w:themeFillShade="F2"/>
            <w:vAlign w:val="center"/>
          </w:tcPr>
          <w:p w14:paraId="00740BA2" w14:textId="77777777" w:rsidR="00E77F9F" w:rsidRPr="00726A7A" w:rsidRDefault="00E77F9F">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EEEEE3C" w14:textId="77777777" w:rsidR="00E77F9F" w:rsidRPr="00726A7A" w:rsidRDefault="00E77F9F">
            <w:pPr>
              <w:spacing w:line="240" w:lineRule="auto"/>
              <w:jc w:val="center"/>
              <w:textAlignment w:val="baseline"/>
              <w:rPr>
                <w:rFonts w:cs="Arial"/>
                <w:sz w:val="14"/>
                <w:szCs w:val="14"/>
              </w:rPr>
            </w:pPr>
          </w:p>
          <w:p w14:paraId="2F367055" w14:textId="77777777" w:rsidR="00E77F9F" w:rsidRPr="00726A7A" w:rsidRDefault="00E77F9F">
            <w:pPr>
              <w:jc w:val="center"/>
              <w:rPr>
                <w:sz w:val="18"/>
                <w:szCs w:val="18"/>
              </w:rPr>
            </w:pPr>
            <w:r w:rsidRPr="00726A7A">
              <w:rPr>
                <w:b/>
                <w:sz w:val="22"/>
                <w:szCs w:val="22"/>
                <w:lang w:val="ja-JP" w:bidi="ja-JP"/>
              </w:rPr>
              <w:t>役割と責任</w:t>
            </w:r>
          </w:p>
        </w:tc>
        <w:tc>
          <w:tcPr>
            <w:tcW w:w="385" w:type="pct"/>
            <w:vMerge w:val="restart"/>
            <w:shd w:val="clear" w:color="auto" w:fill="F2F2F2" w:themeFill="background1" w:themeFillShade="F2"/>
            <w:vAlign w:val="center"/>
            <w:hideMark/>
          </w:tcPr>
          <w:p w14:paraId="5680278C" w14:textId="77777777" w:rsidR="00E77F9F" w:rsidRPr="00726A7A" w:rsidRDefault="00E77F9F">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D7A0852" w14:textId="77777777" w:rsidR="00E77F9F" w:rsidRPr="00726A7A" w:rsidRDefault="00E77F9F">
            <w:pPr>
              <w:spacing w:line="240" w:lineRule="auto"/>
              <w:jc w:val="center"/>
              <w:textAlignment w:val="baseline"/>
              <w:rPr>
                <w:rFonts w:cs="Arial"/>
                <w:b/>
                <w:bCs/>
                <w:sz w:val="14"/>
                <w:szCs w:val="14"/>
                <w:lang w:eastAsia="en-GB"/>
              </w:rPr>
            </w:pPr>
          </w:p>
          <w:p w14:paraId="1D9DD8D4" w14:textId="2E70156E" w:rsidR="00E77F9F" w:rsidRPr="00726A7A" w:rsidRDefault="007F3E37">
            <w:pPr>
              <w:spacing w:line="240" w:lineRule="auto"/>
              <w:jc w:val="center"/>
              <w:textAlignment w:val="baseline"/>
              <w:rPr>
                <w:rFonts w:cs="Arial"/>
                <w:sz w:val="18"/>
                <w:szCs w:val="18"/>
                <w:lang w:eastAsia="en-GB"/>
              </w:rPr>
            </w:pPr>
            <w:r w:rsidRPr="00726A7A">
              <w:rPr>
                <w:rFonts w:cs="Arial"/>
                <w:b/>
                <w:sz w:val="22"/>
                <w:szCs w:val="22"/>
                <w:lang w:val="ja-JP" w:bidi="ja-JP"/>
              </w:rPr>
              <w:t>1</w:t>
            </w:r>
          </w:p>
        </w:tc>
        <w:tc>
          <w:tcPr>
            <w:tcW w:w="463" w:type="pct"/>
            <w:vMerge w:val="restart"/>
            <w:shd w:val="clear" w:color="auto" w:fill="A6A6A6" w:themeFill="background1" w:themeFillShade="A6"/>
            <w:tcMar>
              <w:top w:w="113" w:type="dxa"/>
              <w:left w:w="113" w:type="dxa"/>
              <w:bottom w:w="113" w:type="dxa"/>
              <w:right w:w="113" w:type="dxa"/>
            </w:tcMar>
            <w:vAlign w:val="center"/>
            <w:hideMark/>
          </w:tcPr>
          <w:p w14:paraId="67BA0FE1" w14:textId="77777777" w:rsidR="00E77F9F" w:rsidRPr="00726A7A" w:rsidRDefault="00E77F9F" w:rsidP="001A44B9">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68002A30" w14:textId="77777777" w:rsidR="00E77F9F" w:rsidRPr="00726A7A" w:rsidRDefault="00E77F9F" w:rsidP="001A44B9">
            <w:pPr>
              <w:spacing w:line="240" w:lineRule="auto"/>
              <w:jc w:val="center"/>
              <w:textAlignment w:val="baseline"/>
              <w:rPr>
                <w:rFonts w:cs="Arial"/>
                <w:b/>
                <w:bCs/>
                <w:color w:val="FFFFFF" w:themeColor="background1"/>
                <w:sz w:val="14"/>
                <w:szCs w:val="14"/>
              </w:rPr>
            </w:pPr>
          </w:p>
          <w:p w14:paraId="695F7284" w14:textId="77777777" w:rsidR="00E77F9F" w:rsidRPr="00726A7A" w:rsidRDefault="00E77F9F" w:rsidP="001A44B9">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48EFD445" w14:textId="35EFDF11" w:rsidR="00E77F9F" w:rsidRPr="00726A7A" w:rsidRDefault="00E77F9F">
            <w:pPr>
              <w:autoSpaceDE w:val="0"/>
              <w:autoSpaceDN w:val="0"/>
              <w:adjustRightInd w:val="0"/>
              <w:spacing w:line="240" w:lineRule="auto"/>
              <w:jc w:val="center"/>
              <w:rPr>
                <w:rFonts w:cs="Arial"/>
                <w:color w:val="FFFFFF" w:themeColor="background1"/>
                <w:sz w:val="32"/>
                <w:szCs w:val="32"/>
              </w:rPr>
            </w:pPr>
            <w:r w:rsidRPr="00726A7A">
              <w:rPr>
                <w:rFonts w:cs="Arial"/>
                <w:b/>
                <w:color w:val="FFFFFF" w:themeColor="background1"/>
                <w:sz w:val="10"/>
                <w:szCs w:val="10"/>
                <w:lang w:val="ja-JP" w:bidi="ja-JP"/>
              </w:rPr>
              <w:t>自主開示</w:t>
            </w:r>
          </w:p>
        </w:tc>
      </w:tr>
      <w:tr w:rsidR="00E77F9F" w:rsidRPr="00726A7A" w14:paraId="35E35D5F" w14:textId="77777777" w:rsidTr="00A258A2">
        <w:trPr>
          <w:trHeight w:val="502"/>
        </w:trPr>
        <w:tc>
          <w:tcPr>
            <w:tcW w:w="1260" w:type="pct"/>
            <w:vMerge/>
            <w:shd w:val="clear" w:color="auto" w:fill="F2F2F2" w:themeFill="background1" w:themeFillShade="F2"/>
            <w:vAlign w:val="center"/>
          </w:tcPr>
          <w:p w14:paraId="289FAE19" w14:textId="77777777" w:rsidR="00E77F9F" w:rsidRPr="00726A7A" w:rsidRDefault="00E77F9F" w:rsidP="00E77F9F">
            <w:pPr>
              <w:spacing w:line="240" w:lineRule="auto"/>
              <w:jc w:val="center"/>
              <w:textAlignment w:val="baseline"/>
              <w:rPr>
                <w:rFonts w:cs="Arial"/>
                <w:b/>
                <w:sz w:val="14"/>
                <w:szCs w:val="14"/>
              </w:rPr>
            </w:pPr>
          </w:p>
        </w:tc>
        <w:tc>
          <w:tcPr>
            <w:tcW w:w="770" w:type="pct"/>
            <w:shd w:val="clear" w:color="auto" w:fill="F2F2F2" w:themeFill="background1" w:themeFillShade="F2"/>
            <w:vAlign w:val="center"/>
          </w:tcPr>
          <w:p w14:paraId="10E6B1B4" w14:textId="0758B60D" w:rsidR="00E77F9F" w:rsidRPr="00726A7A" w:rsidRDefault="00E77F9F" w:rsidP="00E77F9F">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1214" w:type="pct"/>
            <w:gridSpan w:val="2"/>
            <w:shd w:val="clear" w:color="auto" w:fill="F2F2F2" w:themeFill="background1" w:themeFillShade="F2"/>
            <w:vAlign w:val="center"/>
          </w:tcPr>
          <w:p w14:paraId="7D3BF7D7" w14:textId="714CBFB3" w:rsidR="00E77F9F" w:rsidRPr="00726A7A" w:rsidRDefault="00E77F9F" w:rsidP="00E77F9F">
            <w:pPr>
              <w:spacing w:line="240" w:lineRule="auto"/>
              <w:textAlignment w:val="baseline"/>
              <w:rPr>
                <w:b/>
                <w:bCs/>
                <w:sz w:val="22"/>
                <w:szCs w:val="22"/>
              </w:rPr>
            </w:pPr>
            <w:r w:rsidRPr="00726A7A">
              <w:rPr>
                <w:b/>
                <w:sz w:val="22"/>
                <w:szCs w:val="22"/>
                <w:lang w:val="ja-JP" w:bidi="ja-JP"/>
              </w:rPr>
              <w:t>該当なし</w:t>
            </w:r>
          </w:p>
        </w:tc>
        <w:tc>
          <w:tcPr>
            <w:tcW w:w="906" w:type="pct"/>
            <w:gridSpan w:val="2"/>
            <w:vMerge/>
            <w:shd w:val="clear" w:color="auto" w:fill="F2F2F2" w:themeFill="background1" w:themeFillShade="F2"/>
            <w:vAlign w:val="center"/>
          </w:tcPr>
          <w:p w14:paraId="009FEED1" w14:textId="77777777" w:rsidR="00E77F9F" w:rsidRPr="00726A7A" w:rsidRDefault="00E77F9F" w:rsidP="00E77F9F">
            <w:pPr>
              <w:spacing w:line="240" w:lineRule="auto"/>
              <w:jc w:val="center"/>
              <w:textAlignment w:val="baseline"/>
              <w:rPr>
                <w:rFonts w:cs="Arial"/>
                <w:b/>
                <w:sz w:val="14"/>
                <w:szCs w:val="14"/>
                <w:lang w:eastAsia="en-GB"/>
              </w:rPr>
            </w:pPr>
          </w:p>
        </w:tc>
        <w:tc>
          <w:tcPr>
            <w:tcW w:w="385" w:type="pct"/>
            <w:vMerge/>
            <w:shd w:val="clear" w:color="auto" w:fill="F2F2F2" w:themeFill="background1" w:themeFillShade="F2"/>
            <w:vAlign w:val="center"/>
          </w:tcPr>
          <w:p w14:paraId="12997735" w14:textId="77777777" w:rsidR="00E77F9F" w:rsidRPr="00726A7A" w:rsidRDefault="00E77F9F" w:rsidP="00E77F9F">
            <w:pPr>
              <w:spacing w:line="240" w:lineRule="auto"/>
              <w:jc w:val="center"/>
              <w:textAlignment w:val="baseline"/>
              <w:rPr>
                <w:rFonts w:cs="Arial"/>
                <w:b/>
                <w:bCs/>
                <w:sz w:val="14"/>
                <w:szCs w:val="14"/>
                <w:lang w:eastAsia="en-GB"/>
              </w:rPr>
            </w:pPr>
          </w:p>
        </w:tc>
        <w:tc>
          <w:tcPr>
            <w:tcW w:w="463" w:type="pct"/>
            <w:vMerge/>
            <w:shd w:val="clear" w:color="auto" w:fill="A6A6A6" w:themeFill="background1" w:themeFillShade="A6"/>
            <w:tcMar>
              <w:top w:w="113" w:type="dxa"/>
              <w:left w:w="113" w:type="dxa"/>
              <w:bottom w:w="113" w:type="dxa"/>
              <w:right w:w="113" w:type="dxa"/>
            </w:tcMar>
            <w:vAlign w:val="center"/>
          </w:tcPr>
          <w:p w14:paraId="247EF756" w14:textId="77777777" w:rsidR="00E77F9F" w:rsidRPr="00726A7A" w:rsidRDefault="00E77F9F" w:rsidP="00E77F9F">
            <w:pPr>
              <w:spacing w:line="240" w:lineRule="auto"/>
              <w:jc w:val="center"/>
              <w:textAlignment w:val="baseline"/>
              <w:rPr>
                <w:rFonts w:cs="Arial"/>
                <w:b/>
                <w:bCs/>
                <w:color w:val="FFFFFF" w:themeColor="background1"/>
                <w:sz w:val="14"/>
                <w:szCs w:val="14"/>
                <w:lang w:eastAsia="en-GB"/>
              </w:rPr>
            </w:pPr>
          </w:p>
        </w:tc>
      </w:tr>
      <w:tr w:rsidR="00E77F9F" w:rsidRPr="00726A7A" w14:paraId="4F623294" w14:textId="77777777" w:rsidTr="00A258A2">
        <w:trPr>
          <w:trHeight w:val="567"/>
        </w:trPr>
        <w:tc>
          <w:tcPr>
            <w:tcW w:w="5000" w:type="pct"/>
            <w:gridSpan w:val="8"/>
            <w:shd w:val="clear" w:color="auto" w:fill="FFFFFF" w:themeFill="background1"/>
            <w:tcMar>
              <w:top w:w="113" w:type="dxa"/>
              <w:left w:w="113" w:type="dxa"/>
              <w:bottom w:w="113" w:type="dxa"/>
              <w:right w:w="113" w:type="dxa"/>
            </w:tcMar>
            <w:vAlign w:val="center"/>
            <w:hideMark/>
          </w:tcPr>
          <w:p w14:paraId="78938BAC" w14:textId="2F2D539F" w:rsidR="00E77F9F" w:rsidRPr="00726A7A" w:rsidRDefault="00E77F9F" w:rsidP="00E77F9F">
            <w:pPr>
              <w:spacing w:line="276" w:lineRule="auto"/>
              <w:textAlignment w:val="baseline"/>
              <w:rPr>
                <w:rFonts w:cs="Arial"/>
                <w:b/>
              </w:rPr>
            </w:pPr>
            <w:r w:rsidRPr="00726A7A">
              <w:rPr>
                <w:rFonts w:cs="Arial"/>
                <w:b/>
                <w:lang w:val="ja-JP" w:bidi="ja-JP"/>
              </w:rPr>
              <w:t>貴組織の上級管理者レベルの組織や役割のトレーニングには、責任投資に関するどのような技能を定期的に組み</w:t>
            </w:r>
            <w:r w:rsidR="00C33B97">
              <w:rPr>
                <w:rFonts w:cs="Arial" w:hint="eastAsia"/>
                <w:b/>
                <w:lang w:val="ja-JP" w:bidi="ja-JP"/>
              </w:rPr>
              <w:t>入れて</w:t>
            </w:r>
            <w:r w:rsidRPr="00726A7A">
              <w:rPr>
                <w:rFonts w:cs="Arial"/>
                <w:b/>
                <w:lang w:val="ja-JP" w:bidi="ja-JP"/>
              </w:rPr>
              <w:t>いますか。</w:t>
            </w:r>
          </w:p>
        </w:tc>
      </w:tr>
      <w:tr w:rsidR="00E77F9F" w:rsidRPr="00726A7A" w14:paraId="6D627C4A" w14:textId="77777777" w:rsidTr="00A258A2">
        <w:trPr>
          <w:trHeight w:val="397"/>
        </w:trPr>
        <w:tc>
          <w:tcPr>
            <w:tcW w:w="2696"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3B4397" w14:textId="77777777" w:rsidR="00E77F9F" w:rsidRPr="00726A7A" w:rsidRDefault="00E77F9F" w:rsidP="00E77F9F">
            <w:pPr>
              <w:spacing w:line="276" w:lineRule="auto"/>
              <w:textAlignment w:val="baseline"/>
              <w:rPr>
                <w:rFonts w:cs="Arial"/>
                <w:b/>
              </w:rPr>
            </w:pPr>
          </w:p>
        </w:tc>
        <w:tc>
          <w:tcPr>
            <w:tcW w:w="1231"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9CB9F1" w14:textId="62A0F6F6" w:rsidR="00E77F9F" w:rsidRPr="00726A7A" w:rsidRDefault="00E77F9F" w:rsidP="00E77F9F">
            <w:pPr>
              <w:spacing w:line="276" w:lineRule="auto"/>
              <w:textAlignment w:val="baseline"/>
              <w:rPr>
                <w:rFonts w:cs="Arial"/>
                <w:b/>
              </w:rPr>
            </w:pPr>
            <w:r w:rsidRPr="00726A7A">
              <w:rPr>
                <w:rFonts w:cs="Arial"/>
                <w:b/>
                <w:lang w:val="ja-JP" w:bidi="ja-JP"/>
              </w:rPr>
              <w:t>（</w:t>
            </w:r>
            <w:r w:rsidRPr="00726A7A">
              <w:rPr>
                <w:rFonts w:cs="Arial"/>
                <w:b/>
                <w:lang w:val="ja-JP" w:bidi="ja-JP"/>
              </w:rPr>
              <w:t>1</w:t>
            </w:r>
            <w:r w:rsidRPr="00726A7A">
              <w:rPr>
                <w:rFonts w:cs="Arial"/>
                <w:b/>
                <w:lang w:val="ja-JP" w:bidi="ja-JP"/>
              </w:rPr>
              <w:t>）取締役、評議員、またはそれに</w:t>
            </w:r>
            <w:r w:rsidR="00C348BF">
              <w:rPr>
                <w:rFonts w:cs="Arial"/>
                <w:b/>
                <w:lang w:val="ja-JP" w:bidi="ja-JP"/>
              </w:rPr>
              <w:br/>
            </w:r>
            <w:r w:rsidRPr="00726A7A">
              <w:rPr>
                <w:rFonts w:cs="Arial"/>
                <w:b/>
                <w:lang w:val="ja-JP" w:bidi="ja-JP"/>
              </w:rPr>
              <w:t>相当する者</w:t>
            </w:r>
          </w:p>
        </w:tc>
        <w:tc>
          <w:tcPr>
            <w:tcW w:w="107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10963456" w14:textId="016A35DC" w:rsidR="00E77F9F" w:rsidRPr="00726A7A" w:rsidRDefault="00E77F9F" w:rsidP="00E77F9F">
            <w:pPr>
              <w:spacing w:line="276" w:lineRule="auto"/>
              <w:textAlignment w:val="baseline"/>
              <w:rPr>
                <w:rFonts w:cs="Arial"/>
                <w:b/>
              </w:rPr>
            </w:pPr>
            <w:r w:rsidRPr="00726A7A">
              <w:rPr>
                <w:rFonts w:cs="Arial"/>
                <w:b/>
                <w:lang w:val="ja-JP" w:bidi="ja-JP"/>
              </w:rPr>
              <w:t>（</w:t>
            </w:r>
            <w:r w:rsidRPr="00726A7A">
              <w:rPr>
                <w:rFonts w:cs="Arial"/>
                <w:b/>
                <w:lang w:val="ja-JP" w:bidi="ja-JP"/>
              </w:rPr>
              <w:t>2</w:t>
            </w:r>
            <w:r w:rsidRPr="00726A7A">
              <w:rPr>
                <w:rFonts w:cs="Arial"/>
                <w:b/>
                <w:lang w:val="ja-JP" w:bidi="ja-JP"/>
              </w:rPr>
              <w:t>）上級執行レベルのスタッフ、</w:t>
            </w:r>
            <w:r w:rsidR="00C348BF">
              <w:rPr>
                <w:rFonts w:cs="Arial"/>
                <w:b/>
                <w:lang w:val="ja-JP" w:bidi="ja-JP"/>
              </w:rPr>
              <w:br/>
            </w:r>
            <w:hyperlink r:id="rId141" w:history="1">
              <w:r w:rsidRPr="00726A7A">
                <w:rPr>
                  <w:rStyle w:val="Hyperlink"/>
                  <w:lang w:val="ja-JP" w:bidi="ja-JP"/>
                </w:rPr>
                <w:t>投資委員会</w:t>
              </w:r>
            </w:hyperlink>
            <w:r w:rsidRPr="00726A7A">
              <w:rPr>
                <w:rFonts w:cs="Arial"/>
                <w:b/>
                <w:lang w:val="ja-JP" w:bidi="ja-JP"/>
              </w:rPr>
              <w:t>、部門長、または</w:t>
            </w:r>
            <w:r w:rsidR="00C348BF">
              <w:rPr>
                <w:rFonts w:cs="Arial"/>
                <w:b/>
                <w:lang w:val="ja-JP" w:bidi="ja-JP"/>
              </w:rPr>
              <w:br/>
            </w:r>
            <w:r w:rsidRPr="00726A7A">
              <w:rPr>
                <w:rFonts w:cs="Arial"/>
                <w:b/>
                <w:lang w:val="ja-JP" w:bidi="ja-JP"/>
              </w:rPr>
              <w:t>それに相当する者</w:t>
            </w:r>
          </w:p>
        </w:tc>
      </w:tr>
      <w:tr w:rsidR="00E77F9F" w:rsidRPr="00726A7A" w14:paraId="7A78F91F" w14:textId="77777777" w:rsidTr="00A258A2">
        <w:trPr>
          <w:trHeight w:val="465"/>
        </w:trPr>
        <w:tc>
          <w:tcPr>
            <w:tcW w:w="2696"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ACE8A0" w14:textId="799CD81F" w:rsidR="00E77F9F" w:rsidRPr="00726A7A" w:rsidRDefault="00E77F9F" w:rsidP="00E77F9F">
            <w:pPr>
              <w:spacing w:line="276" w:lineRule="auto"/>
              <w:textAlignment w:val="baseline"/>
            </w:pPr>
            <w:r w:rsidRPr="00726A7A">
              <w:rPr>
                <w:lang w:val="ja-JP" w:bidi="ja-JP"/>
              </w:rPr>
              <w:t>（</w:t>
            </w:r>
            <w:r w:rsidRPr="00726A7A">
              <w:rPr>
                <w:lang w:val="ja-JP" w:bidi="ja-JP"/>
              </w:rPr>
              <w:t>A</w:t>
            </w:r>
            <w:r w:rsidRPr="00726A7A">
              <w:rPr>
                <w:lang w:val="ja-JP" w:bidi="ja-JP"/>
              </w:rPr>
              <w:t>）気候変動の緩和と気候変動への適応における具体的な技能</w:t>
            </w:r>
          </w:p>
        </w:tc>
        <w:tc>
          <w:tcPr>
            <w:tcW w:w="1231"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652ED8" w14:textId="77777777" w:rsidR="00E77F9F" w:rsidRPr="00726A7A" w:rsidRDefault="00E77F9F" w:rsidP="00E77F9F">
            <w:pPr>
              <w:pStyle w:val="ListParagraph"/>
              <w:numPr>
                <w:ilvl w:val="0"/>
                <w:numId w:val="86"/>
              </w:numPr>
              <w:spacing w:line="276" w:lineRule="auto"/>
              <w:ind w:left="21" w:firstLine="0"/>
              <w:jc w:val="center"/>
              <w:textAlignment w:val="baseline"/>
              <w:rPr>
                <w:rFonts w:cs="Arial"/>
                <w:szCs w:val="16"/>
              </w:rPr>
            </w:pPr>
          </w:p>
        </w:tc>
        <w:tc>
          <w:tcPr>
            <w:tcW w:w="107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EC303E3" w14:textId="77777777" w:rsidR="00E77F9F" w:rsidRPr="00726A7A" w:rsidRDefault="00E77F9F" w:rsidP="00E77F9F">
            <w:pPr>
              <w:pStyle w:val="ListParagraph"/>
              <w:numPr>
                <w:ilvl w:val="0"/>
                <w:numId w:val="86"/>
              </w:numPr>
              <w:spacing w:line="276" w:lineRule="auto"/>
              <w:ind w:left="21" w:firstLine="0"/>
              <w:jc w:val="center"/>
              <w:textAlignment w:val="baseline"/>
              <w:rPr>
                <w:rFonts w:cs="Arial"/>
                <w:szCs w:val="16"/>
              </w:rPr>
            </w:pPr>
          </w:p>
        </w:tc>
      </w:tr>
      <w:tr w:rsidR="00E77F9F" w:rsidRPr="00726A7A" w14:paraId="28D84717" w14:textId="77777777" w:rsidTr="00A258A2">
        <w:trPr>
          <w:trHeight w:val="465"/>
        </w:trPr>
        <w:tc>
          <w:tcPr>
            <w:tcW w:w="2696"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FA1C6A" w14:textId="7BBAB165" w:rsidR="00E77F9F" w:rsidRPr="00726A7A" w:rsidRDefault="00E77F9F" w:rsidP="00E77F9F">
            <w:pPr>
              <w:spacing w:line="276" w:lineRule="auto"/>
              <w:textAlignment w:val="baseline"/>
            </w:pPr>
            <w:r w:rsidRPr="00726A7A">
              <w:rPr>
                <w:lang w:val="ja-JP" w:bidi="ja-JP"/>
              </w:rPr>
              <w:t>（</w:t>
            </w:r>
            <w:r w:rsidRPr="00726A7A">
              <w:rPr>
                <w:lang w:val="ja-JP" w:bidi="ja-JP"/>
              </w:rPr>
              <w:t>B</w:t>
            </w:r>
            <w:r w:rsidRPr="00726A7A">
              <w:rPr>
                <w:lang w:val="ja-JP" w:bidi="ja-JP"/>
              </w:rPr>
              <w:t>）人権の尊重に対する投資家の責任における具体的な技能</w:t>
            </w:r>
          </w:p>
        </w:tc>
        <w:tc>
          <w:tcPr>
            <w:tcW w:w="1231"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20D59D" w14:textId="77777777" w:rsidR="00E77F9F" w:rsidRPr="00726A7A" w:rsidRDefault="00E77F9F" w:rsidP="00E77F9F">
            <w:pPr>
              <w:pStyle w:val="ListParagraph"/>
              <w:numPr>
                <w:ilvl w:val="0"/>
                <w:numId w:val="86"/>
              </w:numPr>
              <w:spacing w:line="276" w:lineRule="auto"/>
              <w:ind w:left="21" w:firstLine="0"/>
              <w:jc w:val="center"/>
              <w:textAlignment w:val="baseline"/>
              <w:rPr>
                <w:rFonts w:cs="Arial"/>
                <w:szCs w:val="16"/>
              </w:rPr>
            </w:pPr>
          </w:p>
        </w:tc>
        <w:tc>
          <w:tcPr>
            <w:tcW w:w="107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9AFD056" w14:textId="77777777" w:rsidR="00E77F9F" w:rsidRPr="00726A7A" w:rsidRDefault="00E77F9F" w:rsidP="00E77F9F">
            <w:pPr>
              <w:pStyle w:val="ListParagraph"/>
              <w:numPr>
                <w:ilvl w:val="0"/>
                <w:numId w:val="86"/>
              </w:numPr>
              <w:spacing w:line="276" w:lineRule="auto"/>
              <w:ind w:left="21" w:firstLine="0"/>
              <w:jc w:val="center"/>
              <w:textAlignment w:val="baseline"/>
              <w:rPr>
                <w:rFonts w:cs="Arial"/>
                <w:szCs w:val="16"/>
              </w:rPr>
            </w:pPr>
          </w:p>
        </w:tc>
      </w:tr>
      <w:tr w:rsidR="00E77F9F" w:rsidRPr="00726A7A" w14:paraId="1F87D4EF" w14:textId="77777777" w:rsidTr="00A258A2">
        <w:trPr>
          <w:trHeight w:val="465"/>
        </w:trPr>
        <w:tc>
          <w:tcPr>
            <w:tcW w:w="2696"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B7C1D" w14:textId="5482252C" w:rsidR="00E77F9F" w:rsidRPr="00726A7A" w:rsidRDefault="00E77F9F" w:rsidP="00E77F9F">
            <w:pPr>
              <w:spacing w:line="276" w:lineRule="auto"/>
              <w:textAlignment w:val="baseline"/>
            </w:pPr>
            <w:r w:rsidRPr="00726A7A">
              <w:rPr>
                <w:lang w:val="ja-JP" w:bidi="ja-JP"/>
              </w:rPr>
              <w:t>（</w:t>
            </w:r>
            <w:r w:rsidRPr="00726A7A">
              <w:rPr>
                <w:lang w:val="ja-JP" w:bidi="ja-JP"/>
              </w:rPr>
              <w:t>C</w:t>
            </w:r>
            <w:r w:rsidRPr="00726A7A">
              <w:rPr>
                <w:lang w:val="ja-JP" w:bidi="ja-JP"/>
              </w:rPr>
              <w:t>）その他の</w:t>
            </w:r>
            <w:hyperlink r:id="rId142" w:history="1">
              <w:r w:rsidR="00491FC3">
                <w:rPr>
                  <w:rStyle w:val="Hyperlink"/>
                  <w:lang w:val="ja-JP" w:bidi="ja-JP"/>
                </w:rPr>
                <w:t>システミックなサステナビリティの課題</w:t>
              </w:r>
            </w:hyperlink>
            <w:r w:rsidRPr="00726A7A">
              <w:rPr>
                <w:lang w:val="ja-JP" w:bidi="ja-JP"/>
              </w:rPr>
              <w:t>における具体的な技能</w:t>
            </w:r>
          </w:p>
        </w:tc>
        <w:tc>
          <w:tcPr>
            <w:tcW w:w="1231"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1514CB" w14:textId="77777777" w:rsidR="00E77F9F" w:rsidRPr="00726A7A" w:rsidRDefault="00E77F9F" w:rsidP="00E77F9F">
            <w:pPr>
              <w:pStyle w:val="ListParagraph"/>
              <w:numPr>
                <w:ilvl w:val="0"/>
                <w:numId w:val="86"/>
              </w:numPr>
              <w:spacing w:line="276" w:lineRule="auto"/>
              <w:ind w:left="21" w:firstLine="0"/>
              <w:jc w:val="center"/>
              <w:textAlignment w:val="baseline"/>
              <w:rPr>
                <w:rFonts w:cs="Arial"/>
                <w:szCs w:val="16"/>
              </w:rPr>
            </w:pPr>
          </w:p>
        </w:tc>
        <w:tc>
          <w:tcPr>
            <w:tcW w:w="107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12CB6253" w14:textId="77777777" w:rsidR="00E77F9F" w:rsidRPr="00726A7A" w:rsidRDefault="00E77F9F" w:rsidP="00E77F9F">
            <w:pPr>
              <w:pStyle w:val="ListParagraph"/>
              <w:numPr>
                <w:ilvl w:val="0"/>
                <w:numId w:val="86"/>
              </w:numPr>
              <w:spacing w:line="276" w:lineRule="auto"/>
              <w:ind w:left="21" w:firstLine="0"/>
              <w:jc w:val="center"/>
              <w:textAlignment w:val="baseline"/>
              <w:rPr>
                <w:rFonts w:cs="Arial"/>
                <w:szCs w:val="16"/>
              </w:rPr>
            </w:pPr>
          </w:p>
        </w:tc>
      </w:tr>
      <w:tr w:rsidR="00E77F9F" w:rsidRPr="00726A7A" w14:paraId="073D479B" w14:textId="77777777" w:rsidTr="00A258A2">
        <w:trPr>
          <w:trHeight w:val="465"/>
        </w:trPr>
        <w:tc>
          <w:tcPr>
            <w:tcW w:w="2696"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082E16" w14:textId="4BA850D6" w:rsidR="00E77F9F" w:rsidRPr="00726A7A" w:rsidRDefault="00E77F9F" w:rsidP="00E77F9F">
            <w:pPr>
              <w:spacing w:line="276" w:lineRule="auto"/>
              <w:textAlignment w:val="baseline"/>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）上級幹部の役割の定期的なトレーニングでは、上記のどの責任投資に関する</w:t>
            </w:r>
            <w:r w:rsidR="00C348BF">
              <w:rPr>
                <w:rFonts w:cs="Arial"/>
                <w:szCs w:val="16"/>
                <w:lang w:val="ja-JP" w:bidi="ja-JP"/>
              </w:rPr>
              <w:br/>
            </w:r>
            <w:r w:rsidRPr="00726A7A">
              <w:rPr>
                <w:rFonts w:cs="Arial"/>
                <w:szCs w:val="16"/>
                <w:lang w:val="ja-JP" w:bidi="ja-JP"/>
              </w:rPr>
              <w:t>技能も組み</w:t>
            </w:r>
            <w:r w:rsidR="00C33B97">
              <w:rPr>
                <w:rFonts w:cs="Arial" w:hint="eastAsia"/>
                <w:szCs w:val="16"/>
                <w:lang w:val="ja-JP" w:bidi="ja-JP"/>
              </w:rPr>
              <w:t>入れて</w:t>
            </w:r>
            <w:r w:rsidRPr="00726A7A">
              <w:rPr>
                <w:rFonts w:cs="Arial"/>
                <w:szCs w:val="16"/>
                <w:lang w:val="ja-JP" w:bidi="ja-JP"/>
              </w:rPr>
              <w:t>いない</w:t>
            </w:r>
          </w:p>
        </w:tc>
        <w:tc>
          <w:tcPr>
            <w:tcW w:w="1231"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DCC641" w14:textId="77777777" w:rsidR="00E77F9F" w:rsidRPr="00726A7A" w:rsidRDefault="00E77F9F" w:rsidP="00702423">
            <w:pPr>
              <w:pStyle w:val="ListParagraph"/>
              <w:numPr>
                <w:ilvl w:val="0"/>
                <w:numId w:val="132"/>
              </w:numPr>
              <w:spacing w:line="276" w:lineRule="auto"/>
              <w:ind w:left="33" w:hanging="33"/>
              <w:jc w:val="center"/>
              <w:textAlignment w:val="baseline"/>
              <w:rPr>
                <w:rFonts w:cs="Arial"/>
                <w:szCs w:val="16"/>
              </w:rPr>
            </w:pPr>
          </w:p>
        </w:tc>
        <w:tc>
          <w:tcPr>
            <w:tcW w:w="107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68AE714B" w14:textId="77777777" w:rsidR="00E77F9F" w:rsidRPr="00726A7A" w:rsidRDefault="00E77F9F" w:rsidP="00702423">
            <w:pPr>
              <w:pStyle w:val="ListParagraph"/>
              <w:numPr>
                <w:ilvl w:val="0"/>
                <w:numId w:val="132"/>
              </w:numPr>
              <w:spacing w:line="276" w:lineRule="auto"/>
              <w:ind w:left="33" w:hanging="33"/>
              <w:jc w:val="center"/>
              <w:textAlignment w:val="baseline"/>
              <w:rPr>
                <w:rFonts w:cs="Arial"/>
                <w:szCs w:val="16"/>
              </w:rPr>
            </w:pPr>
          </w:p>
        </w:tc>
      </w:tr>
      <w:tr w:rsidR="00E77F9F" w:rsidRPr="00726A7A" w14:paraId="62566C32" w14:textId="77777777" w:rsidTr="00A258A2">
        <w:trPr>
          <w:trHeight w:val="300"/>
        </w:trPr>
        <w:tc>
          <w:tcPr>
            <w:tcW w:w="5000" w:type="pct"/>
            <w:gridSpan w:val="8"/>
            <w:tcBorders>
              <w:left w:val="nil"/>
              <w:right w:val="nil"/>
            </w:tcBorders>
            <w:shd w:val="clear" w:color="auto" w:fill="FFFFFF" w:themeFill="background1"/>
            <w:tcMar>
              <w:top w:w="0" w:type="dxa"/>
              <w:bottom w:w="0" w:type="dxa"/>
            </w:tcMar>
            <w:vAlign w:val="center"/>
          </w:tcPr>
          <w:p w14:paraId="0869EA84" w14:textId="77777777" w:rsidR="00E77F9F" w:rsidRPr="00726A7A" w:rsidRDefault="00E77F9F" w:rsidP="00E77F9F">
            <w:pPr>
              <w:spacing w:line="240" w:lineRule="auto"/>
              <w:jc w:val="center"/>
              <w:textAlignment w:val="baseline"/>
              <w:rPr>
                <w:rStyle w:val="Hyperlink"/>
                <w:sz w:val="16"/>
                <w:szCs w:val="16"/>
              </w:rPr>
            </w:pPr>
          </w:p>
        </w:tc>
      </w:tr>
      <w:tr w:rsidR="00E77F9F" w:rsidRPr="00726A7A" w14:paraId="0E261B64" w14:textId="77777777" w:rsidTr="00A258A2">
        <w:trPr>
          <w:trHeight w:val="300"/>
        </w:trPr>
        <w:tc>
          <w:tcPr>
            <w:tcW w:w="5000" w:type="pct"/>
            <w:gridSpan w:val="8"/>
            <w:shd w:val="clear" w:color="auto" w:fill="0070C0"/>
            <w:vAlign w:val="center"/>
          </w:tcPr>
          <w:p w14:paraId="28819461" w14:textId="77777777" w:rsidR="00E77F9F" w:rsidRPr="00726A7A" w:rsidRDefault="00E77F9F" w:rsidP="00E77F9F">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E77F9F" w:rsidRPr="00726A7A" w14:paraId="0E6EBF5D" w14:textId="77777777" w:rsidTr="00A258A2">
        <w:trPr>
          <w:trHeight w:val="300"/>
        </w:trPr>
        <w:tc>
          <w:tcPr>
            <w:tcW w:w="126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F5901C" w14:textId="77777777" w:rsidR="00E77F9F" w:rsidRPr="00726A7A" w:rsidRDefault="00E77F9F" w:rsidP="00E77F9F">
            <w:pPr>
              <w:rPr>
                <w:rStyle w:val="Hyperlink"/>
                <w:b/>
                <w:sz w:val="16"/>
                <w:szCs w:val="16"/>
              </w:rPr>
            </w:pPr>
            <w:r w:rsidRPr="00726A7A">
              <w:rPr>
                <w:b/>
                <w:sz w:val="16"/>
                <w:szCs w:val="16"/>
                <w:lang w:val="ja-JP" w:bidi="ja-JP"/>
              </w:rPr>
              <w:t>指標の目的</w:t>
            </w:r>
          </w:p>
        </w:tc>
        <w:tc>
          <w:tcPr>
            <w:tcW w:w="3737"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10C58E" w14:textId="3E93FDAE" w:rsidR="00E77F9F" w:rsidRPr="00726A7A" w:rsidRDefault="00E77F9F" w:rsidP="00E77F9F">
            <w:pPr>
              <w:rPr>
                <w:rStyle w:val="Hyperlink"/>
                <w:color w:val="000000" w:themeColor="text1"/>
                <w:sz w:val="16"/>
                <w:szCs w:val="16"/>
              </w:rPr>
            </w:pPr>
            <w:r w:rsidRPr="00726A7A">
              <w:rPr>
                <w:rStyle w:val="Hyperlink"/>
                <w:color w:val="000000" w:themeColor="text1"/>
                <w:sz w:val="16"/>
                <w:szCs w:val="16"/>
                <w:lang w:val="ja-JP" w:bidi="ja-JP"/>
              </w:rPr>
              <w:t>本指標の目的は、署名機関が上級幹部の定期的なトレーニングの一部に責任投資に関する技能を組み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いるかを把握することです。</w:t>
            </w:r>
          </w:p>
          <w:p w14:paraId="63842E45" w14:textId="77777777" w:rsidR="00E77F9F" w:rsidRPr="00726A7A" w:rsidRDefault="00E77F9F" w:rsidP="00E77F9F">
            <w:pPr>
              <w:rPr>
                <w:rStyle w:val="Hyperlink"/>
                <w:color w:val="000000" w:themeColor="text1"/>
                <w:sz w:val="16"/>
                <w:szCs w:val="16"/>
              </w:rPr>
            </w:pPr>
          </w:p>
          <w:p w14:paraId="2938E136" w14:textId="1FD8DC15" w:rsidR="00E77F9F" w:rsidRPr="00726A7A" w:rsidRDefault="00E77F9F" w:rsidP="00E77F9F">
            <w:pPr>
              <w:rPr>
                <w:rStyle w:val="Hyperlink"/>
                <w:color w:val="000000" w:themeColor="text1"/>
                <w:sz w:val="16"/>
                <w:szCs w:val="16"/>
              </w:rPr>
            </w:pPr>
            <w:r w:rsidRPr="00726A7A">
              <w:rPr>
                <w:rStyle w:val="Hyperlink"/>
                <w:color w:val="000000" w:themeColor="text1"/>
                <w:sz w:val="16"/>
                <w:szCs w:val="16"/>
                <w:lang w:val="ja-JP" w:bidi="ja-JP"/>
              </w:rPr>
              <w:t>署名機関の上級幹部が、気候変動の緩和と気候変動への適応、人権の尊重に対する投資家の責任、署名機関に関連するその他の</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なサステナビリティの課題に関するリスクと機会を監督、評価、管理するための十分な能力と技能を有することは重要です。</w:t>
            </w:r>
          </w:p>
          <w:p w14:paraId="01D9BB15" w14:textId="77777777" w:rsidR="00E77F9F" w:rsidRPr="00726A7A" w:rsidRDefault="00E77F9F" w:rsidP="00E77F9F">
            <w:pPr>
              <w:rPr>
                <w:rStyle w:val="Hyperlink"/>
                <w:color w:val="000000" w:themeColor="text1"/>
                <w:sz w:val="16"/>
                <w:szCs w:val="16"/>
              </w:rPr>
            </w:pPr>
          </w:p>
          <w:p w14:paraId="75A678A1" w14:textId="1A6EB8BE" w:rsidR="00E77F9F" w:rsidRPr="00C348BF" w:rsidRDefault="00E77F9F" w:rsidP="00E77F9F">
            <w:pPr>
              <w:rPr>
                <w:rStyle w:val="Hyperlink"/>
                <w:color w:val="000000" w:themeColor="text1"/>
                <w:spacing w:val="-2"/>
                <w:sz w:val="16"/>
                <w:szCs w:val="16"/>
              </w:rPr>
            </w:pPr>
            <w:r w:rsidRPr="00C348BF">
              <w:rPr>
                <w:rStyle w:val="Hyperlink"/>
                <w:color w:val="000000" w:themeColor="text1"/>
                <w:spacing w:val="-2"/>
                <w:sz w:val="16"/>
                <w:szCs w:val="16"/>
                <w:lang w:val="ja-JP" w:bidi="ja-JP"/>
              </w:rPr>
              <w:t>したがって、署名機関にとって、上級幹部の定期的なトレーニング（少なくとも年</w:t>
            </w:r>
            <w:r w:rsidRPr="00C348BF">
              <w:rPr>
                <w:rStyle w:val="Hyperlink"/>
                <w:color w:val="000000" w:themeColor="text1"/>
                <w:spacing w:val="-2"/>
                <w:sz w:val="16"/>
                <w:szCs w:val="16"/>
                <w:lang w:val="ja-JP" w:bidi="ja-JP"/>
              </w:rPr>
              <w:t>1</w:t>
            </w:r>
            <w:r w:rsidRPr="00C348BF">
              <w:rPr>
                <w:rStyle w:val="Hyperlink"/>
                <w:color w:val="000000" w:themeColor="text1"/>
                <w:spacing w:val="-2"/>
                <w:sz w:val="16"/>
                <w:szCs w:val="16"/>
                <w:lang w:val="ja-JP" w:bidi="ja-JP"/>
              </w:rPr>
              <w:t>回）の一部でこれらの課題を取り扱うことは、優れた取り組みであると考えられます。</w:t>
            </w:r>
          </w:p>
        </w:tc>
      </w:tr>
      <w:tr w:rsidR="00E77F9F" w:rsidRPr="00726A7A" w14:paraId="5F6A203D" w14:textId="77777777" w:rsidTr="00A258A2">
        <w:trPr>
          <w:trHeight w:val="300"/>
        </w:trPr>
        <w:tc>
          <w:tcPr>
            <w:tcW w:w="126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EE7DFC" w14:textId="51438450" w:rsidR="00E77F9F" w:rsidRPr="00726A7A" w:rsidRDefault="00E77F9F" w:rsidP="00E77F9F">
            <w:pPr>
              <w:rPr>
                <w:b/>
                <w:sz w:val="16"/>
                <w:szCs w:val="16"/>
              </w:rPr>
            </w:pPr>
            <w:r w:rsidRPr="00726A7A">
              <w:rPr>
                <w:b/>
                <w:sz w:val="16"/>
                <w:szCs w:val="16"/>
                <w:lang w:val="ja-JP" w:bidi="ja-JP"/>
              </w:rPr>
              <w:t>追加報告ガイダンス</w:t>
            </w:r>
          </w:p>
        </w:tc>
        <w:tc>
          <w:tcPr>
            <w:tcW w:w="3737"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2C34E7" w14:textId="553C0CD2" w:rsidR="00692A2D" w:rsidRPr="00726A7A" w:rsidRDefault="00692A2D" w:rsidP="00692A2D">
            <w:pPr>
              <w:rPr>
                <w:rStyle w:val="Hyperlink"/>
                <w:color w:val="000000" w:themeColor="text1"/>
                <w:sz w:val="16"/>
                <w:szCs w:val="16"/>
              </w:rPr>
            </w:pPr>
            <w:r w:rsidRPr="00726A7A">
              <w:rPr>
                <w:rStyle w:val="Hyperlink"/>
                <w:color w:val="000000" w:themeColor="text1"/>
                <w:sz w:val="16"/>
                <w:szCs w:val="16"/>
                <w:lang w:val="ja-JP" w:bidi="ja-JP"/>
              </w:rPr>
              <w:t>本指標では、上級管理者レベルの組織と役割に、取締役会、評議員、上級執行レベルのスタッフ、投資委員会、部門長および相当する者を含むことがあります。</w:t>
            </w:r>
          </w:p>
          <w:p w14:paraId="19A269EC" w14:textId="77777777" w:rsidR="00692A2D" w:rsidRPr="00726A7A" w:rsidRDefault="00692A2D" w:rsidP="00E77F9F">
            <w:pPr>
              <w:rPr>
                <w:rStyle w:val="Hyperlink"/>
                <w:color w:val="000000" w:themeColor="text1"/>
                <w:sz w:val="16"/>
                <w:szCs w:val="16"/>
              </w:rPr>
            </w:pPr>
          </w:p>
          <w:p w14:paraId="6864003D" w14:textId="457E00F5" w:rsidR="00E77F9F" w:rsidRPr="00726A7A" w:rsidRDefault="00E77F9F" w:rsidP="00E77F9F">
            <w:pPr>
              <w:rPr>
                <w:rStyle w:val="Hyperlink"/>
                <w:color w:val="000000" w:themeColor="text1"/>
                <w:sz w:val="16"/>
                <w:szCs w:val="16"/>
              </w:rPr>
            </w:pPr>
            <w:r w:rsidRPr="00726A7A">
              <w:rPr>
                <w:rStyle w:val="Hyperlink"/>
                <w:color w:val="000000" w:themeColor="text1"/>
                <w:sz w:val="16"/>
                <w:szCs w:val="16"/>
                <w:lang w:val="ja-JP" w:bidi="ja-JP"/>
              </w:rPr>
              <w:t>本指標では、「定期的」とは、年</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回以上を指します。</w:t>
            </w:r>
          </w:p>
        </w:tc>
      </w:tr>
      <w:tr w:rsidR="00E77F9F" w:rsidRPr="00726A7A" w14:paraId="49932E0B" w14:textId="77777777" w:rsidTr="00A258A2">
        <w:trPr>
          <w:trHeight w:val="300"/>
        </w:trPr>
        <w:tc>
          <w:tcPr>
            <w:tcW w:w="126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B00476" w14:textId="77777777" w:rsidR="00E77F9F" w:rsidRPr="00726A7A" w:rsidRDefault="00E77F9F" w:rsidP="00E77F9F">
            <w:pPr>
              <w:rPr>
                <w:b/>
                <w:bCs/>
                <w:sz w:val="16"/>
                <w:szCs w:val="16"/>
              </w:rPr>
            </w:pPr>
            <w:r w:rsidRPr="00726A7A">
              <w:rPr>
                <w:b/>
                <w:sz w:val="16"/>
                <w:szCs w:val="16"/>
                <w:lang w:val="ja-JP" w:bidi="ja-JP"/>
              </w:rPr>
              <w:t>他のリソース</w:t>
            </w:r>
          </w:p>
        </w:tc>
        <w:tc>
          <w:tcPr>
            <w:tcW w:w="3737"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2CB32E" w14:textId="5C98CC3F" w:rsidR="00E77F9F" w:rsidRPr="00726A7A" w:rsidRDefault="00E77F9F" w:rsidP="00E77F9F">
            <w:pPr>
              <w:rPr>
                <w:sz w:val="16"/>
                <w:szCs w:val="16"/>
              </w:rPr>
            </w:pPr>
            <w:r w:rsidRPr="00726A7A">
              <w:rPr>
                <w:rStyle w:val="Hyperlink"/>
                <w:color w:val="000000" w:themeColor="text1"/>
                <w:sz w:val="16"/>
                <w:szCs w:val="16"/>
                <w:lang w:val="ja-JP" w:bidi="ja-JP"/>
              </w:rPr>
              <w:t>その他のガイダンスについては、</w:t>
            </w:r>
            <w:hyperlink r:id="rId143" w:history="1">
              <w:r w:rsidRPr="00B45F7E">
                <w:rPr>
                  <w:rStyle w:val="Hyperlink"/>
                  <w:sz w:val="16"/>
                  <w:szCs w:val="16"/>
                  <w:lang w:val="ja-JP" w:bidi="ja-JP"/>
                </w:rPr>
                <w:t>責任投資の入門ガイド</w:t>
              </w:r>
              <w:r w:rsidRPr="00B45F7E">
                <w:rPr>
                  <w:rStyle w:val="Hyperlink"/>
                  <w:sz w:val="16"/>
                  <w:szCs w:val="16"/>
                  <w:lang w:bidi="ja-JP"/>
                </w:rPr>
                <w:t>：</w:t>
              </w:r>
              <w:r w:rsidRPr="00B45F7E">
                <w:rPr>
                  <w:rStyle w:val="Hyperlink"/>
                  <w:sz w:val="16"/>
                  <w:szCs w:val="16"/>
                  <w:lang w:val="ja-JP" w:bidi="ja-JP"/>
                </w:rPr>
                <w:t>ポリシー、ストラクチャーおよびプロセス</w:t>
              </w:r>
              <w:r w:rsidRPr="00B45F7E">
                <w:rPr>
                  <w:rStyle w:val="Hyperlink"/>
                  <w:sz w:val="16"/>
                  <w:szCs w:val="16"/>
                  <w:lang w:bidi="ja-JP"/>
                </w:rPr>
                <w:t>（</w:t>
              </w:r>
              <w:r w:rsidRPr="00B45F7E">
                <w:rPr>
                  <w:rStyle w:val="Hyperlink"/>
                  <w:sz w:val="16"/>
                  <w:szCs w:val="16"/>
                  <w:lang w:bidi="ja-JP"/>
                </w:rPr>
                <w:t>An introduction to responsible investment: policy, structure and process</w:t>
              </w:r>
              <w:r w:rsidRPr="00B45F7E">
                <w:rPr>
                  <w:rStyle w:val="Hyperlink"/>
                  <w:sz w:val="16"/>
                  <w:szCs w:val="16"/>
                  <w:lang w:bidi="ja-JP"/>
                </w:rPr>
                <w:t>）</w:t>
              </w:r>
            </w:hyperlink>
            <w:r w:rsidRPr="00726A7A">
              <w:rPr>
                <w:rStyle w:val="Hyperlink"/>
                <w:color w:val="000000" w:themeColor="text1"/>
                <w:sz w:val="16"/>
                <w:szCs w:val="16"/>
                <w:lang w:val="ja-JP" w:bidi="ja-JP"/>
              </w:rPr>
              <w:t>を参照してください。</w:t>
            </w:r>
          </w:p>
          <w:p w14:paraId="73274FEF" w14:textId="77777777" w:rsidR="00E77F9F" w:rsidRPr="00726A7A" w:rsidRDefault="00E77F9F" w:rsidP="00E77F9F"/>
          <w:p w14:paraId="2284B122" w14:textId="5D7FD5F6" w:rsidR="00E77F9F" w:rsidRPr="00726A7A" w:rsidRDefault="00E77F9F" w:rsidP="00E77F9F">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144" w:history="1">
              <w:r w:rsidRPr="00B45F7E">
                <w:rPr>
                  <w:rStyle w:val="Hyperlink"/>
                  <w:sz w:val="16"/>
                  <w:szCs w:val="16"/>
                  <w:lang w:val="ja-JP" w:bidi="ja-JP"/>
                </w:rPr>
                <w:t>気候変動（</w:t>
              </w:r>
              <w:r w:rsidR="00403D5F" w:rsidRPr="00B45F7E">
                <w:rPr>
                  <w:rStyle w:val="Hyperlink"/>
                  <w:sz w:val="16"/>
                  <w:szCs w:val="16"/>
                  <w:lang w:val="ja-JP" w:bidi="ja-JP"/>
                </w:rPr>
                <w:t>Climate change</w:t>
              </w:r>
            </w:hyperlink>
            <w:r w:rsidRPr="00726A7A">
              <w:rPr>
                <w:rStyle w:val="Hyperlink"/>
                <w:sz w:val="16"/>
                <w:szCs w:val="16"/>
                <w:lang w:val="ja-JP" w:bidi="ja-JP"/>
              </w:rPr>
              <w:t>）</w:t>
            </w:r>
            <w:r w:rsidRPr="00726A7A">
              <w:rPr>
                <w:rStyle w:val="Hyperlink"/>
                <w:color w:val="000000" w:themeColor="text1"/>
                <w:sz w:val="16"/>
                <w:szCs w:val="16"/>
                <w:lang w:val="ja-JP" w:bidi="ja-JP"/>
              </w:rPr>
              <w:t>では、入門ガイドや</w:t>
            </w:r>
            <w:r w:rsidR="00BF7E0C">
              <w:rPr>
                <w:rStyle w:val="Hyperlink"/>
                <w:rFonts w:hint="eastAsia"/>
                <w:color w:val="000000" w:themeColor="text1"/>
                <w:sz w:val="16"/>
                <w:szCs w:val="16"/>
                <w:lang w:val="ja-JP" w:bidi="ja-JP"/>
              </w:rPr>
              <w:t>テクニカル</w:t>
            </w:r>
            <w:r w:rsidRPr="00726A7A">
              <w:rPr>
                <w:rStyle w:val="Hyperlink"/>
                <w:color w:val="000000" w:themeColor="text1"/>
                <w:sz w:val="16"/>
                <w:szCs w:val="16"/>
                <w:lang w:val="ja-JP" w:bidi="ja-JP"/>
              </w:rPr>
              <w:t>・エンゲージメント・ガイドなど、気候変動の緩和や気候変動への適応に関する豊富なリソースを入手できます。</w:t>
            </w:r>
          </w:p>
          <w:p w14:paraId="578C354D" w14:textId="77777777" w:rsidR="00E77F9F" w:rsidRPr="00726A7A" w:rsidRDefault="00E77F9F" w:rsidP="00E77F9F">
            <w:pPr>
              <w:rPr>
                <w:rStyle w:val="Hyperlink"/>
                <w:color w:val="000000" w:themeColor="text1"/>
                <w:sz w:val="16"/>
                <w:szCs w:val="16"/>
              </w:rPr>
            </w:pPr>
          </w:p>
          <w:p w14:paraId="38E59D8B" w14:textId="7EBCE7CD" w:rsidR="00E77F9F" w:rsidRPr="00726A7A" w:rsidRDefault="00E77F9F" w:rsidP="00E77F9F">
            <w:pPr>
              <w:rPr>
                <w:rStyle w:val="Hyperlink"/>
                <w:color w:val="000000" w:themeColor="text1"/>
                <w:sz w:val="16"/>
                <w:szCs w:val="16"/>
              </w:rPr>
            </w:pPr>
            <w:r w:rsidRPr="00726A7A">
              <w:rPr>
                <w:rStyle w:val="Hyperlink"/>
                <w:color w:val="000000" w:themeColor="text1"/>
                <w:sz w:val="16"/>
                <w:szCs w:val="16"/>
                <w:lang w:val="ja-JP" w:bidi="ja-JP"/>
              </w:rPr>
              <w:t>人権の尊重に対する投資家の責任に特化したガイダンスについては、</w:t>
            </w:r>
            <w:hyperlink r:id="rId145" w:history="1">
              <w:r w:rsidR="00BF7E0C" w:rsidRPr="00BF7E0C">
                <w:rPr>
                  <w:rStyle w:val="Hyperlink"/>
                  <w:rFonts w:hint="eastAsia"/>
                  <w:sz w:val="16"/>
                  <w:szCs w:val="16"/>
                  <w:lang w:val="ja-JP" w:bidi="ja-JP"/>
                </w:rPr>
                <w:t>投資家が人権を尊重するべ理由とその方法</w:t>
              </w:r>
              <w:r w:rsidR="00BF7E0C" w:rsidRPr="00672FDA">
                <w:rPr>
                  <w:rStyle w:val="Hyperlink"/>
                  <w:rFonts w:hint="eastAsia"/>
                  <w:sz w:val="16"/>
                  <w:szCs w:val="16"/>
                  <w:lang w:bidi="ja-JP"/>
                </w:rPr>
                <w:t>（</w:t>
              </w:r>
              <w:r w:rsidR="00BF7E0C" w:rsidRPr="00672FDA">
                <w:rPr>
                  <w:rStyle w:val="Hyperlink"/>
                  <w:sz w:val="16"/>
                  <w:szCs w:val="16"/>
                  <w:lang w:bidi="ja-JP"/>
                </w:rPr>
                <w:t>Why and how investors should act on Human Rights</w:t>
              </w:r>
              <w:r w:rsidR="00BF7E0C" w:rsidRPr="00672FDA">
                <w:rPr>
                  <w:rStyle w:val="Hyperlink"/>
                  <w:rFonts w:hint="eastAsia"/>
                  <w:sz w:val="16"/>
                  <w:szCs w:val="16"/>
                  <w:lang w:bidi="ja-JP"/>
                </w:rPr>
                <w:t>）</w:t>
              </w:r>
            </w:hyperlink>
            <w:r w:rsidRPr="00726A7A">
              <w:rPr>
                <w:rStyle w:val="Hyperlink"/>
                <w:color w:val="000000" w:themeColor="text1"/>
                <w:sz w:val="16"/>
                <w:szCs w:val="16"/>
                <w:lang w:val="ja-JP" w:bidi="ja-JP"/>
              </w:rPr>
              <w:t>を参照してください。その他のリソースについては、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146" w:history="1">
              <w:r w:rsidRPr="00B45F7E">
                <w:rPr>
                  <w:rStyle w:val="Hyperlink"/>
                  <w:sz w:val="16"/>
                  <w:szCs w:val="16"/>
                  <w:lang w:val="ja-JP" w:bidi="ja-JP"/>
                </w:rPr>
                <w:t>人権（</w:t>
              </w:r>
              <w:r w:rsidR="00403D5F" w:rsidRPr="00B45F7E">
                <w:rPr>
                  <w:rStyle w:val="Hyperlink"/>
                  <w:sz w:val="16"/>
                  <w:szCs w:val="16"/>
                  <w:lang w:val="ja-JP" w:bidi="ja-JP"/>
                </w:rPr>
                <w:t>Human rights</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5BD9BDC7" w14:textId="77777777" w:rsidR="00E77F9F" w:rsidRPr="00726A7A" w:rsidRDefault="00E77F9F" w:rsidP="00E77F9F">
            <w:pPr>
              <w:rPr>
                <w:rStyle w:val="Hyperlink"/>
                <w:color w:val="000000" w:themeColor="text1"/>
                <w:sz w:val="16"/>
                <w:szCs w:val="16"/>
              </w:rPr>
            </w:pPr>
          </w:p>
          <w:p w14:paraId="4A0C011A" w14:textId="0C403163" w:rsidR="00E77F9F" w:rsidRPr="00726A7A" w:rsidRDefault="00E77F9F" w:rsidP="00E77F9F">
            <w:pPr>
              <w:rPr>
                <w:rStyle w:val="Hyperlink"/>
                <w:color w:val="auto"/>
              </w:rPr>
            </w:pPr>
            <w:r w:rsidRPr="00726A7A">
              <w:rPr>
                <w:rStyle w:val="Hyperlink"/>
                <w:color w:val="000000" w:themeColor="text1"/>
                <w:sz w:val="16"/>
                <w:szCs w:val="16"/>
                <w:lang w:val="ja-JP" w:bidi="ja-JP"/>
              </w:rPr>
              <w:t>その他の環境、社会、ガバナンスに関する</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なサステナビリティの課題についてのリソースは、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ウェブサイトの</w:t>
            </w:r>
            <w:hyperlink r:id="rId147" w:history="1">
              <w:r w:rsidRPr="00B45F7E">
                <w:rPr>
                  <w:rStyle w:val="Hyperlink"/>
                  <w:sz w:val="16"/>
                  <w:szCs w:val="16"/>
                  <w:lang w:val="ja-JP" w:bidi="ja-JP"/>
                </w:rPr>
                <w:t>サステナビリティの課題（</w:t>
              </w:r>
              <w:r w:rsidR="00403D5F" w:rsidRPr="00B45F7E">
                <w:rPr>
                  <w:rStyle w:val="Hyperlink"/>
                  <w:sz w:val="16"/>
                  <w:szCs w:val="16"/>
                  <w:lang w:val="ja-JP" w:bidi="ja-JP"/>
                </w:rPr>
                <w:t>Sustainability issues</w:t>
              </w:r>
            </w:hyperlink>
            <w:r w:rsidRPr="00726A7A">
              <w:rPr>
                <w:rStyle w:val="Hyperlink"/>
                <w:sz w:val="16"/>
                <w:szCs w:val="16"/>
                <w:lang w:val="ja-JP" w:bidi="ja-JP"/>
              </w:rPr>
              <w:t>）</w:t>
            </w:r>
            <w:r w:rsidRPr="00726A7A">
              <w:rPr>
                <w:rStyle w:val="Hyperlink"/>
                <w:color w:val="000000" w:themeColor="text1"/>
                <w:sz w:val="16"/>
                <w:szCs w:val="16"/>
                <w:lang w:val="ja-JP" w:bidi="ja-JP"/>
              </w:rPr>
              <w:t>から入手できます。</w:t>
            </w:r>
          </w:p>
        </w:tc>
      </w:tr>
      <w:tr w:rsidR="00E77F9F" w:rsidRPr="00726A7A" w14:paraId="56967B7D" w14:textId="77777777" w:rsidTr="00A258A2">
        <w:trPr>
          <w:trHeight w:val="300"/>
        </w:trPr>
        <w:tc>
          <w:tcPr>
            <w:tcW w:w="5000" w:type="pct"/>
            <w:gridSpan w:val="8"/>
            <w:shd w:val="clear" w:color="auto" w:fill="0070C0"/>
            <w:vAlign w:val="center"/>
          </w:tcPr>
          <w:p w14:paraId="2E5A3B02" w14:textId="77777777" w:rsidR="00E77F9F" w:rsidRPr="00726A7A" w:rsidRDefault="00E77F9F" w:rsidP="00E77F9F">
            <w:pPr>
              <w:rPr>
                <w:color w:val="FFFFFF" w:themeColor="background1"/>
                <w:sz w:val="16"/>
                <w:szCs w:val="16"/>
              </w:rPr>
            </w:pPr>
            <w:r w:rsidRPr="00726A7A">
              <w:rPr>
                <w:rFonts w:cs="Arial"/>
                <w:b/>
                <w:color w:val="FFFFFF" w:themeColor="background1"/>
                <w:sz w:val="18"/>
                <w:szCs w:val="18"/>
                <w:lang w:val="ja-JP" w:bidi="ja-JP"/>
              </w:rPr>
              <w:t>ロジック</w:t>
            </w:r>
          </w:p>
        </w:tc>
      </w:tr>
      <w:tr w:rsidR="00E77F9F" w:rsidRPr="00726A7A" w14:paraId="2B260BCE" w14:textId="77777777" w:rsidTr="00A258A2">
        <w:trPr>
          <w:trHeight w:val="300"/>
        </w:trPr>
        <w:tc>
          <w:tcPr>
            <w:tcW w:w="126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0C5A5A" w14:textId="77777777" w:rsidR="00E77F9F" w:rsidRPr="00726A7A" w:rsidRDefault="00E77F9F" w:rsidP="00E77F9F">
            <w:pPr>
              <w:rPr>
                <w:b/>
                <w:bCs/>
                <w:sz w:val="16"/>
                <w:szCs w:val="16"/>
              </w:rPr>
            </w:pPr>
            <w:r w:rsidRPr="00726A7A">
              <w:rPr>
                <w:b/>
                <w:sz w:val="16"/>
                <w:szCs w:val="16"/>
                <w:lang w:val="ja-JP" w:bidi="ja-JP"/>
              </w:rPr>
              <w:t>依存関係</w:t>
            </w:r>
          </w:p>
        </w:tc>
        <w:tc>
          <w:tcPr>
            <w:tcW w:w="3737"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6CFCAA" w14:textId="11E6E100" w:rsidR="00E77F9F" w:rsidRPr="00726A7A" w:rsidRDefault="002C2F29" w:rsidP="00E77F9F">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11</w:t>
            </w:r>
            <w:r w:rsidRPr="00726A7A">
              <w:rPr>
                <w:color w:val="000000" w:themeColor="text1"/>
                <w:sz w:val="16"/>
                <w:szCs w:val="16"/>
                <w:lang w:val="ja-JP" w:bidi="ja-JP"/>
              </w:rPr>
              <w:t>］</w:t>
            </w:r>
          </w:p>
        </w:tc>
      </w:tr>
      <w:tr w:rsidR="00E77F9F" w:rsidRPr="00726A7A" w14:paraId="43DC631D" w14:textId="77777777" w:rsidTr="00A258A2">
        <w:trPr>
          <w:trHeight w:val="300"/>
        </w:trPr>
        <w:tc>
          <w:tcPr>
            <w:tcW w:w="126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9FB606" w14:textId="77777777" w:rsidR="00E77F9F" w:rsidRPr="00726A7A" w:rsidRDefault="00E77F9F" w:rsidP="00E77F9F">
            <w:pPr>
              <w:rPr>
                <w:b/>
                <w:bCs/>
                <w:sz w:val="16"/>
                <w:szCs w:val="16"/>
              </w:rPr>
            </w:pPr>
            <w:r w:rsidRPr="00726A7A">
              <w:rPr>
                <w:b/>
                <w:sz w:val="16"/>
                <w:szCs w:val="16"/>
                <w:lang w:val="ja-JP" w:bidi="ja-JP"/>
              </w:rPr>
              <w:t>ゲートウェイ</w:t>
            </w:r>
          </w:p>
        </w:tc>
        <w:tc>
          <w:tcPr>
            <w:tcW w:w="3737"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16FC5E" w14:textId="5F3538B6" w:rsidR="00E77F9F" w:rsidRPr="00726A7A" w:rsidRDefault="00E77F9F" w:rsidP="00E77F9F">
            <w:pPr>
              <w:rPr>
                <w:color w:val="000000" w:themeColor="text1"/>
                <w:sz w:val="16"/>
                <w:szCs w:val="16"/>
              </w:rPr>
            </w:pPr>
            <w:r w:rsidRPr="00726A7A">
              <w:rPr>
                <w:color w:val="000000" w:themeColor="text1"/>
                <w:sz w:val="16"/>
                <w:szCs w:val="16"/>
                <w:lang w:val="ja-JP" w:bidi="ja-JP"/>
              </w:rPr>
              <w:t>該当なし</w:t>
            </w:r>
          </w:p>
        </w:tc>
      </w:tr>
      <w:tr w:rsidR="00E77F9F" w:rsidRPr="00726A7A" w14:paraId="54ED5BD1" w14:textId="77777777" w:rsidTr="00A258A2">
        <w:trPr>
          <w:trHeight w:val="300"/>
        </w:trPr>
        <w:tc>
          <w:tcPr>
            <w:tcW w:w="5000" w:type="pct"/>
            <w:gridSpan w:val="8"/>
            <w:shd w:val="clear" w:color="auto" w:fill="0070C0"/>
            <w:vAlign w:val="center"/>
          </w:tcPr>
          <w:p w14:paraId="78D31584" w14:textId="77777777" w:rsidR="00E77F9F" w:rsidRPr="00726A7A" w:rsidRDefault="00E77F9F" w:rsidP="00E77F9F">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E77F9F" w:rsidRPr="00726A7A" w14:paraId="208A71FF" w14:textId="77777777" w:rsidTr="00A258A2">
        <w:trPr>
          <w:trHeight w:val="300"/>
        </w:trPr>
        <w:tc>
          <w:tcPr>
            <w:tcW w:w="4998" w:type="pct"/>
            <w:gridSpan w:val="8"/>
            <w:shd w:val="clear" w:color="auto" w:fill="auto"/>
            <w:vAlign w:val="center"/>
          </w:tcPr>
          <w:p w14:paraId="30FACCAA" w14:textId="28AB8083" w:rsidR="00E77F9F" w:rsidRPr="00726A7A" w:rsidRDefault="00E77F9F" w:rsidP="00E77F9F">
            <w:pPr>
              <w:rPr>
                <w:rStyle w:val="Hyperlink"/>
                <w:color w:val="000000" w:themeColor="text1"/>
              </w:rPr>
            </w:pPr>
            <w:r w:rsidRPr="00726A7A">
              <w:rPr>
                <w:rStyle w:val="Hyperlink"/>
                <w:color w:val="000000" w:themeColor="text1"/>
                <w:sz w:val="16"/>
                <w:szCs w:val="16"/>
                <w:lang w:val="ja-JP" w:bidi="ja-JP"/>
              </w:rPr>
              <w:t>評価対象外</w:t>
            </w:r>
          </w:p>
        </w:tc>
      </w:tr>
    </w:tbl>
    <w:p w14:paraId="308CA6A5" w14:textId="132220B4" w:rsidR="003074C1" w:rsidRPr="00726A7A" w:rsidRDefault="003074C1">
      <w:pPr>
        <w:spacing w:after="160" w:line="259" w:lineRule="auto"/>
      </w:pPr>
    </w:p>
    <w:p w14:paraId="1F4D4467" w14:textId="77777777" w:rsidR="003074C1" w:rsidRPr="00726A7A" w:rsidRDefault="003074C1">
      <w:pPr>
        <w:spacing w:after="160" w:line="259" w:lineRule="auto"/>
      </w:pPr>
      <w:r w:rsidRPr="00726A7A">
        <w:rPr>
          <w:lang w:val="ja-JP" w:bidi="ja-JP"/>
        </w:rPr>
        <w:br w:type="page"/>
      </w:r>
    </w:p>
    <w:p w14:paraId="2262CBBA" w14:textId="796DF1F7" w:rsidR="005C0239" w:rsidRPr="00726A7A" w:rsidRDefault="00A4303B" w:rsidP="006F44CF">
      <w:pPr>
        <w:pStyle w:val="Heading2"/>
        <w:tabs>
          <w:tab w:val="left" w:pos="12758"/>
        </w:tabs>
        <w:rPr>
          <w:rFonts w:cs="Times New Roman"/>
          <w:caps w:val="0"/>
          <w:color w:val="auto"/>
          <w:sz w:val="20"/>
          <w:szCs w:val="20"/>
        </w:rPr>
      </w:pPr>
      <w:bookmarkStart w:id="23" w:name="_Toc127196203"/>
      <w:r w:rsidRPr="00726A7A">
        <w:rPr>
          <w:lang w:val="ja-JP" w:bidi="ja-JP"/>
        </w:rPr>
        <w:t>外部への報告と開示［</w:t>
      </w:r>
      <w:r w:rsidRPr="00726A7A">
        <w:rPr>
          <w:lang w:val="ja-JP" w:bidi="ja-JP"/>
        </w:rPr>
        <w:t>PGS 16</w:t>
      </w:r>
      <w:r w:rsidRPr="00726A7A">
        <w:rPr>
          <w:lang w:val="ja-JP" w:bidi="ja-JP"/>
        </w:rPr>
        <w:t>、</w:t>
      </w:r>
      <w:r w:rsidRPr="00726A7A">
        <w:rPr>
          <w:lang w:val="ja-JP" w:bidi="ja-JP"/>
        </w:rPr>
        <w:t>PGS 17</w:t>
      </w:r>
      <w:r w:rsidRPr="00726A7A">
        <w:rPr>
          <w:lang w:val="ja-JP" w:bidi="ja-JP"/>
        </w:rPr>
        <w:t>、</w:t>
      </w:r>
      <w:r w:rsidRPr="00726A7A">
        <w:rPr>
          <w:lang w:val="ja-JP" w:bidi="ja-JP"/>
        </w:rPr>
        <w:t>PGS 18</w:t>
      </w:r>
      <w:r w:rsidRPr="00726A7A">
        <w:rPr>
          <w:lang w:val="ja-JP" w:bidi="ja-JP"/>
        </w:rPr>
        <w:t>、</w:t>
      </w:r>
      <w:r w:rsidRPr="00726A7A">
        <w:rPr>
          <w:lang w:val="ja-JP" w:bidi="ja-JP"/>
        </w:rPr>
        <w:t>PGS 19</w:t>
      </w:r>
      <w:r w:rsidRPr="00726A7A">
        <w:rPr>
          <w:lang w:val="ja-JP" w:bidi="ja-JP"/>
        </w:rPr>
        <w:t>］</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794A84" w:rsidRPr="00726A7A" w14:paraId="058B72B9" w14:textId="77777777">
        <w:trPr>
          <w:trHeight w:val="367"/>
        </w:trPr>
        <w:tc>
          <w:tcPr>
            <w:tcW w:w="1841" w:type="dxa"/>
            <w:vMerge w:val="restart"/>
            <w:shd w:val="clear" w:color="auto" w:fill="DFF5F9"/>
            <w:vAlign w:val="center"/>
            <w:hideMark/>
          </w:tcPr>
          <w:p w14:paraId="4826441A" w14:textId="77777777" w:rsidR="00794A84" w:rsidRPr="00726A7A" w:rsidRDefault="00794A8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7F0F6918" w14:textId="77777777" w:rsidR="00794A84" w:rsidRPr="00726A7A" w:rsidRDefault="00794A84">
            <w:pPr>
              <w:spacing w:line="240" w:lineRule="auto"/>
              <w:jc w:val="center"/>
              <w:textAlignment w:val="baseline"/>
              <w:rPr>
                <w:rFonts w:cs="Arial"/>
                <w:b/>
                <w:sz w:val="14"/>
                <w:szCs w:val="14"/>
                <w:lang w:eastAsia="en-GB"/>
              </w:rPr>
            </w:pPr>
          </w:p>
          <w:p w14:paraId="0D3FB1C9" w14:textId="38C82EE6" w:rsidR="00794A84" w:rsidRPr="00726A7A" w:rsidRDefault="00257EFB">
            <w:pPr>
              <w:pStyle w:val="Indicatorsubsection"/>
              <w:rPr>
                <w:rFonts w:eastAsia="MS PGothic"/>
                <w:sz w:val="18"/>
                <w:szCs w:val="18"/>
                <w:lang w:val="en-GB"/>
              </w:rPr>
            </w:pPr>
            <w:bookmarkStart w:id="24" w:name="_Toc127196204"/>
            <w:r w:rsidRPr="00726A7A">
              <w:rPr>
                <w:rFonts w:eastAsia="MS PGothic"/>
                <w:lang w:val="ja-JP" w:eastAsia="ja-JP" w:bidi="ja-JP"/>
              </w:rPr>
              <w:t>PGS 16</w:t>
            </w:r>
            <w:bookmarkEnd w:id="24"/>
          </w:p>
        </w:tc>
        <w:tc>
          <w:tcPr>
            <w:tcW w:w="1559" w:type="dxa"/>
            <w:shd w:val="clear" w:color="auto" w:fill="DFF5F9"/>
            <w:vAlign w:val="center"/>
            <w:hideMark/>
          </w:tcPr>
          <w:p w14:paraId="5F942D6E" w14:textId="77777777" w:rsidR="00794A84" w:rsidRPr="00726A7A" w:rsidRDefault="00794A8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529FC4C1" w14:textId="72BBF615" w:rsidR="00794A84" w:rsidRPr="00726A7A" w:rsidRDefault="00292B27">
            <w:pPr>
              <w:spacing w:line="240" w:lineRule="auto"/>
              <w:textAlignment w:val="baseline"/>
              <w:rPr>
                <w:rFonts w:cs="Arial"/>
                <w:sz w:val="14"/>
                <w:szCs w:val="14"/>
                <w:lang w:eastAsia="en-GB"/>
              </w:rPr>
            </w:pPr>
            <w:r w:rsidRPr="00726A7A">
              <w:rPr>
                <w:b/>
                <w:sz w:val="22"/>
                <w:szCs w:val="22"/>
                <w:lang w:val="ja-JP" w:bidi="ja-JP"/>
              </w:rPr>
              <w:t>該当なし</w:t>
            </w:r>
          </w:p>
        </w:tc>
        <w:tc>
          <w:tcPr>
            <w:tcW w:w="4678" w:type="dxa"/>
            <w:gridSpan w:val="2"/>
            <w:vMerge w:val="restart"/>
            <w:shd w:val="clear" w:color="auto" w:fill="DFF5F9"/>
            <w:vAlign w:val="center"/>
          </w:tcPr>
          <w:p w14:paraId="564BFA40" w14:textId="77777777" w:rsidR="00794A84" w:rsidRPr="00726A7A" w:rsidRDefault="00794A84">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BCC56CC" w14:textId="77777777" w:rsidR="00794A84" w:rsidRPr="00726A7A" w:rsidRDefault="00794A84">
            <w:pPr>
              <w:spacing w:line="240" w:lineRule="auto"/>
              <w:jc w:val="center"/>
              <w:textAlignment w:val="baseline"/>
              <w:rPr>
                <w:rFonts w:cs="Arial"/>
                <w:sz w:val="14"/>
                <w:szCs w:val="14"/>
              </w:rPr>
            </w:pPr>
          </w:p>
          <w:p w14:paraId="292A9904" w14:textId="7D140ECE" w:rsidR="00794A84" w:rsidRPr="00726A7A" w:rsidRDefault="00A4303B">
            <w:pPr>
              <w:jc w:val="center"/>
              <w:rPr>
                <w:sz w:val="18"/>
                <w:szCs w:val="18"/>
              </w:rPr>
            </w:pPr>
            <w:r w:rsidRPr="00726A7A">
              <w:rPr>
                <w:b/>
                <w:sz w:val="22"/>
                <w:szCs w:val="22"/>
                <w:lang w:val="ja-JP" w:bidi="ja-JP"/>
              </w:rPr>
              <w:t>外部への報告と開示</w:t>
            </w:r>
          </w:p>
        </w:tc>
        <w:tc>
          <w:tcPr>
            <w:tcW w:w="1985" w:type="dxa"/>
            <w:vMerge w:val="restart"/>
            <w:shd w:val="clear" w:color="auto" w:fill="DFF5F9"/>
            <w:vAlign w:val="center"/>
            <w:hideMark/>
          </w:tcPr>
          <w:p w14:paraId="623CFE2D" w14:textId="77777777" w:rsidR="00794A84" w:rsidRPr="00726A7A" w:rsidRDefault="00794A8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8EFE860" w14:textId="77777777" w:rsidR="00794A84" w:rsidRPr="00726A7A" w:rsidRDefault="00794A84">
            <w:pPr>
              <w:spacing w:line="240" w:lineRule="auto"/>
              <w:jc w:val="center"/>
              <w:textAlignment w:val="baseline"/>
              <w:rPr>
                <w:rFonts w:cs="Arial"/>
                <w:b/>
                <w:bCs/>
                <w:sz w:val="14"/>
                <w:szCs w:val="14"/>
                <w:lang w:eastAsia="en-GB"/>
              </w:rPr>
            </w:pPr>
          </w:p>
          <w:p w14:paraId="06B29786" w14:textId="709244CC" w:rsidR="00794A84" w:rsidRPr="00726A7A" w:rsidRDefault="00293B78">
            <w:pPr>
              <w:spacing w:line="240" w:lineRule="auto"/>
              <w:jc w:val="center"/>
              <w:textAlignment w:val="baseline"/>
              <w:rPr>
                <w:rFonts w:cs="Arial"/>
                <w:sz w:val="18"/>
                <w:szCs w:val="18"/>
                <w:lang w:eastAsia="en-GB"/>
              </w:rPr>
            </w:pPr>
            <w:r w:rsidRPr="00726A7A">
              <w:rPr>
                <w:b/>
                <w:sz w:val="22"/>
                <w:szCs w:val="22"/>
                <w:lang w:val="ja-JP" w:bidi="ja-JP"/>
              </w:rPr>
              <w:t>6 </w:t>
            </w:r>
          </w:p>
        </w:tc>
        <w:tc>
          <w:tcPr>
            <w:tcW w:w="1986" w:type="dxa"/>
            <w:vMerge w:val="restart"/>
            <w:shd w:val="clear" w:color="auto" w:fill="00B0F0"/>
            <w:tcMar>
              <w:top w:w="113" w:type="dxa"/>
              <w:left w:w="113" w:type="dxa"/>
              <w:bottom w:w="113" w:type="dxa"/>
              <w:right w:w="113" w:type="dxa"/>
            </w:tcMar>
            <w:vAlign w:val="center"/>
            <w:hideMark/>
          </w:tcPr>
          <w:p w14:paraId="0C6BB1B2" w14:textId="77777777" w:rsidR="00794A84" w:rsidRPr="00726A7A" w:rsidRDefault="00794A84">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1A8CAE1E" w14:textId="77777777" w:rsidR="00794A84" w:rsidRPr="00726A7A" w:rsidRDefault="00794A84">
            <w:pPr>
              <w:spacing w:line="240" w:lineRule="auto"/>
              <w:jc w:val="center"/>
              <w:textAlignment w:val="baseline"/>
              <w:rPr>
                <w:rFonts w:cs="Arial"/>
                <w:b/>
                <w:bCs/>
                <w:color w:val="FFFFFF" w:themeColor="background1"/>
                <w:sz w:val="14"/>
                <w:szCs w:val="14"/>
                <w:lang w:eastAsia="en-GB"/>
              </w:rPr>
            </w:pPr>
          </w:p>
          <w:p w14:paraId="22006E12" w14:textId="77777777" w:rsidR="00794A84" w:rsidRPr="00726A7A" w:rsidRDefault="00794A84">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794A84" w:rsidRPr="00726A7A" w14:paraId="4D54814E" w14:textId="77777777">
        <w:trPr>
          <w:trHeight w:val="367"/>
        </w:trPr>
        <w:tc>
          <w:tcPr>
            <w:tcW w:w="1841" w:type="dxa"/>
            <w:vMerge/>
            <w:shd w:val="clear" w:color="auto" w:fill="DFF5F9"/>
            <w:vAlign w:val="center"/>
          </w:tcPr>
          <w:p w14:paraId="51BCCFF0" w14:textId="77777777" w:rsidR="00794A84" w:rsidRPr="00726A7A" w:rsidRDefault="00794A84">
            <w:pPr>
              <w:spacing w:line="240" w:lineRule="auto"/>
              <w:jc w:val="center"/>
              <w:textAlignment w:val="baseline"/>
              <w:rPr>
                <w:rFonts w:cs="Arial"/>
                <w:b/>
                <w:sz w:val="14"/>
                <w:szCs w:val="14"/>
                <w:lang w:eastAsia="en-GB"/>
              </w:rPr>
            </w:pPr>
          </w:p>
        </w:tc>
        <w:tc>
          <w:tcPr>
            <w:tcW w:w="1559" w:type="dxa"/>
            <w:shd w:val="clear" w:color="auto" w:fill="DFF5F9"/>
            <w:vAlign w:val="center"/>
          </w:tcPr>
          <w:p w14:paraId="538214E2" w14:textId="77777777" w:rsidR="00794A84" w:rsidRPr="00726A7A" w:rsidRDefault="00794A8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4068151E" w14:textId="36662D5D" w:rsidR="00794A84" w:rsidRPr="00726A7A" w:rsidRDefault="00292B27">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shd w:val="clear" w:color="auto" w:fill="DFF5F9"/>
            <w:vAlign w:val="center"/>
          </w:tcPr>
          <w:p w14:paraId="73FEF2C4" w14:textId="77777777" w:rsidR="00794A84" w:rsidRPr="00726A7A" w:rsidRDefault="00794A84">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16B4455D" w14:textId="77777777" w:rsidR="00794A84" w:rsidRPr="00726A7A" w:rsidRDefault="00794A84">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CD5B384" w14:textId="77777777" w:rsidR="00794A84" w:rsidRPr="00726A7A" w:rsidRDefault="00794A84">
            <w:pPr>
              <w:spacing w:line="240" w:lineRule="auto"/>
              <w:jc w:val="center"/>
              <w:textAlignment w:val="baseline"/>
              <w:rPr>
                <w:rFonts w:cs="Arial"/>
                <w:b/>
                <w:bCs/>
                <w:color w:val="FFFFFF" w:themeColor="background1"/>
                <w:sz w:val="14"/>
                <w:szCs w:val="14"/>
                <w:lang w:eastAsia="en-GB"/>
              </w:rPr>
            </w:pPr>
          </w:p>
        </w:tc>
      </w:tr>
      <w:tr w:rsidR="00794A84" w:rsidRPr="00726A7A" w14:paraId="716BF6E1"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DF16993" w14:textId="51164E2A" w:rsidR="00540DC9" w:rsidRPr="00726A7A" w:rsidRDefault="00540DC9">
            <w:pPr>
              <w:spacing w:line="276" w:lineRule="auto"/>
              <w:textAlignment w:val="baseline"/>
              <w:rPr>
                <w:rFonts w:cs="Arial"/>
                <w:b/>
              </w:rPr>
            </w:pPr>
            <w:r w:rsidRPr="00726A7A">
              <w:rPr>
                <w:rFonts w:cs="Arial"/>
                <w:b/>
                <w:lang w:val="ja-JP" w:bidi="ja-JP"/>
              </w:rPr>
              <w:t>貴組織の過半数の</w:t>
            </w:r>
            <w:r w:rsidRPr="00726A7A">
              <w:rPr>
                <w:rFonts w:cs="Arial"/>
                <w:b/>
                <w:lang w:val="ja-JP" w:bidi="ja-JP"/>
              </w:rPr>
              <w:t>AUM</w:t>
            </w:r>
            <w:r w:rsidRPr="00726A7A">
              <w:rPr>
                <w:rFonts w:cs="Arial"/>
                <w:b/>
                <w:lang w:val="ja-JP" w:bidi="ja-JP"/>
              </w:rPr>
              <w:t>について、顧客や受益者への定期報告にはどのような要素</w:t>
            </w:r>
            <w:r w:rsidR="00C33B97">
              <w:rPr>
                <w:rFonts w:cs="Arial" w:hint="eastAsia"/>
                <w:b/>
                <w:lang w:val="ja-JP" w:bidi="ja-JP"/>
              </w:rPr>
              <w:t>を</w:t>
            </w:r>
            <w:r w:rsidRPr="00726A7A">
              <w:rPr>
                <w:rFonts w:cs="Arial"/>
                <w:b/>
                <w:lang w:val="ja-JP" w:bidi="ja-JP"/>
              </w:rPr>
              <w:t>組み</w:t>
            </w:r>
            <w:r w:rsidR="00C33B97">
              <w:rPr>
                <w:rFonts w:cs="Arial" w:hint="eastAsia"/>
                <w:b/>
                <w:lang w:val="ja-JP" w:bidi="ja-JP"/>
              </w:rPr>
              <w:t>入</w:t>
            </w:r>
            <w:r w:rsidRPr="00726A7A">
              <w:rPr>
                <w:rFonts w:cs="Arial"/>
                <w:b/>
                <w:lang w:val="ja-JP" w:bidi="ja-JP"/>
              </w:rPr>
              <w:t>れていますか。</w:t>
            </w:r>
          </w:p>
        </w:tc>
      </w:tr>
      <w:tr w:rsidR="00794A84" w:rsidRPr="00726A7A" w14:paraId="0E7DBD05"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DABFFD2" w14:textId="78071EC2"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w:t>
            </w:r>
            <w:hyperlink r:id="rId148" w:history="1">
              <w:r w:rsidRPr="00726A7A">
                <w:rPr>
                  <w:rStyle w:val="Hyperlink"/>
                  <w:rFonts w:cs="Arial"/>
                  <w:szCs w:val="16"/>
                  <w:lang w:val="ja-JP" w:bidi="ja-JP"/>
                </w:rPr>
                <w:t>責任投資</w:t>
              </w:r>
            </w:hyperlink>
            <w:r w:rsidRPr="00726A7A">
              <w:rPr>
                <w:rFonts w:cs="Arial"/>
                <w:szCs w:val="16"/>
                <w:lang w:val="ja-JP" w:bidi="ja-JP"/>
              </w:rPr>
              <w:t>に関するポリシーの変更</w:t>
            </w:r>
          </w:p>
          <w:p w14:paraId="2A81F6DA" w14:textId="1EC8218A"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）責任投資に関するガバナンスまたは監督の変更</w:t>
            </w:r>
          </w:p>
          <w:p w14:paraId="56E7E1AF" w14:textId="150EFB06"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hyperlink r:id="rId149" w:history="1">
              <w:r w:rsidRPr="00726A7A">
                <w:rPr>
                  <w:rStyle w:val="Hyperlink"/>
                  <w:rFonts w:cs="Arial"/>
                  <w:szCs w:val="16"/>
                  <w:lang w:val="ja-JP" w:bidi="ja-JP"/>
                </w:rPr>
                <w:t>スチュワードシップ</w:t>
              </w:r>
            </w:hyperlink>
            <w:r w:rsidRPr="00726A7A">
              <w:rPr>
                <w:rFonts w:cs="Arial"/>
                <w:szCs w:val="16"/>
                <w:lang w:val="ja-JP" w:bidi="ja-JP"/>
              </w:rPr>
              <w:t>関連のコミットメント</w:t>
            </w:r>
          </w:p>
          <w:p w14:paraId="18C9E446" w14:textId="7AC0E3A0"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）スチュワードシップ関連のコミットメントの進捗</w:t>
            </w:r>
          </w:p>
          <w:p w14:paraId="144701E9" w14:textId="6C429A52"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）気候関連のコミットメント</w:t>
            </w:r>
          </w:p>
          <w:p w14:paraId="03210F21" w14:textId="45CAF5E1"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）気候関連のコミットメントの進捗</w:t>
            </w:r>
          </w:p>
          <w:p w14:paraId="264E2368" w14:textId="16479F18"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）人権関連のコミットメント</w:t>
            </w:r>
          </w:p>
          <w:p w14:paraId="77FD0126" w14:textId="54AF13D7" w:rsidR="00A9713D" w:rsidRPr="00726A7A" w:rsidRDefault="00A9713D" w:rsidP="00303C6F">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）人権関連のコミットメントの進捗</w:t>
            </w:r>
          </w:p>
          <w:p w14:paraId="3A613ABC" w14:textId="1AFCAAC1" w:rsidR="00551032" w:rsidRPr="00726A7A" w:rsidRDefault="00551032" w:rsidP="00303C6F">
            <w:pPr>
              <w:numPr>
                <w:ilvl w:val="0"/>
                <w:numId w:val="42"/>
              </w:numPr>
              <w:spacing w:line="276" w:lineRule="auto"/>
              <w:textAlignment w:val="baseline"/>
              <w:rPr>
                <w:rFonts w:cs="Arial"/>
                <w:szCs w:val="16"/>
              </w:rPr>
            </w:pPr>
            <w:r w:rsidRPr="00726A7A">
              <w:rPr>
                <w:rFonts w:cs="Arial"/>
                <w:lang w:val="ja-JP" w:bidi="ja-JP"/>
              </w:rPr>
              <w:t>（</w:t>
            </w:r>
            <w:r w:rsidRPr="00726A7A">
              <w:rPr>
                <w:rFonts w:cs="Arial"/>
                <w:lang w:val="ja-JP" w:bidi="ja-JP"/>
              </w:rPr>
              <w:t>I</w:t>
            </w:r>
            <w:r w:rsidRPr="00726A7A">
              <w:rPr>
                <w:rFonts w:cs="Arial"/>
                <w:lang w:val="ja-JP" w:bidi="ja-JP"/>
              </w:rPr>
              <w:t>）その他の</w:t>
            </w:r>
            <w:hyperlink r:id="rId150" w:history="1">
              <w:r w:rsidR="00491FC3">
                <w:rPr>
                  <w:rStyle w:val="Hyperlink"/>
                  <w:rFonts w:cs="Arial"/>
                  <w:lang w:val="ja-JP" w:bidi="ja-JP"/>
                </w:rPr>
                <w:t>システミックなサステナビリティの課題</w:t>
              </w:r>
            </w:hyperlink>
            <w:r w:rsidRPr="00726A7A">
              <w:rPr>
                <w:rFonts w:cs="Arial"/>
                <w:lang w:val="ja-JP" w:bidi="ja-JP"/>
              </w:rPr>
              <w:t>へのコミットメント</w:t>
            </w:r>
          </w:p>
          <w:p w14:paraId="4F7C2151" w14:textId="6A2F60C3" w:rsidR="009729D9" w:rsidRPr="00726A7A" w:rsidRDefault="009729D9" w:rsidP="00303C6F">
            <w:pPr>
              <w:numPr>
                <w:ilvl w:val="0"/>
                <w:numId w:val="42"/>
              </w:numPr>
              <w:spacing w:line="276" w:lineRule="auto"/>
              <w:textAlignment w:val="baseline"/>
              <w:rPr>
                <w:rFonts w:cs="Arial"/>
                <w:szCs w:val="16"/>
              </w:rPr>
            </w:pPr>
            <w:r w:rsidRPr="00726A7A">
              <w:rPr>
                <w:rFonts w:cs="Arial"/>
                <w:lang w:val="ja-JP" w:bidi="ja-JP"/>
              </w:rPr>
              <w:t>（</w:t>
            </w:r>
            <w:r w:rsidRPr="00726A7A">
              <w:rPr>
                <w:rFonts w:cs="Arial"/>
                <w:lang w:val="ja-JP" w:bidi="ja-JP"/>
              </w:rPr>
              <w:t>J</w:t>
            </w:r>
            <w:r w:rsidRPr="00726A7A">
              <w:rPr>
                <w:rFonts w:cs="Arial"/>
                <w:lang w:val="ja-JP" w:bidi="ja-JP"/>
              </w:rPr>
              <w:t>）その他の</w:t>
            </w:r>
            <w:r w:rsidR="00491FC3">
              <w:rPr>
                <w:rFonts w:cs="Arial"/>
                <w:lang w:val="ja-JP" w:bidi="ja-JP"/>
              </w:rPr>
              <w:t>システミック</w:t>
            </w:r>
            <w:r w:rsidRPr="00726A7A">
              <w:rPr>
                <w:rFonts w:cs="Arial"/>
                <w:lang w:val="ja-JP" w:bidi="ja-JP"/>
              </w:rPr>
              <w:t>なサステナビリティの課題へのコミットメントの進捗</w:t>
            </w:r>
          </w:p>
          <w:p w14:paraId="37929C2A" w14:textId="37F3D4E8" w:rsidR="00794A84" w:rsidRPr="00726A7A" w:rsidRDefault="00794A84" w:rsidP="00303C6F">
            <w:pPr>
              <w:numPr>
                <w:ilvl w:val="0"/>
                <w:numId w:val="4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K</w:t>
            </w:r>
            <w:r w:rsidRPr="00726A7A">
              <w:rPr>
                <w:rFonts w:cs="Arial"/>
                <w:szCs w:val="16"/>
                <w:lang w:val="ja-JP" w:bidi="ja-JP"/>
              </w:rPr>
              <w:t>）当組織の過半数の</w:t>
            </w:r>
            <w:r w:rsidRPr="00726A7A">
              <w:rPr>
                <w:rFonts w:cs="Arial"/>
                <w:szCs w:val="16"/>
                <w:lang w:val="ja-JP" w:bidi="ja-JP"/>
              </w:rPr>
              <w:t>AUM</w:t>
            </w:r>
            <w:r w:rsidRPr="00726A7A">
              <w:rPr>
                <w:rFonts w:cs="Arial"/>
                <w:szCs w:val="16"/>
                <w:lang w:val="ja-JP" w:bidi="ja-JP"/>
              </w:rPr>
              <w:t>について、顧客や受益者への定期報告に上記の要素は組み</w:t>
            </w:r>
            <w:r w:rsidR="00C33B97">
              <w:rPr>
                <w:rFonts w:cs="Arial" w:hint="eastAsia"/>
                <w:szCs w:val="16"/>
                <w:lang w:val="ja-JP" w:bidi="ja-JP"/>
              </w:rPr>
              <w:t>入れて</w:t>
            </w:r>
            <w:r w:rsidRPr="00726A7A">
              <w:rPr>
                <w:rFonts w:cs="Arial"/>
                <w:szCs w:val="16"/>
                <w:lang w:val="ja-JP" w:bidi="ja-JP"/>
              </w:rPr>
              <w:t>いない</w:t>
            </w:r>
          </w:p>
        </w:tc>
      </w:tr>
      <w:tr w:rsidR="00794A84" w:rsidRPr="00726A7A" w14:paraId="26ED53CF"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8C9206B" w14:textId="77777777" w:rsidR="00794A84" w:rsidRPr="00726A7A" w:rsidRDefault="00794A84">
            <w:pPr>
              <w:spacing w:line="240" w:lineRule="auto"/>
              <w:jc w:val="center"/>
              <w:textAlignment w:val="baseline"/>
              <w:rPr>
                <w:rStyle w:val="Hyperlink"/>
                <w:sz w:val="16"/>
                <w:szCs w:val="16"/>
              </w:rPr>
            </w:pPr>
          </w:p>
        </w:tc>
      </w:tr>
      <w:tr w:rsidR="00794A84" w:rsidRPr="00726A7A" w14:paraId="2B6B9C38" w14:textId="77777777">
        <w:trPr>
          <w:trHeight w:val="300"/>
        </w:trPr>
        <w:tc>
          <w:tcPr>
            <w:tcW w:w="14884" w:type="dxa"/>
            <w:gridSpan w:val="7"/>
            <w:shd w:val="clear" w:color="auto" w:fill="0070C0"/>
            <w:vAlign w:val="center"/>
          </w:tcPr>
          <w:p w14:paraId="79B4E2BE" w14:textId="77777777" w:rsidR="00794A84" w:rsidRPr="00726A7A" w:rsidRDefault="00794A8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794A84" w:rsidRPr="00726A7A" w14:paraId="45266DF5" w14:textId="77777777">
        <w:trPr>
          <w:trHeight w:val="300"/>
        </w:trPr>
        <w:tc>
          <w:tcPr>
            <w:tcW w:w="1841" w:type="dxa"/>
            <w:shd w:val="clear" w:color="auto" w:fill="auto"/>
            <w:vAlign w:val="center"/>
          </w:tcPr>
          <w:p w14:paraId="5A54DA4C" w14:textId="77777777" w:rsidR="00794A84" w:rsidRPr="00726A7A" w:rsidRDefault="00794A84">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1F6C3087" w14:textId="0B1DD35A" w:rsidR="000C2383" w:rsidRPr="00726A7A" w:rsidRDefault="00944810">
            <w:pPr>
              <w:rPr>
                <w:rStyle w:val="Hyperlink"/>
                <w:color w:val="000000" w:themeColor="text1"/>
                <w:sz w:val="16"/>
                <w:szCs w:val="16"/>
              </w:rPr>
            </w:pPr>
            <w:r w:rsidRPr="00726A7A">
              <w:rPr>
                <w:rStyle w:val="Hyperlink"/>
                <w:color w:val="000000" w:themeColor="text1"/>
                <w:sz w:val="16"/>
                <w:szCs w:val="16"/>
                <w:lang w:val="ja-JP" w:bidi="ja-JP"/>
              </w:rPr>
              <w:t>責任投資慣行に関する顧客や受益者への定期報告は、これらに対するコミットメントや進捗も含め、顧客や受益者がフォロー・アップし、署名機関の責任を問うことができるようにするために</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重要です。</w:t>
            </w:r>
          </w:p>
          <w:p w14:paraId="2BD091C4" w14:textId="1B6AFF23" w:rsidR="00794A84" w:rsidRPr="00726A7A" w:rsidRDefault="00794A84">
            <w:pPr>
              <w:rPr>
                <w:rStyle w:val="Hyperlink"/>
                <w:color w:val="000000" w:themeColor="text1"/>
                <w:sz w:val="16"/>
                <w:szCs w:val="16"/>
              </w:rPr>
            </w:pPr>
          </w:p>
          <w:p w14:paraId="04477A2B" w14:textId="40CAB75C" w:rsidR="00794A84" w:rsidRPr="00726A7A" w:rsidRDefault="00AA3009">
            <w:pPr>
              <w:rPr>
                <w:rStyle w:val="Hyperlink"/>
                <w:color w:val="000000" w:themeColor="text1"/>
                <w:sz w:val="16"/>
                <w:szCs w:val="16"/>
              </w:rPr>
            </w:pPr>
            <w:r w:rsidRPr="00726A7A">
              <w:rPr>
                <w:rStyle w:val="Hyperlink"/>
                <w:color w:val="000000" w:themeColor="text1"/>
                <w:sz w:val="16"/>
                <w:szCs w:val="16"/>
                <w:lang w:val="ja-JP" w:bidi="ja-JP"/>
              </w:rPr>
              <w:t>したがって、顧客や受益者への定期報告ですべての主要な責任投資慣行について取り扱うことは、優れた取り組みであると考えられます。</w:t>
            </w:r>
          </w:p>
        </w:tc>
      </w:tr>
      <w:tr w:rsidR="00794A84" w:rsidRPr="00726A7A" w14:paraId="0035DE6E" w14:textId="77777777">
        <w:trPr>
          <w:trHeight w:val="300"/>
        </w:trPr>
        <w:tc>
          <w:tcPr>
            <w:tcW w:w="1841" w:type="dxa"/>
            <w:shd w:val="clear" w:color="auto" w:fill="auto"/>
            <w:vAlign w:val="center"/>
          </w:tcPr>
          <w:p w14:paraId="6E551B87" w14:textId="77777777" w:rsidR="00794A84" w:rsidRPr="00726A7A" w:rsidRDefault="00794A84">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2A10AAFD" w14:textId="16DB0A5B" w:rsidR="00794A84" w:rsidRPr="00726A7A" w:rsidRDefault="00794A84">
            <w:pPr>
              <w:rPr>
                <w:rStyle w:val="Hyperlink"/>
                <w:color w:val="000000" w:themeColor="text1"/>
                <w:sz w:val="16"/>
                <w:szCs w:val="16"/>
              </w:rPr>
            </w:pPr>
            <w:r w:rsidRPr="00726A7A">
              <w:rPr>
                <w:rStyle w:val="Hyperlink"/>
                <w:color w:val="000000" w:themeColor="text1"/>
                <w:sz w:val="16"/>
                <w:szCs w:val="16"/>
                <w:lang w:val="ja-JP" w:bidi="ja-JP"/>
              </w:rPr>
              <w:t>報告する情報は、署名機関の</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以上に該当する必要があります。</w:t>
            </w:r>
          </w:p>
          <w:p w14:paraId="301868F1" w14:textId="77777777" w:rsidR="00B238D6" w:rsidRPr="00726A7A" w:rsidRDefault="00B238D6">
            <w:pPr>
              <w:rPr>
                <w:rStyle w:val="Hyperlink"/>
                <w:color w:val="000000" w:themeColor="text1"/>
                <w:sz w:val="16"/>
                <w:szCs w:val="16"/>
              </w:rPr>
            </w:pPr>
          </w:p>
          <w:p w14:paraId="5D6C5C49" w14:textId="39478DA7" w:rsidR="00794A84" w:rsidRPr="00726A7A" w:rsidRDefault="00B238D6">
            <w:pPr>
              <w:rPr>
                <w:rStyle w:val="Hyperlink"/>
                <w:color w:val="000000" w:themeColor="text1"/>
                <w:sz w:val="16"/>
                <w:szCs w:val="16"/>
              </w:rPr>
            </w:pPr>
            <w:r w:rsidRPr="00726A7A">
              <w:rPr>
                <w:rStyle w:val="Hyperlink"/>
                <w:color w:val="000000" w:themeColor="text1"/>
                <w:sz w:val="16"/>
                <w:szCs w:val="16"/>
                <w:lang w:val="ja-JP" w:bidi="ja-JP"/>
              </w:rPr>
              <w:t>本指標では、「定期」報告とは、年</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回以上実施される報告を指します。</w:t>
            </w:r>
          </w:p>
          <w:p w14:paraId="5A8DDF8F" w14:textId="77777777" w:rsidR="00CA06EA" w:rsidRPr="00726A7A" w:rsidRDefault="00CA06EA">
            <w:pPr>
              <w:rPr>
                <w:rStyle w:val="Hyperlink"/>
                <w:color w:val="000000" w:themeColor="text1"/>
                <w:sz w:val="16"/>
              </w:rPr>
            </w:pPr>
          </w:p>
          <w:p w14:paraId="520E0DD7" w14:textId="0CF76D03" w:rsidR="00794A84" w:rsidRPr="00726A7A" w:rsidRDefault="00CA06EA">
            <w:pPr>
              <w:rPr>
                <w:rStyle w:val="Hyperlink"/>
                <w:color w:val="000000" w:themeColor="text1"/>
                <w:sz w:val="16"/>
                <w:szCs w:val="16"/>
              </w:rPr>
            </w:pPr>
            <w:r w:rsidRPr="00726A7A">
              <w:rPr>
                <w:rStyle w:val="Hyperlink"/>
                <w:color w:val="000000" w:themeColor="text1"/>
                <w:sz w:val="16"/>
                <w:lang w:val="ja-JP" w:bidi="ja-JP"/>
              </w:rPr>
              <w:t>オプション（</w:t>
            </w:r>
            <w:r w:rsidRPr="00726A7A">
              <w:rPr>
                <w:rStyle w:val="Hyperlink"/>
                <w:color w:val="000000" w:themeColor="text1"/>
                <w:sz w:val="16"/>
                <w:lang w:val="ja-JP" w:bidi="ja-JP"/>
              </w:rPr>
              <w:t>G</w:t>
            </w:r>
            <w:r w:rsidRPr="00726A7A">
              <w:rPr>
                <w:rStyle w:val="Hyperlink"/>
                <w:color w:val="000000" w:themeColor="text1"/>
                <w:sz w:val="16"/>
                <w:lang w:val="ja-JP" w:bidi="ja-JP"/>
              </w:rPr>
              <w:t>）と（</w:t>
            </w:r>
            <w:r w:rsidRPr="00726A7A">
              <w:rPr>
                <w:rStyle w:val="Hyperlink"/>
                <w:color w:val="000000" w:themeColor="text1"/>
                <w:sz w:val="16"/>
                <w:lang w:val="ja-JP" w:bidi="ja-JP"/>
              </w:rPr>
              <w:t>H</w:t>
            </w:r>
            <w:r w:rsidRPr="00726A7A">
              <w:rPr>
                <w:rStyle w:val="Hyperlink"/>
                <w:color w:val="000000" w:themeColor="text1"/>
                <w:sz w:val="16"/>
                <w:lang w:val="ja-JP" w:bidi="ja-JP"/>
              </w:rPr>
              <w:t>）に関して、デュー・デリジェンス・プロセスが人権全般にわたって実施されたか、どのように実施されたかについて、最も深刻な問題に重点を置き、影響を受ける</w:t>
            </w:r>
            <w:r w:rsidR="00C348BF">
              <w:rPr>
                <w:rStyle w:val="Hyperlink"/>
                <w:color w:val="000000" w:themeColor="text1"/>
                <w:sz w:val="16"/>
                <w:lang w:val="ja-JP" w:bidi="ja-JP"/>
              </w:rPr>
              <w:br/>
            </w:r>
            <w:r w:rsidRPr="00726A7A">
              <w:rPr>
                <w:rStyle w:val="Hyperlink"/>
                <w:color w:val="000000" w:themeColor="text1"/>
                <w:sz w:val="16"/>
                <w:lang w:val="ja-JP" w:bidi="ja-JP"/>
              </w:rPr>
              <w:t>ステークホルダーの視点がどの程度考慮されているかの情報を含め、署名機関が包括的な情報を顧客や受益者に報告することは重要です。</w:t>
            </w:r>
          </w:p>
        </w:tc>
      </w:tr>
      <w:tr w:rsidR="00794A84" w:rsidRPr="00726A7A" w14:paraId="2F59EDBA" w14:textId="77777777">
        <w:trPr>
          <w:trHeight w:val="300"/>
        </w:trPr>
        <w:tc>
          <w:tcPr>
            <w:tcW w:w="14884" w:type="dxa"/>
            <w:gridSpan w:val="7"/>
            <w:shd w:val="clear" w:color="auto" w:fill="0070C0"/>
            <w:vAlign w:val="center"/>
          </w:tcPr>
          <w:p w14:paraId="35A8FF61" w14:textId="77777777" w:rsidR="00794A84" w:rsidRPr="00726A7A" w:rsidRDefault="00794A84">
            <w:pPr>
              <w:rPr>
                <w:color w:val="FFFFFF" w:themeColor="background1"/>
                <w:sz w:val="16"/>
                <w:szCs w:val="16"/>
              </w:rPr>
            </w:pPr>
            <w:r w:rsidRPr="00726A7A">
              <w:rPr>
                <w:rFonts w:cs="Arial"/>
                <w:b/>
                <w:color w:val="FFFFFF" w:themeColor="background1"/>
                <w:sz w:val="18"/>
                <w:szCs w:val="18"/>
                <w:lang w:val="ja-JP" w:bidi="ja-JP"/>
              </w:rPr>
              <w:t>ロジック</w:t>
            </w:r>
          </w:p>
        </w:tc>
      </w:tr>
      <w:tr w:rsidR="00794A84" w:rsidRPr="00726A7A" w14:paraId="5A492817" w14:textId="77777777">
        <w:trPr>
          <w:trHeight w:val="300"/>
        </w:trPr>
        <w:tc>
          <w:tcPr>
            <w:tcW w:w="1841" w:type="dxa"/>
            <w:shd w:val="clear" w:color="auto" w:fill="auto"/>
            <w:vAlign w:val="center"/>
          </w:tcPr>
          <w:p w14:paraId="2801C8F8" w14:textId="77777777" w:rsidR="00794A84" w:rsidRPr="00726A7A" w:rsidRDefault="00794A84">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6787A81C" w14:textId="723A4318" w:rsidR="00794A84" w:rsidRPr="00726A7A" w:rsidRDefault="007945C1">
            <w:pPr>
              <w:rPr>
                <w:color w:val="000000" w:themeColor="text1"/>
                <w:sz w:val="16"/>
                <w:szCs w:val="16"/>
              </w:rPr>
            </w:pPr>
            <w:r w:rsidRPr="00726A7A">
              <w:rPr>
                <w:color w:val="000000" w:themeColor="text1"/>
                <w:sz w:val="16"/>
                <w:szCs w:val="16"/>
                <w:lang w:val="ja-JP" w:bidi="ja-JP"/>
              </w:rPr>
              <w:t>該当なし</w:t>
            </w:r>
          </w:p>
        </w:tc>
      </w:tr>
      <w:tr w:rsidR="00794A84" w:rsidRPr="00726A7A" w14:paraId="4799EE00" w14:textId="77777777">
        <w:trPr>
          <w:trHeight w:val="300"/>
        </w:trPr>
        <w:tc>
          <w:tcPr>
            <w:tcW w:w="1841" w:type="dxa"/>
            <w:shd w:val="clear" w:color="auto" w:fill="auto"/>
            <w:vAlign w:val="center"/>
          </w:tcPr>
          <w:p w14:paraId="4393E61A" w14:textId="77777777" w:rsidR="00794A84" w:rsidRPr="00726A7A" w:rsidRDefault="00794A84">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1BEF54EE" w14:textId="756E821B" w:rsidR="00794A84" w:rsidRPr="00726A7A" w:rsidRDefault="007945C1">
            <w:pPr>
              <w:rPr>
                <w:color w:val="000000" w:themeColor="text1"/>
                <w:sz w:val="16"/>
                <w:szCs w:val="16"/>
              </w:rPr>
            </w:pPr>
            <w:r w:rsidRPr="00726A7A">
              <w:rPr>
                <w:color w:val="000000" w:themeColor="text1"/>
                <w:sz w:val="16"/>
                <w:szCs w:val="16"/>
                <w:lang w:val="ja-JP" w:bidi="ja-JP"/>
              </w:rPr>
              <w:t>該当なし</w:t>
            </w:r>
          </w:p>
        </w:tc>
      </w:tr>
      <w:tr w:rsidR="00794A84" w:rsidRPr="00726A7A" w14:paraId="45CDBAB5" w14:textId="77777777">
        <w:trPr>
          <w:trHeight w:val="300"/>
        </w:trPr>
        <w:tc>
          <w:tcPr>
            <w:tcW w:w="14884" w:type="dxa"/>
            <w:gridSpan w:val="7"/>
            <w:shd w:val="clear" w:color="auto" w:fill="0070C0"/>
            <w:vAlign w:val="center"/>
          </w:tcPr>
          <w:p w14:paraId="774C5109" w14:textId="47DC86E7" w:rsidR="00794A84" w:rsidRPr="00726A7A" w:rsidRDefault="00794A8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794A84" w:rsidRPr="00726A7A" w14:paraId="17B92EBD" w14:textId="77777777" w:rsidTr="00702423">
        <w:trPr>
          <w:trHeight w:val="354"/>
        </w:trPr>
        <w:tc>
          <w:tcPr>
            <w:tcW w:w="1841" w:type="dxa"/>
            <w:shd w:val="clear" w:color="auto" w:fill="auto"/>
            <w:vAlign w:val="center"/>
          </w:tcPr>
          <w:p w14:paraId="00809616" w14:textId="77777777" w:rsidR="00794A84" w:rsidRPr="00726A7A" w:rsidRDefault="00794A84">
            <w:pPr>
              <w:rPr>
                <w:b/>
                <w:sz w:val="16"/>
                <w:szCs w:val="16"/>
              </w:rPr>
            </w:pPr>
            <w:r w:rsidRPr="00726A7A">
              <w:rPr>
                <w:b/>
                <w:sz w:val="16"/>
                <w:szCs w:val="16"/>
                <w:lang w:val="ja-JP" w:bidi="ja-JP"/>
              </w:rPr>
              <w:t>評価基準</w:t>
            </w:r>
          </w:p>
        </w:tc>
        <w:tc>
          <w:tcPr>
            <w:tcW w:w="8932" w:type="dxa"/>
            <w:gridSpan w:val="3"/>
            <w:shd w:val="clear" w:color="auto" w:fill="auto"/>
            <w:vAlign w:val="center"/>
          </w:tcPr>
          <w:p w14:paraId="6C904103" w14:textId="77777777" w:rsidR="00532ACC" w:rsidRPr="00726A7A" w:rsidRDefault="00532ACC">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751AF431" w14:textId="77777777" w:rsidR="00532ACC" w:rsidRPr="00726A7A" w:rsidRDefault="00532ACC">
            <w:pPr>
              <w:rPr>
                <w:rStyle w:val="Hyperlink"/>
                <w:color w:val="000000" w:themeColor="text1"/>
                <w:sz w:val="16"/>
                <w:szCs w:val="16"/>
              </w:rPr>
            </w:pPr>
          </w:p>
          <w:p w14:paraId="2616EF6B" w14:textId="6AD8924E" w:rsidR="00532ACC" w:rsidRPr="00726A7A" w:rsidRDefault="00532AC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8EB99D6" w14:textId="1171978D" w:rsidR="00532ACC" w:rsidRPr="00726A7A" w:rsidRDefault="00532AC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79B4A8A3" w14:textId="4DCFAE33" w:rsidR="00532ACC" w:rsidRPr="00726A7A" w:rsidRDefault="00532AC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02E55A41" w14:textId="01468A4E" w:rsidR="00532ACC" w:rsidRPr="00726A7A" w:rsidRDefault="00532ACC">
            <w:pPr>
              <w:rPr>
                <w:rStyle w:val="Hyperlink"/>
                <w:color w:val="000000" w:themeColor="text1"/>
                <w:sz w:val="16"/>
                <w:szCs w:val="16"/>
              </w:rPr>
            </w:pPr>
            <w:r w:rsidRPr="00726A7A">
              <w:rPr>
                <w:rStyle w:val="Hyperlink"/>
                <w:color w:val="000000" w:themeColor="text1"/>
                <w:sz w:val="16"/>
                <w:szCs w:val="16"/>
                <w:lang w:val="ja-JP" w:bidi="ja-JP"/>
              </w:rPr>
              <w:t>K</w:t>
            </w:r>
            <w:r w:rsidRPr="00726A7A">
              <w:rPr>
                <w:rStyle w:val="Hyperlink"/>
                <w:color w:val="000000" w:themeColor="text1"/>
                <w:sz w:val="16"/>
                <w:szCs w:val="16"/>
                <w:lang w:val="ja-JP" w:bidi="ja-JP"/>
              </w:rPr>
              <w:t>を選択した場合は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11" w:type="dxa"/>
            <w:gridSpan w:val="3"/>
            <w:shd w:val="clear" w:color="auto" w:fill="auto"/>
            <w:vAlign w:val="center"/>
          </w:tcPr>
          <w:p w14:paraId="1A705285" w14:textId="1D77ECCF" w:rsidR="00532ACC" w:rsidRPr="00726A7A" w:rsidRDefault="00532ACC" w:rsidP="00532ACC">
            <w:pPr>
              <w:rPr>
                <w:rStyle w:val="Hyperlink"/>
                <w:color w:val="000000" w:themeColor="text1"/>
                <w:sz w:val="16"/>
                <w:szCs w:val="16"/>
              </w:rPr>
            </w:pPr>
            <w:r w:rsidRPr="00726A7A">
              <w:rPr>
                <w:rStyle w:val="Hyperlink"/>
                <w:color w:val="000000" w:themeColor="text1"/>
                <w:sz w:val="16"/>
                <w:szCs w:val="16"/>
                <w:lang w:val="ja-JP" w:bidi="ja-JP"/>
              </w:rPr>
              <w:t>その他の詳細：</w:t>
            </w:r>
          </w:p>
          <w:p w14:paraId="621A7CE0" w14:textId="77777777" w:rsidR="00532ACC" w:rsidRPr="00726A7A" w:rsidRDefault="00532ACC" w:rsidP="00532ACC">
            <w:pPr>
              <w:rPr>
                <w:rStyle w:val="Hyperlink"/>
                <w:color w:val="000000" w:themeColor="text1"/>
                <w:sz w:val="16"/>
                <w:szCs w:val="16"/>
              </w:rPr>
            </w:pPr>
          </w:p>
          <w:p w14:paraId="3432B0E6" w14:textId="1EBDC379" w:rsidR="00794A84" w:rsidRPr="00726A7A" w:rsidRDefault="00532ACC">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K</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794A84" w:rsidRPr="00726A7A" w14:paraId="74E76815" w14:textId="77777777">
        <w:trPr>
          <w:trHeight w:val="300"/>
        </w:trPr>
        <w:tc>
          <w:tcPr>
            <w:tcW w:w="1841" w:type="dxa"/>
            <w:shd w:val="clear" w:color="auto" w:fill="auto"/>
            <w:vAlign w:val="center"/>
          </w:tcPr>
          <w:p w14:paraId="3642D191" w14:textId="77777777" w:rsidR="00794A84" w:rsidRPr="00726A7A" w:rsidDel="002635ED" w:rsidRDefault="00794A84">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3C6E7766" w14:textId="138D4BBD" w:rsidR="00794A84" w:rsidRPr="00726A7A" w:rsidRDefault="00BB2ED0">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1E509E8A" w14:textId="572933DB" w:rsidR="00794A84" w:rsidRPr="00726A7A" w:rsidRDefault="00794A84">
      <w:pPr>
        <w:spacing w:after="160" w:line="259" w:lineRule="auto"/>
      </w:pPr>
      <w:r w:rsidRPr="00726A7A">
        <w:rPr>
          <w:lang w:val="ja-JP" w:bidi="ja-JP"/>
        </w:rPr>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36"/>
        <w:gridCol w:w="1373"/>
        <w:gridCol w:w="2154"/>
        <w:gridCol w:w="2264"/>
        <w:gridCol w:w="1635"/>
        <w:gridCol w:w="1003"/>
        <w:gridCol w:w="2835"/>
        <w:gridCol w:w="1968"/>
      </w:tblGrid>
      <w:tr w:rsidR="00702423" w:rsidRPr="00726A7A" w14:paraId="49FAF004" w14:textId="77777777" w:rsidTr="006F44CF">
        <w:trPr>
          <w:trHeight w:val="440"/>
        </w:trPr>
        <w:tc>
          <w:tcPr>
            <w:tcW w:w="1636" w:type="dxa"/>
            <w:vMerge w:val="restart"/>
            <w:shd w:val="clear" w:color="auto" w:fill="DFF5F9"/>
            <w:vAlign w:val="center"/>
            <w:hideMark/>
          </w:tcPr>
          <w:p w14:paraId="1A224D62" w14:textId="77777777" w:rsidR="006F44CF" w:rsidRPr="00726A7A" w:rsidRDefault="006F44CF" w:rsidP="005A1D02">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30FF70FC" w14:textId="77777777" w:rsidR="006F44CF" w:rsidRPr="00726A7A" w:rsidRDefault="006F44CF" w:rsidP="005A1D02">
            <w:pPr>
              <w:spacing w:line="240" w:lineRule="auto"/>
              <w:jc w:val="center"/>
              <w:textAlignment w:val="baseline"/>
              <w:rPr>
                <w:rFonts w:cs="Arial"/>
                <w:b/>
                <w:sz w:val="14"/>
                <w:szCs w:val="14"/>
                <w:lang w:eastAsia="en-GB"/>
              </w:rPr>
            </w:pPr>
          </w:p>
          <w:p w14:paraId="529E38DB" w14:textId="745EA2FC" w:rsidR="006F44CF" w:rsidRPr="00726A7A" w:rsidRDefault="0044160A" w:rsidP="005A1D02">
            <w:pPr>
              <w:pStyle w:val="Indicatorsubsection"/>
              <w:rPr>
                <w:rFonts w:eastAsia="MS PGothic"/>
                <w:sz w:val="18"/>
                <w:szCs w:val="18"/>
                <w:lang w:val="en-GB"/>
              </w:rPr>
            </w:pPr>
            <w:bookmarkStart w:id="25" w:name="_Toc127196205"/>
            <w:r w:rsidRPr="00726A7A">
              <w:rPr>
                <w:rFonts w:eastAsia="MS PGothic"/>
                <w:lang w:val="ja-JP" w:eastAsia="ja-JP" w:bidi="ja-JP"/>
              </w:rPr>
              <w:t>PGS 17</w:t>
            </w:r>
            <w:bookmarkEnd w:id="25"/>
          </w:p>
        </w:tc>
        <w:tc>
          <w:tcPr>
            <w:tcW w:w="1373" w:type="dxa"/>
            <w:shd w:val="clear" w:color="auto" w:fill="DFF5F9"/>
            <w:vAlign w:val="center"/>
            <w:hideMark/>
          </w:tcPr>
          <w:p w14:paraId="1AF80413" w14:textId="77777777" w:rsidR="006F44CF" w:rsidRPr="00726A7A" w:rsidRDefault="006F44CF" w:rsidP="005A1D02">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154" w:type="dxa"/>
            <w:shd w:val="clear" w:color="auto" w:fill="DFF5F9"/>
            <w:vAlign w:val="center"/>
          </w:tcPr>
          <w:p w14:paraId="37C11090" w14:textId="77777777" w:rsidR="006F44CF" w:rsidRPr="00726A7A" w:rsidRDefault="006F44CF" w:rsidP="005A1D02">
            <w:pPr>
              <w:spacing w:line="240" w:lineRule="auto"/>
              <w:textAlignment w:val="baseline"/>
              <w:rPr>
                <w:rFonts w:cs="Arial"/>
                <w:sz w:val="14"/>
                <w:szCs w:val="14"/>
                <w:lang w:eastAsia="en-GB"/>
              </w:rPr>
            </w:pPr>
            <w:r w:rsidRPr="00726A7A">
              <w:rPr>
                <w:b/>
                <w:sz w:val="22"/>
                <w:szCs w:val="22"/>
                <w:lang w:val="ja-JP" w:bidi="ja-JP"/>
              </w:rPr>
              <w:t>該当なし</w:t>
            </w:r>
          </w:p>
        </w:tc>
        <w:tc>
          <w:tcPr>
            <w:tcW w:w="4902" w:type="dxa"/>
            <w:gridSpan w:val="3"/>
            <w:vMerge w:val="restart"/>
            <w:shd w:val="clear" w:color="auto" w:fill="DFF5F9"/>
            <w:vAlign w:val="center"/>
          </w:tcPr>
          <w:p w14:paraId="04A53EFB" w14:textId="77777777" w:rsidR="006F44CF" w:rsidRPr="00726A7A" w:rsidRDefault="006F44CF" w:rsidP="005A1D02">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26DCE6B" w14:textId="77777777" w:rsidR="006F44CF" w:rsidRPr="00726A7A" w:rsidRDefault="006F44CF" w:rsidP="005A1D02">
            <w:pPr>
              <w:spacing w:line="240" w:lineRule="auto"/>
              <w:jc w:val="center"/>
              <w:textAlignment w:val="baseline"/>
              <w:rPr>
                <w:rFonts w:cs="Arial"/>
                <w:sz w:val="14"/>
                <w:szCs w:val="14"/>
              </w:rPr>
            </w:pPr>
          </w:p>
          <w:p w14:paraId="5994B14A" w14:textId="051CC3D8" w:rsidR="006F44CF" w:rsidRPr="00726A7A" w:rsidRDefault="006F44CF" w:rsidP="005A1D02">
            <w:pPr>
              <w:jc w:val="center"/>
              <w:rPr>
                <w:sz w:val="18"/>
                <w:szCs w:val="18"/>
              </w:rPr>
            </w:pPr>
            <w:r w:rsidRPr="00726A7A">
              <w:rPr>
                <w:b/>
                <w:sz w:val="22"/>
                <w:szCs w:val="22"/>
                <w:lang w:val="ja-JP" w:bidi="ja-JP"/>
              </w:rPr>
              <w:t>外部への報告と開示</w:t>
            </w:r>
          </w:p>
        </w:tc>
        <w:tc>
          <w:tcPr>
            <w:tcW w:w="2835" w:type="dxa"/>
            <w:vMerge w:val="restart"/>
            <w:shd w:val="clear" w:color="auto" w:fill="DFF5F9"/>
            <w:vAlign w:val="center"/>
            <w:hideMark/>
          </w:tcPr>
          <w:p w14:paraId="38625C98" w14:textId="77777777" w:rsidR="006F44CF" w:rsidRPr="00726A7A" w:rsidRDefault="006F44CF" w:rsidP="005A1D02">
            <w:pPr>
              <w:spacing w:line="240" w:lineRule="auto"/>
              <w:jc w:val="center"/>
              <w:textAlignment w:val="baseline"/>
              <w:rPr>
                <w:rFonts w:cs="Arial"/>
                <w:b/>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086FE99" w14:textId="77777777" w:rsidR="006F44CF" w:rsidRPr="00726A7A" w:rsidRDefault="006F44CF" w:rsidP="005A1D02">
            <w:pPr>
              <w:spacing w:line="240" w:lineRule="auto"/>
              <w:jc w:val="center"/>
              <w:textAlignment w:val="baseline"/>
              <w:rPr>
                <w:rFonts w:cs="Arial"/>
                <w:b/>
                <w:sz w:val="14"/>
                <w:szCs w:val="14"/>
                <w:lang w:eastAsia="en-GB"/>
              </w:rPr>
            </w:pPr>
          </w:p>
          <w:p w14:paraId="45E20315" w14:textId="6D9F8685" w:rsidR="006F44CF" w:rsidRPr="00726A7A" w:rsidRDefault="006F44CF" w:rsidP="005A1D02">
            <w:pPr>
              <w:spacing w:line="240" w:lineRule="auto"/>
              <w:jc w:val="center"/>
              <w:textAlignment w:val="baseline"/>
              <w:rPr>
                <w:rFonts w:cs="Arial"/>
                <w:sz w:val="18"/>
                <w:szCs w:val="18"/>
                <w:lang w:eastAsia="en-GB"/>
              </w:rPr>
            </w:pPr>
            <w:r w:rsidRPr="00726A7A">
              <w:rPr>
                <w:b/>
                <w:sz w:val="22"/>
                <w:szCs w:val="22"/>
                <w:lang w:val="ja-JP" w:bidi="ja-JP"/>
              </w:rPr>
              <w:t>6</w:t>
            </w:r>
          </w:p>
        </w:tc>
        <w:tc>
          <w:tcPr>
            <w:tcW w:w="1968" w:type="dxa"/>
            <w:vMerge w:val="restart"/>
            <w:shd w:val="clear" w:color="auto" w:fill="00B0F0"/>
            <w:tcMar>
              <w:top w:w="113" w:type="dxa"/>
              <w:left w:w="113" w:type="dxa"/>
              <w:bottom w:w="113" w:type="dxa"/>
              <w:right w:w="113" w:type="dxa"/>
            </w:tcMar>
            <w:vAlign w:val="center"/>
            <w:hideMark/>
          </w:tcPr>
          <w:p w14:paraId="0A9D0BC2" w14:textId="77777777" w:rsidR="006F44CF" w:rsidRPr="00726A7A" w:rsidRDefault="006F44CF" w:rsidP="005A1D02">
            <w:pPr>
              <w:spacing w:line="240" w:lineRule="auto"/>
              <w:jc w:val="center"/>
              <w:textAlignment w:val="baseline"/>
              <w:rPr>
                <w:rFonts w:cs="Arial"/>
                <w:b/>
                <w:color w:val="FFFFFF" w:themeColor="background1"/>
                <w:sz w:val="14"/>
                <w:szCs w:val="14"/>
                <w:lang w:eastAsia="en-GB"/>
              </w:rPr>
            </w:pPr>
            <w:r w:rsidRPr="00726A7A">
              <w:rPr>
                <w:rFonts w:cs="Arial"/>
                <w:b/>
                <w:color w:val="FFFFFF" w:themeColor="background1"/>
                <w:sz w:val="14"/>
                <w:szCs w:val="14"/>
                <w:lang w:val="ja-JP" w:bidi="ja-JP"/>
              </w:rPr>
              <w:t>指標種別</w:t>
            </w:r>
          </w:p>
          <w:p w14:paraId="45D8BDC2" w14:textId="77777777" w:rsidR="006F44CF" w:rsidRPr="00726A7A" w:rsidRDefault="006F44CF" w:rsidP="005A1D02">
            <w:pPr>
              <w:spacing w:line="240" w:lineRule="auto"/>
              <w:jc w:val="center"/>
              <w:textAlignment w:val="baseline"/>
              <w:rPr>
                <w:rFonts w:cs="Arial"/>
                <w:b/>
                <w:color w:val="FFFFFF" w:themeColor="background1"/>
                <w:sz w:val="14"/>
                <w:szCs w:val="14"/>
                <w:lang w:eastAsia="en-GB"/>
              </w:rPr>
            </w:pPr>
          </w:p>
          <w:p w14:paraId="26F4A2BB" w14:textId="77777777" w:rsidR="006F44CF" w:rsidRPr="00726A7A" w:rsidRDefault="006F44CF" w:rsidP="005A1D02">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702423" w:rsidRPr="00726A7A" w14:paraId="51482296" w14:textId="77777777" w:rsidTr="006F44CF">
        <w:trPr>
          <w:trHeight w:val="138"/>
        </w:trPr>
        <w:tc>
          <w:tcPr>
            <w:tcW w:w="1636" w:type="dxa"/>
            <w:vMerge/>
            <w:shd w:val="clear" w:color="auto" w:fill="DFF5F9"/>
            <w:vAlign w:val="center"/>
          </w:tcPr>
          <w:p w14:paraId="380D38E8" w14:textId="77777777" w:rsidR="006F44CF" w:rsidRPr="00726A7A" w:rsidRDefault="006F44CF" w:rsidP="00F119E7">
            <w:pPr>
              <w:spacing w:line="240" w:lineRule="auto"/>
              <w:jc w:val="center"/>
              <w:textAlignment w:val="baseline"/>
              <w:rPr>
                <w:rFonts w:cs="Arial"/>
                <w:b/>
                <w:sz w:val="14"/>
                <w:szCs w:val="14"/>
                <w:lang w:eastAsia="en-GB"/>
              </w:rPr>
            </w:pPr>
          </w:p>
        </w:tc>
        <w:tc>
          <w:tcPr>
            <w:tcW w:w="1373" w:type="dxa"/>
            <w:shd w:val="clear" w:color="auto" w:fill="DFF5F9"/>
            <w:vAlign w:val="center"/>
          </w:tcPr>
          <w:p w14:paraId="6E4CF0B9" w14:textId="4224C4E6" w:rsidR="006F44CF" w:rsidRPr="00726A7A" w:rsidRDefault="006F44CF" w:rsidP="00F119E7">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154" w:type="dxa"/>
            <w:shd w:val="clear" w:color="auto" w:fill="DFF5F9"/>
            <w:vAlign w:val="center"/>
          </w:tcPr>
          <w:p w14:paraId="18BBDE3F" w14:textId="17A27656" w:rsidR="006F44CF" w:rsidRPr="00726A7A" w:rsidRDefault="006F44CF" w:rsidP="00F119E7">
            <w:pPr>
              <w:spacing w:line="240" w:lineRule="auto"/>
              <w:textAlignment w:val="baseline"/>
              <w:rPr>
                <w:b/>
                <w:bCs/>
                <w:sz w:val="22"/>
                <w:szCs w:val="22"/>
              </w:rPr>
            </w:pPr>
            <w:r w:rsidRPr="00726A7A">
              <w:rPr>
                <w:b/>
                <w:sz w:val="22"/>
                <w:szCs w:val="22"/>
                <w:lang w:val="ja-JP" w:bidi="ja-JP"/>
              </w:rPr>
              <w:t>該当なし</w:t>
            </w:r>
          </w:p>
        </w:tc>
        <w:tc>
          <w:tcPr>
            <w:tcW w:w="4902" w:type="dxa"/>
            <w:gridSpan w:val="3"/>
            <w:vMerge/>
            <w:shd w:val="clear" w:color="auto" w:fill="DFF5F9"/>
            <w:vAlign w:val="center"/>
          </w:tcPr>
          <w:p w14:paraId="7A49E63C" w14:textId="77777777" w:rsidR="006F44CF" w:rsidRPr="00726A7A" w:rsidRDefault="006F44CF" w:rsidP="00F119E7">
            <w:pPr>
              <w:spacing w:line="240" w:lineRule="auto"/>
              <w:jc w:val="center"/>
              <w:textAlignment w:val="baseline"/>
              <w:rPr>
                <w:rFonts w:cs="Arial"/>
                <w:b/>
                <w:sz w:val="14"/>
                <w:szCs w:val="14"/>
                <w:lang w:eastAsia="en-GB"/>
              </w:rPr>
            </w:pPr>
          </w:p>
        </w:tc>
        <w:tc>
          <w:tcPr>
            <w:tcW w:w="2835" w:type="dxa"/>
            <w:vMerge/>
            <w:shd w:val="clear" w:color="auto" w:fill="DFF5F9"/>
            <w:vAlign w:val="center"/>
          </w:tcPr>
          <w:p w14:paraId="0012735A" w14:textId="77777777" w:rsidR="006F44CF" w:rsidRPr="00726A7A" w:rsidRDefault="006F44CF" w:rsidP="00F119E7">
            <w:pPr>
              <w:spacing w:line="240" w:lineRule="auto"/>
              <w:jc w:val="center"/>
              <w:textAlignment w:val="baseline"/>
              <w:rPr>
                <w:rFonts w:cs="Arial"/>
                <w:b/>
                <w:sz w:val="14"/>
                <w:szCs w:val="14"/>
                <w:lang w:eastAsia="en-GB"/>
              </w:rPr>
            </w:pPr>
          </w:p>
        </w:tc>
        <w:tc>
          <w:tcPr>
            <w:tcW w:w="1968" w:type="dxa"/>
            <w:vMerge/>
            <w:shd w:val="clear" w:color="auto" w:fill="00B0F0"/>
            <w:tcMar>
              <w:top w:w="113" w:type="dxa"/>
              <w:left w:w="113" w:type="dxa"/>
              <w:bottom w:w="113" w:type="dxa"/>
              <w:right w:w="113" w:type="dxa"/>
            </w:tcMar>
            <w:vAlign w:val="center"/>
          </w:tcPr>
          <w:p w14:paraId="5EDFF85E" w14:textId="77777777" w:rsidR="006F44CF" w:rsidRPr="00726A7A" w:rsidRDefault="006F44CF" w:rsidP="00F119E7">
            <w:pPr>
              <w:spacing w:line="240" w:lineRule="auto"/>
              <w:jc w:val="center"/>
              <w:textAlignment w:val="baseline"/>
              <w:rPr>
                <w:rFonts w:cs="Arial"/>
                <w:b/>
                <w:color w:val="FFFFFF" w:themeColor="background1"/>
                <w:sz w:val="14"/>
                <w:szCs w:val="14"/>
                <w:lang w:eastAsia="en-GB"/>
              </w:rPr>
            </w:pPr>
          </w:p>
        </w:tc>
      </w:tr>
      <w:tr w:rsidR="00F119E7" w:rsidRPr="00726A7A" w14:paraId="79674F28" w14:textId="77777777" w:rsidTr="00702423">
        <w:trPr>
          <w:trHeight w:val="567"/>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1E4E53" w14:textId="1B40D32A" w:rsidR="00F119E7" w:rsidRPr="00726A7A" w:rsidRDefault="00F119E7" w:rsidP="00F119E7">
            <w:pPr>
              <w:spacing w:line="276" w:lineRule="auto"/>
              <w:textAlignment w:val="baseline"/>
              <w:rPr>
                <w:rFonts w:cs="Arial"/>
                <w:b/>
              </w:rPr>
            </w:pPr>
            <w:r w:rsidRPr="00726A7A">
              <w:rPr>
                <w:rFonts w:cs="Arial"/>
                <w:b/>
                <w:lang w:val="ja-JP" w:bidi="ja-JP"/>
              </w:rPr>
              <w:t>貴組織は、報告年度中に気候関連財務情報開示タスクフォース（</w:t>
            </w:r>
            <w:r w:rsidRPr="00726A7A">
              <w:rPr>
                <w:rFonts w:cs="Arial"/>
                <w:b/>
                <w:lang w:val="ja-JP" w:bidi="ja-JP"/>
              </w:rPr>
              <w:t>TCFD</w:t>
            </w:r>
            <w:r w:rsidRPr="00726A7A">
              <w:rPr>
                <w:rFonts w:cs="Arial"/>
                <w:b/>
                <w:lang w:val="ja-JP" w:bidi="ja-JP"/>
              </w:rPr>
              <w:t>）の提言に沿って気候関連の情報を公開しましたか。</w:t>
            </w:r>
          </w:p>
        </w:tc>
      </w:tr>
      <w:tr w:rsidR="00F119E7" w:rsidRPr="00726A7A" w14:paraId="1C64B042" w14:textId="77777777" w:rsidTr="00702423">
        <w:trPr>
          <w:trHeight w:val="465"/>
        </w:trPr>
        <w:tc>
          <w:tcPr>
            <w:tcW w:w="742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D2F6DA" w14:textId="77777777" w:rsidR="00F119E7" w:rsidRPr="00726A7A" w:rsidRDefault="00F119E7" w:rsidP="00F119E7">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）はい、すべてのガバナンス関連の推奨開示項目も含めて公開した</w:t>
            </w:r>
          </w:p>
          <w:p w14:paraId="0954C777" w14:textId="77777777" w:rsidR="00F119E7" w:rsidRPr="00726A7A" w:rsidRDefault="00F119E7" w:rsidP="00F119E7">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）はい、すべての戦略関連の推奨開示項目も含めて公開した</w:t>
            </w:r>
          </w:p>
          <w:p w14:paraId="44348A16" w14:textId="20F1B638" w:rsidR="00F119E7" w:rsidRPr="00726A7A" w:rsidRDefault="00F119E7" w:rsidP="00F119E7">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）はい、すべてのリスク管理関連の推奨開示項目も含めて公開した</w:t>
            </w:r>
          </w:p>
          <w:p w14:paraId="3569FF22" w14:textId="193B3372" w:rsidR="00F119E7" w:rsidRPr="00726A7A" w:rsidRDefault="00F119E7" w:rsidP="000453FB">
            <w:pPr>
              <w:numPr>
                <w:ilvl w:val="0"/>
                <w:numId w:val="42"/>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）はい、すべての該当するメトリクスとターゲット関連の推奨開示項目も含めて公開した</w:t>
            </w:r>
          </w:p>
        </w:tc>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EC6829" w14:textId="15783565" w:rsidR="00F119E7" w:rsidRPr="00726A7A" w:rsidRDefault="00F119E7" w:rsidP="00702423">
            <w:pPr>
              <w:pStyle w:val="ListParagraph"/>
              <w:spacing w:line="276" w:lineRule="auto"/>
              <w:ind w:left="360"/>
              <w:jc w:val="center"/>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tc>
      </w:tr>
      <w:tr w:rsidR="000453FB" w:rsidRPr="00726A7A" w14:paraId="5A2E1332" w14:textId="77777777">
        <w:trPr>
          <w:trHeight w:val="465"/>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CAE0B3" w14:textId="77777777" w:rsidR="000453FB" w:rsidRPr="00726A7A" w:rsidRDefault="000453FB" w:rsidP="000453FB">
            <w:pPr>
              <w:numPr>
                <w:ilvl w:val="0"/>
                <w:numId w:val="43"/>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）該当なし</w:t>
            </w:r>
          </w:p>
          <w:p w14:paraId="768B544D" w14:textId="50EBA4DE" w:rsidR="000453FB" w:rsidRPr="00726A7A" w:rsidRDefault="000453FB" w:rsidP="00702423">
            <w:pPr>
              <w:pStyle w:val="ListParagraph"/>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［自由記述（任意）：ミディアム］</w:t>
            </w:r>
          </w:p>
        </w:tc>
      </w:tr>
      <w:tr w:rsidR="00F119E7" w:rsidRPr="00726A7A" w14:paraId="26921DF6" w14:textId="77777777" w:rsidTr="00702423">
        <w:trPr>
          <w:trHeight w:val="300"/>
        </w:trPr>
        <w:tc>
          <w:tcPr>
            <w:tcW w:w="14868"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DCA92C4" w14:textId="77777777" w:rsidR="00F119E7" w:rsidRPr="00726A7A" w:rsidRDefault="00F119E7" w:rsidP="00F119E7">
            <w:pPr>
              <w:spacing w:line="240" w:lineRule="auto"/>
              <w:jc w:val="center"/>
              <w:textAlignment w:val="baseline"/>
              <w:rPr>
                <w:rStyle w:val="Hyperlink"/>
                <w:sz w:val="16"/>
                <w:szCs w:val="16"/>
              </w:rPr>
            </w:pPr>
          </w:p>
        </w:tc>
      </w:tr>
      <w:tr w:rsidR="00F119E7" w:rsidRPr="00726A7A" w14:paraId="3855DECD" w14:textId="77777777" w:rsidTr="00702423">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EEE0071" w14:textId="3345A568" w:rsidR="00F119E7" w:rsidRPr="00726A7A" w:rsidRDefault="00F119E7" w:rsidP="00F119E7">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F119E7" w:rsidRPr="00726A7A" w14:paraId="52FF76E1"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8B991F" w14:textId="77777777" w:rsidR="00F119E7" w:rsidRPr="00726A7A" w:rsidRDefault="00F119E7" w:rsidP="00F119E7">
            <w:pPr>
              <w:rPr>
                <w:rStyle w:val="Hyperlink"/>
                <w:b/>
                <w:sz w:val="16"/>
                <w:szCs w:val="16"/>
              </w:rPr>
            </w:pPr>
            <w:r w:rsidRPr="00726A7A">
              <w:rPr>
                <w:b/>
                <w:sz w:val="16"/>
                <w:szCs w:val="16"/>
                <w:lang w:val="ja-JP" w:bidi="ja-JP"/>
              </w:rPr>
              <w:t>指標の目的</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E19503" w14:textId="0C72035B"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気候関連財務情報開示タスクフォース（</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）の提言は、気候関連の財務リスクの開示に広く採用されています。投資家の報告は任意（規制要件の一部となっている特定の市場を除く）です。</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その目的は、気候変動の影響に関する明確かつ包括的で高品質な情報を、気温の上昇、気候関連のポリシー、変化していく世界において新たに発生した技術などによるリスクと機会を含めて</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市場に提供することで、気候関連リスクに関する透明性と認識の向上に役立てることです。</w:t>
            </w:r>
          </w:p>
          <w:p w14:paraId="4719E5D3" w14:textId="77777777" w:rsidR="00F119E7" w:rsidRPr="00726A7A" w:rsidRDefault="00F119E7" w:rsidP="00F119E7">
            <w:pPr>
              <w:rPr>
                <w:rStyle w:val="Hyperlink"/>
                <w:color w:val="000000" w:themeColor="text1"/>
                <w:sz w:val="16"/>
                <w:szCs w:val="16"/>
              </w:rPr>
            </w:pPr>
          </w:p>
          <w:p w14:paraId="267E026B" w14:textId="24725E2A"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署名機関にとって、気候関連財務情報開示タスクフォース（</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）の提言に沿って気候関連の情報を公開することは、優れた取り組みであると考えられます。</w:t>
            </w:r>
          </w:p>
        </w:tc>
      </w:tr>
      <w:tr w:rsidR="00F119E7" w:rsidRPr="00726A7A" w14:paraId="5ED13492"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25E917" w14:textId="77777777" w:rsidR="00F119E7" w:rsidRPr="00726A7A" w:rsidRDefault="00F119E7" w:rsidP="00F119E7">
            <w:pPr>
              <w:rPr>
                <w:rStyle w:val="Hyperlink"/>
                <w:b/>
                <w:sz w:val="16"/>
                <w:szCs w:val="16"/>
              </w:rPr>
            </w:pPr>
            <w:r w:rsidRPr="00726A7A">
              <w:rPr>
                <w:b/>
                <w:sz w:val="16"/>
                <w:szCs w:val="16"/>
                <w:lang w:val="ja-JP" w:bidi="ja-JP"/>
              </w:rPr>
              <w:t>追加報告ガイダンス</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16923E" w14:textId="2AA91D36"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本指標では、「一般に公開された（</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の）情報」とは、ウェブサイトまたは登録すれば誰でもアクセス可能なポータルから直接利用できる、一般の人が容易に入手できる情報を指します。公開されている情報へのリンクを提供する必要があります。情報がポータル・サイトに保存されている場合、関連する登録ページへのリンクも合わせて提供してください。一般大衆が</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メールや類似のものを通じて積極的にアクセスを申請することでしか特定の情報にアクセスできない場合、本指標の目的における公開とは見なされません。</w:t>
            </w:r>
          </w:p>
          <w:p w14:paraId="7B927E44" w14:textId="77777777" w:rsidR="00F119E7" w:rsidRPr="00726A7A" w:rsidRDefault="00F119E7" w:rsidP="00F119E7">
            <w:pPr>
              <w:rPr>
                <w:rStyle w:val="Hyperlink"/>
                <w:color w:val="000000" w:themeColor="text1"/>
                <w:sz w:val="16"/>
                <w:szCs w:val="16"/>
              </w:rPr>
            </w:pPr>
          </w:p>
          <w:p w14:paraId="18C0AB8D" w14:textId="34D27417" w:rsidR="00F40B20" w:rsidRPr="00726A7A" w:rsidRDefault="00404E8F" w:rsidP="00702423">
            <w:pPr>
              <w:pStyle w:val="ListParagraph"/>
              <w:numPr>
                <w:ilvl w:val="0"/>
                <w:numId w:val="161"/>
              </w:numPr>
              <w:rPr>
                <w:rStyle w:val="Hyperlink"/>
                <w:color w:val="000000" w:themeColor="text1"/>
                <w:sz w:val="16"/>
                <w:szCs w:val="16"/>
              </w:rPr>
            </w:pPr>
            <w:r w:rsidRPr="00726A7A">
              <w:rPr>
                <w:rStyle w:val="Hyperlink"/>
                <w:color w:val="000000" w:themeColor="text1"/>
                <w:sz w:val="16"/>
                <w:szCs w:val="16"/>
                <w:lang w:val="ja-JP" w:bidi="ja-JP"/>
              </w:rPr>
              <w:t>署名機関は、</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のすべてのガバナンス関連の推奨開示項目（ガバナンス（</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））に沿って情報を公開している場合、回答オプション（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）を選択することができます。</w:t>
            </w:r>
          </w:p>
          <w:p w14:paraId="171750AF" w14:textId="08BC572C" w:rsidR="00116545" w:rsidRPr="00726A7A" w:rsidRDefault="00116545" w:rsidP="00702423">
            <w:pPr>
              <w:pStyle w:val="ListParagraph"/>
              <w:numPr>
                <w:ilvl w:val="0"/>
                <w:numId w:val="161"/>
              </w:numPr>
              <w:rPr>
                <w:rStyle w:val="Hyperlink"/>
                <w:color w:val="000000" w:themeColor="text1"/>
                <w:sz w:val="16"/>
                <w:szCs w:val="16"/>
              </w:rPr>
            </w:pPr>
            <w:r w:rsidRPr="00726A7A">
              <w:rPr>
                <w:rStyle w:val="Hyperlink"/>
                <w:color w:val="000000" w:themeColor="text1"/>
                <w:sz w:val="16"/>
                <w:szCs w:val="16"/>
                <w:lang w:val="ja-JP" w:bidi="ja-JP"/>
              </w:rPr>
              <w:t>署名機関は、</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のすべての戦略関連の推奨開示項目（戦略（</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）および（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））に沿って情報を公開している場合、回答オプション（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）を選択することができます。</w:t>
            </w:r>
          </w:p>
          <w:p w14:paraId="60AEEC1D" w14:textId="3C68EB08" w:rsidR="00116545" w:rsidRPr="00726A7A" w:rsidRDefault="00116545" w:rsidP="00702423">
            <w:pPr>
              <w:pStyle w:val="ListParagraph"/>
              <w:numPr>
                <w:ilvl w:val="0"/>
                <w:numId w:val="161"/>
              </w:numPr>
              <w:rPr>
                <w:rStyle w:val="Hyperlink"/>
                <w:color w:val="000000" w:themeColor="text1"/>
                <w:sz w:val="16"/>
                <w:szCs w:val="16"/>
              </w:rPr>
            </w:pPr>
            <w:r w:rsidRPr="00726A7A">
              <w:rPr>
                <w:rStyle w:val="Hyperlink"/>
                <w:color w:val="000000" w:themeColor="text1"/>
                <w:sz w:val="16"/>
                <w:szCs w:val="16"/>
                <w:lang w:val="ja-JP" w:bidi="ja-JP"/>
              </w:rPr>
              <w:t>署名機関は、</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のすべてのリスク管理関連の推奨開示項目（リスク管理（</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）および（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））に沿って情報を公開している場合、回答オプション（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）を選択することができます。</w:t>
            </w:r>
          </w:p>
          <w:p w14:paraId="556C0041" w14:textId="200D66A7" w:rsidR="00F119E7" w:rsidRPr="00726A7A" w:rsidRDefault="00116545" w:rsidP="00702423">
            <w:pPr>
              <w:pStyle w:val="ListParagraph"/>
              <w:numPr>
                <w:ilvl w:val="0"/>
                <w:numId w:val="161"/>
              </w:numPr>
              <w:rPr>
                <w:rStyle w:val="Hyperlink"/>
                <w:color w:val="000000" w:themeColor="text1"/>
                <w:sz w:val="16"/>
                <w:szCs w:val="16"/>
              </w:rPr>
            </w:pPr>
            <w:r w:rsidRPr="00726A7A">
              <w:rPr>
                <w:rStyle w:val="Hyperlink"/>
                <w:color w:val="000000" w:themeColor="text1"/>
                <w:sz w:val="16"/>
                <w:szCs w:val="16"/>
                <w:lang w:val="ja-JP" w:bidi="ja-JP"/>
              </w:rPr>
              <w:t>署名機関は、</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のすべてのメトリクスとターゲット関連の推奨開示項目（メトリクスとターゲット（</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）および（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））に沿って情報を公開している場合、回答オプション（</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）を選択することができます。</w:t>
            </w:r>
          </w:p>
        </w:tc>
      </w:tr>
      <w:tr w:rsidR="00F119E7" w:rsidRPr="00726A7A" w14:paraId="08E1FA30"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3DFB28" w14:textId="77777777" w:rsidR="00F119E7" w:rsidRPr="00726A7A" w:rsidRDefault="00F119E7" w:rsidP="00F119E7">
            <w:pPr>
              <w:rPr>
                <w:b/>
                <w:bCs/>
                <w:sz w:val="16"/>
                <w:szCs w:val="16"/>
              </w:rPr>
            </w:pPr>
            <w:r w:rsidRPr="00726A7A">
              <w:rPr>
                <w:b/>
                <w:sz w:val="16"/>
                <w:szCs w:val="16"/>
                <w:lang w:val="ja-JP" w:bidi="ja-JP"/>
              </w:rPr>
              <w:t>他のリソース</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9CFDD7" w14:textId="19A6D034" w:rsidR="00F119E7" w:rsidRPr="00726A7A" w:rsidRDefault="00F119E7" w:rsidP="00F119E7">
            <w:pPr>
              <w:rPr>
                <w:rStyle w:val="Hyperlink"/>
                <w:color w:val="000000" w:themeColor="text1"/>
                <w:sz w:val="16"/>
                <w:szCs w:val="16"/>
              </w:rPr>
            </w:pPr>
            <w:r w:rsidRPr="00726A7A">
              <w:rPr>
                <w:rStyle w:val="Hyperlink"/>
                <w:color w:val="auto"/>
                <w:sz w:val="16"/>
                <w:szCs w:val="16"/>
                <w:lang w:val="ja-JP" w:bidi="ja-JP"/>
              </w:rPr>
              <w:t>戦略およびメトリクスとターゲット関連の開示についての最新のガイダンスを掲載した</w:t>
            </w:r>
            <w:hyperlink r:id="rId151" w:history="1">
              <w:r w:rsidRPr="00B45F7E">
                <w:rPr>
                  <w:rStyle w:val="Hyperlink"/>
                  <w:sz w:val="16"/>
                  <w:szCs w:val="16"/>
                  <w:lang w:bidi="ja-JP"/>
                </w:rPr>
                <w:t>2021</w:t>
              </w:r>
              <w:r w:rsidRPr="00B45F7E">
                <w:rPr>
                  <w:rStyle w:val="Hyperlink"/>
                  <w:sz w:val="16"/>
                  <w:szCs w:val="16"/>
                  <w:lang w:val="ja-JP" w:bidi="ja-JP"/>
                </w:rPr>
                <w:t>年別冊</w:t>
              </w:r>
              <w:r w:rsidRPr="00B45F7E">
                <w:rPr>
                  <w:rStyle w:val="Hyperlink"/>
                  <w:sz w:val="16"/>
                  <w:szCs w:val="16"/>
                  <w:lang w:bidi="ja-JP"/>
                </w:rPr>
                <w:t>（</w:t>
              </w:r>
              <w:r w:rsidRPr="00B45F7E">
                <w:rPr>
                  <w:rStyle w:val="Hyperlink"/>
                  <w:sz w:val="16"/>
                  <w:szCs w:val="16"/>
                  <w:lang w:bidi="ja-JP"/>
                </w:rPr>
                <w:t>2021 Annex</w:t>
              </w:r>
            </w:hyperlink>
            <w:r w:rsidRPr="00726A7A">
              <w:rPr>
                <w:rStyle w:val="Hyperlink"/>
                <w:sz w:val="16"/>
                <w:szCs w:val="16"/>
                <w:lang w:bidi="ja-JP"/>
              </w:rPr>
              <w:t>）</w:t>
            </w:r>
            <w:r w:rsidRPr="00726A7A">
              <w:rPr>
                <w:rStyle w:val="Hyperlink"/>
                <w:color w:val="000000" w:themeColor="text1"/>
                <w:sz w:val="16"/>
                <w:szCs w:val="16"/>
                <w:lang w:val="ja-JP" w:bidi="ja-JP"/>
              </w:rPr>
              <w:t>を含む</w:t>
            </w:r>
            <w:hyperlink r:id="rId152" w:history="1">
              <w:r w:rsidRPr="00B45F7E">
                <w:rPr>
                  <w:rStyle w:val="Hyperlink"/>
                  <w:sz w:val="16"/>
                  <w:szCs w:val="16"/>
                  <w:lang w:val="ja-JP" w:bidi="ja-JP"/>
                </w:rPr>
                <w:t>、気候関連財務情報開示タスクフォースの提言</w:t>
              </w:r>
              <w:r w:rsidRPr="00B45F7E">
                <w:rPr>
                  <w:rStyle w:val="Hyperlink"/>
                  <w:sz w:val="16"/>
                  <w:szCs w:val="16"/>
                  <w:lang w:bidi="ja-JP"/>
                </w:rPr>
                <w:t>（</w:t>
              </w:r>
              <w:r w:rsidRPr="00B45F7E">
                <w:rPr>
                  <w:rStyle w:val="Hyperlink"/>
                  <w:sz w:val="16"/>
                  <w:szCs w:val="16"/>
                  <w:lang w:bidi="ja-JP"/>
                </w:rPr>
                <w:t>Recommendations of the Task Force on Climate-Related Financial Disclosures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41976B6A" w14:textId="77777777" w:rsidR="00F119E7" w:rsidRPr="00726A7A" w:rsidRDefault="00F119E7" w:rsidP="00F119E7">
            <w:pPr>
              <w:rPr>
                <w:rStyle w:val="Hyperlink"/>
                <w:color w:val="000000" w:themeColor="text1"/>
                <w:sz w:val="16"/>
                <w:szCs w:val="16"/>
              </w:rPr>
            </w:pPr>
          </w:p>
          <w:p w14:paraId="347E3FFB" w14:textId="5416202C" w:rsidR="00F119E7" w:rsidRPr="00726A7A" w:rsidRDefault="00FD569E" w:rsidP="00F119E7">
            <w:pPr>
              <w:rPr>
                <w:rStyle w:val="Hyperlink"/>
                <w:color w:val="000000" w:themeColor="text1"/>
                <w:sz w:val="16"/>
                <w:szCs w:val="16"/>
              </w:rPr>
            </w:pPr>
            <w:hyperlink r:id="rId153" w:history="1">
              <w:r w:rsidR="00F119E7" w:rsidRPr="001A60E4">
                <w:rPr>
                  <w:rStyle w:val="Hyperlink"/>
                  <w:sz w:val="16"/>
                  <w:szCs w:val="16"/>
                  <w:lang w:val="ja-JP" w:bidi="ja-JP"/>
                </w:rPr>
                <w:t>アセット・オーナーにとっての気候変動</w:t>
              </w:r>
              <w:r w:rsidR="00F119E7" w:rsidRPr="001A60E4">
                <w:rPr>
                  <w:rStyle w:val="Hyperlink"/>
                  <w:sz w:val="16"/>
                  <w:szCs w:val="16"/>
                  <w:lang w:bidi="ja-JP"/>
                </w:rPr>
                <w:t>（</w:t>
              </w:r>
              <w:r w:rsidR="00F119E7" w:rsidRPr="001A60E4">
                <w:rPr>
                  <w:rStyle w:val="Hyperlink"/>
                  <w:sz w:val="16"/>
                  <w:szCs w:val="16"/>
                  <w:lang w:bidi="ja-JP"/>
                </w:rPr>
                <w:t>Climate change for asset owners</w:t>
              </w:r>
              <w:r w:rsidR="00F119E7" w:rsidRPr="001A60E4">
                <w:rPr>
                  <w:rStyle w:val="Hyperlink"/>
                  <w:sz w:val="16"/>
                  <w:szCs w:val="16"/>
                  <w:lang w:bidi="ja-JP"/>
                </w:rPr>
                <w:t>）</w:t>
              </w:r>
            </w:hyperlink>
            <w:r w:rsidR="00F119E7" w:rsidRPr="00726A7A">
              <w:rPr>
                <w:rStyle w:val="Hyperlink"/>
                <w:color w:val="000000" w:themeColor="text1"/>
                <w:sz w:val="16"/>
                <w:szCs w:val="16"/>
                <w:lang w:val="ja-JP" w:bidi="ja-JP"/>
              </w:rPr>
              <w:t>に関する</w:t>
            </w:r>
            <w:r w:rsidR="00F119E7" w:rsidRPr="00726A7A">
              <w:rPr>
                <w:rStyle w:val="Hyperlink"/>
                <w:color w:val="000000" w:themeColor="text1"/>
                <w:sz w:val="16"/>
                <w:szCs w:val="16"/>
                <w:lang w:bidi="ja-JP"/>
              </w:rPr>
              <w:t>PRI</w:t>
            </w:r>
            <w:r w:rsidR="00F119E7" w:rsidRPr="00726A7A">
              <w:rPr>
                <w:rStyle w:val="Hyperlink"/>
                <w:color w:val="000000" w:themeColor="text1"/>
                <w:sz w:val="16"/>
                <w:szCs w:val="16"/>
                <w:lang w:val="ja-JP" w:bidi="ja-JP"/>
              </w:rPr>
              <w:t>の入門ガイドと</w:t>
            </w:r>
            <w:hyperlink r:id="rId154" w:history="1">
              <w:r w:rsidR="00F119E7" w:rsidRPr="001A60E4">
                <w:rPr>
                  <w:rStyle w:val="Hyperlink"/>
                  <w:sz w:val="16"/>
                  <w:szCs w:val="16"/>
                  <w:lang w:val="ja-JP" w:bidi="ja-JP"/>
                </w:rPr>
                <w:t>責任投資の入門ガイド</w:t>
              </w:r>
              <w:r w:rsidR="00F119E7" w:rsidRPr="001A60E4">
                <w:rPr>
                  <w:rStyle w:val="Hyperlink"/>
                  <w:sz w:val="16"/>
                  <w:szCs w:val="16"/>
                  <w:lang w:bidi="ja-JP"/>
                </w:rPr>
                <w:t>：</w:t>
              </w:r>
              <w:r w:rsidR="00F119E7" w:rsidRPr="001A60E4">
                <w:rPr>
                  <w:rStyle w:val="Hyperlink"/>
                  <w:sz w:val="16"/>
                  <w:szCs w:val="16"/>
                  <w:lang w:val="ja-JP" w:bidi="ja-JP"/>
                </w:rPr>
                <w:t>気候メトリクス</w:t>
              </w:r>
              <w:r w:rsidR="00F119E7" w:rsidRPr="001A60E4">
                <w:rPr>
                  <w:rStyle w:val="Hyperlink"/>
                  <w:sz w:val="16"/>
                  <w:szCs w:val="16"/>
                  <w:lang w:bidi="ja-JP"/>
                </w:rPr>
                <w:t>（</w:t>
              </w:r>
              <w:r w:rsidR="00F119E7" w:rsidRPr="001A60E4">
                <w:rPr>
                  <w:rStyle w:val="Hyperlink"/>
                  <w:sz w:val="16"/>
                  <w:szCs w:val="16"/>
                  <w:lang w:bidi="ja-JP"/>
                </w:rPr>
                <w:t>An introduction to responsible investment: climate metrics</w:t>
              </w:r>
              <w:r w:rsidR="00F119E7" w:rsidRPr="001A60E4">
                <w:rPr>
                  <w:rStyle w:val="Hyperlink"/>
                  <w:sz w:val="16"/>
                  <w:szCs w:val="16"/>
                  <w:lang w:bidi="ja-JP"/>
                </w:rPr>
                <w:t>）</w:t>
              </w:r>
            </w:hyperlink>
            <w:r w:rsidR="00F119E7" w:rsidRPr="00726A7A">
              <w:rPr>
                <w:rStyle w:val="Hyperlink"/>
                <w:color w:val="000000" w:themeColor="text1"/>
                <w:sz w:val="16"/>
                <w:szCs w:val="16"/>
                <w:lang w:val="ja-JP" w:bidi="ja-JP"/>
              </w:rPr>
              <w:t>も参照してください。</w:t>
            </w:r>
          </w:p>
          <w:p w14:paraId="4355B7EB" w14:textId="77777777" w:rsidR="00F119E7" w:rsidRPr="00726A7A" w:rsidRDefault="00F119E7" w:rsidP="00F119E7">
            <w:pPr>
              <w:rPr>
                <w:rStyle w:val="Hyperlink"/>
                <w:color w:val="000000" w:themeColor="text1"/>
                <w:sz w:val="16"/>
                <w:szCs w:val="16"/>
              </w:rPr>
            </w:pPr>
          </w:p>
          <w:p w14:paraId="10D8FA56" w14:textId="2D8337BC"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その他のガイダンスについては、特に</w:t>
            </w:r>
            <w:hyperlink r:id="rId155" w:history="1">
              <w:r w:rsidRPr="00B45F7E">
                <w:rPr>
                  <w:rStyle w:val="Hyperlink"/>
                  <w:sz w:val="16"/>
                  <w:szCs w:val="16"/>
                  <w:lang w:val="ja-JP" w:bidi="ja-JP"/>
                </w:rPr>
                <w:t>非公開市場における気候変動の組み</w:t>
              </w:r>
              <w:r w:rsidR="00C33B97">
                <w:rPr>
                  <w:rStyle w:val="Hyperlink"/>
                  <w:rFonts w:hint="eastAsia"/>
                  <w:sz w:val="16"/>
                  <w:szCs w:val="16"/>
                  <w:lang w:val="ja-JP" w:bidi="ja-JP"/>
                </w:rPr>
                <w:t>入れ</w:t>
              </w:r>
              <w:r w:rsidRPr="00B45F7E">
                <w:rPr>
                  <w:rStyle w:val="Hyperlink"/>
                  <w:sz w:val="16"/>
                  <w:szCs w:val="16"/>
                  <w:lang w:bidi="ja-JP"/>
                </w:rPr>
                <w:t>：</w:t>
              </w:r>
              <w:r w:rsidRPr="00B45F7E">
                <w:rPr>
                  <w:rStyle w:val="Hyperlink"/>
                  <w:sz w:val="16"/>
                  <w:szCs w:val="16"/>
                  <w:lang w:val="ja-JP" w:bidi="ja-JP"/>
                </w:rPr>
                <w:t>投資家リソースガイド</w:t>
              </w:r>
              <w:r w:rsidRPr="00B45F7E">
                <w:rPr>
                  <w:rStyle w:val="Hyperlink"/>
                  <w:sz w:val="16"/>
                  <w:szCs w:val="16"/>
                  <w:lang w:bidi="ja-JP"/>
                </w:rPr>
                <w:t>（</w:t>
              </w:r>
              <w:r w:rsidRPr="00B45F7E">
                <w:rPr>
                  <w:rStyle w:val="Hyperlink"/>
                  <w:sz w:val="16"/>
                  <w:szCs w:val="16"/>
                  <w:lang w:bidi="ja-JP"/>
                </w:rPr>
                <w:t>Incorporating climate change in private markets: An investor resource guide</w:t>
              </w:r>
            </w:hyperlink>
            <w:r w:rsidRPr="00726A7A">
              <w:rPr>
                <w:rStyle w:val="Hyperlink"/>
                <w:sz w:val="16"/>
                <w:szCs w:val="16"/>
                <w:lang w:bidi="ja-JP"/>
              </w:rPr>
              <w:t>）</w:t>
            </w:r>
            <w:r w:rsidRPr="00726A7A">
              <w:rPr>
                <w:rStyle w:val="Hyperlink"/>
                <w:color w:val="000000" w:themeColor="text1"/>
                <w:sz w:val="16"/>
                <w:szCs w:val="16"/>
                <w:lang w:val="ja-JP" w:bidi="ja-JP"/>
              </w:rPr>
              <w:t>、</w:t>
            </w:r>
            <w:hyperlink r:id="rId156" w:history="1">
              <w:r w:rsidRPr="00B45F7E">
                <w:rPr>
                  <w:rStyle w:val="Hyperlink"/>
                  <w:sz w:val="16"/>
                  <w:szCs w:val="16"/>
                  <w:lang w:val="ja-JP" w:bidi="ja-JP"/>
                </w:rPr>
                <w:t>気候リスク</w:t>
              </w:r>
              <w:r w:rsidRPr="00B45F7E">
                <w:rPr>
                  <w:rStyle w:val="Hyperlink"/>
                  <w:sz w:val="16"/>
                  <w:szCs w:val="16"/>
                  <w:lang w:bidi="ja-JP"/>
                </w:rPr>
                <w:t>：</w:t>
              </w:r>
              <w:r w:rsidRPr="00B45F7E">
                <w:rPr>
                  <w:rStyle w:val="Hyperlink"/>
                  <w:sz w:val="16"/>
                  <w:szCs w:val="16"/>
                  <w:lang w:val="ja-JP" w:bidi="ja-JP"/>
                </w:rPr>
                <w:t>投資家リソースガイド</w:t>
              </w:r>
              <w:r w:rsidRPr="00B45F7E">
                <w:rPr>
                  <w:rStyle w:val="Hyperlink"/>
                  <w:sz w:val="16"/>
                  <w:szCs w:val="16"/>
                  <w:lang w:bidi="ja-JP"/>
                </w:rPr>
                <w:t>（</w:t>
              </w:r>
              <w:r w:rsidRPr="00B45F7E">
                <w:rPr>
                  <w:rStyle w:val="Hyperlink"/>
                  <w:sz w:val="16"/>
                  <w:szCs w:val="16"/>
                  <w:lang w:bidi="ja-JP"/>
                </w:rPr>
                <w:t>Climate risk: An investor resource guide</w:t>
              </w:r>
            </w:hyperlink>
            <w:r w:rsidRPr="00726A7A">
              <w:rPr>
                <w:rStyle w:val="Hyperlink"/>
                <w:sz w:val="16"/>
                <w:szCs w:val="16"/>
                <w:lang w:bidi="ja-JP"/>
              </w:rPr>
              <w:t>）</w:t>
            </w:r>
            <w:r w:rsidRPr="00726A7A">
              <w:rPr>
                <w:rStyle w:val="Hyperlink"/>
                <w:color w:val="000000" w:themeColor="text1"/>
                <w:sz w:val="16"/>
                <w:szCs w:val="16"/>
                <w:lang w:val="ja-JP" w:bidi="ja-JP"/>
              </w:rPr>
              <w:t>、</w:t>
            </w:r>
            <w:hyperlink r:id="rId157" w:history="1">
              <w:r w:rsidRPr="00644442">
                <w:rPr>
                  <w:rStyle w:val="Hyperlink"/>
                  <w:sz w:val="16"/>
                  <w:szCs w:val="16"/>
                  <w:lang w:val="ja-JP" w:bidi="ja-JP"/>
                </w:rPr>
                <w:t>実物資産</w:t>
              </w:r>
              <w:r w:rsidRPr="00B45F7E">
                <w:rPr>
                  <w:rStyle w:val="Hyperlink"/>
                  <w:sz w:val="16"/>
                  <w:szCs w:val="16"/>
                  <w:lang w:val="ja-JP" w:bidi="ja-JP"/>
                </w:rPr>
                <w:t>投資家向け</w:t>
              </w:r>
              <w:r w:rsidRPr="00B45F7E">
                <w:rPr>
                  <w:rStyle w:val="Hyperlink"/>
                  <w:sz w:val="16"/>
                  <w:szCs w:val="16"/>
                  <w:lang w:bidi="ja-JP"/>
                </w:rPr>
                <w:t>TCFD</w:t>
              </w:r>
              <w:r w:rsidRPr="00B45F7E">
                <w:rPr>
                  <w:rStyle w:val="Hyperlink"/>
                  <w:sz w:val="16"/>
                  <w:szCs w:val="16"/>
                  <w:lang w:bidi="ja-JP"/>
                </w:rPr>
                <w:t>（</w:t>
              </w:r>
              <w:r w:rsidRPr="00B45F7E">
                <w:rPr>
                  <w:rStyle w:val="Hyperlink"/>
                  <w:sz w:val="16"/>
                  <w:szCs w:val="16"/>
                  <w:lang w:bidi="ja-JP"/>
                </w:rPr>
                <w:t>TCFD for real assets investors</w:t>
              </w:r>
            </w:hyperlink>
            <w:r w:rsidRPr="00726A7A">
              <w:rPr>
                <w:rStyle w:val="Hyperlink"/>
                <w:sz w:val="16"/>
                <w:szCs w:val="16"/>
                <w:lang w:bidi="ja-JP"/>
              </w:rPr>
              <w:t>）</w:t>
            </w:r>
            <w:r w:rsidRPr="00726A7A">
              <w:rPr>
                <w:rStyle w:val="Hyperlink"/>
                <w:color w:val="000000" w:themeColor="text1"/>
                <w:sz w:val="16"/>
                <w:szCs w:val="16"/>
                <w:lang w:val="ja-JP" w:bidi="ja-JP"/>
              </w:rPr>
              <w:t>、</w:t>
            </w:r>
            <w:hyperlink r:id="rId158" w:history="1">
              <w:r w:rsidRPr="00B45F7E">
                <w:rPr>
                  <w:rStyle w:val="Hyperlink"/>
                  <w:sz w:val="16"/>
                  <w:szCs w:val="16"/>
                  <w:lang w:val="ja-JP" w:bidi="ja-JP"/>
                </w:rPr>
                <w:t>プライベート・エクイティ・ゼネラル・パートナー向け</w:t>
              </w:r>
              <w:r w:rsidRPr="00B45F7E">
                <w:rPr>
                  <w:rStyle w:val="Hyperlink"/>
                  <w:sz w:val="16"/>
                  <w:szCs w:val="16"/>
                  <w:lang w:bidi="ja-JP"/>
                </w:rPr>
                <w:t>TCFD</w:t>
              </w:r>
              <w:r w:rsidRPr="00B45F7E">
                <w:rPr>
                  <w:rStyle w:val="Hyperlink"/>
                  <w:sz w:val="16"/>
                  <w:szCs w:val="16"/>
                  <w:lang w:bidi="ja-JP"/>
                </w:rPr>
                <w:t>（</w:t>
              </w:r>
              <w:r w:rsidRPr="00B45F7E">
                <w:rPr>
                  <w:rStyle w:val="Hyperlink"/>
                  <w:sz w:val="16"/>
                  <w:szCs w:val="16"/>
                  <w:lang w:bidi="ja-JP"/>
                </w:rPr>
                <w:t>TCFD for private equity general partners</w:t>
              </w:r>
            </w:hyperlink>
            <w:r w:rsidRPr="00726A7A">
              <w:rPr>
                <w:rStyle w:val="Hyperlink"/>
                <w:sz w:val="16"/>
                <w:szCs w:val="16"/>
                <w:lang w:bidi="ja-JP"/>
              </w:rPr>
              <w:t>）</w:t>
            </w:r>
            <w:r w:rsidRPr="00726A7A">
              <w:rPr>
                <w:rStyle w:val="Hyperlink"/>
                <w:color w:val="000000" w:themeColor="text1"/>
                <w:sz w:val="16"/>
                <w:szCs w:val="16"/>
                <w:lang w:val="ja-JP" w:bidi="ja-JP"/>
              </w:rPr>
              <w:t>、</w:t>
            </w:r>
            <w:hyperlink r:id="rId159" w:history="1">
              <w:r w:rsidRPr="00B45F7E">
                <w:rPr>
                  <w:rStyle w:val="Hyperlink"/>
                  <w:sz w:val="16"/>
                  <w:szCs w:val="16"/>
                  <w:lang w:val="ja-JP" w:bidi="ja-JP"/>
                </w:rPr>
                <w:t>アセット・オーナー向け</w:t>
              </w:r>
              <w:r w:rsidRPr="00B45F7E">
                <w:rPr>
                  <w:rStyle w:val="Hyperlink"/>
                  <w:sz w:val="16"/>
                  <w:szCs w:val="16"/>
                  <w:lang w:bidi="ja-JP"/>
                </w:rPr>
                <w:t>TCFD</w:t>
              </w:r>
              <w:r w:rsidRPr="00B45F7E">
                <w:rPr>
                  <w:rStyle w:val="Hyperlink"/>
                  <w:sz w:val="16"/>
                  <w:szCs w:val="16"/>
                  <w:lang w:val="ja-JP" w:bidi="ja-JP"/>
                </w:rPr>
                <w:t>提言ガイド</w:t>
              </w:r>
              <w:r w:rsidRPr="00B45F7E">
                <w:rPr>
                  <w:rStyle w:val="Hyperlink"/>
                  <w:sz w:val="16"/>
                  <w:szCs w:val="16"/>
                  <w:lang w:bidi="ja-JP"/>
                </w:rPr>
                <w:t>（</w:t>
              </w:r>
              <w:r w:rsidRPr="00B45F7E">
                <w:rPr>
                  <w:rStyle w:val="Hyperlink"/>
                  <w:sz w:val="16"/>
                  <w:szCs w:val="16"/>
                  <w:lang w:bidi="ja-JP"/>
                </w:rPr>
                <w:t>An asset owner’s guide to the TCFD recommendations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F119E7" w:rsidRPr="00726A7A" w14:paraId="2A45037E" w14:textId="77777777" w:rsidTr="00702423">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1B1807D" w14:textId="77777777" w:rsidR="00F119E7" w:rsidRPr="00726A7A" w:rsidRDefault="00F119E7" w:rsidP="00F119E7">
            <w:pPr>
              <w:rPr>
                <w:color w:val="FFFFFF" w:themeColor="background1"/>
                <w:sz w:val="16"/>
                <w:szCs w:val="16"/>
              </w:rPr>
            </w:pPr>
            <w:r w:rsidRPr="00726A7A">
              <w:rPr>
                <w:rFonts w:cs="Arial"/>
                <w:b/>
                <w:color w:val="FFFFFF" w:themeColor="background1"/>
                <w:sz w:val="18"/>
                <w:szCs w:val="18"/>
                <w:lang w:val="ja-JP" w:bidi="ja-JP"/>
              </w:rPr>
              <w:t>ロジック</w:t>
            </w:r>
          </w:p>
        </w:tc>
      </w:tr>
      <w:tr w:rsidR="00F119E7" w:rsidRPr="00726A7A" w14:paraId="6F4A8C6B"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8B09EC" w14:textId="77777777" w:rsidR="00F119E7" w:rsidRPr="00726A7A" w:rsidRDefault="00F119E7" w:rsidP="00F119E7">
            <w:pPr>
              <w:rPr>
                <w:b/>
                <w:bCs/>
                <w:sz w:val="16"/>
                <w:szCs w:val="16"/>
              </w:rPr>
            </w:pPr>
            <w:r w:rsidRPr="00726A7A">
              <w:rPr>
                <w:b/>
                <w:sz w:val="16"/>
                <w:szCs w:val="16"/>
                <w:lang w:val="ja-JP" w:bidi="ja-JP"/>
              </w:rPr>
              <w:t>依存関係</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087C20" w14:textId="075DBCA1" w:rsidR="00F119E7" w:rsidRPr="00726A7A" w:rsidRDefault="00F119E7" w:rsidP="00F119E7">
            <w:pPr>
              <w:rPr>
                <w:color w:val="000000" w:themeColor="text1"/>
                <w:sz w:val="16"/>
                <w:szCs w:val="16"/>
              </w:rPr>
            </w:pPr>
            <w:r w:rsidRPr="00726A7A">
              <w:rPr>
                <w:color w:val="000000" w:themeColor="text1"/>
                <w:sz w:val="16"/>
                <w:szCs w:val="16"/>
                <w:lang w:val="ja-JP" w:bidi="ja-JP"/>
              </w:rPr>
              <w:t>該当なし</w:t>
            </w:r>
          </w:p>
        </w:tc>
      </w:tr>
      <w:tr w:rsidR="00F119E7" w:rsidRPr="00726A7A" w14:paraId="0B9572A0"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35342A" w14:textId="77777777" w:rsidR="00F119E7" w:rsidRPr="00726A7A" w:rsidRDefault="00F119E7" w:rsidP="00F119E7">
            <w:pPr>
              <w:rPr>
                <w:b/>
                <w:bCs/>
                <w:sz w:val="16"/>
                <w:szCs w:val="16"/>
              </w:rPr>
            </w:pPr>
            <w:r w:rsidRPr="00726A7A">
              <w:rPr>
                <w:b/>
                <w:sz w:val="16"/>
                <w:szCs w:val="16"/>
                <w:lang w:val="ja-JP" w:bidi="ja-JP"/>
              </w:rPr>
              <w:t>ゲートウェイ</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1EEA86" w14:textId="2FBC133B" w:rsidR="00F119E7" w:rsidRPr="00726A7A" w:rsidRDefault="00F119E7" w:rsidP="00F119E7">
            <w:pPr>
              <w:rPr>
                <w:color w:val="000000" w:themeColor="text1"/>
                <w:sz w:val="16"/>
                <w:szCs w:val="16"/>
              </w:rPr>
            </w:pPr>
            <w:r w:rsidRPr="00726A7A">
              <w:rPr>
                <w:color w:val="000000" w:themeColor="text1"/>
                <w:sz w:val="16"/>
                <w:szCs w:val="16"/>
                <w:lang w:val="ja-JP" w:bidi="ja-JP"/>
              </w:rPr>
              <w:t>該当なし</w:t>
            </w:r>
          </w:p>
        </w:tc>
      </w:tr>
      <w:tr w:rsidR="00F119E7" w:rsidRPr="00726A7A" w14:paraId="165410B5" w14:textId="77777777" w:rsidTr="00702423">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D58631D" w14:textId="77777777" w:rsidR="00F119E7" w:rsidRPr="00726A7A" w:rsidRDefault="00F119E7" w:rsidP="00F119E7">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F119E7" w:rsidRPr="00726A7A" w14:paraId="2E7E5870" w14:textId="77777777" w:rsidTr="00702423">
        <w:trPr>
          <w:trHeight w:val="354"/>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9C8C8F" w14:textId="77777777" w:rsidR="00F119E7" w:rsidRPr="00726A7A" w:rsidRDefault="00F119E7" w:rsidP="00F119E7">
            <w:pPr>
              <w:rPr>
                <w:b/>
                <w:sz w:val="16"/>
                <w:szCs w:val="16"/>
              </w:rPr>
            </w:pPr>
            <w:r w:rsidRPr="00726A7A">
              <w:rPr>
                <w:b/>
                <w:sz w:val="16"/>
                <w:szCs w:val="16"/>
                <w:lang w:val="ja-JP" w:bidi="ja-JP"/>
              </w:rPr>
              <w:t>評価基準</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C91B52" w14:textId="77777777"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6229FCAB" w14:textId="77777777" w:rsidR="00F119E7" w:rsidRPr="00726A7A" w:rsidRDefault="00F119E7" w:rsidP="00F119E7">
            <w:pPr>
              <w:rPr>
                <w:rStyle w:val="Hyperlink"/>
                <w:color w:val="000000" w:themeColor="text1"/>
                <w:sz w:val="16"/>
                <w:szCs w:val="16"/>
              </w:rPr>
            </w:pPr>
          </w:p>
          <w:p w14:paraId="7FCF0AE7" w14:textId="44418967"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4E23781" w14:textId="21410112"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357825CF" w14:textId="55D2E269"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5D4F36C9" w14:textId="1644ABF1"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42F5ACE3" w14:textId="77777777"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580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F66192" w14:textId="77777777" w:rsidR="00F119E7" w:rsidRPr="00726A7A" w:rsidRDefault="00F119E7" w:rsidP="00F119E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380A0777" w14:textId="77777777" w:rsidR="00F119E7" w:rsidRPr="00726A7A" w:rsidRDefault="00F119E7" w:rsidP="00F119E7">
            <w:pPr>
              <w:rPr>
                <w:rStyle w:val="Hyperlink"/>
                <w:color w:val="000000" w:themeColor="text1"/>
                <w:sz w:val="16"/>
                <w:szCs w:val="16"/>
              </w:rPr>
            </w:pPr>
          </w:p>
          <w:p w14:paraId="73CD2982" w14:textId="340AD63C" w:rsidR="00F119E7" w:rsidRPr="00726A7A" w:rsidRDefault="00F119E7" w:rsidP="00F119E7">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F119E7" w:rsidRPr="00726A7A" w14:paraId="2190F199"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7B053F" w14:textId="77777777" w:rsidR="00F119E7" w:rsidRPr="00726A7A" w:rsidDel="002635ED" w:rsidRDefault="00F119E7" w:rsidP="00F119E7">
            <w:pPr>
              <w:spacing w:line="240" w:lineRule="auto"/>
              <w:rPr>
                <w:b/>
                <w:bCs/>
                <w:sz w:val="16"/>
                <w:szCs w:val="16"/>
              </w:rPr>
            </w:pPr>
            <w:r w:rsidRPr="00726A7A">
              <w:rPr>
                <w:b/>
                <w:sz w:val="16"/>
                <w:szCs w:val="16"/>
                <w:lang w:val="ja-JP" w:bidi="ja-JP"/>
              </w:rPr>
              <w:t>乗数</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851103" w14:textId="66B1D981" w:rsidR="00F119E7" w:rsidRPr="00726A7A" w:rsidRDefault="00BB2ED0" w:rsidP="00F119E7">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3A4EDB11" w14:textId="77777777" w:rsidR="00EF6D3D" w:rsidRPr="00726A7A" w:rsidRDefault="00EF6D3D">
      <w:pPr>
        <w:spacing w:after="160" w:line="259" w:lineRule="auto"/>
      </w:pPr>
    </w:p>
    <w:p w14:paraId="1551554E" w14:textId="5BE76C0D" w:rsidR="00EF6D3D" w:rsidRPr="00726A7A" w:rsidRDefault="00EF6D3D">
      <w:pPr>
        <w:spacing w:after="160" w:line="259" w:lineRule="auto"/>
      </w:pPr>
      <w:r w:rsidRPr="00726A7A">
        <w:rPr>
          <w:lang w:val="ja-JP" w:bidi="ja-JP"/>
        </w:rPr>
        <w:br w:type="page"/>
      </w:r>
    </w:p>
    <w:tbl>
      <w:tblPr>
        <w:tblW w:w="1479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7"/>
        <w:gridCol w:w="1748"/>
        <w:gridCol w:w="6"/>
        <w:gridCol w:w="1483"/>
        <w:gridCol w:w="2558"/>
        <w:gridCol w:w="3777"/>
        <w:gridCol w:w="1489"/>
        <w:gridCol w:w="1847"/>
        <w:gridCol w:w="1882"/>
      </w:tblGrid>
      <w:tr w:rsidR="00F1356F" w:rsidRPr="00726A7A" w14:paraId="2CF354E4" w14:textId="77777777" w:rsidTr="00D044BC">
        <w:trPr>
          <w:gridBefore w:val="1"/>
          <w:trHeight w:val="503"/>
        </w:trPr>
        <w:tc>
          <w:tcPr>
            <w:tcW w:w="1754" w:type="dxa"/>
            <w:gridSpan w:val="2"/>
            <w:vMerge w:val="restart"/>
            <w:shd w:val="clear" w:color="auto" w:fill="F2F2F2" w:themeFill="background1" w:themeFillShade="F2"/>
            <w:vAlign w:val="center"/>
            <w:hideMark/>
          </w:tcPr>
          <w:p w14:paraId="49382849" w14:textId="77777777" w:rsidR="00F1356F" w:rsidRPr="00726A7A" w:rsidRDefault="00F1356F">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0A6E6698" w14:textId="77777777" w:rsidR="00F1356F" w:rsidRPr="00726A7A" w:rsidRDefault="00F1356F">
            <w:pPr>
              <w:spacing w:line="240" w:lineRule="auto"/>
              <w:jc w:val="center"/>
              <w:textAlignment w:val="baseline"/>
              <w:rPr>
                <w:rFonts w:cs="Arial"/>
                <w:b/>
                <w:sz w:val="10"/>
                <w:szCs w:val="10"/>
                <w:lang w:eastAsia="en-GB"/>
              </w:rPr>
            </w:pPr>
          </w:p>
          <w:p w14:paraId="4862822D" w14:textId="36066F1C" w:rsidR="00F1356F" w:rsidRPr="00726A7A" w:rsidRDefault="001D1E75">
            <w:pPr>
              <w:pStyle w:val="Indicatorsubsection"/>
              <w:rPr>
                <w:rFonts w:eastAsia="MS PGothic"/>
                <w:lang w:val="en-GB"/>
              </w:rPr>
            </w:pPr>
            <w:bookmarkStart w:id="26" w:name="_Toc127196206"/>
            <w:r w:rsidRPr="00726A7A">
              <w:rPr>
                <w:rFonts w:eastAsia="MS PGothic"/>
                <w:lang w:val="ja-JP" w:eastAsia="ja-JP" w:bidi="ja-JP"/>
              </w:rPr>
              <w:t>PGS 18</w:t>
            </w:r>
            <w:bookmarkEnd w:id="26"/>
          </w:p>
        </w:tc>
        <w:tc>
          <w:tcPr>
            <w:tcW w:w="1484" w:type="dxa"/>
            <w:shd w:val="clear" w:color="auto" w:fill="F2F2F2" w:themeFill="background1" w:themeFillShade="F2"/>
            <w:vAlign w:val="center"/>
            <w:hideMark/>
          </w:tcPr>
          <w:p w14:paraId="0628D197" w14:textId="77777777" w:rsidR="00F1356F" w:rsidRPr="00726A7A" w:rsidRDefault="00F1356F">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559" w:type="dxa"/>
            <w:shd w:val="clear" w:color="auto" w:fill="F2F2F2" w:themeFill="background1" w:themeFillShade="F2"/>
            <w:vAlign w:val="center"/>
          </w:tcPr>
          <w:p w14:paraId="66FD4E24" w14:textId="249D4ABC" w:rsidR="00F1356F" w:rsidRPr="00726A7A" w:rsidRDefault="00F1356F">
            <w:pPr>
              <w:spacing w:line="240" w:lineRule="auto"/>
              <w:textAlignment w:val="baseline"/>
              <w:rPr>
                <w:rFonts w:cs="Arial"/>
                <w:sz w:val="14"/>
                <w:szCs w:val="14"/>
                <w:lang w:eastAsia="en-GB"/>
              </w:rPr>
            </w:pPr>
            <w:r w:rsidRPr="00726A7A">
              <w:rPr>
                <w:b/>
                <w:sz w:val="22"/>
                <w:szCs w:val="22"/>
                <w:lang w:val="ja-JP" w:bidi="ja-JP"/>
              </w:rPr>
              <w:t>該当なし</w:t>
            </w:r>
          </w:p>
        </w:tc>
        <w:tc>
          <w:tcPr>
            <w:tcW w:w="5269" w:type="dxa"/>
            <w:gridSpan w:val="2"/>
            <w:vMerge w:val="restart"/>
            <w:shd w:val="clear" w:color="auto" w:fill="F2F2F2" w:themeFill="background1" w:themeFillShade="F2"/>
            <w:vAlign w:val="center"/>
          </w:tcPr>
          <w:p w14:paraId="1EABB570" w14:textId="77777777" w:rsidR="00F1356F" w:rsidRPr="00726A7A" w:rsidRDefault="00F1356F">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C5C54EB" w14:textId="77777777" w:rsidR="00F1356F" w:rsidRPr="00726A7A" w:rsidRDefault="00F1356F">
            <w:pPr>
              <w:spacing w:line="240" w:lineRule="auto"/>
              <w:jc w:val="center"/>
              <w:textAlignment w:val="baseline"/>
              <w:rPr>
                <w:rFonts w:cs="Arial"/>
                <w:sz w:val="14"/>
                <w:szCs w:val="14"/>
              </w:rPr>
            </w:pPr>
          </w:p>
          <w:p w14:paraId="3D327CEF" w14:textId="1A0F8B4D" w:rsidR="00F1356F" w:rsidRPr="00726A7A" w:rsidRDefault="00F1356F">
            <w:pPr>
              <w:jc w:val="center"/>
              <w:rPr>
                <w:sz w:val="18"/>
                <w:szCs w:val="18"/>
              </w:rPr>
            </w:pPr>
            <w:r w:rsidRPr="00726A7A">
              <w:rPr>
                <w:b/>
                <w:sz w:val="22"/>
                <w:szCs w:val="22"/>
                <w:lang w:val="ja-JP" w:bidi="ja-JP"/>
              </w:rPr>
              <w:t>外部への報告と開示</w:t>
            </w:r>
          </w:p>
        </w:tc>
        <w:tc>
          <w:tcPr>
            <w:tcW w:w="1848" w:type="dxa"/>
            <w:vMerge w:val="restart"/>
            <w:shd w:val="clear" w:color="auto" w:fill="F2F2F2" w:themeFill="background1" w:themeFillShade="F2"/>
            <w:vAlign w:val="center"/>
            <w:hideMark/>
          </w:tcPr>
          <w:p w14:paraId="54EFB431" w14:textId="77777777" w:rsidR="00F1356F" w:rsidRPr="00726A7A" w:rsidRDefault="00F1356F">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AE08DB3" w14:textId="77777777" w:rsidR="00F1356F" w:rsidRPr="00726A7A" w:rsidRDefault="00F1356F">
            <w:pPr>
              <w:spacing w:line="240" w:lineRule="auto"/>
              <w:jc w:val="center"/>
              <w:textAlignment w:val="baseline"/>
              <w:rPr>
                <w:rFonts w:cs="Arial"/>
                <w:b/>
                <w:bCs/>
                <w:sz w:val="14"/>
                <w:szCs w:val="14"/>
                <w:lang w:eastAsia="en-GB"/>
              </w:rPr>
            </w:pPr>
          </w:p>
          <w:p w14:paraId="63A8D3F5" w14:textId="615FC464" w:rsidR="00F1356F" w:rsidRPr="00726A7A" w:rsidRDefault="001757BD">
            <w:pPr>
              <w:spacing w:line="240" w:lineRule="auto"/>
              <w:jc w:val="center"/>
              <w:textAlignment w:val="baseline"/>
              <w:rPr>
                <w:rFonts w:cs="Arial"/>
                <w:sz w:val="18"/>
                <w:szCs w:val="18"/>
                <w:lang w:eastAsia="en-GB"/>
              </w:rPr>
            </w:pPr>
            <w:r w:rsidRPr="00726A7A">
              <w:rPr>
                <w:rFonts w:cs="Arial"/>
                <w:b/>
                <w:sz w:val="22"/>
                <w:szCs w:val="22"/>
                <w:lang w:val="ja-JP" w:bidi="ja-JP"/>
              </w:rPr>
              <w:t>6</w:t>
            </w:r>
          </w:p>
        </w:tc>
        <w:tc>
          <w:tcPr>
            <w:tcW w:w="1883" w:type="dxa"/>
            <w:vMerge w:val="restart"/>
            <w:shd w:val="clear" w:color="auto" w:fill="A6A6A6" w:themeFill="background1" w:themeFillShade="A6"/>
            <w:tcMar>
              <w:top w:w="113" w:type="dxa"/>
              <w:left w:w="113" w:type="dxa"/>
              <w:bottom w:w="113" w:type="dxa"/>
              <w:right w:w="113" w:type="dxa"/>
            </w:tcMar>
            <w:vAlign w:val="center"/>
            <w:hideMark/>
          </w:tcPr>
          <w:p w14:paraId="5ED8463A" w14:textId="77777777" w:rsidR="00F1356F" w:rsidRPr="00726A7A" w:rsidRDefault="00F1356F">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2A0B1250" w14:textId="77777777" w:rsidR="00F1356F" w:rsidRPr="00726A7A" w:rsidRDefault="00F1356F">
            <w:pPr>
              <w:spacing w:line="240" w:lineRule="auto"/>
              <w:jc w:val="center"/>
              <w:textAlignment w:val="baseline"/>
              <w:rPr>
                <w:rFonts w:cs="Arial"/>
                <w:b/>
                <w:bCs/>
                <w:color w:val="FFFFFF" w:themeColor="background1"/>
                <w:sz w:val="14"/>
                <w:szCs w:val="14"/>
              </w:rPr>
            </w:pPr>
          </w:p>
          <w:p w14:paraId="05CA487B" w14:textId="77777777" w:rsidR="00F1356F" w:rsidRPr="00726A7A" w:rsidRDefault="00F1356F">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3C4B39C0" w14:textId="77777777" w:rsidR="00F1356F" w:rsidRPr="00726A7A" w:rsidRDefault="00F1356F">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F1356F" w:rsidRPr="00726A7A" w14:paraId="13770173" w14:textId="77777777" w:rsidTr="00D044BC">
        <w:trPr>
          <w:gridBefore w:val="1"/>
          <w:trHeight w:val="502"/>
        </w:trPr>
        <w:tc>
          <w:tcPr>
            <w:tcW w:w="1754" w:type="dxa"/>
            <w:gridSpan w:val="2"/>
            <w:vMerge/>
            <w:shd w:val="clear" w:color="auto" w:fill="F2F2F2" w:themeFill="background1" w:themeFillShade="F2"/>
            <w:vAlign w:val="center"/>
          </w:tcPr>
          <w:p w14:paraId="3B61A3D2" w14:textId="77777777" w:rsidR="00F1356F" w:rsidRPr="00726A7A" w:rsidRDefault="00F1356F" w:rsidP="00F1356F">
            <w:pPr>
              <w:spacing w:line="240" w:lineRule="auto"/>
              <w:jc w:val="center"/>
              <w:textAlignment w:val="baseline"/>
              <w:rPr>
                <w:rFonts w:cs="Arial"/>
                <w:b/>
                <w:sz w:val="14"/>
                <w:szCs w:val="14"/>
              </w:rPr>
            </w:pPr>
          </w:p>
        </w:tc>
        <w:tc>
          <w:tcPr>
            <w:tcW w:w="1484" w:type="dxa"/>
            <w:shd w:val="clear" w:color="auto" w:fill="F2F2F2" w:themeFill="background1" w:themeFillShade="F2"/>
            <w:vAlign w:val="center"/>
          </w:tcPr>
          <w:p w14:paraId="2BD68ED3" w14:textId="4316E9C7" w:rsidR="00F1356F" w:rsidRPr="00726A7A" w:rsidRDefault="00F1356F" w:rsidP="00F1356F">
            <w:pPr>
              <w:spacing w:line="240" w:lineRule="auto"/>
              <w:textAlignment w:val="baseline"/>
              <w:rPr>
                <w:rFonts w:cs="Arial"/>
                <w:b/>
                <w:sz w:val="14"/>
                <w:szCs w:val="14"/>
                <w:lang w:eastAsia="en-GB"/>
              </w:rPr>
            </w:pPr>
            <w:r w:rsidRPr="00726A7A">
              <w:rPr>
                <w:rFonts w:cs="Arial"/>
                <w:b/>
                <w:sz w:val="14"/>
                <w:szCs w:val="14"/>
                <w:lang w:val="ja-JP" w:bidi="ja-JP"/>
              </w:rPr>
              <w:t>ゲートウェイ</w:t>
            </w:r>
            <w:r w:rsidRPr="00726A7A">
              <w:rPr>
                <w:rFonts w:cs="Arial"/>
                <w:b/>
                <w:sz w:val="14"/>
                <w:szCs w:val="14"/>
                <w:lang w:val="ja-JP" w:bidi="ja-JP"/>
              </w:rPr>
              <w:t xml:space="preserve"> </w:t>
            </w:r>
          </w:p>
        </w:tc>
        <w:tc>
          <w:tcPr>
            <w:tcW w:w="2559" w:type="dxa"/>
            <w:shd w:val="clear" w:color="auto" w:fill="F2F2F2" w:themeFill="background1" w:themeFillShade="F2"/>
            <w:vAlign w:val="center"/>
          </w:tcPr>
          <w:p w14:paraId="6131FED4" w14:textId="6113618A" w:rsidR="00F1356F" w:rsidRPr="00726A7A" w:rsidRDefault="00F1356F" w:rsidP="00F1356F">
            <w:pPr>
              <w:spacing w:line="240" w:lineRule="auto"/>
              <w:textAlignment w:val="baseline"/>
              <w:rPr>
                <w:b/>
                <w:bCs/>
                <w:sz w:val="22"/>
                <w:szCs w:val="22"/>
              </w:rPr>
            </w:pPr>
            <w:r w:rsidRPr="00726A7A">
              <w:rPr>
                <w:b/>
                <w:sz w:val="22"/>
                <w:szCs w:val="22"/>
                <w:lang w:val="ja-JP" w:bidi="ja-JP"/>
              </w:rPr>
              <w:t>該当なし</w:t>
            </w:r>
          </w:p>
        </w:tc>
        <w:tc>
          <w:tcPr>
            <w:tcW w:w="5269" w:type="dxa"/>
            <w:gridSpan w:val="2"/>
            <w:vMerge/>
            <w:shd w:val="clear" w:color="auto" w:fill="F2F2F2" w:themeFill="background1" w:themeFillShade="F2"/>
            <w:vAlign w:val="center"/>
          </w:tcPr>
          <w:p w14:paraId="560A0479" w14:textId="77777777" w:rsidR="00F1356F" w:rsidRPr="00726A7A" w:rsidRDefault="00F1356F" w:rsidP="00F1356F">
            <w:pPr>
              <w:spacing w:line="240" w:lineRule="auto"/>
              <w:jc w:val="center"/>
              <w:textAlignment w:val="baseline"/>
              <w:rPr>
                <w:rFonts w:cs="Arial"/>
                <w:b/>
                <w:sz w:val="14"/>
                <w:szCs w:val="14"/>
                <w:lang w:eastAsia="en-GB"/>
              </w:rPr>
            </w:pPr>
          </w:p>
        </w:tc>
        <w:tc>
          <w:tcPr>
            <w:tcW w:w="1848" w:type="dxa"/>
            <w:vMerge/>
            <w:shd w:val="clear" w:color="auto" w:fill="F2F2F2" w:themeFill="background1" w:themeFillShade="F2"/>
            <w:vAlign w:val="center"/>
          </w:tcPr>
          <w:p w14:paraId="595A80A7" w14:textId="77777777" w:rsidR="00F1356F" w:rsidRPr="00726A7A" w:rsidRDefault="00F1356F" w:rsidP="00F1356F">
            <w:pPr>
              <w:spacing w:line="240" w:lineRule="auto"/>
              <w:jc w:val="center"/>
              <w:textAlignment w:val="baseline"/>
              <w:rPr>
                <w:rFonts w:cs="Arial"/>
                <w:b/>
                <w:bCs/>
                <w:sz w:val="14"/>
                <w:szCs w:val="14"/>
                <w:lang w:eastAsia="en-GB"/>
              </w:rPr>
            </w:pPr>
          </w:p>
        </w:tc>
        <w:tc>
          <w:tcPr>
            <w:tcW w:w="1883" w:type="dxa"/>
            <w:vMerge/>
            <w:shd w:val="clear" w:color="auto" w:fill="A6A6A6" w:themeFill="background1" w:themeFillShade="A6"/>
            <w:tcMar>
              <w:top w:w="113" w:type="dxa"/>
              <w:left w:w="113" w:type="dxa"/>
              <w:bottom w:w="113" w:type="dxa"/>
              <w:right w:w="113" w:type="dxa"/>
            </w:tcMar>
            <w:vAlign w:val="center"/>
          </w:tcPr>
          <w:p w14:paraId="000679B0" w14:textId="77777777" w:rsidR="00F1356F" w:rsidRPr="00726A7A" w:rsidRDefault="00F1356F" w:rsidP="00F1356F">
            <w:pPr>
              <w:spacing w:line="240" w:lineRule="auto"/>
              <w:jc w:val="center"/>
              <w:textAlignment w:val="baseline"/>
              <w:rPr>
                <w:rFonts w:cs="Arial"/>
                <w:b/>
                <w:bCs/>
                <w:color w:val="FFFFFF" w:themeColor="background1"/>
                <w:sz w:val="14"/>
                <w:szCs w:val="14"/>
                <w:lang w:eastAsia="en-GB"/>
              </w:rPr>
            </w:pPr>
          </w:p>
        </w:tc>
      </w:tr>
      <w:tr w:rsidR="00F1356F" w:rsidRPr="00726A7A" w14:paraId="5D547C4E" w14:textId="77777777" w:rsidTr="00702423">
        <w:trPr>
          <w:trHeight w:val="567"/>
        </w:trPr>
        <w:tc>
          <w:tcPr>
            <w:tcW w:w="14797" w:type="dxa"/>
            <w:gridSpan w:val="9"/>
            <w:shd w:val="clear" w:color="auto" w:fill="FFFFFF" w:themeFill="background1"/>
            <w:tcMar>
              <w:top w:w="113" w:type="dxa"/>
              <w:left w:w="113" w:type="dxa"/>
              <w:bottom w:w="113" w:type="dxa"/>
              <w:right w:w="113" w:type="dxa"/>
            </w:tcMar>
            <w:vAlign w:val="center"/>
            <w:hideMark/>
          </w:tcPr>
          <w:p w14:paraId="4AB0C359" w14:textId="7C062023" w:rsidR="00F1356F" w:rsidRPr="00726A7A" w:rsidRDefault="00F1356F" w:rsidP="00F1356F">
            <w:pPr>
              <w:spacing w:line="276" w:lineRule="auto"/>
              <w:textAlignment w:val="baseline"/>
              <w:rPr>
                <w:rFonts w:cs="Arial"/>
                <w:b/>
              </w:rPr>
            </w:pPr>
            <w:r w:rsidRPr="00726A7A">
              <w:rPr>
                <w:rFonts w:cs="Arial"/>
                <w:b/>
                <w:lang w:val="ja-JP" w:bidi="ja-JP"/>
              </w:rPr>
              <w:t>貴組織は、報告年度中にどの国際責任投資基準、枠組みまたは規制に対して報告を行いましたか。</w:t>
            </w:r>
          </w:p>
          <w:p w14:paraId="1E23F1A8" w14:textId="77777777" w:rsidR="00F1356F" w:rsidRPr="00726A7A" w:rsidRDefault="00F1356F" w:rsidP="00F1356F">
            <w:pPr>
              <w:spacing w:line="276" w:lineRule="auto"/>
              <w:textAlignment w:val="baseline"/>
              <w:rPr>
                <w:rFonts w:cs="Arial"/>
                <w:b/>
              </w:rPr>
            </w:pPr>
          </w:p>
          <w:p w14:paraId="1564F695" w14:textId="0FBF81FF" w:rsidR="00F1356F" w:rsidRPr="009270AE" w:rsidRDefault="00F1356F" w:rsidP="00F1356F">
            <w:pPr>
              <w:spacing w:line="276" w:lineRule="auto"/>
              <w:textAlignment w:val="baseline"/>
              <w:rPr>
                <w:rFonts w:cs="Arial"/>
                <w:iCs/>
              </w:rPr>
            </w:pPr>
            <w:r w:rsidRPr="009270AE">
              <w:rPr>
                <w:rFonts w:cs="Arial"/>
                <w:iCs/>
                <w:lang w:val="ja-JP" w:bidi="ja-JP"/>
              </w:rPr>
              <w:t>該当する基準、枠組みまたは規制に対する公開報告の事例へのリンクを</w:t>
            </w:r>
            <w:r w:rsidRPr="009270AE">
              <w:rPr>
                <w:rFonts w:cs="Arial"/>
                <w:iCs/>
                <w:lang w:val="ja-JP" w:bidi="ja-JP"/>
              </w:rPr>
              <w:t>1</w:t>
            </w:r>
            <w:r w:rsidRPr="009270AE">
              <w:rPr>
                <w:rFonts w:cs="Arial"/>
                <w:iCs/>
                <w:lang w:val="ja-JP" w:bidi="ja-JP"/>
              </w:rPr>
              <w:t>つ以上記入してください。本指標の回答オプションは、主な国際責任投資基準、枠組みまたは</w:t>
            </w:r>
            <w:r w:rsidR="00C348BF">
              <w:rPr>
                <w:rFonts w:cs="Arial"/>
                <w:iCs/>
                <w:lang w:val="ja-JP" w:bidi="ja-JP"/>
              </w:rPr>
              <w:br/>
            </w:r>
            <w:r w:rsidRPr="009270AE">
              <w:rPr>
                <w:rFonts w:cs="Arial"/>
                <w:iCs/>
                <w:lang w:val="ja-JP" w:bidi="ja-JP"/>
              </w:rPr>
              <w:t>規制を網羅するものではありません。</w:t>
            </w:r>
          </w:p>
        </w:tc>
      </w:tr>
      <w:tr w:rsidR="00F1356F" w:rsidRPr="00726A7A" w14:paraId="285B880C" w14:textId="77777777" w:rsidTr="00702423">
        <w:trPr>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31B5CC" w14:textId="77777777" w:rsidR="00F1356F" w:rsidRPr="00726A7A" w:rsidRDefault="00F1356F" w:rsidP="00F1356F">
            <w:pPr>
              <w:spacing w:line="276" w:lineRule="auto"/>
              <w:textAlignment w:val="baseline"/>
              <w:rPr>
                <w:rFonts w:cs="Arial"/>
                <w:szCs w:val="16"/>
              </w:rPr>
            </w:pPr>
          </w:p>
        </w:tc>
        <w:tc>
          <w:tcPr>
            <w:tcW w:w="5215" w:type="dxa"/>
            <w:gridSpan w:val="3"/>
            <w:tcBorders>
              <w:bottom w:val="single" w:sz="6" w:space="0" w:color="A6A6A6" w:themeColor="background1" w:themeShade="A6"/>
            </w:tcBorders>
            <w:shd w:val="clear" w:color="auto" w:fill="F2F2F2" w:themeFill="background1" w:themeFillShade="F2"/>
            <w:vAlign w:val="center"/>
          </w:tcPr>
          <w:p w14:paraId="47181772" w14:textId="4C85A952" w:rsidR="00F1356F" w:rsidRPr="00726A7A" w:rsidRDefault="00F1356F" w:rsidP="00F1356F">
            <w:pPr>
              <w:spacing w:line="276" w:lineRule="auto"/>
              <w:jc w:val="center"/>
              <w:textAlignment w:val="baseline"/>
              <w:rPr>
                <w:rFonts w:cs="Arial"/>
                <w:szCs w:val="16"/>
              </w:rPr>
            </w:pPr>
            <w:r w:rsidRPr="00726A7A">
              <w:rPr>
                <w:rFonts w:cs="Arial"/>
                <w:b/>
                <w:lang w:val="ja-JP" w:bidi="ja-JP"/>
              </w:rPr>
              <w:t>情報公開事例へのリンク</w:t>
            </w:r>
          </w:p>
        </w:tc>
      </w:tr>
      <w:tr w:rsidR="00F1356F" w:rsidRPr="00726A7A" w14:paraId="08448276" w14:textId="77777777" w:rsidTr="00702423">
        <w:trPr>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C2BA8" w14:textId="3DB8089C" w:rsidR="00F1356F" w:rsidRPr="00726A7A" w:rsidRDefault="00F1356F" w:rsidP="00F1356F">
            <w:pPr>
              <w:numPr>
                <w:ilvl w:val="0"/>
                <w:numId w:val="1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）欧州連合のサステナブル・ファイナンス開示規則（</w:t>
            </w:r>
            <w:r w:rsidRPr="00726A7A">
              <w:rPr>
                <w:rFonts w:cs="Arial"/>
                <w:szCs w:val="16"/>
                <w:lang w:val="ja-JP" w:bidi="ja-JP"/>
              </w:rPr>
              <w:t>SFDR</w:t>
            </w:r>
            <w:r w:rsidRPr="00726A7A">
              <w:rPr>
                <w:rFonts w:cs="Arial"/>
                <w:szCs w:val="16"/>
                <w:lang w:val="ja-JP" w:bidi="ja-JP"/>
              </w:rPr>
              <w:t>）に対する開示</w:t>
            </w:r>
          </w:p>
        </w:tc>
        <w:tc>
          <w:tcPr>
            <w:tcW w:w="5215" w:type="dxa"/>
            <w:gridSpan w:val="3"/>
            <w:tcBorders>
              <w:bottom w:val="single" w:sz="6" w:space="0" w:color="A6A6A6" w:themeColor="background1" w:themeShade="A6"/>
            </w:tcBorders>
            <w:shd w:val="clear" w:color="auto" w:fill="FFFFFF" w:themeFill="background1"/>
            <w:vAlign w:val="center"/>
          </w:tcPr>
          <w:p w14:paraId="3A63B78E" w14:textId="77DF8A7F" w:rsidR="00F1356F" w:rsidRPr="00726A7A" w:rsidRDefault="00F1356F" w:rsidP="00F1356F">
            <w:pPr>
              <w:spacing w:line="276" w:lineRule="auto"/>
              <w:textAlignment w:val="baseline"/>
              <w:rPr>
                <w:rFonts w:cs="Arial"/>
                <w:szCs w:val="16"/>
                <w:lang w:eastAsia="en-GB"/>
              </w:rPr>
            </w:pPr>
            <w:r w:rsidRPr="00726A7A">
              <w:rPr>
                <w:rFonts w:cs="Arial"/>
                <w:szCs w:val="16"/>
                <w:lang w:val="ja-JP" w:bidi="ja-JP"/>
              </w:rPr>
              <w:t>［リンク（必須）］</w:t>
            </w:r>
          </w:p>
        </w:tc>
      </w:tr>
      <w:tr w:rsidR="00F1356F" w:rsidRPr="00726A7A" w14:paraId="00F1CBC2" w14:textId="77777777" w:rsidTr="00702423">
        <w:trPr>
          <w:gridBefore w:val="1"/>
          <w:wBefore w:w="6"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4D9D3E" w14:textId="582F24C2" w:rsidR="00F1356F" w:rsidRPr="00726A7A" w:rsidRDefault="00F1356F" w:rsidP="007022A5">
            <w:pPr>
              <w:numPr>
                <w:ilvl w:val="0"/>
                <w:numId w:val="1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）欧州連合のタクソノミーに対する開示</w:t>
            </w:r>
          </w:p>
        </w:tc>
        <w:tc>
          <w:tcPr>
            <w:tcW w:w="5215" w:type="dxa"/>
            <w:gridSpan w:val="3"/>
            <w:tcBorders>
              <w:bottom w:val="single" w:sz="6" w:space="0" w:color="A6A6A6" w:themeColor="background1" w:themeShade="A6"/>
            </w:tcBorders>
            <w:shd w:val="clear" w:color="auto" w:fill="FFFFFF" w:themeFill="background1"/>
            <w:vAlign w:val="center"/>
          </w:tcPr>
          <w:p w14:paraId="07962C18" w14:textId="1148F5DD" w:rsidR="00F1356F" w:rsidRPr="00726A7A" w:rsidRDefault="00F1356F" w:rsidP="00F1356F">
            <w:pPr>
              <w:spacing w:line="276" w:lineRule="auto"/>
              <w:textAlignment w:val="baseline"/>
              <w:rPr>
                <w:rFonts w:cs="Arial"/>
                <w:szCs w:val="16"/>
                <w:lang w:eastAsia="en-GB"/>
              </w:rPr>
            </w:pPr>
            <w:r w:rsidRPr="00726A7A">
              <w:rPr>
                <w:rFonts w:cs="Arial"/>
                <w:szCs w:val="16"/>
                <w:lang w:val="ja-JP" w:bidi="ja-JP"/>
              </w:rPr>
              <w:t>［同上］</w:t>
            </w:r>
          </w:p>
        </w:tc>
      </w:tr>
      <w:tr w:rsidR="00F1356F" w:rsidRPr="00726A7A" w14:paraId="0CF3D29F" w14:textId="77777777" w:rsidTr="00702423">
        <w:trPr>
          <w:gridBefore w:val="1"/>
          <w:wBefore w:w="6"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24FEF0" w14:textId="23A20962" w:rsidR="00F1356F" w:rsidRPr="00726A7A" w:rsidRDefault="00F1356F" w:rsidP="000F5D46">
            <w:pPr>
              <w:numPr>
                <w:ilvl w:val="0"/>
                <w:numId w:val="1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r w:rsidRPr="00726A7A">
              <w:rPr>
                <w:lang w:val="ja-JP" w:bidi="ja-JP"/>
              </w:rPr>
              <w:t>CFA</w:t>
            </w:r>
            <w:r w:rsidRPr="00726A7A">
              <w:rPr>
                <w:lang w:val="ja-JP" w:bidi="ja-JP"/>
              </w:rPr>
              <w:t>の</w:t>
            </w:r>
            <w:r w:rsidRPr="00726A7A">
              <w:rPr>
                <w:lang w:val="ja-JP" w:bidi="ja-JP"/>
              </w:rPr>
              <w:t>ESG</w:t>
            </w:r>
            <w:r w:rsidRPr="00726A7A">
              <w:rPr>
                <w:lang w:val="ja-JP" w:bidi="ja-JP"/>
              </w:rPr>
              <w:t>開示基準に対する開示</w:t>
            </w:r>
          </w:p>
        </w:tc>
        <w:tc>
          <w:tcPr>
            <w:tcW w:w="5215" w:type="dxa"/>
            <w:gridSpan w:val="3"/>
            <w:tcBorders>
              <w:bottom w:val="single" w:sz="6" w:space="0" w:color="A6A6A6" w:themeColor="background1" w:themeShade="A6"/>
            </w:tcBorders>
            <w:shd w:val="clear" w:color="auto" w:fill="FFFFFF" w:themeFill="background1"/>
            <w:vAlign w:val="center"/>
          </w:tcPr>
          <w:p w14:paraId="65551AD9" w14:textId="370CE618" w:rsidR="00F1356F" w:rsidRPr="00726A7A" w:rsidRDefault="00F1356F" w:rsidP="00F1356F">
            <w:pPr>
              <w:spacing w:line="276" w:lineRule="auto"/>
              <w:textAlignment w:val="baseline"/>
              <w:rPr>
                <w:rFonts w:cs="Arial"/>
                <w:szCs w:val="16"/>
                <w:lang w:eastAsia="en-GB"/>
              </w:rPr>
            </w:pPr>
            <w:r w:rsidRPr="00726A7A">
              <w:rPr>
                <w:rFonts w:cs="Arial"/>
                <w:szCs w:val="16"/>
                <w:lang w:val="ja-JP" w:bidi="ja-JP"/>
              </w:rPr>
              <w:t>［同上］</w:t>
            </w:r>
          </w:p>
        </w:tc>
      </w:tr>
      <w:tr w:rsidR="00F1356F" w:rsidRPr="00726A7A" w14:paraId="1E879591" w14:textId="77777777" w:rsidTr="00702423">
        <w:trPr>
          <w:gridBefore w:val="1"/>
          <w:wBefore w:w="6"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9E5BC4" w14:textId="5AF9A63E" w:rsidR="00F1356F" w:rsidRPr="00726A7A" w:rsidRDefault="00F1356F" w:rsidP="00F1356F">
            <w:pPr>
              <w:numPr>
                <w:ilvl w:val="0"/>
                <w:numId w:val="1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）その他の国際基準、枠組みまたは規制に対する開示</w:t>
            </w:r>
          </w:p>
          <w:p w14:paraId="7E6406D1" w14:textId="3EBD7AEB" w:rsidR="00F1356F" w:rsidRPr="00726A7A" w:rsidRDefault="000F5D46" w:rsidP="000F5D46">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w:t>
            </w:r>
            <w:r w:rsidR="0037077A">
              <w:rPr>
                <w:rFonts w:cs="Arial" w:hint="eastAsia"/>
                <w:szCs w:val="16"/>
                <w:lang w:val="ja-JP" w:bidi="ja-JP"/>
              </w:rPr>
              <w:t>必須</w:t>
            </w:r>
            <w:r w:rsidRPr="00726A7A">
              <w:rPr>
                <w:rFonts w:cs="Arial"/>
                <w:szCs w:val="16"/>
                <w:lang w:val="ja-JP" w:bidi="ja-JP"/>
              </w:rPr>
              <w:t>）：スモール］</w:t>
            </w:r>
          </w:p>
        </w:tc>
        <w:tc>
          <w:tcPr>
            <w:tcW w:w="5215" w:type="dxa"/>
            <w:gridSpan w:val="3"/>
            <w:tcBorders>
              <w:bottom w:val="single" w:sz="6" w:space="0" w:color="A6A6A6" w:themeColor="background1" w:themeShade="A6"/>
            </w:tcBorders>
            <w:shd w:val="clear" w:color="auto" w:fill="FFFFFF" w:themeFill="background1"/>
            <w:vAlign w:val="center"/>
          </w:tcPr>
          <w:p w14:paraId="5E66884B" w14:textId="04E3F326" w:rsidR="00F1356F" w:rsidRPr="00726A7A" w:rsidRDefault="00F1356F" w:rsidP="00F1356F">
            <w:pPr>
              <w:spacing w:line="276" w:lineRule="auto"/>
              <w:textAlignment w:val="baseline"/>
              <w:rPr>
                <w:rFonts w:cs="Arial"/>
                <w:szCs w:val="16"/>
                <w:lang w:eastAsia="en-GB"/>
              </w:rPr>
            </w:pPr>
            <w:r w:rsidRPr="00726A7A">
              <w:rPr>
                <w:rFonts w:cs="Arial"/>
                <w:szCs w:val="16"/>
                <w:lang w:val="ja-JP" w:bidi="ja-JP"/>
              </w:rPr>
              <w:t>［同上］</w:t>
            </w:r>
          </w:p>
        </w:tc>
      </w:tr>
      <w:tr w:rsidR="00F1356F" w:rsidRPr="00726A7A" w14:paraId="4D144E76" w14:textId="77777777" w:rsidTr="00702423">
        <w:trPr>
          <w:gridBefore w:val="1"/>
          <w:wBefore w:w="6"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B2075D" w14:textId="525CF379" w:rsidR="00F1356F" w:rsidRPr="00726A7A" w:rsidRDefault="00F1356F">
            <w:pPr>
              <w:numPr>
                <w:ilvl w:val="0"/>
                <w:numId w:val="1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）その他の国際基準、枠組みまたは規制に対する開示</w:t>
            </w:r>
          </w:p>
          <w:p w14:paraId="4BB713BA" w14:textId="062151D5" w:rsidR="00F1356F" w:rsidRPr="00726A7A" w:rsidRDefault="000F5D46" w:rsidP="000F5D46">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w:t>
            </w:r>
            <w:r w:rsidR="0037077A">
              <w:rPr>
                <w:rFonts w:cs="Arial" w:hint="eastAsia"/>
                <w:szCs w:val="16"/>
                <w:lang w:val="ja-JP" w:bidi="ja-JP"/>
              </w:rPr>
              <w:t>必須</w:t>
            </w:r>
            <w:r w:rsidRPr="00726A7A">
              <w:rPr>
                <w:rFonts w:cs="Arial"/>
                <w:szCs w:val="16"/>
                <w:lang w:val="ja-JP" w:bidi="ja-JP"/>
              </w:rPr>
              <w:t>）：スモール］</w:t>
            </w:r>
          </w:p>
        </w:tc>
        <w:tc>
          <w:tcPr>
            <w:tcW w:w="5215" w:type="dxa"/>
            <w:gridSpan w:val="3"/>
            <w:tcBorders>
              <w:bottom w:val="single" w:sz="6" w:space="0" w:color="A6A6A6" w:themeColor="background1" w:themeShade="A6"/>
            </w:tcBorders>
            <w:shd w:val="clear" w:color="auto" w:fill="FFFFFF" w:themeFill="background1"/>
            <w:vAlign w:val="center"/>
          </w:tcPr>
          <w:p w14:paraId="497CA009" w14:textId="37F3B6C5" w:rsidR="00F1356F" w:rsidRPr="00726A7A" w:rsidRDefault="00F1356F" w:rsidP="00F1356F">
            <w:pPr>
              <w:spacing w:line="276" w:lineRule="auto"/>
              <w:textAlignment w:val="baseline"/>
              <w:rPr>
                <w:rFonts w:cs="Arial"/>
                <w:szCs w:val="16"/>
                <w:lang w:eastAsia="en-GB"/>
              </w:rPr>
            </w:pPr>
            <w:r w:rsidRPr="00726A7A">
              <w:rPr>
                <w:rFonts w:cs="Arial"/>
                <w:szCs w:val="16"/>
                <w:lang w:val="ja-JP" w:bidi="ja-JP"/>
              </w:rPr>
              <w:t>［同上］</w:t>
            </w:r>
          </w:p>
        </w:tc>
      </w:tr>
      <w:tr w:rsidR="00F1356F" w:rsidRPr="00726A7A" w14:paraId="2A268F27" w14:textId="77777777" w:rsidTr="00702423">
        <w:trPr>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596C59" w14:textId="52F55BAC" w:rsidR="00F1356F" w:rsidRPr="00726A7A" w:rsidRDefault="00F1356F" w:rsidP="00F1356F">
            <w:pPr>
              <w:numPr>
                <w:ilvl w:val="0"/>
                <w:numId w:val="1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）その他の国際基準、枠組みまたは規制に対する開示</w:t>
            </w:r>
          </w:p>
          <w:p w14:paraId="0512BE4F" w14:textId="15BF54D2" w:rsidR="00F1356F" w:rsidRPr="00726A7A" w:rsidRDefault="000F5D46" w:rsidP="00F1356F">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［自由記述（必須）：スモール］</w:t>
            </w:r>
          </w:p>
        </w:tc>
        <w:tc>
          <w:tcPr>
            <w:tcW w:w="5215" w:type="dxa"/>
            <w:gridSpan w:val="3"/>
            <w:tcBorders>
              <w:bottom w:val="single" w:sz="6" w:space="0" w:color="A6A6A6" w:themeColor="background1" w:themeShade="A6"/>
            </w:tcBorders>
            <w:shd w:val="clear" w:color="auto" w:fill="FFFFFF" w:themeFill="background1"/>
            <w:vAlign w:val="center"/>
          </w:tcPr>
          <w:p w14:paraId="3B1B8769" w14:textId="1BB785BA" w:rsidR="00F1356F" w:rsidRPr="00726A7A" w:rsidRDefault="00F1356F" w:rsidP="00F1356F">
            <w:pPr>
              <w:spacing w:line="276" w:lineRule="auto"/>
              <w:textAlignment w:val="baseline"/>
              <w:rPr>
                <w:rFonts w:cs="Arial"/>
                <w:szCs w:val="16"/>
                <w:lang w:eastAsia="en-GB"/>
              </w:rPr>
            </w:pPr>
            <w:r w:rsidRPr="00726A7A">
              <w:rPr>
                <w:rFonts w:cs="Arial"/>
                <w:szCs w:val="16"/>
                <w:lang w:val="ja-JP" w:bidi="ja-JP"/>
              </w:rPr>
              <w:t>［同上］</w:t>
            </w:r>
          </w:p>
        </w:tc>
      </w:tr>
      <w:tr w:rsidR="00F1356F" w:rsidRPr="00726A7A" w14:paraId="600C0E6A" w14:textId="77777777" w:rsidTr="00702423">
        <w:trPr>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4DEC63" w14:textId="29CAB2D9" w:rsidR="00F1356F" w:rsidRPr="00726A7A" w:rsidRDefault="00F1356F" w:rsidP="00F1356F">
            <w:pPr>
              <w:numPr>
                <w:ilvl w:val="0"/>
                <w:numId w:val="18"/>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）その他の国際基準、枠組みまたは規制に対する開示</w:t>
            </w:r>
            <w:r w:rsidRPr="00726A7A">
              <w:rPr>
                <w:rFonts w:cs="Arial"/>
                <w:szCs w:val="16"/>
                <w:lang w:val="ja-JP" w:bidi="ja-JP"/>
              </w:rPr>
              <w:t xml:space="preserve"> </w:t>
            </w:r>
          </w:p>
          <w:p w14:paraId="2E62EC9C" w14:textId="61E7E1F7" w:rsidR="00F1356F" w:rsidRPr="00726A7A" w:rsidRDefault="000F5D46" w:rsidP="00F1356F">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［自由記述（必須）：スモール］</w:t>
            </w:r>
          </w:p>
        </w:tc>
        <w:tc>
          <w:tcPr>
            <w:tcW w:w="5215" w:type="dxa"/>
            <w:gridSpan w:val="3"/>
            <w:tcBorders>
              <w:bottom w:val="single" w:sz="6" w:space="0" w:color="A6A6A6" w:themeColor="background1" w:themeShade="A6"/>
            </w:tcBorders>
            <w:shd w:val="clear" w:color="auto" w:fill="FFFFFF" w:themeFill="background1"/>
            <w:vAlign w:val="center"/>
          </w:tcPr>
          <w:p w14:paraId="241BF829" w14:textId="6A91E218" w:rsidR="00F1356F" w:rsidRPr="00726A7A" w:rsidRDefault="00F1356F" w:rsidP="00F1356F">
            <w:pPr>
              <w:spacing w:line="276" w:lineRule="auto"/>
              <w:textAlignment w:val="baseline"/>
              <w:rPr>
                <w:rFonts w:cs="Arial"/>
                <w:szCs w:val="16"/>
                <w:lang w:eastAsia="en-GB"/>
              </w:rPr>
            </w:pPr>
            <w:r w:rsidRPr="00726A7A">
              <w:rPr>
                <w:rFonts w:cs="Arial"/>
                <w:szCs w:val="16"/>
                <w:lang w:val="ja-JP" w:bidi="ja-JP"/>
              </w:rPr>
              <w:t>［同上］</w:t>
            </w:r>
          </w:p>
        </w:tc>
      </w:tr>
      <w:tr w:rsidR="00F1356F" w:rsidRPr="00726A7A" w14:paraId="4C89705F" w14:textId="77777777" w:rsidTr="00702423">
        <w:trPr>
          <w:trHeight w:val="300"/>
        </w:trPr>
        <w:tc>
          <w:tcPr>
            <w:tcW w:w="14797" w:type="dxa"/>
            <w:gridSpan w:val="9"/>
            <w:tcBorders>
              <w:left w:val="nil"/>
              <w:right w:val="nil"/>
            </w:tcBorders>
            <w:shd w:val="clear" w:color="auto" w:fill="FFFFFF" w:themeFill="background1"/>
            <w:tcMar>
              <w:top w:w="0" w:type="dxa"/>
              <w:bottom w:w="0" w:type="dxa"/>
            </w:tcMar>
            <w:vAlign w:val="center"/>
          </w:tcPr>
          <w:p w14:paraId="50CC669D" w14:textId="77777777" w:rsidR="00F1356F" w:rsidRPr="00726A7A" w:rsidRDefault="00F1356F" w:rsidP="00F1356F">
            <w:pPr>
              <w:spacing w:line="240" w:lineRule="auto"/>
              <w:jc w:val="center"/>
              <w:textAlignment w:val="baseline"/>
              <w:rPr>
                <w:rStyle w:val="Hyperlink"/>
                <w:sz w:val="16"/>
                <w:szCs w:val="16"/>
              </w:rPr>
            </w:pPr>
          </w:p>
        </w:tc>
      </w:tr>
      <w:tr w:rsidR="00F1356F" w:rsidRPr="00726A7A" w14:paraId="1B384091" w14:textId="77777777" w:rsidTr="00702423">
        <w:trPr>
          <w:trHeight w:val="300"/>
        </w:trPr>
        <w:tc>
          <w:tcPr>
            <w:tcW w:w="14797" w:type="dxa"/>
            <w:gridSpan w:val="9"/>
            <w:shd w:val="clear" w:color="auto" w:fill="0070C0"/>
            <w:vAlign w:val="center"/>
          </w:tcPr>
          <w:p w14:paraId="4FA8D676" w14:textId="7B7823EB" w:rsidR="00F1356F" w:rsidRPr="00726A7A" w:rsidRDefault="00F1356F" w:rsidP="00F1356F">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F1356F" w:rsidRPr="00726A7A" w14:paraId="0A415483" w14:textId="77777777" w:rsidTr="00702423">
        <w:trPr>
          <w:trHeight w:val="300"/>
        </w:trPr>
        <w:tc>
          <w:tcPr>
            <w:tcW w:w="1754" w:type="dxa"/>
            <w:gridSpan w:val="2"/>
            <w:shd w:val="clear" w:color="auto" w:fill="auto"/>
            <w:vAlign w:val="center"/>
          </w:tcPr>
          <w:p w14:paraId="5811AA08" w14:textId="77777777" w:rsidR="00F1356F" w:rsidRPr="00726A7A" w:rsidRDefault="00F1356F" w:rsidP="00F1356F">
            <w:pPr>
              <w:rPr>
                <w:rStyle w:val="Hyperlink"/>
                <w:b/>
                <w:sz w:val="16"/>
                <w:szCs w:val="16"/>
              </w:rPr>
            </w:pPr>
            <w:r w:rsidRPr="00726A7A">
              <w:rPr>
                <w:b/>
                <w:sz w:val="16"/>
                <w:szCs w:val="16"/>
                <w:lang w:val="ja-JP" w:bidi="ja-JP"/>
              </w:rPr>
              <w:t>指標の目的</w:t>
            </w:r>
          </w:p>
        </w:tc>
        <w:tc>
          <w:tcPr>
            <w:tcW w:w="13043" w:type="dxa"/>
            <w:gridSpan w:val="7"/>
            <w:shd w:val="clear" w:color="auto" w:fill="auto"/>
            <w:vAlign w:val="center"/>
          </w:tcPr>
          <w:p w14:paraId="38B4C6F4" w14:textId="7642ECE6" w:rsidR="00F1356F" w:rsidRPr="00726A7A" w:rsidRDefault="00F1356F" w:rsidP="00F1356F">
            <w:pPr>
              <w:rPr>
                <w:rStyle w:val="Hyperlink"/>
                <w:color w:val="000000" w:themeColor="text1"/>
                <w:sz w:val="16"/>
                <w:szCs w:val="16"/>
              </w:rPr>
            </w:pPr>
            <w:r w:rsidRPr="00726A7A">
              <w:rPr>
                <w:rStyle w:val="Hyperlink"/>
                <w:color w:val="000000" w:themeColor="text1"/>
                <w:sz w:val="16"/>
                <w:szCs w:val="16"/>
                <w:lang w:val="ja-JP" w:bidi="ja-JP"/>
              </w:rPr>
              <w:t>本指標の目的は、広く認知された国際責任投資基準、枠組みまたは規制に対する署名機関の報告を把握し、</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署名機関からの公開責任投資報告に関して、顧客、受益者および一般の人のためのデータベースとして機能することです。</w:t>
            </w:r>
          </w:p>
        </w:tc>
      </w:tr>
      <w:tr w:rsidR="00F1356F" w:rsidRPr="00726A7A" w14:paraId="0C9CF851" w14:textId="77777777" w:rsidTr="00702423">
        <w:trPr>
          <w:trHeight w:val="300"/>
        </w:trPr>
        <w:tc>
          <w:tcPr>
            <w:tcW w:w="1754" w:type="dxa"/>
            <w:gridSpan w:val="2"/>
            <w:shd w:val="clear" w:color="auto" w:fill="auto"/>
            <w:vAlign w:val="center"/>
          </w:tcPr>
          <w:p w14:paraId="0753DF37" w14:textId="77777777" w:rsidR="00F1356F" w:rsidRPr="00726A7A" w:rsidRDefault="00F1356F" w:rsidP="00F1356F">
            <w:pPr>
              <w:rPr>
                <w:rStyle w:val="Hyperlink"/>
                <w:b/>
                <w:sz w:val="16"/>
                <w:szCs w:val="16"/>
              </w:rPr>
            </w:pPr>
            <w:r w:rsidRPr="00726A7A">
              <w:rPr>
                <w:b/>
                <w:sz w:val="16"/>
                <w:szCs w:val="16"/>
                <w:lang w:val="ja-JP" w:bidi="ja-JP"/>
              </w:rPr>
              <w:t>追加報告ガイダンス</w:t>
            </w:r>
          </w:p>
        </w:tc>
        <w:tc>
          <w:tcPr>
            <w:tcW w:w="13043" w:type="dxa"/>
            <w:gridSpan w:val="7"/>
            <w:shd w:val="clear" w:color="auto" w:fill="auto"/>
            <w:vAlign w:val="center"/>
          </w:tcPr>
          <w:p w14:paraId="3EB7B1A2" w14:textId="0077D1FD" w:rsidR="00F1356F" w:rsidRPr="00726A7A" w:rsidRDefault="00F1356F" w:rsidP="00F1356F">
            <w:pPr>
              <w:rPr>
                <w:rStyle w:val="Hyperlink"/>
                <w:color w:val="000000" w:themeColor="text1"/>
                <w:sz w:val="16"/>
                <w:szCs w:val="16"/>
              </w:rPr>
            </w:pPr>
            <w:r w:rsidRPr="00726A7A">
              <w:rPr>
                <w:rStyle w:val="Hyperlink"/>
                <w:color w:val="000000" w:themeColor="text1"/>
                <w:sz w:val="16"/>
                <w:szCs w:val="16"/>
                <w:lang w:val="ja-JP" w:bidi="ja-JP"/>
              </w:rPr>
              <w:t>本指標では、「公開報告」とは、ウェブサイトまたは登録すれば誰でもアクセス可能なポータルから直接利用できる、一般の人が容易に入手できる情報を指します。公開されている報告への</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リンクを提供してください。報告がポータル・サイトに保存されている場合、関連する登録ページへのリンクも合わせて提供してください。一般大衆が</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メールや類似のものを通じて積極的に</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アクセスを申請することでしか特定の報告にアクセスできない場合、本指標の目的における公開とは見なされません。</w:t>
            </w:r>
          </w:p>
          <w:p w14:paraId="6381E589" w14:textId="714FA5FB" w:rsidR="00F1356F" w:rsidRPr="00726A7A" w:rsidRDefault="00F1356F" w:rsidP="00F1356F">
            <w:pPr>
              <w:rPr>
                <w:rStyle w:val="Hyperlink"/>
                <w:color w:val="000000" w:themeColor="text1"/>
                <w:sz w:val="16"/>
                <w:szCs w:val="16"/>
              </w:rPr>
            </w:pPr>
          </w:p>
          <w:p w14:paraId="70D3E8F5" w14:textId="180A4202" w:rsidR="00F1356F" w:rsidRPr="00726A7A" w:rsidRDefault="009C742B" w:rsidP="00F1356F">
            <w:pPr>
              <w:rPr>
                <w:rStyle w:val="Hyperlink"/>
                <w:color w:val="000000" w:themeColor="text1"/>
                <w:sz w:val="16"/>
                <w:szCs w:val="16"/>
              </w:rPr>
            </w:pPr>
            <w:r w:rsidRPr="00726A7A">
              <w:rPr>
                <w:rStyle w:val="Hyperlink"/>
                <w:color w:val="000000" w:themeColor="text1"/>
                <w:sz w:val="16"/>
                <w:szCs w:val="16"/>
                <w:lang w:val="ja-JP" w:bidi="ja-JP"/>
              </w:rPr>
              <w:t>回答オプション</w:t>
            </w:r>
            <w:r w:rsidRPr="00726A7A">
              <w:rPr>
                <w:rStyle w:val="Hyperlink"/>
                <w:color w:val="000000" w:themeColor="text1"/>
                <w:sz w:val="16"/>
                <w:szCs w:val="16"/>
                <w:lang w:bidi="ja-JP"/>
              </w:rPr>
              <w:t>（</w:t>
            </w:r>
            <w:r w:rsidRPr="00726A7A">
              <w:rPr>
                <w:rStyle w:val="Hyperlink"/>
                <w:color w:val="000000" w:themeColor="text1"/>
                <w:sz w:val="16"/>
                <w:szCs w:val="16"/>
                <w:lang w:bidi="ja-JP"/>
              </w:rPr>
              <w:t>F</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と</w:t>
            </w:r>
            <w:r w:rsidRPr="00726A7A">
              <w:rPr>
                <w:rStyle w:val="Hyperlink"/>
                <w:color w:val="000000" w:themeColor="text1"/>
                <w:sz w:val="16"/>
                <w:szCs w:val="16"/>
                <w:lang w:bidi="ja-JP"/>
              </w:rPr>
              <w:t>（</w:t>
            </w:r>
            <w:r w:rsidRPr="00726A7A">
              <w:rPr>
                <w:rStyle w:val="Hyperlink"/>
                <w:color w:val="000000" w:themeColor="text1"/>
                <w:sz w:val="16"/>
                <w:szCs w:val="16"/>
                <w:lang w:bidi="ja-JP"/>
              </w:rPr>
              <w:t>G</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に記入することができるその他の国際基準、枠組みまたは規制の一覧については、</w:t>
            </w:r>
            <w:r w:rsidRPr="00726A7A">
              <w:rPr>
                <w:rStyle w:val="Hyperlink"/>
                <w:color w:val="000000" w:themeColor="text1"/>
                <w:sz w:val="16"/>
                <w:szCs w:val="16"/>
                <w:lang w:bidi="ja-JP"/>
              </w:rPr>
              <w:t>PRI</w:t>
            </w:r>
            <w:r w:rsidRPr="00726A7A">
              <w:rPr>
                <w:rStyle w:val="Hyperlink"/>
                <w:color w:val="000000" w:themeColor="text1"/>
                <w:sz w:val="16"/>
                <w:szCs w:val="16"/>
                <w:lang w:val="ja-JP" w:bidi="ja-JP"/>
              </w:rPr>
              <w:t>報告の</w:t>
            </w:r>
            <w:hyperlink r:id="rId160" w:history="1">
              <w:r w:rsidRPr="00B45F7E">
                <w:rPr>
                  <w:rStyle w:val="Hyperlink"/>
                  <w:sz w:val="16"/>
                  <w:szCs w:val="16"/>
                  <w:lang w:val="ja-JP" w:bidi="ja-JP"/>
                </w:rPr>
                <w:t>投資家向け</w:t>
              </w:r>
              <w:r w:rsidRPr="00B45F7E">
                <w:rPr>
                  <w:rStyle w:val="Hyperlink"/>
                  <w:sz w:val="16"/>
                  <w:szCs w:val="16"/>
                  <w:lang w:bidi="ja-JP"/>
                </w:rPr>
                <w:t>ESG</w:t>
              </w:r>
              <w:r w:rsidRPr="00B45F7E">
                <w:rPr>
                  <w:rStyle w:val="Hyperlink"/>
                  <w:sz w:val="16"/>
                  <w:szCs w:val="16"/>
                  <w:lang w:val="ja-JP" w:bidi="ja-JP"/>
                </w:rPr>
                <w:t>報告要件トレンドのレビュー</w:t>
              </w:r>
              <w:r w:rsidRPr="00B45F7E">
                <w:rPr>
                  <w:rStyle w:val="Hyperlink"/>
                  <w:sz w:val="16"/>
                  <w:szCs w:val="16"/>
                  <w:lang w:bidi="ja-JP"/>
                </w:rPr>
                <w:t>（</w:t>
              </w:r>
              <w:r w:rsidR="001F11EA" w:rsidRPr="00B45F7E">
                <w:rPr>
                  <w:rStyle w:val="Hyperlink"/>
                  <w:sz w:val="16"/>
                  <w:szCs w:val="16"/>
                  <w:lang w:bidi="ja-JP"/>
                </w:rPr>
                <w:t>Review of trends in ESG reporting requirements for investors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F1356F" w:rsidRPr="00726A7A" w14:paraId="50283705" w14:textId="77777777" w:rsidTr="00702423">
        <w:trPr>
          <w:trHeight w:val="300"/>
        </w:trPr>
        <w:tc>
          <w:tcPr>
            <w:tcW w:w="1754" w:type="dxa"/>
            <w:gridSpan w:val="2"/>
            <w:shd w:val="clear" w:color="auto" w:fill="auto"/>
            <w:vAlign w:val="center"/>
          </w:tcPr>
          <w:p w14:paraId="7CEEF1E5" w14:textId="77777777" w:rsidR="00F1356F" w:rsidRPr="00726A7A" w:rsidRDefault="00F1356F" w:rsidP="00F1356F">
            <w:pPr>
              <w:rPr>
                <w:b/>
                <w:bCs/>
                <w:sz w:val="16"/>
                <w:szCs w:val="16"/>
              </w:rPr>
            </w:pPr>
            <w:r w:rsidRPr="00726A7A">
              <w:rPr>
                <w:b/>
                <w:sz w:val="16"/>
                <w:szCs w:val="16"/>
                <w:lang w:val="ja-JP" w:bidi="ja-JP"/>
              </w:rPr>
              <w:t>他のリソース</w:t>
            </w:r>
          </w:p>
        </w:tc>
        <w:tc>
          <w:tcPr>
            <w:tcW w:w="13043" w:type="dxa"/>
            <w:gridSpan w:val="7"/>
            <w:shd w:val="clear" w:color="auto" w:fill="auto"/>
            <w:vAlign w:val="center"/>
          </w:tcPr>
          <w:p w14:paraId="3063A8C3" w14:textId="7DB46C2E" w:rsidR="00F1356F" w:rsidRPr="00726A7A" w:rsidRDefault="00FD569E" w:rsidP="00F1356F">
            <w:pPr>
              <w:rPr>
                <w:rStyle w:val="Hyperlink"/>
                <w:color w:val="000000" w:themeColor="text1"/>
                <w:sz w:val="16"/>
                <w:szCs w:val="16"/>
              </w:rPr>
            </w:pPr>
            <w:hyperlink r:id="rId161" w:history="1">
              <w:r w:rsidR="00F1356F" w:rsidRPr="00726A7A">
                <w:rPr>
                  <w:rStyle w:val="Hyperlink"/>
                  <w:sz w:val="16"/>
                  <w:szCs w:val="16"/>
                  <w:lang w:val="ja-JP" w:bidi="ja-JP"/>
                </w:rPr>
                <w:t>欧州連合のサステナブル・ファイナンス開示規則</w:t>
              </w:r>
              <w:r w:rsidR="00F1356F" w:rsidRPr="00726A7A">
                <w:rPr>
                  <w:rStyle w:val="Hyperlink"/>
                  <w:sz w:val="16"/>
                  <w:szCs w:val="16"/>
                  <w:lang w:bidi="ja-JP"/>
                </w:rPr>
                <w:t>（</w:t>
              </w:r>
              <w:r w:rsidR="00F1356F" w:rsidRPr="00726A7A">
                <w:rPr>
                  <w:rStyle w:val="Hyperlink"/>
                  <w:sz w:val="16"/>
                  <w:szCs w:val="16"/>
                  <w:lang w:bidi="ja-JP"/>
                </w:rPr>
                <w:t>European Union’s Sustainable Finance Disclosure Regulation</w:t>
              </w:r>
              <w:r w:rsidR="00F1356F" w:rsidRPr="00726A7A">
                <w:rPr>
                  <w:rStyle w:val="Hyperlink"/>
                  <w:sz w:val="16"/>
                  <w:szCs w:val="16"/>
                  <w:lang w:val="ja-JP" w:bidi="ja-JP"/>
                </w:rPr>
                <w:t>、</w:t>
              </w:r>
              <w:r w:rsidR="00F1356F" w:rsidRPr="00726A7A">
                <w:rPr>
                  <w:rStyle w:val="Hyperlink"/>
                  <w:sz w:val="16"/>
                  <w:szCs w:val="16"/>
                  <w:lang w:bidi="ja-JP"/>
                </w:rPr>
                <w:t>SFDR</w:t>
              </w:r>
              <w:r w:rsidR="00F1356F" w:rsidRPr="00726A7A">
                <w:rPr>
                  <w:rStyle w:val="Hyperlink"/>
                  <w:sz w:val="16"/>
                  <w:szCs w:val="16"/>
                  <w:lang w:bidi="ja-JP"/>
                </w:rPr>
                <w:t>）</w:t>
              </w:r>
            </w:hyperlink>
          </w:p>
          <w:p w14:paraId="4C91D279" w14:textId="77777777" w:rsidR="00F1356F" w:rsidRPr="00726A7A" w:rsidRDefault="00F1356F" w:rsidP="00F1356F">
            <w:pPr>
              <w:rPr>
                <w:rStyle w:val="Hyperlink"/>
                <w:color w:val="000000" w:themeColor="text1"/>
                <w:sz w:val="16"/>
                <w:szCs w:val="16"/>
              </w:rPr>
            </w:pPr>
          </w:p>
          <w:p w14:paraId="7A4DFC68" w14:textId="0DA7299C" w:rsidR="00F1356F" w:rsidRPr="00726A7A" w:rsidRDefault="00FD569E" w:rsidP="00F1356F">
            <w:pPr>
              <w:rPr>
                <w:rStyle w:val="Hyperlink"/>
                <w:color w:val="000000" w:themeColor="text1"/>
                <w:sz w:val="16"/>
                <w:szCs w:val="16"/>
              </w:rPr>
            </w:pPr>
            <w:hyperlink r:id="rId162" w:history="1">
              <w:r w:rsidR="00F1356F" w:rsidRPr="00726A7A">
                <w:rPr>
                  <w:rStyle w:val="Hyperlink"/>
                  <w:sz w:val="16"/>
                  <w:szCs w:val="16"/>
                  <w:lang w:val="ja-JP" w:bidi="ja-JP"/>
                </w:rPr>
                <w:t>欧州連合のタクソノミー</w:t>
              </w:r>
              <w:r w:rsidR="00F1356F" w:rsidRPr="00726A7A">
                <w:rPr>
                  <w:rStyle w:val="Hyperlink"/>
                  <w:sz w:val="16"/>
                  <w:szCs w:val="16"/>
                  <w:lang w:bidi="ja-JP"/>
                </w:rPr>
                <w:t>（</w:t>
              </w:r>
              <w:r w:rsidR="00F1356F" w:rsidRPr="00726A7A">
                <w:rPr>
                  <w:rStyle w:val="Hyperlink"/>
                  <w:sz w:val="16"/>
                  <w:szCs w:val="16"/>
                  <w:lang w:bidi="ja-JP"/>
                </w:rPr>
                <w:t>European Union’s Taxonomy</w:t>
              </w:r>
              <w:r w:rsidR="00F1356F" w:rsidRPr="00726A7A">
                <w:rPr>
                  <w:rStyle w:val="Hyperlink"/>
                  <w:sz w:val="16"/>
                  <w:szCs w:val="16"/>
                  <w:lang w:bidi="ja-JP"/>
                </w:rPr>
                <w:t>）</w:t>
              </w:r>
            </w:hyperlink>
          </w:p>
          <w:p w14:paraId="7E586FF1" w14:textId="77777777" w:rsidR="00F1356F" w:rsidRPr="00726A7A" w:rsidRDefault="00F1356F" w:rsidP="00F1356F">
            <w:pPr>
              <w:rPr>
                <w:rStyle w:val="Hyperlink"/>
                <w:color w:val="000000" w:themeColor="text1"/>
                <w:sz w:val="16"/>
                <w:szCs w:val="16"/>
              </w:rPr>
            </w:pPr>
          </w:p>
          <w:p w14:paraId="75C2E06A" w14:textId="60F3F3C0" w:rsidR="00F1356F" w:rsidRPr="00726A7A" w:rsidRDefault="00FD569E" w:rsidP="00F1356F">
            <w:pPr>
              <w:rPr>
                <w:rStyle w:val="Hyperlink"/>
                <w:color w:val="000000" w:themeColor="text1"/>
              </w:rPr>
            </w:pPr>
            <w:hyperlink r:id="rId163" w:history="1">
              <w:r w:rsidR="00F1356F" w:rsidRPr="00726A7A">
                <w:rPr>
                  <w:rStyle w:val="Hyperlink"/>
                  <w:sz w:val="16"/>
                  <w:szCs w:val="16"/>
                  <w:lang w:val="ja-JP" w:bidi="ja-JP"/>
                </w:rPr>
                <w:t>CFA</w:t>
              </w:r>
              <w:r w:rsidR="00F1356F" w:rsidRPr="00726A7A">
                <w:rPr>
                  <w:rStyle w:val="Hyperlink"/>
                  <w:sz w:val="16"/>
                  <w:szCs w:val="16"/>
                  <w:lang w:val="ja-JP" w:bidi="ja-JP"/>
                </w:rPr>
                <w:t>のグローバル</w:t>
              </w:r>
              <w:r w:rsidR="00F1356F" w:rsidRPr="00726A7A">
                <w:rPr>
                  <w:rStyle w:val="Hyperlink"/>
                  <w:sz w:val="16"/>
                  <w:szCs w:val="16"/>
                  <w:lang w:val="ja-JP" w:bidi="ja-JP"/>
                </w:rPr>
                <w:t>ESG</w:t>
              </w:r>
              <w:r w:rsidR="00F1356F" w:rsidRPr="00726A7A">
                <w:rPr>
                  <w:rStyle w:val="Hyperlink"/>
                  <w:sz w:val="16"/>
                  <w:szCs w:val="16"/>
                  <w:lang w:val="ja-JP" w:bidi="ja-JP"/>
                </w:rPr>
                <w:t>開示基準（</w:t>
              </w:r>
              <w:r w:rsidR="00F1356F" w:rsidRPr="00726A7A">
                <w:rPr>
                  <w:rStyle w:val="Hyperlink"/>
                  <w:sz w:val="16"/>
                  <w:szCs w:val="16"/>
                  <w:lang w:val="ja-JP" w:bidi="ja-JP"/>
                </w:rPr>
                <w:t>CFA’s Global ESG Disclosure Standards</w:t>
              </w:r>
              <w:r w:rsidR="00F1356F" w:rsidRPr="00726A7A">
                <w:rPr>
                  <w:rStyle w:val="Hyperlink"/>
                  <w:sz w:val="16"/>
                  <w:szCs w:val="16"/>
                  <w:lang w:val="ja-JP" w:bidi="ja-JP"/>
                </w:rPr>
                <w:t>）</w:t>
              </w:r>
            </w:hyperlink>
          </w:p>
        </w:tc>
      </w:tr>
      <w:tr w:rsidR="00F1356F" w:rsidRPr="00726A7A" w14:paraId="1F95A4B4" w14:textId="77777777" w:rsidTr="00702423">
        <w:trPr>
          <w:trHeight w:val="300"/>
        </w:trPr>
        <w:tc>
          <w:tcPr>
            <w:tcW w:w="14797" w:type="dxa"/>
            <w:gridSpan w:val="9"/>
            <w:shd w:val="clear" w:color="auto" w:fill="0070C0"/>
            <w:vAlign w:val="center"/>
          </w:tcPr>
          <w:p w14:paraId="31D3A60A" w14:textId="77777777" w:rsidR="00F1356F" w:rsidRPr="00726A7A" w:rsidRDefault="00F1356F" w:rsidP="00F1356F">
            <w:pPr>
              <w:rPr>
                <w:color w:val="FFFFFF" w:themeColor="background1"/>
                <w:sz w:val="16"/>
                <w:szCs w:val="16"/>
              </w:rPr>
            </w:pPr>
            <w:r w:rsidRPr="00726A7A">
              <w:rPr>
                <w:rFonts w:cs="Arial"/>
                <w:b/>
                <w:color w:val="FFFFFF" w:themeColor="background1"/>
                <w:sz w:val="18"/>
                <w:szCs w:val="18"/>
                <w:lang w:val="ja-JP" w:bidi="ja-JP"/>
              </w:rPr>
              <w:t>ロジック</w:t>
            </w:r>
          </w:p>
        </w:tc>
      </w:tr>
      <w:tr w:rsidR="00F1356F" w:rsidRPr="00726A7A" w14:paraId="6BA6573C" w14:textId="77777777" w:rsidTr="00702423">
        <w:trPr>
          <w:trHeight w:val="300"/>
        </w:trPr>
        <w:tc>
          <w:tcPr>
            <w:tcW w:w="1754" w:type="dxa"/>
            <w:gridSpan w:val="2"/>
            <w:shd w:val="clear" w:color="auto" w:fill="auto"/>
            <w:vAlign w:val="center"/>
          </w:tcPr>
          <w:p w14:paraId="4ADC436A" w14:textId="77777777" w:rsidR="00F1356F" w:rsidRPr="00726A7A" w:rsidRDefault="00F1356F" w:rsidP="00F1356F">
            <w:pPr>
              <w:rPr>
                <w:b/>
                <w:bCs/>
                <w:sz w:val="16"/>
                <w:szCs w:val="16"/>
              </w:rPr>
            </w:pPr>
            <w:r w:rsidRPr="00726A7A">
              <w:rPr>
                <w:b/>
                <w:sz w:val="16"/>
                <w:szCs w:val="16"/>
                <w:lang w:val="ja-JP" w:bidi="ja-JP"/>
              </w:rPr>
              <w:t>依存関係</w:t>
            </w:r>
          </w:p>
        </w:tc>
        <w:tc>
          <w:tcPr>
            <w:tcW w:w="13043" w:type="dxa"/>
            <w:gridSpan w:val="7"/>
            <w:shd w:val="clear" w:color="auto" w:fill="auto"/>
            <w:vAlign w:val="center"/>
          </w:tcPr>
          <w:p w14:paraId="185E105C" w14:textId="1045E7BE" w:rsidR="00F1356F" w:rsidRPr="00726A7A" w:rsidRDefault="00F1356F" w:rsidP="00F1356F">
            <w:pPr>
              <w:rPr>
                <w:color w:val="000000" w:themeColor="text1"/>
                <w:sz w:val="16"/>
                <w:szCs w:val="16"/>
              </w:rPr>
            </w:pPr>
            <w:r w:rsidRPr="00726A7A">
              <w:rPr>
                <w:color w:val="000000" w:themeColor="text1"/>
                <w:sz w:val="16"/>
                <w:szCs w:val="16"/>
                <w:lang w:val="ja-JP" w:bidi="ja-JP"/>
              </w:rPr>
              <w:t>該当なし</w:t>
            </w:r>
          </w:p>
        </w:tc>
      </w:tr>
      <w:tr w:rsidR="00F1356F" w:rsidRPr="00726A7A" w14:paraId="4D35A813" w14:textId="77777777" w:rsidTr="00702423">
        <w:trPr>
          <w:trHeight w:val="300"/>
        </w:trPr>
        <w:tc>
          <w:tcPr>
            <w:tcW w:w="1754" w:type="dxa"/>
            <w:gridSpan w:val="2"/>
            <w:shd w:val="clear" w:color="auto" w:fill="auto"/>
            <w:vAlign w:val="center"/>
          </w:tcPr>
          <w:p w14:paraId="676D9361" w14:textId="77777777" w:rsidR="00F1356F" w:rsidRPr="00726A7A" w:rsidRDefault="00F1356F" w:rsidP="00F1356F">
            <w:pPr>
              <w:rPr>
                <w:b/>
                <w:bCs/>
                <w:sz w:val="16"/>
                <w:szCs w:val="16"/>
              </w:rPr>
            </w:pPr>
            <w:r w:rsidRPr="00726A7A">
              <w:rPr>
                <w:b/>
                <w:sz w:val="16"/>
                <w:szCs w:val="16"/>
                <w:lang w:val="ja-JP" w:bidi="ja-JP"/>
              </w:rPr>
              <w:t>ゲートウェイ</w:t>
            </w:r>
          </w:p>
        </w:tc>
        <w:tc>
          <w:tcPr>
            <w:tcW w:w="13043" w:type="dxa"/>
            <w:gridSpan w:val="7"/>
            <w:shd w:val="clear" w:color="auto" w:fill="auto"/>
            <w:vAlign w:val="center"/>
          </w:tcPr>
          <w:p w14:paraId="71BBD05E" w14:textId="034192F3" w:rsidR="00F1356F" w:rsidRPr="00726A7A" w:rsidRDefault="00F1356F" w:rsidP="00F1356F">
            <w:pPr>
              <w:rPr>
                <w:color w:val="000000" w:themeColor="text1"/>
                <w:sz w:val="16"/>
                <w:szCs w:val="16"/>
              </w:rPr>
            </w:pPr>
            <w:r w:rsidRPr="00726A7A">
              <w:rPr>
                <w:color w:val="000000" w:themeColor="text1"/>
                <w:sz w:val="16"/>
                <w:szCs w:val="16"/>
                <w:lang w:val="ja-JP" w:bidi="ja-JP"/>
              </w:rPr>
              <w:t>該当なし</w:t>
            </w:r>
          </w:p>
        </w:tc>
      </w:tr>
      <w:tr w:rsidR="00F1356F" w:rsidRPr="00726A7A" w14:paraId="5843DEC3" w14:textId="77777777" w:rsidTr="00702423">
        <w:trPr>
          <w:trHeight w:val="300"/>
        </w:trPr>
        <w:tc>
          <w:tcPr>
            <w:tcW w:w="14797" w:type="dxa"/>
            <w:gridSpan w:val="9"/>
            <w:shd w:val="clear" w:color="auto" w:fill="0070C0"/>
            <w:vAlign w:val="center"/>
          </w:tcPr>
          <w:p w14:paraId="1E7DB98B" w14:textId="77777777" w:rsidR="00F1356F" w:rsidRPr="00726A7A" w:rsidRDefault="00F1356F" w:rsidP="00F1356F">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F1356F" w:rsidRPr="00726A7A" w14:paraId="465B4E11" w14:textId="77777777" w:rsidTr="00702423">
        <w:trPr>
          <w:trHeight w:val="354"/>
        </w:trPr>
        <w:tc>
          <w:tcPr>
            <w:tcW w:w="14797" w:type="dxa"/>
            <w:gridSpan w:val="9"/>
            <w:shd w:val="clear" w:color="auto" w:fill="auto"/>
            <w:vAlign w:val="center"/>
          </w:tcPr>
          <w:p w14:paraId="3EC5D3CE" w14:textId="77777777" w:rsidR="00F1356F" w:rsidRPr="00726A7A" w:rsidRDefault="00F1356F" w:rsidP="00F1356F">
            <w:pPr>
              <w:rPr>
                <w:bCs/>
                <w:sz w:val="16"/>
                <w:szCs w:val="16"/>
              </w:rPr>
            </w:pPr>
            <w:r w:rsidRPr="00726A7A">
              <w:rPr>
                <w:color w:val="000000" w:themeColor="text1"/>
                <w:sz w:val="16"/>
                <w:szCs w:val="16"/>
                <w:lang w:val="ja-JP" w:bidi="ja-JP"/>
              </w:rPr>
              <w:t>評価対象外</w:t>
            </w:r>
          </w:p>
        </w:tc>
      </w:tr>
    </w:tbl>
    <w:p w14:paraId="42290FAE" w14:textId="0CDA8E58" w:rsidR="00956330" w:rsidRPr="00726A7A" w:rsidRDefault="00D05FD5">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B81D42" w:rsidRPr="00726A7A" w14:paraId="28B5418C" w14:textId="77777777">
        <w:trPr>
          <w:trHeight w:val="367"/>
        </w:trPr>
        <w:tc>
          <w:tcPr>
            <w:tcW w:w="1841" w:type="dxa"/>
            <w:vMerge w:val="restart"/>
            <w:shd w:val="clear" w:color="auto" w:fill="DFF5F9"/>
            <w:vAlign w:val="center"/>
            <w:hideMark/>
          </w:tcPr>
          <w:p w14:paraId="54B99869" w14:textId="77777777" w:rsidR="00FC4436" w:rsidRPr="00726A7A" w:rsidRDefault="00FC4436">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F18E296" w14:textId="77777777" w:rsidR="00FC4436" w:rsidRPr="00726A7A" w:rsidRDefault="00FC4436">
            <w:pPr>
              <w:spacing w:line="240" w:lineRule="auto"/>
              <w:jc w:val="center"/>
              <w:textAlignment w:val="baseline"/>
              <w:rPr>
                <w:rFonts w:cs="Arial"/>
                <w:b/>
                <w:sz w:val="14"/>
                <w:szCs w:val="14"/>
                <w:lang w:eastAsia="en-GB"/>
              </w:rPr>
            </w:pPr>
          </w:p>
          <w:p w14:paraId="28B98AA8" w14:textId="37938B0E" w:rsidR="00FC4436" w:rsidRPr="00726A7A" w:rsidRDefault="00580ED0">
            <w:pPr>
              <w:pStyle w:val="Indicatorsubsection"/>
              <w:rPr>
                <w:rFonts w:eastAsia="MS PGothic"/>
                <w:sz w:val="18"/>
                <w:szCs w:val="18"/>
                <w:lang w:val="en-GB"/>
              </w:rPr>
            </w:pPr>
            <w:bookmarkStart w:id="27" w:name="_Toc127196207"/>
            <w:r w:rsidRPr="00726A7A">
              <w:rPr>
                <w:rFonts w:eastAsia="MS PGothic"/>
                <w:lang w:val="ja-JP" w:eastAsia="ja-JP" w:bidi="ja-JP"/>
              </w:rPr>
              <w:t>PGS 19</w:t>
            </w:r>
            <w:bookmarkEnd w:id="27"/>
          </w:p>
        </w:tc>
        <w:tc>
          <w:tcPr>
            <w:tcW w:w="1559" w:type="dxa"/>
            <w:shd w:val="clear" w:color="auto" w:fill="DFF5F9"/>
            <w:vAlign w:val="center"/>
            <w:hideMark/>
          </w:tcPr>
          <w:p w14:paraId="710913BD" w14:textId="77777777" w:rsidR="00FC4436" w:rsidRPr="00726A7A" w:rsidRDefault="00FC4436">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04472928" w14:textId="4A1F67EF" w:rsidR="00FC4436" w:rsidRPr="00726A7A" w:rsidRDefault="00A661E6">
            <w:pPr>
              <w:spacing w:line="240" w:lineRule="auto"/>
              <w:textAlignment w:val="baseline"/>
              <w:rPr>
                <w:rFonts w:cs="Arial"/>
                <w:sz w:val="14"/>
                <w:szCs w:val="14"/>
                <w:lang w:eastAsia="en-GB"/>
              </w:rPr>
            </w:pPr>
            <w:r w:rsidRPr="00726A7A">
              <w:rPr>
                <w:b/>
                <w:sz w:val="22"/>
                <w:szCs w:val="22"/>
                <w:lang w:val="ja-JP" w:bidi="ja-JP"/>
              </w:rPr>
              <w:t>該当なし</w:t>
            </w:r>
          </w:p>
        </w:tc>
        <w:tc>
          <w:tcPr>
            <w:tcW w:w="4678" w:type="dxa"/>
            <w:gridSpan w:val="2"/>
            <w:vMerge w:val="restart"/>
            <w:shd w:val="clear" w:color="auto" w:fill="DFF5F9"/>
            <w:vAlign w:val="center"/>
          </w:tcPr>
          <w:p w14:paraId="3902A1CC" w14:textId="77777777" w:rsidR="00FC4436" w:rsidRPr="00726A7A" w:rsidRDefault="00FC4436">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505E6C7" w14:textId="77777777" w:rsidR="00FC4436" w:rsidRPr="00726A7A" w:rsidRDefault="00FC4436">
            <w:pPr>
              <w:spacing w:line="240" w:lineRule="auto"/>
              <w:jc w:val="center"/>
              <w:textAlignment w:val="baseline"/>
              <w:rPr>
                <w:rFonts w:cs="Arial"/>
                <w:sz w:val="14"/>
                <w:szCs w:val="14"/>
              </w:rPr>
            </w:pPr>
          </w:p>
          <w:p w14:paraId="3E7327B3" w14:textId="1AF34A7B" w:rsidR="00FC4436" w:rsidRPr="00726A7A" w:rsidRDefault="00A4303B">
            <w:pPr>
              <w:jc w:val="center"/>
              <w:rPr>
                <w:sz w:val="18"/>
                <w:szCs w:val="18"/>
              </w:rPr>
            </w:pPr>
            <w:r w:rsidRPr="00726A7A">
              <w:rPr>
                <w:b/>
                <w:sz w:val="22"/>
                <w:szCs w:val="22"/>
                <w:lang w:val="ja-JP" w:bidi="ja-JP"/>
              </w:rPr>
              <w:t>外部への報告と開示</w:t>
            </w:r>
          </w:p>
        </w:tc>
        <w:tc>
          <w:tcPr>
            <w:tcW w:w="1985" w:type="dxa"/>
            <w:vMerge w:val="restart"/>
            <w:shd w:val="clear" w:color="auto" w:fill="DFF5F9"/>
            <w:vAlign w:val="center"/>
            <w:hideMark/>
          </w:tcPr>
          <w:p w14:paraId="62C6DBD6" w14:textId="77777777" w:rsidR="00FC4436" w:rsidRPr="00726A7A" w:rsidRDefault="00FC4436">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1EC8A78" w14:textId="77777777" w:rsidR="00FC4436" w:rsidRPr="00726A7A" w:rsidRDefault="00FC4436">
            <w:pPr>
              <w:spacing w:line="240" w:lineRule="auto"/>
              <w:jc w:val="center"/>
              <w:textAlignment w:val="baseline"/>
              <w:rPr>
                <w:rFonts w:cs="Arial"/>
                <w:b/>
                <w:bCs/>
                <w:sz w:val="14"/>
                <w:szCs w:val="14"/>
                <w:lang w:eastAsia="en-GB"/>
              </w:rPr>
            </w:pPr>
          </w:p>
          <w:p w14:paraId="6A88DC62" w14:textId="116E868F" w:rsidR="00FC4436" w:rsidRPr="00726A7A" w:rsidRDefault="001757BD">
            <w:pPr>
              <w:spacing w:line="240" w:lineRule="auto"/>
              <w:jc w:val="center"/>
              <w:textAlignment w:val="baseline"/>
              <w:rPr>
                <w:rFonts w:cs="Arial"/>
                <w:sz w:val="18"/>
                <w:szCs w:val="18"/>
                <w:lang w:eastAsia="en-GB"/>
              </w:rPr>
            </w:pPr>
            <w:r w:rsidRPr="00726A7A">
              <w:rPr>
                <w:b/>
                <w:sz w:val="22"/>
                <w:szCs w:val="22"/>
                <w:lang w:val="ja-JP" w:bidi="ja-JP"/>
              </w:rPr>
              <w:t>6 </w:t>
            </w:r>
          </w:p>
        </w:tc>
        <w:tc>
          <w:tcPr>
            <w:tcW w:w="1986" w:type="dxa"/>
            <w:vMerge w:val="restart"/>
            <w:shd w:val="clear" w:color="auto" w:fill="00B0F0"/>
            <w:tcMar>
              <w:top w:w="113" w:type="dxa"/>
              <w:left w:w="113" w:type="dxa"/>
              <w:bottom w:w="113" w:type="dxa"/>
              <w:right w:w="113" w:type="dxa"/>
            </w:tcMar>
            <w:vAlign w:val="center"/>
            <w:hideMark/>
          </w:tcPr>
          <w:p w14:paraId="1F7B7DB0" w14:textId="77777777" w:rsidR="00FC4436" w:rsidRPr="00726A7A" w:rsidRDefault="00FC4436">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5F918A80" w14:textId="77777777" w:rsidR="00FC4436" w:rsidRPr="00726A7A" w:rsidRDefault="00FC4436">
            <w:pPr>
              <w:spacing w:line="240" w:lineRule="auto"/>
              <w:jc w:val="center"/>
              <w:textAlignment w:val="baseline"/>
              <w:rPr>
                <w:rFonts w:cs="Arial"/>
                <w:b/>
                <w:bCs/>
                <w:color w:val="FFFFFF" w:themeColor="background1"/>
                <w:sz w:val="14"/>
                <w:szCs w:val="14"/>
                <w:lang w:eastAsia="en-GB"/>
              </w:rPr>
            </w:pPr>
          </w:p>
          <w:p w14:paraId="6D7B27DD" w14:textId="77777777" w:rsidR="00FC4436" w:rsidRPr="00726A7A" w:rsidRDefault="00FC4436">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B81D42" w:rsidRPr="00726A7A" w14:paraId="4C93EDF7" w14:textId="77777777">
        <w:trPr>
          <w:trHeight w:val="367"/>
        </w:trPr>
        <w:tc>
          <w:tcPr>
            <w:tcW w:w="1841" w:type="dxa"/>
            <w:vMerge/>
            <w:shd w:val="clear" w:color="auto" w:fill="DFF5F9"/>
            <w:vAlign w:val="center"/>
          </w:tcPr>
          <w:p w14:paraId="4CA05FDD" w14:textId="77777777" w:rsidR="00FC4436" w:rsidRPr="00726A7A" w:rsidRDefault="00FC4436">
            <w:pPr>
              <w:spacing w:line="240" w:lineRule="auto"/>
              <w:jc w:val="center"/>
              <w:textAlignment w:val="baseline"/>
              <w:rPr>
                <w:rFonts w:cs="Arial"/>
                <w:b/>
                <w:sz w:val="14"/>
                <w:szCs w:val="14"/>
                <w:lang w:eastAsia="en-GB"/>
              </w:rPr>
            </w:pPr>
          </w:p>
        </w:tc>
        <w:tc>
          <w:tcPr>
            <w:tcW w:w="1559" w:type="dxa"/>
            <w:shd w:val="clear" w:color="auto" w:fill="DFF5F9"/>
            <w:vAlign w:val="center"/>
          </w:tcPr>
          <w:p w14:paraId="3F8A907B" w14:textId="77777777" w:rsidR="00FC4436" w:rsidRPr="00726A7A" w:rsidRDefault="00FC4436">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41D58770" w14:textId="69EB5797" w:rsidR="00FC4436" w:rsidRPr="00726A7A" w:rsidRDefault="00A661E6">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shd w:val="clear" w:color="auto" w:fill="DFF5F9"/>
            <w:vAlign w:val="center"/>
          </w:tcPr>
          <w:p w14:paraId="37B9BBD7" w14:textId="77777777" w:rsidR="00FC4436" w:rsidRPr="00726A7A" w:rsidRDefault="00FC4436">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6B67ED03" w14:textId="77777777" w:rsidR="00FC4436" w:rsidRPr="00726A7A" w:rsidRDefault="00FC4436">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CFC77FD" w14:textId="77777777" w:rsidR="00FC4436" w:rsidRPr="00726A7A" w:rsidRDefault="00FC4436">
            <w:pPr>
              <w:spacing w:line="240" w:lineRule="auto"/>
              <w:jc w:val="center"/>
              <w:textAlignment w:val="baseline"/>
              <w:rPr>
                <w:rFonts w:cs="Arial"/>
                <w:b/>
                <w:bCs/>
                <w:color w:val="FFFFFF" w:themeColor="background1"/>
                <w:sz w:val="14"/>
                <w:szCs w:val="14"/>
                <w:lang w:eastAsia="en-GB"/>
              </w:rPr>
            </w:pPr>
          </w:p>
        </w:tc>
      </w:tr>
      <w:tr w:rsidR="004A7F9D" w:rsidRPr="00726A7A" w14:paraId="0CBEAA1E"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B617840" w14:textId="09DB01CB" w:rsidR="00754A18" w:rsidRPr="00726A7A" w:rsidRDefault="00626A41">
            <w:pPr>
              <w:spacing w:line="276" w:lineRule="auto"/>
              <w:textAlignment w:val="baseline"/>
              <w:rPr>
                <w:rFonts w:cs="Arial"/>
                <w:b/>
              </w:rPr>
            </w:pPr>
            <w:r w:rsidRPr="00726A7A">
              <w:rPr>
                <w:rFonts w:cs="Arial"/>
                <w:b/>
                <w:lang w:val="ja-JP" w:bidi="ja-JP"/>
              </w:rPr>
              <w:t>報告年度中に、貴組織は事業者団体、シンクタンク、または何らかの形で</w:t>
            </w:r>
            <w:hyperlink r:id="rId164" w:history="1">
              <w:r w:rsidR="00754A18" w:rsidRPr="00726A7A">
                <w:rPr>
                  <w:rStyle w:val="Hyperlink"/>
                  <w:rFonts w:cs="Arial"/>
                  <w:b/>
                  <w:lang w:val="ja-JP" w:bidi="ja-JP"/>
                </w:rPr>
                <w:t>政策エンゲージメント</w:t>
              </w:r>
            </w:hyperlink>
            <w:r w:rsidRPr="00726A7A">
              <w:rPr>
                <w:rFonts w:cs="Arial"/>
                <w:b/>
                <w:lang w:val="ja-JP" w:bidi="ja-JP"/>
              </w:rPr>
              <w:t>を行う類似の団体への加盟や支援について公開しましたか。</w:t>
            </w:r>
          </w:p>
          <w:p w14:paraId="621CFA64" w14:textId="31E07195" w:rsidR="00FC4436" w:rsidRPr="009270AE" w:rsidRDefault="00754A18" w:rsidP="00976F4A">
            <w:pPr>
              <w:spacing w:before="240" w:line="276" w:lineRule="auto"/>
              <w:textAlignment w:val="baseline"/>
              <w:rPr>
                <w:rFonts w:cs="Arial"/>
                <w:b/>
                <w:iCs/>
              </w:rPr>
            </w:pPr>
            <w:r w:rsidRPr="009270AE">
              <w:rPr>
                <w:rFonts w:cs="Arial"/>
                <w:iCs/>
                <w:lang w:val="ja-JP" w:bidi="ja-JP"/>
              </w:rPr>
              <w:t>これには、第三者による、責任投資だけに集中していないエンゲージメント、または責任投資だけに専念していないエンゲージメントも含まれます。</w:t>
            </w:r>
          </w:p>
        </w:tc>
      </w:tr>
      <w:tr w:rsidR="004A7F9D" w:rsidRPr="00726A7A" w14:paraId="41D737D3"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720490" w14:textId="0A723ABF" w:rsidR="00830193" w:rsidRPr="00726A7A" w:rsidRDefault="00830193" w:rsidP="00702423">
            <w:pPr>
              <w:numPr>
                <w:ilvl w:val="0"/>
                <w:numId w:val="90"/>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）はい、事業者団体、シンクタンク、または何らかの形で政策エンゲージメントを行う類似の団体への加盟または支援について公開した</w:t>
            </w:r>
          </w:p>
          <w:p w14:paraId="099107EF" w14:textId="2E6D9765" w:rsidR="00FC4436" w:rsidRPr="00726A7A" w:rsidRDefault="00830193" w:rsidP="00702423">
            <w:pPr>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0017601C" w:rsidRPr="00726A7A">
              <w:rPr>
                <w:rStyle w:val="normaltextrun"/>
                <w:rFonts w:cs="Arial"/>
                <w:color w:val="000000"/>
                <w:shd w:val="clear" w:color="auto" w:fill="FFFFFF"/>
                <w:lang w:val="ja-JP" w:bidi="ja-JP"/>
              </w:rPr>
              <w:t>［必</w:t>
            </w:r>
            <w:r w:rsidR="0017601C" w:rsidRPr="00726A7A">
              <w:rPr>
                <w:rStyle w:val="normaltextrun"/>
                <w:color w:val="000000"/>
                <w:shd w:val="clear" w:color="auto" w:fill="FFFFFF"/>
                <w:lang w:val="ja-JP" w:bidi="ja-JP"/>
              </w:rPr>
              <w:t>須］</w:t>
            </w:r>
          </w:p>
          <w:p w14:paraId="284D532E" w14:textId="5B446E27" w:rsidR="00830193" w:rsidRPr="00726A7A" w:rsidRDefault="00830193" w:rsidP="00702423">
            <w:pPr>
              <w:numPr>
                <w:ilvl w:val="0"/>
                <w:numId w:val="90"/>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）いいえ、事業者団体、シンクタンク、または何らかの形で政策エンゲージメントを行う類似の団体への加盟や支援について公開しなかった</w:t>
            </w:r>
          </w:p>
          <w:p w14:paraId="7E7941B5" w14:textId="17D6FFC1" w:rsidR="00FC4436" w:rsidRPr="00726A7A" w:rsidRDefault="00830193" w:rsidP="00702423">
            <w:pPr>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［自由記述（必須）：ミディアム］</w:t>
            </w:r>
          </w:p>
          <w:p w14:paraId="7589C854" w14:textId="78FD31D5" w:rsidR="00FC4436" w:rsidRPr="00726A7A" w:rsidRDefault="00C831CA" w:rsidP="00702423">
            <w:pPr>
              <w:numPr>
                <w:ilvl w:val="0"/>
                <w:numId w:val="90"/>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）報告年度中に、事業者団体、シンクタンク、または何らかの形で政策エンゲージメントを行う類似の団体の加盟機関や支援者ではなかったため、該当しない</w:t>
            </w:r>
          </w:p>
        </w:tc>
      </w:tr>
      <w:tr w:rsidR="004A7F9D" w:rsidRPr="00726A7A" w14:paraId="331F7546"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885767C" w14:textId="77777777" w:rsidR="00FC4436" w:rsidRPr="00726A7A" w:rsidRDefault="00FC4436">
            <w:pPr>
              <w:spacing w:line="240" w:lineRule="auto"/>
              <w:jc w:val="center"/>
              <w:textAlignment w:val="baseline"/>
              <w:rPr>
                <w:rStyle w:val="Hyperlink"/>
                <w:sz w:val="16"/>
                <w:szCs w:val="16"/>
              </w:rPr>
            </w:pPr>
          </w:p>
        </w:tc>
      </w:tr>
      <w:tr w:rsidR="00471A4E" w:rsidRPr="00726A7A" w14:paraId="0FCF34EB" w14:textId="77777777">
        <w:trPr>
          <w:trHeight w:val="300"/>
        </w:trPr>
        <w:tc>
          <w:tcPr>
            <w:tcW w:w="14884" w:type="dxa"/>
            <w:gridSpan w:val="7"/>
            <w:shd w:val="clear" w:color="auto" w:fill="0070C0"/>
            <w:vAlign w:val="center"/>
          </w:tcPr>
          <w:p w14:paraId="58E2CC94" w14:textId="20C530E8" w:rsidR="00FC4436" w:rsidRPr="00726A7A" w:rsidRDefault="00FC443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FC4436" w:rsidRPr="00726A7A" w14:paraId="0FA76478" w14:textId="77777777">
        <w:trPr>
          <w:trHeight w:val="300"/>
        </w:trPr>
        <w:tc>
          <w:tcPr>
            <w:tcW w:w="1841" w:type="dxa"/>
            <w:shd w:val="clear" w:color="auto" w:fill="auto"/>
            <w:vAlign w:val="center"/>
          </w:tcPr>
          <w:p w14:paraId="1B2DC51C" w14:textId="77777777" w:rsidR="00FC4436" w:rsidRPr="00726A7A" w:rsidRDefault="00FC4436">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15A85748" w14:textId="66D6330C" w:rsidR="00C23F52" w:rsidRPr="00726A7A" w:rsidRDefault="00C23F52" w:rsidP="005E045D">
            <w:pPr>
              <w:rPr>
                <w:rStyle w:val="Hyperlink"/>
                <w:color w:val="000000" w:themeColor="text1"/>
                <w:sz w:val="16"/>
                <w:szCs w:val="16"/>
              </w:rPr>
            </w:pPr>
            <w:r w:rsidRPr="00726A7A">
              <w:rPr>
                <w:rStyle w:val="Hyperlink"/>
                <w:color w:val="000000" w:themeColor="text1"/>
                <w:sz w:val="16"/>
                <w:szCs w:val="16"/>
                <w:lang w:val="ja-JP" w:bidi="ja-JP"/>
              </w:rPr>
              <w:t>本指標の目的は、政策エンゲージメント活動全般、特に政策エンゲージメントを行う第三者組織への加盟や支援に関するものについて、署名機関の透明性を評価することです。</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毎年情報を開示し、対話の土台として使用することは、優れた取り組みであると考えられます。</w:t>
            </w:r>
          </w:p>
          <w:p w14:paraId="2468D095" w14:textId="77777777" w:rsidR="00C23F52" w:rsidRPr="00726A7A" w:rsidRDefault="00C23F52" w:rsidP="005E045D">
            <w:pPr>
              <w:rPr>
                <w:rStyle w:val="Hyperlink"/>
                <w:color w:val="000000" w:themeColor="text1"/>
                <w:sz w:val="16"/>
                <w:szCs w:val="16"/>
              </w:rPr>
            </w:pPr>
          </w:p>
          <w:p w14:paraId="45EF7D51" w14:textId="0C723D19" w:rsidR="00FC4436" w:rsidRPr="00726A7A" w:rsidRDefault="004332C6">
            <w:pPr>
              <w:rPr>
                <w:rStyle w:val="Hyperlink"/>
                <w:color w:val="000000" w:themeColor="text1"/>
                <w:sz w:val="16"/>
                <w:szCs w:val="16"/>
              </w:rPr>
            </w:pPr>
            <w:r w:rsidRPr="00726A7A">
              <w:rPr>
                <w:rStyle w:val="Hyperlink"/>
                <w:color w:val="000000" w:themeColor="text1"/>
                <w:sz w:val="16"/>
                <w:szCs w:val="16"/>
                <w:lang w:val="ja-JP" w:bidi="ja-JP"/>
              </w:rPr>
              <w:t>多くの投資家は、政策エンゲージメント活動を行う事業者団体やシンクタンクなどの第三者組織に加盟しているか、支援を行っています。このような第三者による政策エンゲージメント活動は、</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特に投資家のコミットメントや政策エンゲージメント活動とこれに関連する第三者組織のコミットメントや政策エンゲージメント活動の間にずれが生じている場合に、投資家やステークホルダーに風評被害のリスクを含む予期せぬリスクをもたらすことがあります。したがって、投資家にとって、政策エンゲージメント活動を行う第三者組織への加盟や支援について意識し、公開することは、優れた取り組みであると考えられます。これは、政策エンゲージメントに関する強固なガバナンス・プロセスを示すものであり、これに伴う透明性は、投資家の政策エンゲージメント活動全般に</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対するステークホルダーの信頼向上に役立ちます。</w:t>
            </w:r>
          </w:p>
        </w:tc>
      </w:tr>
      <w:tr w:rsidR="00FC4436" w:rsidRPr="00726A7A" w14:paraId="173BD611" w14:textId="77777777">
        <w:trPr>
          <w:trHeight w:val="300"/>
        </w:trPr>
        <w:tc>
          <w:tcPr>
            <w:tcW w:w="1841" w:type="dxa"/>
            <w:shd w:val="clear" w:color="auto" w:fill="auto"/>
            <w:vAlign w:val="center"/>
          </w:tcPr>
          <w:p w14:paraId="23C6137B" w14:textId="77777777" w:rsidR="00FC4436" w:rsidRPr="00726A7A" w:rsidRDefault="00FC4436">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499A97CB" w14:textId="1D72F3C5" w:rsidR="00A4426E" w:rsidRPr="00726A7A" w:rsidRDefault="00A4426E" w:rsidP="00A4426E">
            <w:pPr>
              <w:rPr>
                <w:rStyle w:val="Hyperlink"/>
                <w:color w:val="auto"/>
                <w:sz w:val="16"/>
                <w:szCs w:val="16"/>
              </w:rPr>
            </w:pPr>
            <w:r w:rsidRPr="00726A7A">
              <w:rPr>
                <w:rStyle w:val="Hyperlink"/>
                <w:color w:val="auto"/>
                <w:sz w:val="16"/>
                <w:szCs w:val="16"/>
                <w:lang w:val="ja-JP" w:bidi="ja-JP"/>
              </w:rPr>
              <w:t>本指標では、第三者組織への「支援」には、財務的支援や無償の支援、その他の種類の支援の提供が含まれます。</w:t>
            </w:r>
          </w:p>
          <w:p w14:paraId="5FBE5C5F" w14:textId="77777777" w:rsidR="006E21FB" w:rsidRPr="00726A7A" w:rsidRDefault="006E21FB" w:rsidP="00CF0404">
            <w:pPr>
              <w:rPr>
                <w:rStyle w:val="Hyperlink"/>
                <w:color w:val="000000" w:themeColor="text1"/>
                <w:sz w:val="16"/>
                <w:szCs w:val="16"/>
              </w:rPr>
            </w:pPr>
          </w:p>
          <w:p w14:paraId="00E61EE5" w14:textId="09EFDBBD" w:rsidR="00FC4436" w:rsidRPr="00726A7A" w:rsidRDefault="006E21FB">
            <w:pPr>
              <w:rPr>
                <w:rStyle w:val="Hyperlink"/>
                <w:color w:val="000000" w:themeColor="text1"/>
                <w:sz w:val="16"/>
                <w:szCs w:val="16"/>
              </w:rPr>
            </w:pPr>
            <w:r w:rsidRPr="00726A7A">
              <w:rPr>
                <w:rStyle w:val="Hyperlink"/>
                <w:color w:val="000000" w:themeColor="text1"/>
                <w:sz w:val="16"/>
                <w:szCs w:val="16"/>
                <w:lang w:val="ja-JP" w:bidi="ja-JP"/>
              </w:rPr>
              <w:t>本指標では、「何らかの形で政策エンゲージメントを行う類似の団体」には、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が含まれます。</w:t>
            </w:r>
          </w:p>
        </w:tc>
      </w:tr>
      <w:tr w:rsidR="00FC4436" w:rsidRPr="00726A7A" w14:paraId="7F5E7D5D" w14:textId="77777777">
        <w:trPr>
          <w:trHeight w:val="300"/>
        </w:trPr>
        <w:tc>
          <w:tcPr>
            <w:tcW w:w="1841" w:type="dxa"/>
            <w:shd w:val="clear" w:color="auto" w:fill="auto"/>
            <w:vAlign w:val="center"/>
          </w:tcPr>
          <w:p w14:paraId="6D8FF75B" w14:textId="77777777" w:rsidR="00FC4436" w:rsidRPr="00726A7A" w:rsidRDefault="00FC4436">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4525F34F" w14:textId="0260779A" w:rsidR="00CF0404" w:rsidRPr="00726A7A" w:rsidRDefault="00CF0404" w:rsidP="00CF0404">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165" w:history="1">
              <w:r w:rsidRPr="00B45F7E">
                <w:rPr>
                  <w:rStyle w:val="Hyperlink"/>
                  <w:sz w:val="16"/>
                  <w:szCs w:val="16"/>
                  <w:lang w:val="ja-JP" w:bidi="ja-JP"/>
                </w:rPr>
                <w:t>責任ある政策エンゲージメントのための投資家事例</w:t>
              </w:r>
              <w:r w:rsidRPr="00B45F7E">
                <w:rPr>
                  <w:rStyle w:val="Hyperlink"/>
                  <w:sz w:val="16"/>
                  <w:szCs w:val="16"/>
                  <w:lang w:bidi="ja-JP"/>
                </w:rPr>
                <w:t>（</w:t>
              </w:r>
              <w:r w:rsidRPr="00B45F7E">
                <w:rPr>
                  <w:rStyle w:val="Hyperlink"/>
                  <w:sz w:val="16"/>
                  <w:szCs w:val="16"/>
                  <w:lang w:bidi="ja-JP"/>
                </w:rPr>
                <w:t>The investor case for responsible political engagement</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5BF3FEF4" w14:textId="77777777" w:rsidR="00CF0404" w:rsidRPr="00726A7A" w:rsidRDefault="00CF0404" w:rsidP="00CF0404">
            <w:pPr>
              <w:rPr>
                <w:rStyle w:val="Hyperlink"/>
                <w:color w:val="000000" w:themeColor="text1"/>
                <w:sz w:val="16"/>
                <w:szCs w:val="16"/>
              </w:rPr>
            </w:pPr>
          </w:p>
          <w:p w14:paraId="471157B4" w14:textId="2A38A570" w:rsidR="00FC4436" w:rsidRPr="00726A7A" w:rsidRDefault="00CF0404">
            <w:pPr>
              <w:rPr>
                <w:rStyle w:val="Hyperlink"/>
                <w:color w:val="000000" w:themeColor="text1"/>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がサポートした、</w:t>
            </w:r>
            <w:r w:rsidRPr="00726A7A">
              <w:rPr>
                <w:rStyle w:val="Hyperlink"/>
                <w:color w:val="000000" w:themeColor="text1"/>
                <w:sz w:val="16"/>
                <w:szCs w:val="16"/>
                <w:lang w:val="ja-JP" w:bidi="ja-JP"/>
              </w:rPr>
              <w:t>17</w:t>
            </w:r>
            <w:r w:rsidRPr="00726A7A">
              <w:rPr>
                <w:rStyle w:val="Hyperlink"/>
                <w:color w:val="000000" w:themeColor="text1"/>
                <w:sz w:val="16"/>
                <w:szCs w:val="16"/>
                <w:lang w:val="ja-JP" w:bidi="ja-JP"/>
              </w:rPr>
              <w:t>の国と地域の企業の政策エンゲージメント活動を形成する規制とソフト・ロー文書の分析についての</w:t>
            </w:r>
            <w:r w:rsidRPr="00726A7A">
              <w:rPr>
                <w:rStyle w:val="Hyperlink"/>
                <w:color w:val="000000" w:themeColor="text1"/>
                <w:sz w:val="16"/>
                <w:szCs w:val="16"/>
                <w:lang w:val="ja-JP" w:bidi="ja-JP"/>
              </w:rPr>
              <w:t>OECD</w:t>
            </w:r>
            <w:r w:rsidRPr="00726A7A">
              <w:rPr>
                <w:rStyle w:val="Hyperlink"/>
                <w:color w:val="000000" w:themeColor="text1"/>
                <w:sz w:val="16"/>
                <w:szCs w:val="16"/>
                <w:lang w:val="ja-JP" w:bidi="ja-JP"/>
              </w:rPr>
              <w:t>報告書、</w:t>
            </w:r>
            <w:hyperlink r:id="rId166" w:history="1">
              <w:r w:rsidRPr="00B45F7E">
                <w:rPr>
                  <w:rStyle w:val="Hyperlink"/>
                  <w:sz w:val="16"/>
                  <w:szCs w:val="16"/>
                  <w:lang w:val="ja-JP" w:bidi="ja-JP"/>
                </w:rPr>
                <w:t>企業の政策エンゲージメントの規制（</w:t>
              </w:r>
              <w:r w:rsidRPr="00B45F7E">
                <w:rPr>
                  <w:rStyle w:val="Hyperlink"/>
                  <w:sz w:val="16"/>
                  <w:szCs w:val="16"/>
                  <w:lang w:val="ja-JP" w:bidi="ja-JP"/>
                </w:rPr>
                <w:t>Regulating corporate political engagement</w:t>
              </w:r>
              <w:r w:rsidRPr="00B45F7E">
                <w:rPr>
                  <w:rStyle w:val="Hyperlink"/>
                  <w:sz w:val="16"/>
                  <w:szCs w:val="16"/>
                  <w:lang w:val="ja-JP" w:bidi="ja-JP"/>
                </w:rPr>
                <w:t>）</w:t>
              </w:r>
            </w:hyperlink>
            <w:r w:rsidRPr="00726A7A">
              <w:rPr>
                <w:rStyle w:val="Hyperlink"/>
                <w:color w:val="000000" w:themeColor="text1"/>
                <w:sz w:val="16"/>
                <w:szCs w:val="16"/>
                <w:lang w:val="ja-JP" w:bidi="ja-JP"/>
              </w:rPr>
              <w:t>も参照してください。この報告書では、主な傾向を取り上げ、特徴や違いを検討し、規制されていない影響力のある主な分野を明らかにしています。</w:t>
            </w:r>
          </w:p>
        </w:tc>
      </w:tr>
      <w:tr w:rsidR="00471A4E" w:rsidRPr="00726A7A" w14:paraId="76EF361C" w14:textId="77777777">
        <w:trPr>
          <w:trHeight w:val="300"/>
        </w:trPr>
        <w:tc>
          <w:tcPr>
            <w:tcW w:w="14884" w:type="dxa"/>
            <w:gridSpan w:val="7"/>
            <w:shd w:val="clear" w:color="auto" w:fill="0070C0"/>
            <w:vAlign w:val="center"/>
          </w:tcPr>
          <w:p w14:paraId="66FC44FB" w14:textId="77777777" w:rsidR="00FC4436" w:rsidRPr="00726A7A" w:rsidRDefault="00FC4436">
            <w:pPr>
              <w:rPr>
                <w:color w:val="FFFFFF" w:themeColor="background1"/>
                <w:sz w:val="16"/>
                <w:szCs w:val="16"/>
              </w:rPr>
            </w:pPr>
            <w:r w:rsidRPr="00726A7A">
              <w:rPr>
                <w:rFonts w:cs="Arial"/>
                <w:b/>
                <w:color w:val="FFFFFF" w:themeColor="background1"/>
                <w:sz w:val="18"/>
                <w:szCs w:val="18"/>
                <w:lang w:val="ja-JP" w:bidi="ja-JP"/>
              </w:rPr>
              <w:t>ロジック</w:t>
            </w:r>
          </w:p>
        </w:tc>
      </w:tr>
      <w:tr w:rsidR="00FC4436" w:rsidRPr="00726A7A" w14:paraId="288BE078" w14:textId="77777777">
        <w:trPr>
          <w:trHeight w:val="300"/>
        </w:trPr>
        <w:tc>
          <w:tcPr>
            <w:tcW w:w="1841" w:type="dxa"/>
            <w:shd w:val="clear" w:color="auto" w:fill="auto"/>
            <w:vAlign w:val="center"/>
          </w:tcPr>
          <w:p w14:paraId="51FBC3B6" w14:textId="77777777" w:rsidR="00FC4436" w:rsidRPr="00726A7A" w:rsidRDefault="00FC4436">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428FFA8E" w14:textId="5B43CDFA" w:rsidR="00FC4436" w:rsidRPr="00726A7A" w:rsidRDefault="00EA602E">
            <w:pPr>
              <w:rPr>
                <w:color w:val="000000" w:themeColor="text1"/>
                <w:sz w:val="16"/>
                <w:szCs w:val="16"/>
              </w:rPr>
            </w:pPr>
            <w:r w:rsidRPr="00726A7A">
              <w:rPr>
                <w:color w:val="000000" w:themeColor="text1"/>
                <w:sz w:val="16"/>
                <w:szCs w:val="16"/>
                <w:lang w:val="ja-JP" w:bidi="ja-JP"/>
              </w:rPr>
              <w:t>該当なし</w:t>
            </w:r>
          </w:p>
        </w:tc>
      </w:tr>
      <w:tr w:rsidR="00FC4436" w:rsidRPr="00726A7A" w14:paraId="7381E16D" w14:textId="77777777">
        <w:trPr>
          <w:trHeight w:val="300"/>
        </w:trPr>
        <w:tc>
          <w:tcPr>
            <w:tcW w:w="1841" w:type="dxa"/>
            <w:shd w:val="clear" w:color="auto" w:fill="auto"/>
            <w:vAlign w:val="center"/>
          </w:tcPr>
          <w:p w14:paraId="192F2EFE" w14:textId="77777777" w:rsidR="00FC4436" w:rsidRPr="00726A7A" w:rsidRDefault="00FC4436">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422A801E" w14:textId="0487C256" w:rsidR="00FC4436" w:rsidRPr="00726A7A" w:rsidRDefault="00EA602E">
            <w:pPr>
              <w:rPr>
                <w:color w:val="000000" w:themeColor="text1"/>
                <w:sz w:val="16"/>
                <w:szCs w:val="16"/>
              </w:rPr>
            </w:pPr>
            <w:r w:rsidRPr="00726A7A">
              <w:rPr>
                <w:color w:val="000000" w:themeColor="text1"/>
                <w:sz w:val="16"/>
                <w:szCs w:val="16"/>
                <w:lang w:val="ja-JP" w:bidi="ja-JP"/>
              </w:rPr>
              <w:t>該当なし</w:t>
            </w:r>
          </w:p>
        </w:tc>
      </w:tr>
      <w:tr w:rsidR="00471A4E" w:rsidRPr="00726A7A" w14:paraId="41B63DBC" w14:textId="77777777">
        <w:trPr>
          <w:trHeight w:val="300"/>
        </w:trPr>
        <w:tc>
          <w:tcPr>
            <w:tcW w:w="14884" w:type="dxa"/>
            <w:gridSpan w:val="7"/>
            <w:shd w:val="clear" w:color="auto" w:fill="0070C0"/>
            <w:vAlign w:val="center"/>
          </w:tcPr>
          <w:p w14:paraId="58B20D54" w14:textId="77777777" w:rsidR="00FC4436" w:rsidRPr="00726A7A" w:rsidRDefault="00FC4436">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FC4436" w:rsidRPr="00726A7A" w14:paraId="75D221B1" w14:textId="77777777" w:rsidTr="00C348BF">
        <w:trPr>
          <w:trHeight w:val="354"/>
        </w:trPr>
        <w:tc>
          <w:tcPr>
            <w:tcW w:w="1841" w:type="dxa"/>
            <w:shd w:val="clear" w:color="auto" w:fill="auto"/>
            <w:vAlign w:val="center"/>
          </w:tcPr>
          <w:p w14:paraId="076B368F" w14:textId="77777777" w:rsidR="00FC4436" w:rsidRPr="00726A7A" w:rsidRDefault="00FC4436">
            <w:pPr>
              <w:rPr>
                <w:b/>
                <w:sz w:val="16"/>
                <w:szCs w:val="16"/>
              </w:rPr>
            </w:pPr>
            <w:r w:rsidRPr="00726A7A">
              <w:rPr>
                <w:b/>
                <w:sz w:val="16"/>
                <w:szCs w:val="16"/>
                <w:lang w:val="ja-JP" w:bidi="ja-JP"/>
              </w:rPr>
              <w:t>評価基準</w:t>
            </w:r>
          </w:p>
        </w:tc>
        <w:tc>
          <w:tcPr>
            <w:tcW w:w="8791" w:type="dxa"/>
            <w:gridSpan w:val="3"/>
            <w:shd w:val="clear" w:color="auto" w:fill="auto"/>
            <w:vAlign w:val="center"/>
          </w:tcPr>
          <w:p w14:paraId="3718B696" w14:textId="77777777" w:rsidR="00457F33" w:rsidRPr="00726A7A" w:rsidRDefault="00457F33">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A215988" w14:textId="77777777" w:rsidR="00457F33" w:rsidRPr="00726A7A" w:rsidRDefault="00457F33">
            <w:pPr>
              <w:rPr>
                <w:rStyle w:val="Hyperlink"/>
                <w:color w:val="000000" w:themeColor="text1"/>
                <w:sz w:val="16"/>
                <w:szCs w:val="16"/>
              </w:rPr>
            </w:pPr>
          </w:p>
          <w:p w14:paraId="38BB4B42" w14:textId="77777777" w:rsidR="00457F33" w:rsidRPr="00726A7A" w:rsidRDefault="00457F33" w:rsidP="00C9046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247D60A0" w14:textId="77777777" w:rsidR="00457F33" w:rsidRPr="00726A7A" w:rsidRDefault="00457F33">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252" w:type="dxa"/>
            <w:gridSpan w:val="3"/>
            <w:shd w:val="clear" w:color="auto" w:fill="auto"/>
            <w:vAlign w:val="center"/>
          </w:tcPr>
          <w:p w14:paraId="7AFAD8C7" w14:textId="77777777" w:rsidR="00457F33" w:rsidRPr="00726A7A" w:rsidRDefault="00457F33">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4210D6F" w14:textId="77777777" w:rsidR="00ED570D" w:rsidRPr="00726A7A" w:rsidRDefault="00ED570D" w:rsidP="00ED570D">
            <w:pPr>
              <w:rPr>
                <w:rStyle w:val="Hyperlink"/>
                <w:color w:val="000000" w:themeColor="text1"/>
                <w:sz w:val="16"/>
                <w:szCs w:val="16"/>
              </w:rPr>
            </w:pPr>
          </w:p>
          <w:p w14:paraId="4DE52BD3" w14:textId="614F73F0" w:rsidR="00C9046E" w:rsidRPr="00726A7A" w:rsidRDefault="00ED570D" w:rsidP="00C9046E">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16E8262C" w14:textId="77777777" w:rsidR="00ED570D" w:rsidRPr="00726A7A" w:rsidRDefault="00ED570D" w:rsidP="00ED570D">
            <w:pPr>
              <w:rPr>
                <w:rStyle w:val="Hyperlink"/>
                <w:color w:val="000000" w:themeColor="text1"/>
                <w:sz w:val="16"/>
                <w:szCs w:val="16"/>
              </w:rPr>
            </w:pPr>
          </w:p>
          <w:p w14:paraId="5E8A2C4B" w14:textId="51CD8CE5" w:rsidR="00FC4436" w:rsidRPr="00726A7A" w:rsidRDefault="006B1160">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FC4436" w:rsidRPr="00726A7A" w14:paraId="0876C272" w14:textId="77777777">
        <w:trPr>
          <w:trHeight w:val="300"/>
        </w:trPr>
        <w:tc>
          <w:tcPr>
            <w:tcW w:w="1841" w:type="dxa"/>
            <w:shd w:val="clear" w:color="auto" w:fill="auto"/>
            <w:vAlign w:val="center"/>
          </w:tcPr>
          <w:p w14:paraId="19638B73" w14:textId="77777777" w:rsidR="00FC4436" w:rsidRPr="00726A7A" w:rsidDel="002635ED" w:rsidRDefault="00FC4436">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1AE96FE7" w14:textId="79322B76" w:rsidR="00FC4436" w:rsidRPr="00726A7A" w:rsidRDefault="00BB2ED0">
            <w:pPr>
              <w:rPr>
                <w:rStyle w:val="Hyperlink"/>
                <w:rFonts w:cs="Arial"/>
                <w:color w:val="000000"/>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4B12C511" w14:textId="4B20CA43" w:rsidR="00FC4436" w:rsidRPr="00726A7A" w:rsidRDefault="00FC4436">
      <w:pPr>
        <w:spacing w:after="160" w:line="259" w:lineRule="auto"/>
      </w:pPr>
      <w:r w:rsidRPr="00726A7A">
        <w:rPr>
          <w:lang w:val="ja-JP" w:bidi="ja-JP"/>
        </w:rPr>
        <w:br w:type="page"/>
      </w:r>
    </w:p>
    <w:p w14:paraId="10E14FB4" w14:textId="555E13BB" w:rsidR="005C0239" w:rsidRPr="00726A7A" w:rsidRDefault="005C0239" w:rsidP="005C0239">
      <w:pPr>
        <w:pStyle w:val="Heading1"/>
      </w:pPr>
      <w:bookmarkStart w:id="28" w:name="_Toc127196208"/>
      <w:r w:rsidRPr="00726A7A">
        <w:rPr>
          <w:lang w:val="ja-JP" w:bidi="ja-JP"/>
        </w:rPr>
        <w:t>戦略</w:t>
      </w:r>
      <w:bookmarkEnd w:id="28"/>
    </w:p>
    <w:p w14:paraId="7A6665F9" w14:textId="59032AC6" w:rsidR="005C0239" w:rsidRPr="00726A7A" w:rsidRDefault="005C0239" w:rsidP="005C0239">
      <w:pPr>
        <w:pStyle w:val="Heading2"/>
        <w:tabs>
          <w:tab w:val="left" w:pos="12758"/>
        </w:tabs>
        <w:rPr>
          <w:rFonts w:cs="Times New Roman"/>
          <w:caps w:val="0"/>
          <w:color w:val="auto"/>
          <w:sz w:val="20"/>
          <w:szCs w:val="20"/>
        </w:rPr>
      </w:pPr>
      <w:bookmarkStart w:id="29" w:name="_Toc127196209"/>
      <w:r w:rsidRPr="00726A7A">
        <w:rPr>
          <w:lang w:val="ja-JP" w:bidi="ja-JP"/>
        </w:rPr>
        <w:t>資産配分</w:t>
      </w:r>
      <w:r w:rsidRPr="00726A7A">
        <w:rPr>
          <w:lang w:bidi="ja-JP"/>
        </w:rPr>
        <w:t>［</w:t>
      </w:r>
      <w:r w:rsidRPr="00726A7A">
        <w:rPr>
          <w:lang w:bidi="ja-JP"/>
        </w:rPr>
        <w:t>PGS 20</w:t>
      </w:r>
      <w:r w:rsidRPr="00726A7A">
        <w:rPr>
          <w:lang w:val="ja-JP" w:bidi="ja-JP"/>
        </w:rPr>
        <w:t>、</w:t>
      </w:r>
      <w:r w:rsidRPr="00726A7A">
        <w:rPr>
          <w:lang w:bidi="ja-JP"/>
        </w:rPr>
        <w:t>PGS 21</w:t>
      </w:r>
      <w:r w:rsidRPr="00726A7A">
        <w:rPr>
          <w:lang w:bidi="ja-JP"/>
        </w:rPr>
        <w:t>］</w:t>
      </w:r>
      <w:bookmarkEnd w:id="29"/>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23"/>
        <w:gridCol w:w="1981"/>
        <w:gridCol w:w="2450"/>
        <w:gridCol w:w="4259"/>
        <w:gridCol w:w="2112"/>
        <w:gridCol w:w="2106"/>
      </w:tblGrid>
      <w:tr w:rsidR="00756002" w:rsidRPr="00726A7A" w14:paraId="43904602" w14:textId="77777777" w:rsidTr="00CE2DA6">
        <w:trPr>
          <w:trHeight w:val="428"/>
        </w:trPr>
        <w:tc>
          <w:tcPr>
            <w:tcW w:w="648" w:type="pct"/>
            <w:vMerge w:val="restart"/>
            <w:shd w:val="clear" w:color="auto" w:fill="DFF5F9"/>
            <w:vAlign w:val="center"/>
            <w:hideMark/>
          </w:tcPr>
          <w:p w14:paraId="796B226A" w14:textId="77777777" w:rsidR="00A3539E" w:rsidRPr="00726A7A" w:rsidRDefault="00A3539E" w:rsidP="00C378E1">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1E1430F3" w14:textId="77777777" w:rsidR="00A3539E" w:rsidRPr="00726A7A" w:rsidRDefault="00A3539E" w:rsidP="00C378E1">
            <w:pPr>
              <w:spacing w:line="240" w:lineRule="auto"/>
              <w:jc w:val="center"/>
              <w:textAlignment w:val="baseline"/>
              <w:rPr>
                <w:rFonts w:cs="Arial"/>
                <w:b/>
                <w:sz w:val="14"/>
                <w:szCs w:val="14"/>
                <w:lang w:eastAsia="en-GB"/>
              </w:rPr>
            </w:pPr>
          </w:p>
          <w:p w14:paraId="07A6983F" w14:textId="59EF75B1" w:rsidR="00A3539E" w:rsidRPr="00726A7A" w:rsidRDefault="0049577A" w:rsidP="00C378E1">
            <w:pPr>
              <w:pStyle w:val="Indicatorsubsection"/>
              <w:rPr>
                <w:rFonts w:eastAsia="MS PGothic"/>
                <w:sz w:val="18"/>
                <w:szCs w:val="18"/>
                <w:lang w:val="en-GB"/>
              </w:rPr>
            </w:pPr>
            <w:bookmarkStart w:id="30" w:name="_Toc127196210"/>
            <w:r w:rsidRPr="00726A7A">
              <w:rPr>
                <w:rFonts w:eastAsia="MS PGothic"/>
                <w:lang w:val="ja-JP" w:eastAsia="ja-JP" w:bidi="ja-JP"/>
              </w:rPr>
              <w:t>PGS 20</w:t>
            </w:r>
            <w:bookmarkEnd w:id="30"/>
          </w:p>
        </w:tc>
        <w:tc>
          <w:tcPr>
            <w:tcW w:w="668" w:type="pct"/>
            <w:shd w:val="clear" w:color="auto" w:fill="DFF5F9"/>
            <w:vAlign w:val="center"/>
            <w:hideMark/>
          </w:tcPr>
          <w:p w14:paraId="1D2B64AF" w14:textId="77777777" w:rsidR="00A3539E" w:rsidRPr="00726A7A" w:rsidRDefault="00A3539E" w:rsidP="00C378E1">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26" w:type="pct"/>
            <w:shd w:val="clear" w:color="auto" w:fill="DFF5F9"/>
            <w:vAlign w:val="center"/>
          </w:tcPr>
          <w:p w14:paraId="24C23F1B" w14:textId="5282F6F1" w:rsidR="00A3539E" w:rsidRPr="00726A7A" w:rsidRDefault="00A3539E" w:rsidP="00C378E1">
            <w:pPr>
              <w:spacing w:line="240" w:lineRule="auto"/>
              <w:textAlignment w:val="baseline"/>
              <w:rPr>
                <w:rFonts w:cs="Arial"/>
                <w:sz w:val="14"/>
                <w:szCs w:val="14"/>
                <w:lang w:eastAsia="en-GB"/>
              </w:rPr>
            </w:pPr>
            <w:r w:rsidRPr="00726A7A">
              <w:rPr>
                <w:b/>
                <w:sz w:val="22"/>
                <w:szCs w:val="22"/>
                <w:lang w:val="ja-JP" w:bidi="ja-JP"/>
              </w:rPr>
              <w:t>該当なし</w:t>
            </w:r>
          </w:p>
        </w:tc>
        <w:tc>
          <w:tcPr>
            <w:tcW w:w="1436" w:type="pct"/>
            <w:vMerge w:val="restart"/>
            <w:shd w:val="clear" w:color="auto" w:fill="DFF5F9"/>
            <w:vAlign w:val="center"/>
          </w:tcPr>
          <w:p w14:paraId="4AFBA4C2" w14:textId="77777777" w:rsidR="00A3539E" w:rsidRPr="00726A7A" w:rsidRDefault="00A3539E" w:rsidP="00C378E1">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2EC77ED" w14:textId="77777777" w:rsidR="00A3539E" w:rsidRPr="00726A7A" w:rsidRDefault="00A3539E" w:rsidP="00C378E1">
            <w:pPr>
              <w:spacing w:line="240" w:lineRule="auto"/>
              <w:jc w:val="center"/>
              <w:textAlignment w:val="baseline"/>
              <w:rPr>
                <w:rFonts w:cs="Arial"/>
                <w:sz w:val="14"/>
                <w:szCs w:val="14"/>
              </w:rPr>
            </w:pPr>
          </w:p>
          <w:p w14:paraId="34C18395" w14:textId="4826D769" w:rsidR="00A3539E" w:rsidRPr="00726A7A" w:rsidRDefault="00A3539E" w:rsidP="00C378E1">
            <w:pPr>
              <w:jc w:val="center"/>
              <w:rPr>
                <w:sz w:val="18"/>
                <w:szCs w:val="18"/>
              </w:rPr>
            </w:pPr>
            <w:r w:rsidRPr="00726A7A">
              <w:rPr>
                <w:b/>
                <w:sz w:val="22"/>
                <w:szCs w:val="22"/>
                <w:lang w:val="ja-JP" w:bidi="ja-JP"/>
              </w:rPr>
              <w:t>資産配分</w:t>
            </w:r>
          </w:p>
        </w:tc>
        <w:tc>
          <w:tcPr>
            <w:tcW w:w="712" w:type="pct"/>
            <w:vMerge w:val="restart"/>
            <w:shd w:val="clear" w:color="auto" w:fill="DFF5F9"/>
            <w:vAlign w:val="center"/>
            <w:hideMark/>
          </w:tcPr>
          <w:p w14:paraId="7EE1C5B7" w14:textId="77777777" w:rsidR="00A3539E" w:rsidRPr="00726A7A" w:rsidRDefault="00A3539E" w:rsidP="00C378E1">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66AEE79" w14:textId="77777777" w:rsidR="00A3539E" w:rsidRPr="00726A7A" w:rsidRDefault="00A3539E" w:rsidP="00C378E1">
            <w:pPr>
              <w:spacing w:line="240" w:lineRule="auto"/>
              <w:jc w:val="center"/>
              <w:textAlignment w:val="baseline"/>
              <w:rPr>
                <w:rFonts w:cs="Arial"/>
                <w:b/>
                <w:bCs/>
                <w:sz w:val="14"/>
                <w:szCs w:val="14"/>
                <w:lang w:eastAsia="en-GB"/>
              </w:rPr>
            </w:pPr>
          </w:p>
          <w:p w14:paraId="3F4B6E80" w14:textId="46B54453" w:rsidR="00A3539E" w:rsidRPr="00726A7A" w:rsidRDefault="00F511F6" w:rsidP="00C378E1">
            <w:pPr>
              <w:spacing w:line="240" w:lineRule="auto"/>
              <w:jc w:val="center"/>
              <w:textAlignment w:val="baseline"/>
              <w:rPr>
                <w:rFonts w:cs="Arial"/>
                <w:sz w:val="18"/>
                <w:szCs w:val="18"/>
                <w:lang w:eastAsia="en-GB"/>
              </w:rPr>
            </w:pPr>
            <w:r w:rsidRPr="00726A7A">
              <w:rPr>
                <w:b/>
                <w:sz w:val="22"/>
                <w:szCs w:val="22"/>
                <w:lang w:val="ja-JP" w:bidi="ja-JP"/>
              </w:rPr>
              <w:t>1</w:t>
            </w:r>
          </w:p>
        </w:tc>
        <w:tc>
          <w:tcPr>
            <w:tcW w:w="710" w:type="pct"/>
            <w:vMerge w:val="restart"/>
            <w:shd w:val="clear" w:color="auto" w:fill="00B0F0"/>
            <w:tcMar>
              <w:top w:w="113" w:type="dxa"/>
              <w:left w:w="113" w:type="dxa"/>
              <w:bottom w:w="113" w:type="dxa"/>
              <w:right w:w="113" w:type="dxa"/>
            </w:tcMar>
            <w:vAlign w:val="center"/>
            <w:hideMark/>
          </w:tcPr>
          <w:p w14:paraId="4BDAF679" w14:textId="77777777" w:rsidR="00A3539E" w:rsidRPr="00726A7A" w:rsidRDefault="00A3539E" w:rsidP="00C378E1">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2A2E4EDC" w14:textId="77777777" w:rsidR="00A3539E" w:rsidRPr="00726A7A" w:rsidRDefault="00A3539E" w:rsidP="00C378E1">
            <w:pPr>
              <w:spacing w:line="240" w:lineRule="auto"/>
              <w:jc w:val="center"/>
              <w:textAlignment w:val="baseline"/>
              <w:rPr>
                <w:rFonts w:cs="Arial"/>
                <w:b/>
                <w:bCs/>
                <w:color w:val="FFFFFF" w:themeColor="background1"/>
                <w:sz w:val="14"/>
                <w:szCs w:val="14"/>
                <w:lang w:eastAsia="en-GB"/>
              </w:rPr>
            </w:pPr>
          </w:p>
          <w:p w14:paraId="4D940BAA" w14:textId="77777777" w:rsidR="00A3539E" w:rsidRPr="00726A7A" w:rsidRDefault="00A3539E" w:rsidP="00C378E1">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756002" w:rsidRPr="00726A7A" w14:paraId="5EB0A1DB" w14:textId="77777777" w:rsidTr="00CE2DA6">
        <w:trPr>
          <w:trHeight w:val="427"/>
        </w:trPr>
        <w:tc>
          <w:tcPr>
            <w:tcW w:w="648" w:type="pct"/>
            <w:vMerge/>
            <w:shd w:val="clear" w:color="auto" w:fill="DFF5F9"/>
            <w:vAlign w:val="center"/>
          </w:tcPr>
          <w:p w14:paraId="22C99D3D" w14:textId="77777777" w:rsidR="00A3539E" w:rsidRPr="00726A7A" w:rsidRDefault="00A3539E" w:rsidP="00A3539E">
            <w:pPr>
              <w:spacing w:line="240" w:lineRule="auto"/>
              <w:jc w:val="center"/>
              <w:textAlignment w:val="baseline"/>
              <w:rPr>
                <w:rFonts w:cs="Arial"/>
                <w:b/>
                <w:sz w:val="14"/>
                <w:szCs w:val="14"/>
                <w:lang w:eastAsia="en-GB"/>
              </w:rPr>
            </w:pPr>
          </w:p>
        </w:tc>
        <w:tc>
          <w:tcPr>
            <w:tcW w:w="668" w:type="pct"/>
            <w:shd w:val="clear" w:color="auto" w:fill="DFF5F9"/>
            <w:vAlign w:val="center"/>
          </w:tcPr>
          <w:p w14:paraId="2BA1E79B" w14:textId="3BE2AFB1" w:rsidR="00A3539E" w:rsidRPr="00726A7A" w:rsidRDefault="00A3539E" w:rsidP="00A3539E">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26" w:type="pct"/>
            <w:shd w:val="clear" w:color="auto" w:fill="DFF5F9"/>
            <w:vAlign w:val="center"/>
          </w:tcPr>
          <w:p w14:paraId="7D3EF2DB" w14:textId="027AE309" w:rsidR="00A3539E" w:rsidRPr="00726A7A" w:rsidRDefault="00A3539E" w:rsidP="00A3539E">
            <w:pPr>
              <w:spacing w:line="240" w:lineRule="auto"/>
              <w:textAlignment w:val="baseline"/>
              <w:rPr>
                <w:b/>
                <w:bCs/>
                <w:sz w:val="22"/>
                <w:szCs w:val="22"/>
              </w:rPr>
            </w:pPr>
            <w:r w:rsidRPr="00726A7A">
              <w:rPr>
                <w:b/>
                <w:sz w:val="22"/>
                <w:szCs w:val="22"/>
                <w:lang w:val="ja-JP" w:bidi="ja-JP"/>
              </w:rPr>
              <w:t>該当なし</w:t>
            </w:r>
          </w:p>
        </w:tc>
        <w:tc>
          <w:tcPr>
            <w:tcW w:w="1436" w:type="pct"/>
            <w:vMerge/>
            <w:shd w:val="clear" w:color="auto" w:fill="DFF5F9"/>
            <w:vAlign w:val="center"/>
          </w:tcPr>
          <w:p w14:paraId="72F7BBAF" w14:textId="77777777" w:rsidR="00A3539E" w:rsidRPr="00726A7A" w:rsidRDefault="00A3539E" w:rsidP="00A3539E">
            <w:pPr>
              <w:spacing w:line="240" w:lineRule="auto"/>
              <w:jc w:val="center"/>
              <w:textAlignment w:val="baseline"/>
              <w:rPr>
                <w:rFonts w:cs="Arial"/>
                <w:b/>
                <w:sz w:val="14"/>
                <w:szCs w:val="14"/>
                <w:lang w:eastAsia="en-GB"/>
              </w:rPr>
            </w:pPr>
          </w:p>
        </w:tc>
        <w:tc>
          <w:tcPr>
            <w:tcW w:w="712" w:type="pct"/>
            <w:vMerge/>
            <w:shd w:val="clear" w:color="auto" w:fill="DFF5F9"/>
            <w:vAlign w:val="center"/>
          </w:tcPr>
          <w:p w14:paraId="24E819CB" w14:textId="77777777" w:rsidR="00A3539E" w:rsidRPr="00726A7A" w:rsidRDefault="00A3539E" w:rsidP="00A3539E">
            <w:pPr>
              <w:spacing w:line="240" w:lineRule="auto"/>
              <w:jc w:val="center"/>
              <w:textAlignment w:val="baseline"/>
              <w:rPr>
                <w:rFonts w:cs="Arial"/>
                <w:b/>
                <w:bCs/>
                <w:sz w:val="14"/>
                <w:szCs w:val="14"/>
                <w:lang w:eastAsia="en-GB"/>
              </w:rPr>
            </w:pPr>
          </w:p>
        </w:tc>
        <w:tc>
          <w:tcPr>
            <w:tcW w:w="710" w:type="pct"/>
            <w:vMerge/>
            <w:shd w:val="clear" w:color="auto" w:fill="00B0F0"/>
            <w:tcMar>
              <w:top w:w="113" w:type="dxa"/>
              <w:left w:w="113" w:type="dxa"/>
              <w:bottom w:w="113" w:type="dxa"/>
              <w:right w:w="113" w:type="dxa"/>
            </w:tcMar>
            <w:vAlign w:val="center"/>
          </w:tcPr>
          <w:p w14:paraId="773245E7" w14:textId="77777777" w:rsidR="00A3539E" w:rsidRPr="00726A7A" w:rsidRDefault="00A3539E" w:rsidP="00A3539E">
            <w:pPr>
              <w:spacing w:line="240" w:lineRule="auto"/>
              <w:jc w:val="center"/>
              <w:textAlignment w:val="baseline"/>
              <w:rPr>
                <w:rFonts w:cs="Arial"/>
                <w:b/>
                <w:bCs/>
                <w:color w:val="FFFFFF" w:themeColor="background1"/>
                <w:sz w:val="14"/>
                <w:szCs w:val="14"/>
                <w:lang w:eastAsia="en-GB"/>
              </w:rPr>
            </w:pPr>
          </w:p>
        </w:tc>
      </w:tr>
      <w:tr w:rsidR="00A3539E" w:rsidRPr="00726A7A" w14:paraId="6EA37915" w14:textId="77777777" w:rsidTr="00CE2DA6">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644CBAB4" w14:textId="15A643B6" w:rsidR="00A3539E" w:rsidRPr="00726A7A" w:rsidRDefault="00A3539E" w:rsidP="00A3539E">
            <w:pPr>
              <w:spacing w:line="276" w:lineRule="auto"/>
              <w:textAlignment w:val="baseline"/>
              <w:rPr>
                <w:rFonts w:cs="Arial"/>
                <w:b/>
              </w:rPr>
            </w:pPr>
            <w:r w:rsidRPr="00726A7A">
              <w:rPr>
                <w:rFonts w:cs="Arial"/>
                <w:b/>
                <w:lang w:val="ja-JP" w:bidi="ja-JP"/>
              </w:rPr>
              <w:t>組織レベルの</w:t>
            </w:r>
            <w:hyperlink r:id="rId167" w:history="1">
              <w:r w:rsidRPr="00726A7A">
                <w:rPr>
                  <w:rStyle w:val="Hyperlink"/>
                  <w:rFonts w:cs="Arial"/>
                  <w:b/>
                  <w:lang w:val="ja-JP" w:bidi="ja-JP"/>
                </w:rPr>
                <w:t>除外</w:t>
              </w:r>
            </w:hyperlink>
            <w:r w:rsidRPr="00726A7A">
              <w:rPr>
                <w:rFonts w:cs="Arial"/>
                <w:b/>
                <w:lang w:val="ja-JP" w:bidi="ja-JP"/>
              </w:rPr>
              <w:t>項目では、どの要素が対象となっていますか。</w:t>
            </w:r>
          </w:p>
        </w:tc>
      </w:tr>
      <w:tr w:rsidR="00A3539E" w:rsidRPr="00726A7A" w14:paraId="2AC4344D" w14:textId="77777777" w:rsidTr="00CE2DA6">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0243C42" w14:textId="30C306FB" w:rsidR="00A3539E" w:rsidRPr="00726A7A" w:rsidRDefault="00A3539E" w:rsidP="00A3539E">
            <w:pPr>
              <w:numPr>
                <w:ilvl w:val="0"/>
                <w:numId w:val="1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）特定のセクター、製品またはサービスに関する当組織の価値観や考えに基づく除外</w:t>
            </w:r>
          </w:p>
          <w:p w14:paraId="7928707D" w14:textId="44EF9AAF" w:rsidR="00A3539E" w:rsidRPr="00726A7A" w:rsidRDefault="00A3539E" w:rsidP="00A3539E">
            <w:pPr>
              <w:numPr>
                <w:ilvl w:val="0"/>
                <w:numId w:val="1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）特定の国や地域に関する当組織の価値観や考えに基づく除外</w:t>
            </w:r>
          </w:p>
          <w:p w14:paraId="1F705450" w14:textId="59CD905D" w:rsidR="00A3539E" w:rsidRPr="00726A7A" w:rsidRDefault="00A3539E" w:rsidP="00A3539E">
            <w:pPr>
              <w:numPr>
                <w:ilvl w:val="0"/>
                <w:numId w:val="1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r w:rsidRPr="00726A7A">
              <w:rPr>
                <w:rFonts w:cs="Arial"/>
                <w:szCs w:val="16"/>
                <w:lang w:val="ja-JP" w:bidi="ja-JP"/>
              </w:rPr>
              <w:t>OECD</w:t>
            </w:r>
            <w:r w:rsidRPr="00726A7A">
              <w:rPr>
                <w:rFonts w:cs="Arial"/>
                <w:szCs w:val="16"/>
                <w:lang w:val="ja-JP" w:bidi="ja-JP"/>
              </w:rPr>
              <w:t>の多国籍企業行動指針、国際人権規約、国連安全保障理事会の制裁措置、国連グローバル・コンパクトなどの国際的な基準に基づくビジネス慣行の</w:t>
            </w:r>
            <w:r w:rsidR="00C348BF">
              <w:rPr>
                <w:rFonts w:cs="Arial"/>
                <w:szCs w:val="16"/>
                <w:lang w:val="ja-JP" w:bidi="ja-JP"/>
              </w:rPr>
              <w:br/>
            </w:r>
            <w:r w:rsidRPr="00726A7A">
              <w:rPr>
                <w:rFonts w:cs="Arial"/>
                <w:szCs w:val="16"/>
                <w:lang w:val="ja-JP" w:bidi="ja-JP"/>
              </w:rPr>
              <w:t>最低基準に基づく除外</w:t>
            </w:r>
          </w:p>
          <w:p w14:paraId="335F3FEE" w14:textId="2E5777AD" w:rsidR="00A3539E" w:rsidRPr="00726A7A" w:rsidRDefault="00A3539E" w:rsidP="00A3539E">
            <w:pPr>
              <w:numPr>
                <w:ilvl w:val="0"/>
                <w:numId w:val="1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）当組織の気候変動へのコミットメントに基づく除外</w:t>
            </w:r>
          </w:p>
          <w:p w14:paraId="527229D8" w14:textId="0A631B98" w:rsidR="00A3539E" w:rsidRPr="00726A7A" w:rsidRDefault="00A3539E" w:rsidP="00A3539E">
            <w:pPr>
              <w:numPr>
                <w:ilvl w:val="0"/>
                <w:numId w:val="10"/>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）その他の要素</w:t>
            </w:r>
            <w:r w:rsidRPr="00726A7A">
              <w:rPr>
                <w:rFonts w:cs="Arial"/>
                <w:szCs w:val="16"/>
                <w:lang w:val="ja-JP" w:bidi="ja-JP"/>
              </w:rPr>
              <w:t xml:space="preserve"> </w:t>
            </w:r>
          </w:p>
          <w:p w14:paraId="6553E8BA" w14:textId="10E9B58E" w:rsidR="00A3539E" w:rsidRPr="00726A7A" w:rsidRDefault="001160FD" w:rsidP="00702423">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［自由記述（必須）：ミディアム］</w:t>
            </w:r>
          </w:p>
          <w:p w14:paraId="106917D6" w14:textId="6C96E8BC" w:rsidR="00A3539E" w:rsidRPr="00726A7A" w:rsidRDefault="00A3539E" w:rsidP="00A3539E">
            <w:pPr>
              <w:numPr>
                <w:ilvl w:val="0"/>
                <w:numId w:val="91"/>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）当組織では組織レベルの除外を行っていないため、該当しない</w:t>
            </w:r>
          </w:p>
        </w:tc>
      </w:tr>
      <w:tr w:rsidR="00A3539E" w:rsidRPr="00726A7A" w14:paraId="491A0B8A" w14:textId="77777777" w:rsidTr="00CE2DA6">
        <w:trPr>
          <w:trHeight w:val="300"/>
        </w:trPr>
        <w:tc>
          <w:tcPr>
            <w:tcW w:w="5000" w:type="pct"/>
            <w:gridSpan w:val="6"/>
            <w:tcBorders>
              <w:left w:val="nil"/>
              <w:right w:val="nil"/>
            </w:tcBorders>
            <w:shd w:val="clear" w:color="auto" w:fill="FFFFFF" w:themeFill="background1"/>
            <w:tcMar>
              <w:top w:w="0" w:type="dxa"/>
              <w:bottom w:w="0" w:type="dxa"/>
            </w:tcMar>
            <w:vAlign w:val="center"/>
          </w:tcPr>
          <w:p w14:paraId="4417335B" w14:textId="77777777" w:rsidR="00A3539E" w:rsidRPr="00726A7A" w:rsidRDefault="00A3539E" w:rsidP="00A3539E">
            <w:pPr>
              <w:spacing w:line="240" w:lineRule="auto"/>
              <w:jc w:val="center"/>
              <w:textAlignment w:val="baseline"/>
              <w:rPr>
                <w:rStyle w:val="Hyperlink"/>
                <w:sz w:val="16"/>
                <w:szCs w:val="16"/>
              </w:rPr>
            </w:pPr>
          </w:p>
        </w:tc>
      </w:tr>
      <w:tr w:rsidR="00A3539E" w:rsidRPr="00726A7A" w14:paraId="46CA9B4F" w14:textId="77777777" w:rsidTr="00CE2DA6">
        <w:trPr>
          <w:trHeight w:val="300"/>
        </w:trPr>
        <w:tc>
          <w:tcPr>
            <w:tcW w:w="5000" w:type="pct"/>
            <w:gridSpan w:val="6"/>
            <w:shd w:val="clear" w:color="auto" w:fill="0070C0"/>
            <w:vAlign w:val="center"/>
          </w:tcPr>
          <w:p w14:paraId="0739930A" w14:textId="4200FB51" w:rsidR="00A3539E" w:rsidRPr="00726A7A" w:rsidRDefault="00A3539E" w:rsidP="00A3539E">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A3539E" w:rsidRPr="00726A7A" w14:paraId="0A612165" w14:textId="77777777" w:rsidTr="00CE2DA6">
        <w:trPr>
          <w:trHeight w:val="300"/>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B4F3C6" w14:textId="77777777" w:rsidR="00A3539E" w:rsidRPr="00726A7A" w:rsidRDefault="00A3539E" w:rsidP="00A3539E">
            <w:pPr>
              <w:rPr>
                <w:rStyle w:val="Hyperlink"/>
                <w:b/>
                <w:sz w:val="16"/>
                <w:szCs w:val="16"/>
              </w:rPr>
            </w:pPr>
            <w:r w:rsidRPr="00726A7A">
              <w:rPr>
                <w:b/>
                <w:sz w:val="16"/>
                <w:szCs w:val="16"/>
                <w:lang w:val="ja-JP" w:bidi="ja-JP"/>
              </w:rPr>
              <w:t>指標の目的</w:t>
            </w:r>
          </w:p>
        </w:tc>
        <w:tc>
          <w:tcPr>
            <w:tcW w:w="4352"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D93852" w14:textId="746B59AC" w:rsidR="00A3539E" w:rsidRPr="00726A7A" w:rsidRDefault="00A3539E" w:rsidP="00A3539E">
            <w:pPr>
              <w:rPr>
                <w:rStyle w:val="Hyperlink"/>
                <w:color w:val="000000" w:themeColor="text1"/>
                <w:sz w:val="16"/>
                <w:szCs w:val="16"/>
              </w:rPr>
            </w:pPr>
            <w:r w:rsidRPr="00726A7A">
              <w:rPr>
                <w:rStyle w:val="Hyperlink"/>
                <w:color w:val="000000" w:themeColor="text1"/>
                <w:sz w:val="16"/>
                <w:szCs w:val="16"/>
                <w:lang w:val="ja-JP" w:bidi="ja-JP"/>
              </w:rPr>
              <w:t>本指標の目的は、署名機関の組織レベルの除外に対するアプローチの範囲と熱意の度合いを評価することです。</w:t>
            </w:r>
          </w:p>
          <w:p w14:paraId="6B5252F1" w14:textId="77777777" w:rsidR="00A3539E" w:rsidRPr="00726A7A" w:rsidRDefault="00A3539E" w:rsidP="00A3539E">
            <w:pPr>
              <w:rPr>
                <w:rStyle w:val="Hyperlink"/>
                <w:color w:val="000000" w:themeColor="text1"/>
                <w:sz w:val="16"/>
                <w:szCs w:val="16"/>
              </w:rPr>
            </w:pPr>
          </w:p>
          <w:p w14:paraId="69F8D71B" w14:textId="43550C89" w:rsidR="00A3539E" w:rsidRPr="00726A7A" w:rsidRDefault="00A068F3" w:rsidP="00A3539E">
            <w:pPr>
              <w:rPr>
                <w:rStyle w:val="Hyperlink"/>
                <w:color w:val="000000" w:themeColor="text1"/>
                <w:sz w:val="16"/>
                <w:szCs w:val="16"/>
              </w:rPr>
            </w:pPr>
            <w:r w:rsidRPr="00726A7A">
              <w:rPr>
                <w:rStyle w:val="Hyperlink"/>
                <w:color w:val="000000" w:themeColor="text1"/>
                <w:sz w:val="16"/>
                <w:szCs w:val="16"/>
                <w:lang w:val="ja-JP" w:bidi="ja-JP"/>
              </w:rPr>
              <w:t>除外の使用は、最も広く使用されている責任投資アプローチの</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つです。このアプローチを使用する署名機関にとって、任意の除外を定める場合に国際基準に準じることは、優れた取り組みであると考えられます。</w:t>
            </w:r>
          </w:p>
        </w:tc>
      </w:tr>
      <w:tr w:rsidR="00A3539E" w:rsidRPr="00726A7A" w14:paraId="44AAD774" w14:textId="77777777" w:rsidTr="00CE2DA6">
        <w:trPr>
          <w:trHeight w:val="300"/>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4AD976" w14:textId="77777777" w:rsidR="00A3539E" w:rsidRPr="00726A7A" w:rsidRDefault="00A3539E" w:rsidP="00A3539E">
            <w:pPr>
              <w:rPr>
                <w:rStyle w:val="Hyperlink"/>
                <w:b/>
                <w:sz w:val="16"/>
                <w:szCs w:val="16"/>
              </w:rPr>
            </w:pPr>
            <w:r w:rsidRPr="00726A7A">
              <w:rPr>
                <w:b/>
                <w:sz w:val="16"/>
                <w:szCs w:val="16"/>
                <w:lang w:val="ja-JP" w:bidi="ja-JP"/>
              </w:rPr>
              <w:t>追加報告ガイダンス</w:t>
            </w:r>
          </w:p>
        </w:tc>
        <w:tc>
          <w:tcPr>
            <w:tcW w:w="4352"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066EA6" w14:textId="474CFE4B" w:rsidR="00A3539E" w:rsidRPr="00726A7A" w:rsidRDefault="00A3539E" w:rsidP="00A3539E">
            <w:pPr>
              <w:rPr>
                <w:rStyle w:val="Hyperlink"/>
                <w:color w:val="000000" w:themeColor="text1"/>
                <w:sz w:val="16"/>
                <w:szCs w:val="16"/>
              </w:rPr>
            </w:pPr>
            <w:r w:rsidRPr="00726A7A">
              <w:rPr>
                <w:rStyle w:val="Hyperlink"/>
                <w:color w:val="000000" w:themeColor="text1"/>
                <w:sz w:val="16"/>
                <w:szCs w:val="16"/>
                <w:lang w:val="ja-JP" w:bidi="ja-JP"/>
              </w:rPr>
              <w:t>スクリーニングは、ポートフォリオの構築と資産選定において、</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要因と</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なサステナビリティの課題を考慮する際に使用できるアプローチの</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つです。除外はしばしば他の</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アプローチと合わせて使用されます。署名機関は資産クラス全体でネガティブ・スクリーニングを適用し、特定のセクター、地域、資産、活動をポートフォリオから除外することができます。</w:t>
            </w:r>
          </w:p>
          <w:p w14:paraId="6BB063BF" w14:textId="77777777" w:rsidR="00A3539E" w:rsidRPr="00726A7A" w:rsidRDefault="00A3539E" w:rsidP="00A3539E">
            <w:pPr>
              <w:rPr>
                <w:rStyle w:val="Hyperlink"/>
                <w:color w:val="000000" w:themeColor="text1"/>
                <w:sz w:val="16"/>
                <w:szCs w:val="16"/>
              </w:rPr>
            </w:pPr>
          </w:p>
          <w:p w14:paraId="3A6970B5" w14:textId="665BA345" w:rsidR="00A3539E" w:rsidRPr="00726A7A" w:rsidRDefault="00A3539E" w:rsidP="00A3539E">
            <w:pPr>
              <w:rPr>
                <w:rStyle w:val="Hyperlink"/>
                <w:color w:val="000000" w:themeColor="text1"/>
                <w:sz w:val="16"/>
                <w:szCs w:val="16"/>
              </w:rPr>
            </w:pPr>
            <w:r w:rsidRPr="00726A7A">
              <w:rPr>
                <w:rStyle w:val="Hyperlink"/>
                <w:color w:val="000000" w:themeColor="text1"/>
                <w:sz w:val="16"/>
                <w:szCs w:val="16"/>
                <w:lang w:val="ja-JP" w:bidi="ja-JP"/>
              </w:rPr>
              <w:t>本指標では、「組織レベル」の除外とは、特定の分離型やプール型のファンドやポートフォリオではなく、すべての</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に適用される除外を指します。</w:t>
            </w:r>
            <w:r w:rsidRPr="00726A7A">
              <w:rPr>
                <w:rStyle w:val="Hyperlink"/>
                <w:color w:val="000000" w:themeColor="text1"/>
                <w:sz w:val="16"/>
                <w:szCs w:val="16"/>
                <w:lang w:val="ja-JP" w:bidi="ja-JP"/>
              </w:rPr>
              <w:t xml:space="preserve"> </w:t>
            </w:r>
          </w:p>
          <w:p w14:paraId="0B6316F0" w14:textId="77777777" w:rsidR="00D977F4" w:rsidRPr="00726A7A" w:rsidRDefault="00D977F4" w:rsidP="00A3539E">
            <w:pPr>
              <w:rPr>
                <w:rStyle w:val="Hyperlink"/>
                <w:color w:val="000000" w:themeColor="text1"/>
                <w:sz w:val="16"/>
                <w:szCs w:val="16"/>
              </w:rPr>
            </w:pPr>
          </w:p>
          <w:p w14:paraId="37035477" w14:textId="08506693" w:rsidR="00D977F4" w:rsidRPr="00726A7A" w:rsidRDefault="00787D11" w:rsidP="00A3539E">
            <w:pPr>
              <w:rPr>
                <w:rStyle w:val="Hyperlink"/>
                <w:color w:val="000000" w:themeColor="text1"/>
                <w:sz w:val="16"/>
                <w:szCs w:val="16"/>
              </w:rPr>
            </w:pPr>
            <w:r w:rsidRPr="00726A7A">
              <w:rPr>
                <w:rStyle w:val="Hyperlink"/>
                <w:color w:val="000000" w:themeColor="text1"/>
                <w:sz w:val="16"/>
                <w:szCs w:val="16"/>
                <w:lang w:val="ja-JP" w:bidi="ja-JP"/>
              </w:rPr>
              <w:t>回答オプション（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）では、署名機関は、例えば、武器、アルコール、タバコ、その他特定のセクター、製品、サービスなどに関する除外について言及することができます。</w:t>
            </w:r>
          </w:p>
          <w:p w14:paraId="5129B3C4" w14:textId="77777777" w:rsidR="00674667" w:rsidRPr="00726A7A" w:rsidRDefault="00674667" w:rsidP="00A3539E">
            <w:pPr>
              <w:rPr>
                <w:rStyle w:val="Hyperlink"/>
                <w:color w:val="000000" w:themeColor="text1"/>
                <w:sz w:val="16"/>
                <w:szCs w:val="16"/>
              </w:rPr>
            </w:pPr>
          </w:p>
          <w:p w14:paraId="580C80DA" w14:textId="0F7BCBBB" w:rsidR="00674667" w:rsidRPr="00726A7A" w:rsidRDefault="00674667" w:rsidP="00A3539E">
            <w:pPr>
              <w:rPr>
                <w:rStyle w:val="Hyperlink"/>
                <w:color w:val="000000" w:themeColor="text1"/>
                <w:sz w:val="16"/>
                <w:szCs w:val="16"/>
              </w:rPr>
            </w:pPr>
            <w:r w:rsidRPr="00726A7A">
              <w:rPr>
                <w:rStyle w:val="Hyperlink"/>
                <w:color w:val="000000" w:themeColor="text1"/>
                <w:sz w:val="16"/>
                <w:szCs w:val="16"/>
                <w:lang w:val="ja-JP" w:bidi="ja-JP"/>
              </w:rPr>
              <w:t>回答オプション（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）では、署名機関は、紛争、ガバナンスの弱さ、法治の弱さなど、特定の国や地域の状況による除外について言及することができます。</w:t>
            </w:r>
          </w:p>
          <w:p w14:paraId="4D8A4AE4" w14:textId="4297BBAD" w:rsidR="00A3539E" w:rsidRPr="00726A7A" w:rsidRDefault="00A3539E" w:rsidP="00A3539E">
            <w:pPr>
              <w:rPr>
                <w:rStyle w:val="Hyperlink"/>
                <w:color w:val="000000" w:themeColor="text1"/>
                <w:sz w:val="16"/>
                <w:szCs w:val="16"/>
              </w:rPr>
            </w:pPr>
          </w:p>
          <w:p w14:paraId="11855F6F" w14:textId="6AF8996C" w:rsidR="00A3539E" w:rsidRPr="00726A7A" w:rsidRDefault="00A3539E" w:rsidP="00A3539E">
            <w:pPr>
              <w:rPr>
                <w:rStyle w:val="Hyperlink"/>
                <w:color w:val="000000" w:themeColor="text1"/>
                <w:sz w:val="16"/>
                <w:szCs w:val="16"/>
              </w:rPr>
            </w:pPr>
            <w:r w:rsidRPr="00726A7A">
              <w:rPr>
                <w:rStyle w:val="Hyperlink"/>
                <w:color w:val="000000" w:themeColor="text1"/>
                <w:sz w:val="16"/>
                <w:szCs w:val="16"/>
                <w:lang w:val="ja-JP" w:bidi="ja-JP"/>
              </w:rPr>
              <w:t>人権に関する検討事項に基づいて組織レベルの除外を行い、国際的な人権基準に準じている署名機関は、回答オプション（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）を選択してください。</w:t>
            </w:r>
          </w:p>
        </w:tc>
      </w:tr>
      <w:tr w:rsidR="00A3539E" w:rsidRPr="00726A7A" w14:paraId="387CFBF4" w14:textId="77777777" w:rsidTr="00CE2DA6">
        <w:trPr>
          <w:trHeight w:val="300"/>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184478" w14:textId="77777777" w:rsidR="00A3539E" w:rsidRPr="00726A7A" w:rsidRDefault="00A3539E" w:rsidP="00A3539E">
            <w:pPr>
              <w:rPr>
                <w:b/>
                <w:bCs/>
                <w:sz w:val="16"/>
                <w:szCs w:val="16"/>
              </w:rPr>
            </w:pPr>
            <w:r w:rsidRPr="00726A7A">
              <w:rPr>
                <w:b/>
                <w:sz w:val="16"/>
                <w:szCs w:val="16"/>
                <w:lang w:val="ja-JP" w:bidi="ja-JP"/>
              </w:rPr>
              <w:t>他のリソース</w:t>
            </w:r>
          </w:p>
        </w:tc>
        <w:tc>
          <w:tcPr>
            <w:tcW w:w="4352"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07ACCC" w14:textId="1A5E9EC8" w:rsidR="00A3539E" w:rsidRPr="00726A7A" w:rsidRDefault="00A3539E" w:rsidP="00A3539E">
            <w:pPr>
              <w:rPr>
                <w:rStyle w:val="Hyperlink"/>
                <w:color w:val="000000" w:themeColor="text1"/>
              </w:rPr>
            </w:pPr>
            <w:r w:rsidRPr="00726A7A">
              <w:rPr>
                <w:rStyle w:val="Hyperlink"/>
                <w:color w:val="000000" w:themeColor="text1"/>
                <w:sz w:val="16"/>
                <w:szCs w:val="16"/>
                <w:lang w:val="ja-JP" w:bidi="ja-JP"/>
              </w:rPr>
              <w:t>スクリーニングに関するその他のガイダンスについては、</w:t>
            </w:r>
            <w:hyperlink r:id="rId168" w:history="1">
              <w:r w:rsidRPr="00B45F7E">
                <w:rPr>
                  <w:rStyle w:val="Hyperlink"/>
                  <w:sz w:val="16"/>
                  <w:szCs w:val="16"/>
                  <w:lang w:val="ja-JP" w:bidi="ja-JP"/>
                </w:rPr>
                <w:t>責任投資の入門ガイド</w:t>
              </w:r>
              <w:r w:rsidRPr="00B45F7E">
                <w:rPr>
                  <w:rStyle w:val="Hyperlink"/>
                  <w:sz w:val="16"/>
                  <w:szCs w:val="16"/>
                  <w:lang w:bidi="ja-JP"/>
                </w:rPr>
                <w:t>：</w:t>
              </w:r>
              <w:r w:rsidRPr="00B45F7E">
                <w:rPr>
                  <w:rStyle w:val="Hyperlink"/>
                  <w:sz w:val="16"/>
                  <w:szCs w:val="16"/>
                  <w:lang w:val="ja-JP" w:bidi="ja-JP"/>
                </w:rPr>
                <w:t>スクリーニング</w:t>
              </w:r>
              <w:r w:rsidRPr="00B45F7E">
                <w:rPr>
                  <w:rStyle w:val="Hyperlink"/>
                  <w:sz w:val="16"/>
                  <w:szCs w:val="16"/>
                  <w:lang w:bidi="ja-JP"/>
                </w:rPr>
                <w:t>（</w:t>
              </w:r>
              <w:r w:rsidRPr="00B45F7E">
                <w:rPr>
                  <w:rStyle w:val="Hyperlink"/>
                  <w:sz w:val="16"/>
                  <w:szCs w:val="16"/>
                  <w:lang w:bidi="ja-JP"/>
                </w:rPr>
                <w:t>An introduction to responsible investment: screening</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A3539E" w:rsidRPr="00726A7A" w14:paraId="4026ECFD" w14:textId="77777777" w:rsidTr="00CE2DA6">
        <w:trPr>
          <w:trHeight w:val="300"/>
        </w:trPr>
        <w:tc>
          <w:tcPr>
            <w:tcW w:w="5000" w:type="pct"/>
            <w:gridSpan w:val="6"/>
            <w:shd w:val="clear" w:color="auto" w:fill="0070C0"/>
            <w:vAlign w:val="center"/>
          </w:tcPr>
          <w:p w14:paraId="2941109C" w14:textId="77777777" w:rsidR="00A3539E" w:rsidRPr="00726A7A" w:rsidRDefault="00A3539E" w:rsidP="00A3539E">
            <w:pPr>
              <w:rPr>
                <w:color w:val="FFFFFF" w:themeColor="background1"/>
                <w:sz w:val="16"/>
                <w:szCs w:val="16"/>
              </w:rPr>
            </w:pPr>
            <w:r w:rsidRPr="00726A7A">
              <w:rPr>
                <w:rFonts w:cs="Arial"/>
                <w:b/>
                <w:color w:val="FFFFFF" w:themeColor="background1"/>
                <w:sz w:val="18"/>
                <w:szCs w:val="18"/>
                <w:lang w:val="ja-JP" w:bidi="ja-JP"/>
              </w:rPr>
              <w:t>ロジック</w:t>
            </w:r>
          </w:p>
        </w:tc>
      </w:tr>
      <w:tr w:rsidR="00A3539E" w:rsidRPr="00726A7A" w14:paraId="51AC5845" w14:textId="77777777" w:rsidTr="00CE2DA6">
        <w:trPr>
          <w:trHeight w:val="300"/>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5E8838" w14:textId="77777777" w:rsidR="00A3539E" w:rsidRPr="00726A7A" w:rsidRDefault="00A3539E" w:rsidP="00A3539E">
            <w:pPr>
              <w:rPr>
                <w:b/>
                <w:bCs/>
                <w:sz w:val="16"/>
                <w:szCs w:val="16"/>
              </w:rPr>
            </w:pPr>
            <w:r w:rsidRPr="00726A7A">
              <w:rPr>
                <w:b/>
                <w:sz w:val="16"/>
                <w:szCs w:val="16"/>
                <w:lang w:val="ja-JP" w:bidi="ja-JP"/>
              </w:rPr>
              <w:t>依存関係</w:t>
            </w:r>
          </w:p>
        </w:tc>
        <w:tc>
          <w:tcPr>
            <w:tcW w:w="4352"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9C8BCF" w14:textId="4E325269" w:rsidR="00A3539E" w:rsidRPr="00726A7A" w:rsidRDefault="0020080D" w:rsidP="00A3539E">
            <w:pPr>
              <w:rPr>
                <w:color w:val="000000" w:themeColor="text1"/>
                <w:sz w:val="16"/>
                <w:szCs w:val="16"/>
              </w:rPr>
            </w:pPr>
            <w:r w:rsidRPr="00726A7A">
              <w:rPr>
                <w:color w:val="000000" w:themeColor="text1"/>
                <w:sz w:val="16"/>
                <w:szCs w:val="16"/>
                <w:lang w:val="ja-JP" w:bidi="ja-JP"/>
              </w:rPr>
              <w:t>該当なし</w:t>
            </w:r>
          </w:p>
        </w:tc>
      </w:tr>
      <w:tr w:rsidR="00A3539E" w:rsidRPr="00726A7A" w14:paraId="144CC22F" w14:textId="77777777" w:rsidTr="00CE2DA6">
        <w:trPr>
          <w:trHeight w:val="300"/>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C32143" w14:textId="77777777" w:rsidR="00A3539E" w:rsidRPr="00726A7A" w:rsidRDefault="00A3539E" w:rsidP="00A3539E">
            <w:pPr>
              <w:rPr>
                <w:b/>
                <w:bCs/>
                <w:sz w:val="16"/>
                <w:szCs w:val="16"/>
              </w:rPr>
            </w:pPr>
            <w:r w:rsidRPr="00726A7A">
              <w:rPr>
                <w:b/>
                <w:sz w:val="16"/>
                <w:szCs w:val="16"/>
                <w:lang w:val="ja-JP" w:bidi="ja-JP"/>
              </w:rPr>
              <w:t>ゲートウェイ</w:t>
            </w:r>
          </w:p>
        </w:tc>
        <w:tc>
          <w:tcPr>
            <w:tcW w:w="4352"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DFEB24" w14:textId="6F571A58" w:rsidR="00A3539E" w:rsidRPr="00726A7A" w:rsidRDefault="0020080D" w:rsidP="00A3539E">
            <w:pPr>
              <w:rPr>
                <w:color w:val="000000" w:themeColor="text1"/>
                <w:sz w:val="16"/>
                <w:szCs w:val="16"/>
              </w:rPr>
            </w:pPr>
            <w:r w:rsidRPr="00726A7A">
              <w:rPr>
                <w:color w:val="000000" w:themeColor="text1"/>
                <w:sz w:val="16"/>
                <w:szCs w:val="16"/>
                <w:lang w:val="ja-JP" w:bidi="ja-JP"/>
              </w:rPr>
              <w:t>該当なし</w:t>
            </w:r>
          </w:p>
        </w:tc>
      </w:tr>
      <w:tr w:rsidR="00A3539E" w:rsidRPr="00726A7A" w14:paraId="3D083C78" w14:textId="77777777" w:rsidTr="00CE2DA6">
        <w:trPr>
          <w:trHeight w:val="300"/>
        </w:trPr>
        <w:tc>
          <w:tcPr>
            <w:tcW w:w="5000" w:type="pct"/>
            <w:gridSpan w:val="6"/>
            <w:shd w:val="clear" w:color="auto" w:fill="0070C0"/>
            <w:vAlign w:val="center"/>
          </w:tcPr>
          <w:p w14:paraId="5FC25373" w14:textId="77777777" w:rsidR="00A3539E" w:rsidRPr="00726A7A" w:rsidRDefault="00A3539E" w:rsidP="00A3539E">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A3539E" w:rsidRPr="00726A7A" w14:paraId="4E533A48" w14:textId="77777777" w:rsidTr="00CE2DA6">
        <w:trPr>
          <w:trHeight w:val="354"/>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048B55" w14:textId="77777777" w:rsidR="00A3539E" w:rsidRPr="00726A7A" w:rsidRDefault="00A3539E" w:rsidP="00A3539E">
            <w:pPr>
              <w:rPr>
                <w:b/>
                <w:sz w:val="16"/>
                <w:szCs w:val="16"/>
              </w:rPr>
            </w:pPr>
            <w:r w:rsidRPr="00726A7A">
              <w:rPr>
                <w:b/>
                <w:sz w:val="16"/>
                <w:szCs w:val="16"/>
                <w:lang w:val="ja-JP" w:bidi="ja-JP"/>
              </w:rPr>
              <w:t>評価基準</w:t>
            </w:r>
          </w:p>
        </w:tc>
        <w:tc>
          <w:tcPr>
            <w:tcW w:w="293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0D9389" w14:textId="30AB2FDC" w:rsidR="00A3539E" w:rsidRPr="00726A7A" w:rsidRDefault="00A3539E" w:rsidP="00A3539E">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7FE1A83C" w14:textId="77777777" w:rsidR="00A3539E" w:rsidRPr="00726A7A" w:rsidRDefault="00A3539E" w:rsidP="00A3539E">
            <w:pPr>
              <w:rPr>
                <w:rStyle w:val="Hyperlink"/>
                <w:color w:val="000000" w:themeColor="text1"/>
                <w:sz w:val="16"/>
                <w:szCs w:val="16"/>
              </w:rPr>
            </w:pPr>
          </w:p>
          <w:p w14:paraId="3D9057D9" w14:textId="57C841C4" w:rsidR="00A3539E" w:rsidRPr="00726A7A" w:rsidRDefault="00A3539E" w:rsidP="00A3539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tc>
        <w:tc>
          <w:tcPr>
            <w:tcW w:w="1422"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11F53" w14:textId="77777777" w:rsidR="00A3539E" w:rsidRPr="00726A7A" w:rsidRDefault="00A3539E" w:rsidP="00A3539E">
            <w:pPr>
              <w:rPr>
                <w:rStyle w:val="Hyperlink"/>
                <w:color w:val="000000" w:themeColor="text1"/>
                <w:sz w:val="16"/>
                <w:szCs w:val="16"/>
              </w:rPr>
            </w:pPr>
            <w:r w:rsidRPr="00726A7A">
              <w:rPr>
                <w:rStyle w:val="Hyperlink"/>
                <w:color w:val="000000" w:themeColor="text1"/>
                <w:sz w:val="16"/>
                <w:szCs w:val="16"/>
                <w:lang w:val="ja-JP" w:bidi="ja-JP"/>
              </w:rPr>
              <w:t>その他の詳細：</w:t>
            </w:r>
          </w:p>
          <w:p w14:paraId="68EB984E" w14:textId="77777777" w:rsidR="00A3539E" w:rsidRPr="00726A7A" w:rsidRDefault="00A3539E" w:rsidP="00A3539E">
            <w:pPr>
              <w:rPr>
                <w:rStyle w:val="Hyperlink"/>
                <w:color w:val="000000" w:themeColor="text1"/>
                <w:sz w:val="16"/>
                <w:szCs w:val="16"/>
              </w:rPr>
            </w:pPr>
          </w:p>
          <w:p w14:paraId="4961F726" w14:textId="1B436C80" w:rsidR="00A3539E" w:rsidRPr="00726A7A" w:rsidRDefault="006B1160" w:rsidP="00A3539E">
            <w:pPr>
              <w:rPr>
                <w:rStyle w:val="Hyperlink"/>
                <w:color w:val="000000" w:themeColor="text1"/>
              </w:rPr>
            </w:pPr>
            <w:r w:rsidRPr="00726A7A">
              <w:rPr>
                <w:color w:val="000000" w:themeColor="text1"/>
                <w:sz w:val="16"/>
                <w:szCs w:val="16"/>
                <w:lang w:val="ja-JP" w:bidi="ja-JP"/>
              </w:rPr>
              <w:t>「</w:t>
            </w:r>
            <w:r w:rsidRPr="00726A7A">
              <w:rPr>
                <w:color w:val="000000" w:themeColor="text1"/>
                <w:sz w:val="16"/>
                <w:szCs w:val="16"/>
                <w:lang w:val="ja-JP" w:bidi="ja-JP"/>
              </w:rPr>
              <w:t>F</w:t>
            </w:r>
            <w:r w:rsidRPr="00726A7A">
              <w:rPr>
                <w:color w:val="000000" w:themeColor="text1"/>
                <w:sz w:val="16"/>
                <w:szCs w:val="16"/>
                <w:lang w:val="ja-JP" w:bidi="ja-JP"/>
              </w:rPr>
              <w:t>」を選択すると、本指標のスコアは「該当なし」となります。署名機関は、本指標のために減点されることはありません。</w:t>
            </w:r>
          </w:p>
        </w:tc>
      </w:tr>
      <w:tr w:rsidR="00AC3341" w:rsidRPr="00726A7A" w14:paraId="4DF490D9" w14:textId="77777777" w:rsidTr="00CE2DA6">
        <w:trPr>
          <w:trHeight w:val="300"/>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4CEDEB" w14:textId="734ED7B2" w:rsidR="00AC3341" w:rsidRPr="00726A7A" w:rsidRDefault="00BF2847" w:rsidP="00AC3341">
            <w:pPr>
              <w:spacing w:line="240" w:lineRule="auto"/>
              <w:rPr>
                <w:b/>
                <w:sz w:val="16"/>
                <w:szCs w:val="16"/>
              </w:rPr>
            </w:pPr>
            <w:r w:rsidRPr="00726A7A">
              <w:rPr>
                <w:b/>
                <w:sz w:val="16"/>
                <w:szCs w:val="16"/>
                <w:lang w:val="ja-JP" w:bidi="ja-JP"/>
              </w:rPr>
              <w:t>「その他」の採点</w:t>
            </w:r>
          </w:p>
        </w:tc>
        <w:tc>
          <w:tcPr>
            <w:tcW w:w="4352"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5026FC" w14:textId="32B5CD6A" w:rsidR="00AC3341" w:rsidRPr="00726A7A" w:rsidRDefault="00AC3341" w:rsidP="00AC3341">
            <w:pPr>
              <w:rPr>
                <w:rStyle w:val="Hyperlink"/>
                <w:color w:val="000000" w:themeColor="text1"/>
                <w:sz w:val="16"/>
                <w:szCs w:val="16"/>
                <w:highlight w:val="yellow"/>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）」を選択した場合は採点基準による採点の対象となり、オプション（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）を選択した場合と同等となります。</w:t>
            </w:r>
          </w:p>
        </w:tc>
      </w:tr>
      <w:tr w:rsidR="00AC3341" w:rsidRPr="00726A7A" w14:paraId="289D5E70" w14:textId="77777777" w:rsidTr="00CE2DA6">
        <w:trPr>
          <w:trHeight w:val="300"/>
        </w:trPr>
        <w:tc>
          <w:tcPr>
            <w:tcW w:w="648"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588408" w14:textId="77777777" w:rsidR="00AC3341" w:rsidRPr="00726A7A" w:rsidDel="002635ED" w:rsidRDefault="00AC3341" w:rsidP="00AC3341">
            <w:pPr>
              <w:spacing w:line="240" w:lineRule="auto"/>
              <w:rPr>
                <w:b/>
                <w:bCs/>
                <w:sz w:val="16"/>
                <w:szCs w:val="16"/>
              </w:rPr>
            </w:pPr>
            <w:r w:rsidRPr="00726A7A">
              <w:rPr>
                <w:b/>
                <w:sz w:val="16"/>
                <w:szCs w:val="16"/>
                <w:lang w:val="ja-JP" w:bidi="ja-JP"/>
              </w:rPr>
              <w:t>乗数</w:t>
            </w:r>
          </w:p>
        </w:tc>
        <w:tc>
          <w:tcPr>
            <w:tcW w:w="4352"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CE0B8A" w14:textId="1B96B9D5" w:rsidR="00AC3341" w:rsidRPr="00726A7A" w:rsidRDefault="00BB2ED0" w:rsidP="00AC3341">
            <w:pPr>
              <w:rPr>
                <w:rStyle w:val="Hyperlink"/>
                <w:rFonts w:cs="Arial"/>
                <w:color w:val="000000"/>
                <w:sz w:val="16"/>
                <w:szCs w:val="16"/>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p>
        </w:tc>
      </w:tr>
    </w:tbl>
    <w:p w14:paraId="3F885A87" w14:textId="77777777" w:rsidR="00D55565" w:rsidRPr="00726A7A" w:rsidRDefault="00D55565">
      <w:pPr>
        <w:spacing w:after="160" w:line="259" w:lineRule="auto"/>
      </w:pPr>
      <w:r w:rsidRPr="00726A7A">
        <w:rPr>
          <w:lang w:val="ja-JP" w:bidi="ja-JP"/>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1489"/>
        <w:gridCol w:w="2967"/>
        <w:gridCol w:w="643"/>
        <w:gridCol w:w="6"/>
        <w:gridCol w:w="63"/>
        <w:gridCol w:w="3682"/>
        <w:gridCol w:w="505"/>
        <w:gridCol w:w="1838"/>
        <w:gridCol w:w="1900"/>
        <w:gridCol w:w="6"/>
        <w:gridCol w:w="16"/>
      </w:tblGrid>
      <w:tr w:rsidR="008A4445" w:rsidRPr="00726A7A" w14:paraId="7EB60944" w14:textId="77777777" w:rsidTr="00731299">
        <w:trPr>
          <w:trHeight w:val="489"/>
        </w:trPr>
        <w:tc>
          <w:tcPr>
            <w:tcW w:w="1761" w:type="dxa"/>
            <w:vMerge w:val="restart"/>
            <w:shd w:val="clear" w:color="auto" w:fill="DFF5F9"/>
            <w:vAlign w:val="center"/>
            <w:hideMark/>
          </w:tcPr>
          <w:p w14:paraId="6801FDC8" w14:textId="77777777" w:rsidR="00A13788" w:rsidRPr="00726A7A" w:rsidRDefault="00A13788" w:rsidP="004D3860">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F71CC95" w14:textId="77777777" w:rsidR="00A13788" w:rsidRPr="00726A7A" w:rsidRDefault="00A13788" w:rsidP="004D3860">
            <w:pPr>
              <w:spacing w:line="240" w:lineRule="auto"/>
              <w:jc w:val="center"/>
              <w:textAlignment w:val="baseline"/>
              <w:rPr>
                <w:rFonts w:cs="Arial"/>
                <w:b/>
                <w:sz w:val="14"/>
                <w:szCs w:val="14"/>
                <w:lang w:eastAsia="en-GB"/>
              </w:rPr>
            </w:pPr>
          </w:p>
          <w:p w14:paraId="3BC22B53" w14:textId="1BFCF452" w:rsidR="00A13788" w:rsidRPr="00726A7A" w:rsidRDefault="00F56A41" w:rsidP="004D3860">
            <w:pPr>
              <w:pStyle w:val="Indicatorsubsection"/>
              <w:rPr>
                <w:rFonts w:eastAsia="MS PGothic"/>
                <w:sz w:val="18"/>
                <w:szCs w:val="18"/>
                <w:lang w:val="en-GB"/>
              </w:rPr>
            </w:pPr>
            <w:bookmarkStart w:id="31" w:name="_Toc127196211"/>
            <w:r w:rsidRPr="00726A7A">
              <w:rPr>
                <w:rFonts w:eastAsia="MS PGothic"/>
                <w:lang w:val="ja-JP" w:eastAsia="ja-JP" w:bidi="ja-JP"/>
              </w:rPr>
              <w:t>PGS 21</w:t>
            </w:r>
            <w:bookmarkEnd w:id="31"/>
          </w:p>
        </w:tc>
        <w:tc>
          <w:tcPr>
            <w:tcW w:w="1489" w:type="dxa"/>
            <w:shd w:val="clear" w:color="auto" w:fill="DFF5F9"/>
            <w:vAlign w:val="center"/>
            <w:hideMark/>
          </w:tcPr>
          <w:p w14:paraId="2304D5A9" w14:textId="77777777" w:rsidR="00A13788" w:rsidRPr="00726A7A" w:rsidRDefault="00A13788" w:rsidP="004D3860">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3616" w:type="dxa"/>
            <w:gridSpan w:val="3"/>
            <w:shd w:val="clear" w:color="auto" w:fill="DFF5F9"/>
            <w:vAlign w:val="center"/>
          </w:tcPr>
          <w:p w14:paraId="0B858B51" w14:textId="597BD3BB" w:rsidR="00A13788" w:rsidRPr="00726A7A" w:rsidRDefault="00A13788" w:rsidP="004D3860">
            <w:pPr>
              <w:spacing w:line="240" w:lineRule="auto"/>
              <w:textAlignment w:val="baseline"/>
              <w:rPr>
                <w:rFonts w:cs="Arial"/>
                <w:sz w:val="14"/>
                <w:szCs w:val="14"/>
                <w:lang w:eastAsia="en-GB"/>
              </w:rPr>
            </w:pPr>
            <w:r w:rsidRPr="00726A7A">
              <w:rPr>
                <w:b/>
                <w:sz w:val="22"/>
                <w:szCs w:val="22"/>
                <w:lang w:val="ja-JP" w:bidi="ja-JP"/>
              </w:rPr>
              <w:t>該当なし</w:t>
            </w:r>
          </w:p>
        </w:tc>
        <w:tc>
          <w:tcPr>
            <w:tcW w:w="4250" w:type="dxa"/>
            <w:gridSpan w:val="3"/>
            <w:vMerge w:val="restart"/>
            <w:shd w:val="clear" w:color="auto" w:fill="DFF5F9"/>
            <w:vAlign w:val="center"/>
          </w:tcPr>
          <w:p w14:paraId="1D3E4A84" w14:textId="77777777" w:rsidR="00A13788" w:rsidRPr="00726A7A" w:rsidRDefault="00A13788" w:rsidP="004D3860">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9BD643F" w14:textId="77777777" w:rsidR="00A13788" w:rsidRPr="00726A7A" w:rsidRDefault="00A13788" w:rsidP="004D3860">
            <w:pPr>
              <w:spacing w:line="240" w:lineRule="auto"/>
              <w:jc w:val="center"/>
              <w:textAlignment w:val="baseline"/>
              <w:rPr>
                <w:rFonts w:cs="Arial"/>
                <w:sz w:val="14"/>
                <w:szCs w:val="14"/>
              </w:rPr>
            </w:pPr>
          </w:p>
          <w:p w14:paraId="71BBAADD" w14:textId="19650BAA" w:rsidR="00A13788" w:rsidRPr="00726A7A" w:rsidRDefault="00A13788" w:rsidP="004D3860">
            <w:pPr>
              <w:jc w:val="center"/>
              <w:rPr>
                <w:sz w:val="18"/>
                <w:szCs w:val="18"/>
              </w:rPr>
            </w:pPr>
            <w:r w:rsidRPr="00726A7A">
              <w:rPr>
                <w:b/>
                <w:sz w:val="22"/>
                <w:szCs w:val="22"/>
                <w:lang w:val="ja-JP" w:bidi="ja-JP"/>
              </w:rPr>
              <w:t>資産配分</w:t>
            </w:r>
          </w:p>
        </w:tc>
        <w:tc>
          <w:tcPr>
            <w:tcW w:w="1838" w:type="dxa"/>
            <w:vMerge w:val="restart"/>
            <w:shd w:val="clear" w:color="auto" w:fill="DFF5F9"/>
            <w:vAlign w:val="center"/>
            <w:hideMark/>
          </w:tcPr>
          <w:p w14:paraId="4796C25E" w14:textId="77777777" w:rsidR="00A13788" w:rsidRPr="00726A7A" w:rsidRDefault="00A13788" w:rsidP="004D3860">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7DAB6124" w14:textId="77777777" w:rsidR="00A13788" w:rsidRPr="00726A7A" w:rsidRDefault="00A13788" w:rsidP="004D3860">
            <w:pPr>
              <w:spacing w:line="240" w:lineRule="auto"/>
              <w:jc w:val="center"/>
              <w:textAlignment w:val="baseline"/>
              <w:rPr>
                <w:rFonts w:cs="Arial"/>
                <w:b/>
                <w:bCs/>
                <w:sz w:val="14"/>
                <w:szCs w:val="14"/>
                <w:lang w:eastAsia="en-GB"/>
              </w:rPr>
            </w:pPr>
          </w:p>
          <w:p w14:paraId="32BAAFD8" w14:textId="6EE89A54" w:rsidR="00A13788" w:rsidRPr="00726A7A" w:rsidRDefault="00EA08A9" w:rsidP="004D3860">
            <w:pPr>
              <w:spacing w:line="240" w:lineRule="auto"/>
              <w:jc w:val="center"/>
              <w:textAlignment w:val="baseline"/>
              <w:rPr>
                <w:rFonts w:cs="Arial"/>
                <w:sz w:val="18"/>
                <w:szCs w:val="18"/>
                <w:lang w:eastAsia="en-GB"/>
              </w:rPr>
            </w:pPr>
            <w:r w:rsidRPr="00726A7A">
              <w:rPr>
                <w:b/>
                <w:sz w:val="22"/>
                <w:szCs w:val="22"/>
                <w:lang w:val="ja-JP" w:bidi="ja-JP"/>
              </w:rPr>
              <w:t>1</w:t>
            </w:r>
          </w:p>
        </w:tc>
        <w:tc>
          <w:tcPr>
            <w:tcW w:w="1922" w:type="dxa"/>
            <w:gridSpan w:val="3"/>
            <w:vMerge w:val="restart"/>
            <w:shd w:val="clear" w:color="auto" w:fill="00B0F0"/>
            <w:tcMar>
              <w:top w:w="113" w:type="dxa"/>
              <w:left w:w="113" w:type="dxa"/>
              <w:bottom w:w="113" w:type="dxa"/>
              <w:right w:w="113" w:type="dxa"/>
            </w:tcMar>
            <w:vAlign w:val="center"/>
            <w:hideMark/>
          </w:tcPr>
          <w:p w14:paraId="3EF8BE6C" w14:textId="77777777" w:rsidR="00A13788" w:rsidRPr="00726A7A" w:rsidRDefault="00A13788" w:rsidP="004D3860">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67ADFD9D" w14:textId="77777777" w:rsidR="00A13788" w:rsidRPr="00726A7A" w:rsidRDefault="00A13788" w:rsidP="004D3860">
            <w:pPr>
              <w:spacing w:line="240" w:lineRule="auto"/>
              <w:jc w:val="center"/>
              <w:textAlignment w:val="baseline"/>
              <w:rPr>
                <w:rFonts w:cs="Arial"/>
                <w:b/>
                <w:bCs/>
                <w:color w:val="FFFFFF" w:themeColor="background1"/>
                <w:sz w:val="14"/>
                <w:szCs w:val="14"/>
                <w:lang w:eastAsia="en-GB"/>
              </w:rPr>
            </w:pPr>
          </w:p>
          <w:p w14:paraId="18E75BB6" w14:textId="77777777" w:rsidR="00A13788" w:rsidRPr="00726A7A" w:rsidRDefault="00A13788" w:rsidP="004D3860">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8A4445" w:rsidRPr="00726A7A" w14:paraId="35BAB541" w14:textId="77777777" w:rsidTr="00731299">
        <w:trPr>
          <w:trHeight w:val="488"/>
        </w:trPr>
        <w:tc>
          <w:tcPr>
            <w:tcW w:w="1761" w:type="dxa"/>
            <w:vMerge/>
            <w:shd w:val="clear" w:color="auto" w:fill="DFF5F9"/>
            <w:vAlign w:val="center"/>
          </w:tcPr>
          <w:p w14:paraId="0D317141" w14:textId="77777777" w:rsidR="00A13788" w:rsidRPr="00726A7A" w:rsidRDefault="00A13788" w:rsidP="00A13788">
            <w:pPr>
              <w:spacing w:line="240" w:lineRule="auto"/>
              <w:jc w:val="center"/>
              <w:textAlignment w:val="baseline"/>
              <w:rPr>
                <w:rFonts w:cs="Arial"/>
                <w:b/>
                <w:sz w:val="14"/>
                <w:szCs w:val="14"/>
                <w:lang w:eastAsia="en-GB"/>
              </w:rPr>
            </w:pPr>
          </w:p>
        </w:tc>
        <w:tc>
          <w:tcPr>
            <w:tcW w:w="1489" w:type="dxa"/>
            <w:shd w:val="clear" w:color="auto" w:fill="DFF5F9"/>
            <w:vAlign w:val="center"/>
          </w:tcPr>
          <w:p w14:paraId="3CD28056" w14:textId="18DA752D" w:rsidR="00A13788" w:rsidRPr="00726A7A" w:rsidRDefault="00A13788" w:rsidP="00A1378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3616" w:type="dxa"/>
            <w:gridSpan w:val="3"/>
            <w:shd w:val="clear" w:color="auto" w:fill="DFF5F9"/>
            <w:vAlign w:val="center"/>
          </w:tcPr>
          <w:p w14:paraId="72924625" w14:textId="0FCDF8BF" w:rsidR="00A13788" w:rsidRPr="00726A7A" w:rsidRDefault="00A13788" w:rsidP="00A13788">
            <w:pPr>
              <w:spacing w:line="240" w:lineRule="auto"/>
              <w:textAlignment w:val="baseline"/>
              <w:rPr>
                <w:b/>
                <w:bCs/>
                <w:sz w:val="22"/>
                <w:szCs w:val="22"/>
              </w:rPr>
            </w:pPr>
            <w:r w:rsidRPr="00726A7A">
              <w:rPr>
                <w:b/>
                <w:sz w:val="22"/>
                <w:szCs w:val="22"/>
                <w:lang w:val="ja-JP" w:bidi="ja-JP"/>
              </w:rPr>
              <w:t>該当なし</w:t>
            </w:r>
          </w:p>
        </w:tc>
        <w:tc>
          <w:tcPr>
            <w:tcW w:w="4250" w:type="dxa"/>
            <w:gridSpan w:val="3"/>
            <w:vMerge/>
            <w:shd w:val="clear" w:color="auto" w:fill="DFF5F9"/>
            <w:vAlign w:val="center"/>
          </w:tcPr>
          <w:p w14:paraId="7099F0A6" w14:textId="77777777" w:rsidR="00A13788" w:rsidRPr="00726A7A" w:rsidRDefault="00A13788" w:rsidP="00A13788">
            <w:pPr>
              <w:spacing w:line="240" w:lineRule="auto"/>
              <w:jc w:val="center"/>
              <w:textAlignment w:val="baseline"/>
              <w:rPr>
                <w:rFonts w:cs="Arial"/>
                <w:b/>
                <w:sz w:val="14"/>
                <w:szCs w:val="14"/>
                <w:lang w:eastAsia="en-GB"/>
              </w:rPr>
            </w:pPr>
          </w:p>
        </w:tc>
        <w:tc>
          <w:tcPr>
            <w:tcW w:w="1838" w:type="dxa"/>
            <w:vMerge/>
            <w:shd w:val="clear" w:color="auto" w:fill="DFF5F9"/>
            <w:vAlign w:val="center"/>
          </w:tcPr>
          <w:p w14:paraId="5CB21035" w14:textId="77777777" w:rsidR="00A13788" w:rsidRPr="00726A7A" w:rsidRDefault="00A13788" w:rsidP="00A13788">
            <w:pPr>
              <w:spacing w:line="240" w:lineRule="auto"/>
              <w:jc w:val="center"/>
              <w:textAlignment w:val="baseline"/>
              <w:rPr>
                <w:rFonts w:cs="Arial"/>
                <w:b/>
                <w:bCs/>
                <w:sz w:val="14"/>
                <w:szCs w:val="14"/>
                <w:lang w:eastAsia="en-GB"/>
              </w:rPr>
            </w:pPr>
          </w:p>
        </w:tc>
        <w:tc>
          <w:tcPr>
            <w:tcW w:w="1922" w:type="dxa"/>
            <w:gridSpan w:val="3"/>
            <w:vMerge/>
            <w:shd w:val="clear" w:color="auto" w:fill="00B0F0"/>
            <w:tcMar>
              <w:top w:w="113" w:type="dxa"/>
              <w:left w:w="113" w:type="dxa"/>
              <w:bottom w:w="113" w:type="dxa"/>
              <w:right w:w="113" w:type="dxa"/>
            </w:tcMar>
            <w:vAlign w:val="center"/>
          </w:tcPr>
          <w:p w14:paraId="36249D7E" w14:textId="77777777" w:rsidR="00A13788" w:rsidRPr="00726A7A" w:rsidRDefault="00A13788" w:rsidP="00A13788">
            <w:pPr>
              <w:spacing w:line="240" w:lineRule="auto"/>
              <w:jc w:val="center"/>
              <w:textAlignment w:val="baseline"/>
              <w:rPr>
                <w:rFonts w:cs="Arial"/>
                <w:b/>
                <w:bCs/>
                <w:color w:val="FFFFFF" w:themeColor="background1"/>
                <w:sz w:val="14"/>
                <w:szCs w:val="14"/>
                <w:lang w:eastAsia="en-GB"/>
              </w:rPr>
            </w:pPr>
          </w:p>
        </w:tc>
      </w:tr>
      <w:tr w:rsidR="00A13788" w:rsidRPr="00726A7A" w14:paraId="693929E9" w14:textId="77777777" w:rsidTr="00702423">
        <w:trPr>
          <w:gridAfter w:val="2"/>
          <w:wAfter w:w="22" w:type="dxa"/>
          <w:trHeight w:val="567"/>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E38EF16" w14:textId="202EF9FD" w:rsidR="00A13788" w:rsidRPr="00726A7A" w:rsidRDefault="00A13788" w:rsidP="00A13788">
            <w:pPr>
              <w:spacing w:line="276" w:lineRule="auto"/>
              <w:textAlignment w:val="baseline"/>
              <w:rPr>
                <w:rFonts w:cs="Arial"/>
              </w:rPr>
            </w:pPr>
            <w:r w:rsidRPr="00726A7A">
              <w:rPr>
                <w:rFonts w:cs="Arial"/>
                <w:b/>
                <w:lang w:val="ja-JP" w:bidi="ja-JP"/>
              </w:rPr>
              <w:t>貴組織の責任投資アプローチは、貴組織の</w:t>
            </w:r>
            <w:hyperlink r:id="rId169" w:history="1">
              <w:r w:rsidRPr="00726A7A">
                <w:rPr>
                  <w:rStyle w:val="Hyperlink"/>
                  <w:rFonts w:cs="Arial"/>
                  <w:b/>
                  <w:lang w:val="ja-JP" w:bidi="ja-JP"/>
                </w:rPr>
                <w:t>戦略的資産配分</w:t>
              </w:r>
            </w:hyperlink>
            <w:r w:rsidRPr="00726A7A">
              <w:rPr>
                <w:rStyle w:val="Hyperlink"/>
                <w:b/>
                <w:color w:val="auto"/>
                <w:lang w:val="ja-JP" w:bidi="ja-JP"/>
              </w:rPr>
              <w:t>プロセス</w:t>
            </w:r>
            <w:r w:rsidRPr="00726A7A">
              <w:rPr>
                <w:rFonts w:cs="Arial"/>
                <w:b/>
                <w:lang w:val="ja-JP" w:bidi="ja-JP"/>
              </w:rPr>
              <w:t>にどのような影響を及ぼしていますか。</w:t>
            </w:r>
          </w:p>
        </w:tc>
      </w:tr>
      <w:tr w:rsidR="00A13788" w:rsidRPr="00726A7A" w14:paraId="7CCE73A9"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F5AF9CC" w14:textId="6FC459A3" w:rsidR="00A13788" w:rsidRPr="00726A7A" w:rsidRDefault="00A13788" w:rsidP="00A13788">
            <w:pPr>
              <w:pStyle w:val="ListParagraph"/>
              <w:numPr>
                <w:ilvl w:val="0"/>
                <w:numId w:val="92"/>
              </w:numPr>
              <w:spacing w:line="276" w:lineRule="auto"/>
              <w:textAlignment w:val="baseline"/>
            </w:pPr>
            <w:r w:rsidRPr="00726A7A">
              <w:rPr>
                <w:lang w:val="ja-JP" w:bidi="ja-JP"/>
              </w:rPr>
              <w:t>（</w:t>
            </w:r>
            <w:r w:rsidRPr="00726A7A">
              <w:rPr>
                <w:lang w:val="ja-JP" w:bidi="ja-JP"/>
              </w:rPr>
              <w:t>A</w:t>
            </w:r>
            <w:r w:rsidRPr="00726A7A">
              <w:rPr>
                <w:lang w:val="ja-JP" w:bidi="ja-JP"/>
              </w:rPr>
              <w:t>）</w:t>
            </w:r>
            <w:hyperlink r:id="rId170" w:history="1">
              <w:r w:rsidRPr="00726A7A">
                <w:rPr>
                  <w:rStyle w:val="Hyperlink"/>
                  <w:lang w:val="ja-JP" w:bidi="ja-JP"/>
                </w:rPr>
                <w:t>ESG</w:t>
              </w:r>
              <w:r w:rsidRPr="00726A7A">
                <w:rPr>
                  <w:rStyle w:val="Hyperlink"/>
                  <w:lang w:val="ja-JP" w:bidi="ja-JP"/>
                </w:rPr>
                <w:t>要因</w:t>
              </w:r>
            </w:hyperlink>
            <w:r w:rsidRPr="00726A7A">
              <w:rPr>
                <w:lang w:val="ja-JP" w:bidi="ja-JP"/>
              </w:rPr>
              <w:t>を資産クラスの予想リスク・リターンの評価に組み</w:t>
            </w:r>
            <w:r w:rsidR="00796D08">
              <w:rPr>
                <w:rFonts w:hint="eastAsia"/>
                <w:lang w:val="ja-JP" w:bidi="ja-JP"/>
              </w:rPr>
              <w:t>入れて</w:t>
            </w:r>
            <w:r w:rsidRPr="00726A7A">
              <w:rPr>
                <w:lang w:val="ja-JP" w:bidi="ja-JP"/>
              </w:rPr>
              <w:t>いる</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E4B357" w14:textId="2D25321B" w:rsidR="00A13788" w:rsidRPr="00726A7A" w:rsidRDefault="00A13788" w:rsidP="00A13788">
            <w:pPr>
              <w:spacing w:line="276" w:lineRule="auto"/>
              <w:textAlignment w:val="baseline"/>
            </w:pPr>
            <w:r w:rsidRPr="00726A7A">
              <w:rPr>
                <w:lang w:val="ja-JP" w:bidi="ja-JP"/>
              </w:rPr>
              <w:t>［ドロップダウン・リスト］</w:t>
            </w:r>
          </w:p>
          <w:p w14:paraId="07000E9B" w14:textId="77777777" w:rsidR="005823D7" w:rsidRPr="00726A7A" w:rsidRDefault="005823D7" w:rsidP="00A13788">
            <w:pPr>
              <w:spacing w:line="276" w:lineRule="auto"/>
              <w:textAlignment w:val="baseline"/>
            </w:pPr>
          </w:p>
          <w:p w14:paraId="5B9253E2" w14:textId="58A0C5EA" w:rsidR="00A13788" w:rsidRPr="00726A7A" w:rsidRDefault="00A13788" w:rsidP="00A13788">
            <w:pPr>
              <w:spacing w:line="276" w:lineRule="auto"/>
              <w:textAlignment w:val="baseline"/>
            </w:pPr>
            <w:r w:rsidRPr="00726A7A">
              <w:rPr>
                <w:lang w:val="ja-JP" w:bidi="ja-JP"/>
              </w:rPr>
              <w:t>（</w:t>
            </w:r>
            <w:r w:rsidRPr="00726A7A">
              <w:rPr>
                <w:lang w:val="ja-JP" w:bidi="ja-JP"/>
              </w:rPr>
              <w:t>1</w:t>
            </w:r>
            <w:r w:rsidRPr="00726A7A">
              <w:rPr>
                <w:lang w:val="ja-JP" w:bidi="ja-JP"/>
              </w:rPr>
              <w:t>）戦略的資産配分のすべての</w:t>
            </w:r>
            <w:r w:rsidRPr="00726A7A">
              <w:rPr>
                <w:lang w:val="ja-JP" w:bidi="ja-JP"/>
              </w:rPr>
              <w:t>AUM</w:t>
            </w:r>
            <w:r w:rsidRPr="00726A7A">
              <w:rPr>
                <w:lang w:val="ja-JP" w:bidi="ja-JP"/>
              </w:rPr>
              <w:t>が対象</w:t>
            </w:r>
          </w:p>
          <w:p w14:paraId="17A8EA1C" w14:textId="5E2F2BD4" w:rsidR="00A13788" w:rsidRPr="00726A7A" w:rsidRDefault="00A13788" w:rsidP="00A13788">
            <w:pPr>
              <w:spacing w:line="276" w:lineRule="auto"/>
              <w:textAlignment w:val="baseline"/>
            </w:pPr>
            <w:r w:rsidRPr="00726A7A">
              <w:rPr>
                <w:lang w:val="ja-JP" w:bidi="ja-JP"/>
              </w:rPr>
              <w:t>（</w:t>
            </w:r>
            <w:r w:rsidRPr="00726A7A">
              <w:rPr>
                <w:lang w:val="ja-JP" w:bidi="ja-JP"/>
              </w:rPr>
              <w:t>2</w:t>
            </w:r>
            <w:r w:rsidRPr="00726A7A">
              <w:rPr>
                <w:lang w:val="ja-JP" w:bidi="ja-JP"/>
              </w:rPr>
              <w:t>）戦略的資産配分の過半数の</w:t>
            </w:r>
            <w:r w:rsidRPr="00726A7A">
              <w:rPr>
                <w:lang w:val="ja-JP" w:bidi="ja-JP"/>
              </w:rPr>
              <w:t>AUM</w:t>
            </w:r>
            <w:r w:rsidRPr="00726A7A">
              <w:rPr>
                <w:lang w:val="ja-JP" w:bidi="ja-JP"/>
              </w:rPr>
              <w:t>が対象</w:t>
            </w:r>
          </w:p>
          <w:p w14:paraId="5109B76B" w14:textId="24DC9244" w:rsidR="00A13788" w:rsidRPr="00726A7A" w:rsidRDefault="00A13788" w:rsidP="00A13788">
            <w:pPr>
              <w:spacing w:line="276" w:lineRule="auto"/>
              <w:textAlignment w:val="baseline"/>
            </w:pPr>
            <w:r w:rsidRPr="00726A7A">
              <w:rPr>
                <w:lang w:val="ja-JP" w:bidi="ja-JP"/>
              </w:rPr>
              <w:t>（</w:t>
            </w:r>
            <w:r w:rsidRPr="00726A7A">
              <w:rPr>
                <w:lang w:val="ja-JP" w:bidi="ja-JP"/>
              </w:rPr>
              <w:t>3</w:t>
            </w:r>
            <w:r w:rsidRPr="00726A7A">
              <w:rPr>
                <w:lang w:val="ja-JP" w:bidi="ja-JP"/>
              </w:rPr>
              <w:t>）戦略的資産配分の対象となる一部の</w:t>
            </w:r>
            <w:r w:rsidRPr="00726A7A">
              <w:rPr>
                <w:lang w:val="ja-JP" w:bidi="ja-JP"/>
              </w:rPr>
              <w:t>AUM</w:t>
            </w:r>
            <w:r w:rsidRPr="00726A7A">
              <w:rPr>
                <w:lang w:val="ja-JP" w:bidi="ja-JP"/>
              </w:rPr>
              <w:t>が対象</w:t>
            </w:r>
          </w:p>
        </w:tc>
      </w:tr>
      <w:tr w:rsidR="00A13788" w:rsidRPr="00726A7A" w14:paraId="651D8DE0"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411AA5" w14:textId="5AAFAC9D" w:rsidR="00A13788" w:rsidRPr="00726A7A" w:rsidRDefault="00A13788" w:rsidP="00A13788">
            <w:pPr>
              <w:pStyle w:val="ListParagraph"/>
              <w:numPr>
                <w:ilvl w:val="0"/>
                <w:numId w:val="92"/>
              </w:numPr>
              <w:spacing w:line="276" w:lineRule="auto"/>
              <w:textAlignment w:val="baseline"/>
            </w:pPr>
            <w:r w:rsidRPr="00726A7A">
              <w:rPr>
                <w:lang w:val="ja-JP" w:bidi="ja-JP"/>
              </w:rPr>
              <w:t>（</w:t>
            </w:r>
            <w:r w:rsidRPr="00726A7A">
              <w:rPr>
                <w:lang w:val="ja-JP" w:bidi="ja-JP"/>
              </w:rPr>
              <w:t>B</w:t>
            </w:r>
            <w:r w:rsidRPr="00726A7A">
              <w:rPr>
                <w:lang w:val="ja-JP" w:bidi="ja-JP"/>
              </w:rPr>
              <w:t>）</w:t>
            </w:r>
            <w:hyperlink r:id="rId171" w:history="1">
              <w:r w:rsidRPr="00726A7A">
                <w:rPr>
                  <w:rStyle w:val="Hyperlink"/>
                  <w:lang w:val="ja-JP" w:bidi="ja-JP"/>
                </w:rPr>
                <w:t>気候変動関連のリスクと機会</w:t>
              </w:r>
            </w:hyperlink>
            <w:r w:rsidRPr="00726A7A">
              <w:rPr>
                <w:lang w:val="ja-JP" w:bidi="ja-JP"/>
              </w:rPr>
              <w:t>を資産クラスの予想リスク・リターンの</w:t>
            </w:r>
            <w:r w:rsidR="00C348BF">
              <w:rPr>
                <w:lang w:val="ja-JP" w:bidi="ja-JP"/>
              </w:rPr>
              <w:br/>
            </w:r>
            <w:r w:rsidRPr="00726A7A">
              <w:rPr>
                <w:lang w:val="ja-JP" w:bidi="ja-JP"/>
              </w:rPr>
              <w:t>評価に組み</w:t>
            </w:r>
            <w:r w:rsidR="00796D08">
              <w:rPr>
                <w:rFonts w:hint="eastAsia"/>
                <w:lang w:val="ja-JP" w:bidi="ja-JP"/>
              </w:rPr>
              <w:t>入れて</w:t>
            </w:r>
            <w:r w:rsidRPr="00726A7A">
              <w:rPr>
                <w:lang w:val="ja-JP" w:bidi="ja-JP"/>
              </w:rPr>
              <w:t>いる</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A80D92" w14:textId="34C8BB58" w:rsidR="00A13788" w:rsidRPr="00726A7A" w:rsidRDefault="00A13788" w:rsidP="00A13788">
            <w:pPr>
              <w:spacing w:line="276" w:lineRule="auto"/>
              <w:textAlignment w:val="baseline"/>
            </w:pPr>
            <w:r w:rsidRPr="00726A7A">
              <w:rPr>
                <w:lang w:val="ja-JP" w:bidi="ja-JP"/>
              </w:rPr>
              <w:t>［同上］</w:t>
            </w:r>
          </w:p>
        </w:tc>
      </w:tr>
      <w:tr w:rsidR="00A13788" w:rsidRPr="00726A7A" w14:paraId="3DF8D44B"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5ADF6F" w14:textId="207DDA2E" w:rsidR="00A13788" w:rsidRPr="00726A7A" w:rsidRDefault="00A13788" w:rsidP="00A13788">
            <w:pPr>
              <w:pStyle w:val="ListParagraph"/>
              <w:numPr>
                <w:ilvl w:val="0"/>
                <w:numId w:val="92"/>
              </w:numPr>
              <w:spacing w:line="276" w:lineRule="auto"/>
              <w:textAlignment w:val="baseline"/>
            </w:pPr>
            <w:r w:rsidRPr="00726A7A">
              <w:rPr>
                <w:lang w:val="ja-JP" w:bidi="ja-JP"/>
              </w:rPr>
              <w:t>（</w:t>
            </w:r>
            <w:r w:rsidRPr="00726A7A">
              <w:rPr>
                <w:lang w:val="ja-JP" w:bidi="ja-JP"/>
              </w:rPr>
              <w:t>C</w:t>
            </w:r>
            <w:r w:rsidRPr="00726A7A">
              <w:rPr>
                <w:lang w:val="ja-JP" w:bidi="ja-JP"/>
              </w:rPr>
              <w:t>）人権関連のリスクと機会を資産クラスの予想リスク・リターンの評価に組み</w:t>
            </w:r>
            <w:r w:rsidR="00796D08">
              <w:rPr>
                <w:rFonts w:hint="eastAsia"/>
                <w:lang w:val="ja-JP" w:bidi="ja-JP"/>
              </w:rPr>
              <w:t>入れて</w:t>
            </w:r>
            <w:r w:rsidRPr="00726A7A">
              <w:rPr>
                <w:lang w:val="ja-JP" w:bidi="ja-JP"/>
              </w:rPr>
              <w:t>いる</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3A987E" w14:textId="4AB49CF7" w:rsidR="00A13788" w:rsidRPr="00726A7A" w:rsidRDefault="00A13788" w:rsidP="00A13788">
            <w:pPr>
              <w:spacing w:line="276" w:lineRule="auto"/>
              <w:textAlignment w:val="baseline"/>
            </w:pPr>
            <w:r w:rsidRPr="00726A7A">
              <w:rPr>
                <w:lang w:val="ja-JP" w:bidi="ja-JP"/>
              </w:rPr>
              <w:t>［同上］</w:t>
            </w:r>
          </w:p>
        </w:tc>
      </w:tr>
      <w:tr w:rsidR="00A13788" w:rsidRPr="00726A7A" w14:paraId="3B30EE59"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041167" w14:textId="631644AC" w:rsidR="00DF0A55" w:rsidRPr="00726A7A" w:rsidRDefault="00A13788" w:rsidP="00A13788">
            <w:pPr>
              <w:pStyle w:val="ListParagraph"/>
              <w:numPr>
                <w:ilvl w:val="0"/>
                <w:numId w:val="92"/>
              </w:numPr>
              <w:spacing w:line="276" w:lineRule="auto"/>
              <w:textAlignment w:val="baseline"/>
            </w:pPr>
            <w:r w:rsidRPr="00726A7A">
              <w:rPr>
                <w:lang w:val="ja-JP" w:bidi="ja-JP"/>
              </w:rPr>
              <w:t>（</w:t>
            </w:r>
            <w:r w:rsidRPr="00726A7A">
              <w:rPr>
                <w:lang w:val="ja-JP" w:bidi="ja-JP"/>
              </w:rPr>
              <w:t>D</w:t>
            </w:r>
            <w:r w:rsidRPr="00726A7A">
              <w:rPr>
                <w:lang w:val="ja-JP" w:bidi="ja-JP"/>
              </w:rPr>
              <w:t>）その他の</w:t>
            </w:r>
            <w:hyperlink r:id="rId172" w:history="1">
              <w:r w:rsidR="00491FC3">
                <w:rPr>
                  <w:rStyle w:val="Hyperlink"/>
                  <w:lang w:val="ja-JP" w:bidi="ja-JP"/>
                </w:rPr>
                <w:t>システミックなサステナビリティの課題</w:t>
              </w:r>
            </w:hyperlink>
            <w:r w:rsidRPr="00726A7A">
              <w:rPr>
                <w:lang w:val="ja-JP" w:bidi="ja-JP"/>
              </w:rPr>
              <w:t>に関するリスクと機会を</w:t>
            </w:r>
            <w:r w:rsidR="00C348BF">
              <w:rPr>
                <w:lang w:val="ja-JP" w:bidi="ja-JP"/>
              </w:rPr>
              <w:br/>
            </w:r>
            <w:r w:rsidRPr="00726A7A">
              <w:rPr>
                <w:lang w:val="ja-JP" w:bidi="ja-JP"/>
              </w:rPr>
              <w:t>資産クラスの予想リスク・リターンの評価に組み</w:t>
            </w:r>
            <w:r w:rsidR="00796D08">
              <w:rPr>
                <w:rFonts w:hint="eastAsia"/>
                <w:lang w:val="ja-JP" w:bidi="ja-JP"/>
              </w:rPr>
              <w:t>入れて</w:t>
            </w:r>
            <w:r w:rsidRPr="00726A7A">
              <w:rPr>
                <w:lang w:val="ja-JP" w:bidi="ja-JP"/>
              </w:rPr>
              <w:t>いる</w:t>
            </w:r>
            <w:r w:rsidRPr="00726A7A">
              <w:rPr>
                <w:lang w:val="ja-JP" w:bidi="ja-JP"/>
              </w:rPr>
              <w:t xml:space="preserve"> </w:t>
            </w:r>
          </w:p>
          <w:p w14:paraId="0D08D564" w14:textId="4D82EA82" w:rsidR="00A13788" w:rsidRPr="00726A7A" w:rsidRDefault="001160FD" w:rsidP="00702423">
            <w:pPr>
              <w:pStyle w:val="ListParagraph"/>
              <w:spacing w:line="276" w:lineRule="auto"/>
              <w:ind w:left="360"/>
              <w:textAlignment w:val="baseline"/>
            </w:pPr>
            <w:r w:rsidRPr="00726A7A">
              <w:rPr>
                <w:lang w:val="ja-JP" w:bidi="ja-JP"/>
              </w:rPr>
              <w:t>具体的に記入：</w:t>
            </w:r>
            <w:r w:rsidR="00A13788" w:rsidRPr="00726A7A">
              <w:rPr>
                <w:rFonts w:cs="Arial"/>
                <w:lang w:val="ja-JP" w:bidi="ja-JP"/>
              </w:rPr>
              <w:t>______</w:t>
            </w:r>
            <w:r w:rsidRPr="00726A7A">
              <w:rPr>
                <w:lang w:val="ja-JP" w:bidi="ja-JP"/>
              </w:rPr>
              <w:t xml:space="preserve"> </w:t>
            </w:r>
            <w:r w:rsidRPr="00726A7A">
              <w:rPr>
                <w:lang w:val="ja-JP" w:bidi="ja-JP"/>
              </w:rPr>
              <w:t>［自由記述（任意）：ミディアム］</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EF08CA" w14:textId="0DF68800" w:rsidR="00A13788" w:rsidRPr="00726A7A" w:rsidRDefault="00A13788" w:rsidP="00A13788">
            <w:pPr>
              <w:spacing w:line="276" w:lineRule="auto"/>
              <w:textAlignment w:val="baseline"/>
            </w:pPr>
            <w:r w:rsidRPr="00726A7A">
              <w:rPr>
                <w:lang w:val="ja-JP" w:bidi="ja-JP"/>
              </w:rPr>
              <w:t>［同上］</w:t>
            </w:r>
          </w:p>
        </w:tc>
      </w:tr>
      <w:tr w:rsidR="00A13788" w:rsidRPr="00726A7A" w14:paraId="12E44455" w14:textId="77777777" w:rsidTr="00DD5811">
        <w:trPr>
          <w:gridAfter w:val="2"/>
          <w:wAfter w:w="22" w:type="dxa"/>
          <w:trHeight w:val="465"/>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39CFC3" w14:textId="0063DA44" w:rsidR="00A13788" w:rsidRPr="00726A7A" w:rsidRDefault="00A13788" w:rsidP="00702423">
            <w:pPr>
              <w:pStyle w:val="ListParagraph"/>
              <w:numPr>
                <w:ilvl w:val="0"/>
                <w:numId w:val="93"/>
              </w:numPr>
              <w:spacing w:line="276" w:lineRule="auto"/>
              <w:textAlignment w:val="baseline"/>
            </w:pPr>
            <w:r w:rsidRPr="00726A7A">
              <w:rPr>
                <w:lang w:val="ja-JP" w:bidi="ja-JP"/>
              </w:rPr>
              <w:t>（</w:t>
            </w:r>
            <w:r w:rsidRPr="00726A7A">
              <w:rPr>
                <w:lang w:val="ja-JP" w:bidi="ja-JP"/>
              </w:rPr>
              <w:t>E</w:t>
            </w:r>
            <w:r w:rsidRPr="00726A7A">
              <w:rPr>
                <w:lang w:val="ja-JP" w:bidi="ja-JP"/>
              </w:rPr>
              <w:t>）</w:t>
            </w:r>
            <w:r w:rsidRPr="00726A7A">
              <w:rPr>
                <w:lang w:val="ja-JP" w:bidi="ja-JP"/>
              </w:rPr>
              <w:t>ESG</w:t>
            </w:r>
            <w:r w:rsidRPr="00726A7A">
              <w:rPr>
                <w:lang w:val="ja-JP" w:bidi="ja-JP"/>
              </w:rPr>
              <w:t>要因、気候変動、人権、その他の</w:t>
            </w:r>
            <w:r w:rsidR="00491FC3">
              <w:rPr>
                <w:lang w:val="ja-JP" w:bidi="ja-JP"/>
              </w:rPr>
              <w:t>システミック</w:t>
            </w:r>
            <w:r w:rsidRPr="00726A7A">
              <w:rPr>
                <w:lang w:val="ja-JP" w:bidi="ja-JP"/>
              </w:rPr>
              <w:t>なサステナビリティの課題は、資産クラスの予想リスク・リターンの評価に組み</w:t>
            </w:r>
            <w:r w:rsidR="00796D08">
              <w:rPr>
                <w:rFonts w:hint="eastAsia"/>
                <w:lang w:val="ja-JP" w:bidi="ja-JP"/>
              </w:rPr>
              <w:t>入れて</w:t>
            </w:r>
            <w:r w:rsidRPr="00726A7A">
              <w:rPr>
                <w:lang w:val="ja-JP" w:bidi="ja-JP"/>
              </w:rPr>
              <w:t>い</w:t>
            </w:r>
            <w:r w:rsidR="00573F24">
              <w:rPr>
                <w:rFonts w:hint="eastAsia"/>
                <w:lang w:val="ja-JP" w:bidi="ja-JP"/>
              </w:rPr>
              <w:t>ない</w:t>
            </w:r>
          </w:p>
        </w:tc>
      </w:tr>
      <w:tr w:rsidR="00A13788" w:rsidRPr="00726A7A" w14:paraId="71D2D888" w14:textId="77777777" w:rsidTr="00DD5811">
        <w:trPr>
          <w:gridAfter w:val="2"/>
          <w:wAfter w:w="22" w:type="dxa"/>
          <w:trHeight w:val="465"/>
        </w:trPr>
        <w:tc>
          <w:tcPr>
            <w:tcW w:w="14854" w:type="dxa"/>
            <w:gridSpan w:val="10"/>
            <w:tcBorders>
              <w:top w:val="single" w:sz="6" w:space="0" w:color="A6A6A6" w:themeColor="background1" w:themeShade="A6"/>
              <w:left w:val="single" w:sz="6" w:space="0" w:color="A6A6A6" w:themeColor="background1" w:themeShade="A6"/>
              <w:bottom w:val="single" w:sz="4"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606A18" w14:textId="4623D115" w:rsidR="00A13788" w:rsidRPr="00726A7A" w:rsidRDefault="00A13788" w:rsidP="00702423">
            <w:pPr>
              <w:pStyle w:val="ListParagraph"/>
              <w:numPr>
                <w:ilvl w:val="0"/>
                <w:numId w:val="93"/>
              </w:numPr>
              <w:spacing w:line="276" w:lineRule="auto"/>
              <w:textAlignment w:val="baseline"/>
            </w:pPr>
            <w:r w:rsidRPr="00726A7A">
              <w:rPr>
                <w:lang w:val="ja-JP" w:bidi="ja-JP"/>
              </w:rPr>
              <w:t>（</w:t>
            </w:r>
            <w:r w:rsidRPr="00726A7A">
              <w:rPr>
                <w:lang w:val="ja-JP" w:bidi="ja-JP"/>
              </w:rPr>
              <w:t>F</w:t>
            </w:r>
            <w:r w:rsidRPr="00726A7A">
              <w:rPr>
                <w:lang w:val="ja-JP" w:bidi="ja-JP"/>
              </w:rPr>
              <w:t>）戦略的資産配分プロセスがないため、該当しない</w:t>
            </w:r>
          </w:p>
        </w:tc>
      </w:tr>
      <w:tr w:rsidR="00A13788" w:rsidRPr="00726A7A" w14:paraId="5E6CB0CF" w14:textId="77777777" w:rsidTr="00DD5811">
        <w:trPr>
          <w:gridAfter w:val="2"/>
          <w:wAfter w:w="22" w:type="dxa"/>
          <w:trHeight w:val="300"/>
        </w:trPr>
        <w:tc>
          <w:tcPr>
            <w:tcW w:w="14854" w:type="dxa"/>
            <w:gridSpan w:val="10"/>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17381AE6" w14:textId="77777777" w:rsidR="00A13788" w:rsidRPr="00726A7A" w:rsidRDefault="00A13788" w:rsidP="00A13788">
            <w:pPr>
              <w:spacing w:line="240" w:lineRule="auto"/>
              <w:jc w:val="center"/>
              <w:textAlignment w:val="baseline"/>
              <w:rPr>
                <w:rStyle w:val="Hyperlink"/>
                <w:sz w:val="16"/>
                <w:szCs w:val="16"/>
              </w:rPr>
            </w:pPr>
          </w:p>
        </w:tc>
      </w:tr>
      <w:tr w:rsidR="00A13788" w:rsidRPr="00726A7A" w14:paraId="329FF34B" w14:textId="77777777" w:rsidTr="00DD5811">
        <w:trPr>
          <w:gridAfter w:val="2"/>
          <w:wAfter w:w="22" w:type="dxa"/>
          <w:trHeight w:val="300"/>
        </w:trPr>
        <w:tc>
          <w:tcPr>
            <w:tcW w:w="14854" w:type="dxa"/>
            <w:gridSpan w:val="10"/>
            <w:tcBorders>
              <w:top w:val="nil"/>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AC7EB71" w14:textId="77777777" w:rsidR="00A13788" w:rsidRPr="00726A7A" w:rsidRDefault="00A13788" w:rsidP="00B373F5">
            <w:pPr>
              <w:keepNext/>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A13788" w:rsidRPr="00726A7A" w14:paraId="782034B5"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45424A" w14:textId="77777777" w:rsidR="00A13788" w:rsidRPr="00726A7A" w:rsidRDefault="00A13788" w:rsidP="00A13788">
            <w:pPr>
              <w:rPr>
                <w:rStyle w:val="Hyperlink"/>
                <w:b/>
                <w:sz w:val="16"/>
                <w:szCs w:val="16"/>
              </w:rPr>
            </w:pPr>
            <w:r w:rsidRPr="00726A7A">
              <w:rPr>
                <w:b/>
                <w:sz w:val="16"/>
                <w:szCs w:val="16"/>
                <w:lang w:val="ja-JP" w:bidi="ja-JP"/>
              </w:rPr>
              <w:t>指標の目的</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0CD3A5" w14:textId="12AEADB3"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本指標の目的は、署名機関が</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要因や</w:t>
            </w:r>
            <w:r w:rsidR="00491FC3">
              <w:rPr>
                <w:rStyle w:val="Hyperlink"/>
                <w:rFonts w:hint="eastAsia"/>
                <w:sz w:val="16"/>
                <w:szCs w:val="16"/>
                <w:lang w:val="ja-JP" w:bidi="ja-JP"/>
              </w:rPr>
              <w:t>システミック</w:t>
            </w:r>
            <w:r w:rsidRPr="00726A7A">
              <w:rPr>
                <w:rStyle w:val="Hyperlink"/>
                <w:sz w:val="16"/>
                <w:szCs w:val="16"/>
                <w:lang w:val="ja-JP" w:bidi="ja-JP"/>
              </w:rPr>
              <w:t>なサステナビリティの課題</w:t>
            </w:r>
            <w:r w:rsidRPr="00726A7A">
              <w:rPr>
                <w:rStyle w:val="Hyperlink"/>
                <w:color w:val="000000" w:themeColor="text1"/>
                <w:sz w:val="16"/>
                <w:szCs w:val="16"/>
                <w:lang w:val="ja-JP" w:bidi="ja-JP"/>
              </w:rPr>
              <w:t>について、戦略的資産配分プロセスにどの程度組み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いるかを評価することです。</w:t>
            </w:r>
          </w:p>
        </w:tc>
      </w:tr>
      <w:tr w:rsidR="00A13788" w:rsidRPr="00726A7A" w14:paraId="15B350CA"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AD08FA" w14:textId="77777777" w:rsidR="00A13788" w:rsidRPr="00726A7A" w:rsidRDefault="00A13788" w:rsidP="00A13788">
            <w:pPr>
              <w:rPr>
                <w:b/>
                <w:bCs/>
                <w:sz w:val="16"/>
                <w:szCs w:val="16"/>
              </w:rPr>
            </w:pPr>
            <w:r w:rsidRPr="00726A7A">
              <w:rPr>
                <w:b/>
                <w:sz w:val="16"/>
                <w:szCs w:val="16"/>
                <w:lang w:val="ja-JP" w:bidi="ja-JP"/>
              </w:rPr>
              <w:t>他のリソース</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3E64F2" w14:textId="294C5A00" w:rsidR="00A13788" w:rsidRPr="00726A7A" w:rsidRDefault="00A13788" w:rsidP="00A13788">
            <w:pPr>
              <w:rPr>
                <w:rStyle w:val="Hyperlink"/>
                <w:color w:val="000000" w:themeColor="text1"/>
              </w:rPr>
            </w:pPr>
            <w:r w:rsidRPr="00726A7A">
              <w:rPr>
                <w:rStyle w:val="Hyperlink"/>
                <w:color w:val="000000" w:themeColor="text1"/>
                <w:sz w:val="16"/>
                <w:szCs w:val="16"/>
                <w:lang w:val="ja-JP" w:bidi="ja-JP"/>
              </w:rPr>
              <w:t>その他の参考資料とケース・スタディについては、</w:t>
            </w:r>
            <w:hyperlink r:id="rId173" w:history="1">
              <w:r w:rsidRPr="00B45F7E">
                <w:rPr>
                  <w:rStyle w:val="Hyperlink"/>
                  <w:sz w:val="16"/>
                  <w:szCs w:val="16"/>
                  <w:lang w:val="ja-JP" w:bidi="ja-JP"/>
                </w:rPr>
                <w:t>戦略的資産配分</w:t>
              </w:r>
              <w:r w:rsidRPr="00B45F7E">
                <w:rPr>
                  <w:rStyle w:val="Hyperlink"/>
                  <w:sz w:val="16"/>
                  <w:szCs w:val="16"/>
                  <w:lang w:bidi="ja-JP"/>
                </w:rPr>
                <w:t>：</w:t>
              </w:r>
              <w:r w:rsidRPr="00B45F7E">
                <w:rPr>
                  <w:rStyle w:val="Hyperlink"/>
                  <w:sz w:val="16"/>
                  <w:szCs w:val="16"/>
                  <w:lang w:val="ja-JP" w:bidi="ja-JP"/>
                </w:rPr>
                <w:t>責任投資の新境地</w:t>
              </w:r>
              <w:r w:rsidRPr="00B45F7E">
                <w:rPr>
                  <w:rStyle w:val="Hyperlink"/>
                  <w:sz w:val="16"/>
                  <w:szCs w:val="16"/>
                  <w:lang w:bidi="ja-JP"/>
                </w:rPr>
                <w:t>（</w:t>
              </w:r>
              <w:r w:rsidRPr="00B45F7E">
                <w:rPr>
                  <w:rStyle w:val="Hyperlink"/>
                  <w:sz w:val="16"/>
                  <w:szCs w:val="16"/>
                  <w:lang w:bidi="ja-JP"/>
                </w:rPr>
                <w:t>Strategic asset allocation: the new frontier for responsible investment</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A13788" w:rsidRPr="00726A7A" w14:paraId="1E7101D9" w14:textId="77777777" w:rsidTr="00702423">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6C6A9E8" w14:textId="77777777" w:rsidR="00A13788" w:rsidRPr="00726A7A" w:rsidRDefault="00A13788" w:rsidP="00A13788">
            <w:pPr>
              <w:rPr>
                <w:color w:val="FFFFFF" w:themeColor="background1"/>
                <w:sz w:val="16"/>
                <w:szCs w:val="16"/>
              </w:rPr>
            </w:pPr>
            <w:r w:rsidRPr="00726A7A">
              <w:rPr>
                <w:rFonts w:cs="Arial"/>
                <w:b/>
                <w:color w:val="FFFFFF" w:themeColor="background1"/>
                <w:sz w:val="18"/>
                <w:szCs w:val="18"/>
                <w:lang w:val="ja-JP" w:bidi="ja-JP"/>
              </w:rPr>
              <w:t>ロジック</w:t>
            </w:r>
          </w:p>
        </w:tc>
      </w:tr>
      <w:tr w:rsidR="00A13788" w:rsidRPr="00726A7A" w14:paraId="074E2FC3"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0B021" w14:textId="77777777" w:rsidR="00A13788" w:rsidRPr="00726A7A" w:rsidRDefault="00A13788" w:rsidP="00A13788">
            <w:pPr>
              <w:rPr>
                <w:b/>
                <w:bCs/>
                <w:sz w:val="16"/>
                <w:szCs w:val="16"/>
              </w:rPr>
            </w:pPr>
            <w:r w:rsidRPr="00726A7A">
              <w:rPr>
                <w:b/>
                <w:sz w:val="16"/>
                <w:szCs w:val="16"/>
                <w:lang w:val="ja-JP" w:bidi="ja-JP"/>
              </w:rPr>
              <w:t>依存関係</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51DB12" w14:textId="22F25920" w:rsidR="00A13788" w:rsidRPr="00726A7A" w:rsidRDefault="00731299" w:rsidP="00A13788">
            <w:pPr>
              <w:rPr>
                <w:color w:val="000000" w:themeColor="text1"/>
                <w:sz w:val="16"/>
                <w:szCs w:val="16"/>
              </w:rPr>
            </w:pPr>
            <w:r w:rsidRPr="00726A7A">
              <w:rPr>
                <w:color w:val="000000" w:themeColor="text1"/>
                <w:sz w:val="16"/>
                <w:szCs w:val="16"/>
                <w:lang w:val="ja-JP" w:bidi="ja-JP"/>
              </w:rPr>
              <w:t>該当なし</w:t>
            </w:r>
          </w:p>
        </w:tc>
      </w:tr>
      <w:tr w:rsidR="00A13788" w:rsidRPr="00726A7A" w14:paraId="1E1FC3A6"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8B06BB" w14:textId="77777777" w:rsidR="00A13788" w:rsidRPr="00726A7A" w:rsidRDefault="00A13788" w:rsidP="00A13788">
            <w:pPr>
              <w:rPr>
                <w:b/>
                <w:bCs/>
                <w:sz w:val="16"/>
                <w:szCs w:val="16"/>
              </w:rPr>
            </w:pPr>
            <w:r w:rsidRPr="00726A7A">
              <w:rPr>
                <w:b/>
                <w:sz w:val="16"/>
                <w:szCs w:val="16"/>
                <w:lang w:val="ja-JP" w:bidi="ja-JP"/>
              </w:rPr>
              <w:t>ゲートウェイ</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8E2B4C" w14:textId="4CFD92B6" w:rsidR="00A13788" w:rsidRPr="00726A7A" w:rsidRDefault="00731299" w:rsidP="00A13788">
            <w:pPr>
              <w:rPr>
                <w:color w:val="000000" w:themeColor="text1"/>
                <w:sz w:val="16"/>
                <w:szCs w:val="16"/>
              </w:rPr>
            </w:pPr>
            <w:r w:rsidRPr="00726A7A">
              <w:rPr>
                <w:color w:val="000000" w:themeColor="text1"/>
                <w:sz w:val="16"/>
                <w:szCs w:val="16"/>
                <w:lang w:val="ja-JP" w:bidi="ja-JP"/>
              </w:rPr>
              <w:t>該当なし</w:t>
            </w:r>
          </w:p>
        </w:tc>
      </w:tr>
      <w:tr w:rsidR="00A13788" w:rsidRPr="00726A7A" w14:paraId="265BA05C" w14:textId="77777777" w:rsidTr="00702423">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3A18442" w14:textId="77777777" w:rsidR="00A13788" w:rsidRPr="00726A7A" w:rsidRDefault="00A13788" w:rsidP="00A13788">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A13788" w:rsidRPr="00726A7A" w14:paraId="13B0FD71" w14:textId="77777777" w:rsidTr="00702423">
        <w:trPr>
          <w:gridAfter w:val="2"/>
          <w:wAfter w:w="22" w:type="dxa"/>
          <w:trHeight w:val="39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23AEBC" w14:textId="77777777" w:rsidR="00A13788" w:rsidRPr="00726A7A" w:rsidRDefault="00A13788" w:rsidP="00A13788">
            <w:pPr>
              <w:rPr>
                <w:b/>
                <w:sz w:val="16"/>
                <w:szCs w:val="16"/>
              </w:rPr>
            </w:pPr>
            <w:r w:rsidRPr="00726A7A">
              <w:rPr>
                <w:b/>
                <w:sz w:val="16"/>
                <w:szCs w:val="16"/>
                <w:lang w:val="ja-JP" w:bidi="ja-JP"/>
              </w:rPr>
              <w:t>評価基準</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F31673" w14:textId="32E480BB" w:rsidR="00A13788" w:rsidRPr="00726A7A" w:rsidRDefault="00A13788" w:rsidP="00A13788">
            <w:pPr>
              <w:rPr>
                <w:rStyle w:val="Hyperlink"/>
                <w:color w:val="000000" w:themeColor="text1"/>
              </w:rPr>
            </w:pPr>
            <w:r w:rsidRPr="00726A7A">
              <w:rPr>
                <w:color w:val="000000" w:themeColor="text1"/>
                <w:sz w:val="16"/>
                <w:szCs w:val="16"/>
                <w:lang w:val="ja-JP" w:bidi="ja-JP"/>
              </w:rPr>
              <w:t>本指標の</w:t>
            </w:r>
            <w:r w:rsidRPr="00726A7A">
              <w:rPr>
                <w:color w:val="000000" w:themeColor="text1"/>
                <w:sz w:val="16"/>
                <w:szCs w:val="16"/>
                <w:lang w:val="ja-JP" w:bidi="ja-JP"/>
              </w:rPr>
              <w:t>100</w:t>
            </w:r>
            <w:r w:rsidRPr="00726A7A">
              <w:rPr>
                <w:color w:val="000000" w:themeColor="text1"/>
                <w:sz w:val="16"/>
                <w:szCs w:val="16"/>
                <w:lang w:val="ja-JP" w:bidi="ja-JP"/>
              </w:rPr>
              <w:t>ポイントを、英字項目（</w:t>
            </w:r>
            <w:r w:rsidRPr="00726A7A">
              <w:rPr>
                <w:color w:val="000000" w:themeColor="text1"/>
                <w:sz w:val="16"/>
                <w:szCs w:val="16"/>
                <w:lang w:val="ja-JP" w:bidi="ja-JP"/>
              </w:rPr>
              <w:t>50</w:t>
            </w:r>
            <w:r w:rsidRPr="00726A7A">
              <w:rPr>
                <w:color w:val="000000" w:themeColor="text1"/>
                <w:sz w:val="16"/>
                <w:szCs w:val="16"/>
                <w:lang w:val="ja-JP" w:bidi="ja-JP"/>
              </w:rPr>
              <w:t>ポイント）と対象範囲（</w:t>
            </w:r>
            <w:r w:rsidRPr="00726A7A">
              <w:rPr>
                <w:color w:val="000000" w:themeColor="text1"/>
                <w:sz w:val="16"/>
                <w:szCs w:val="16"/>
                <w:lang w:val="ja-JP" w:bidi="ja-JP"/>
              </w:rPr>
              <w:t>50</w:t>
            </w:r>
            <w:r w:rsidRPr="00726A7A">
              <w:rPr>
                <w:color w:val="000000" w:themeColor="text1"/>
                <w:sz w:val="16"/>
                <w:szCs w:val="16"/>
                <w:lang w:val="ja-JP" w:bidi="ja-JP"/>
              </w:rPr>
              <w:t>ポイント）の回答オプションに配分します。最終スコアは、英字項目と番号が付された回答</w:t>
            </w:r>
            <w:r w:rsidR="007A797B" w:rsidRPr="00726A7A">
              <w:rPr>
                <w:rFonts w:hint="eastAsia"/>
                <w:color w:val="000000" w:themeColor="text1"/>
                <w:sz w:val="16"/>
                <w:szCs w:val="16"/>
                <w:lang w:val="ja-JP" w:bidi="ja-JP"/>
              </w:rPr>
              <w:t>オプション</w:t>
            </w:r>
            <w:r w:rsidRPr="00726A7A">
              <w:rPr>
                <w:color w:val="000000" w:themeColor="text1"/>
                <w:sz w:val="16"/>
                <w:szCs w:val="16"/>
                <w:lang w:val="ja-JP" w:bidi="ja-JP"/>
              </w:rPr>
              <w:t>の最も得点の高い</w:t>
            </w:r>
            <w:r w:rsidRPr="00726A7A">
              <w:rPr>
                <w:color w:val="000000" w:themeColor="text1"/>
                <w:sz w:val="16"/>
                <w:szCs w:val="16"/>
                <w:lang w:val="ja-JP" w:bidi="ja-JP"/>
              </w:rPr>
              <w:t>3</w:t>
            </w:r>
            <w:r w:rsidRPr="00726A7A">
              <w:rPr>
                <w:color w:val="000000" w:themeColor="text1"/>
                <w:sz w:val="16"/>
                <w:szCs w:val="16"/>
                <w:lang w:val="ja-JP" w:bidi="ja-JP"/>
              </w:rPr>
              <w:t>つの</w:t>
            </w:r>
            <w:r w:rsidR="00C348BF">
              <w:rPr>
                <w:color w:val="000000" w:themeColor="text1"/>
                <w:sz w:val="16"/>
                <w:szCs w:val="16"/>
                <w:lang w:val="ja-JP" w:bidi="ja-JP"/>
              </w:rPr>
              <w:br/>
            </w:r>
            <w:r w:rsidRPr="00726A7A">
              <w:rPr>
                <w:color w:val="000000" w:themeColor="text1"/>
                <w:sz w:val="16"/>
                <w:szCs w:val="16"/>
                <w:lang w:val="ja-JP" w:bidi="ja-JP"/>
              </w:rPr>
              <w:t>組み合わせに基づいて決定されます。</w:t>
            </w:r>
            <w:r w:rsidRPr="00726A7A">
              <w:rPr>
                <w:color w:val="000000" w:themeColor="text1"/>
                <w:sz w:val="16"/>
                <w:szCs w:val="16"/>
                <w:lang w:val="ja-JP" w:bidi="ja-JP"/>
              </w:rPr>
              <w:t> </w:t>
            </w:r>
          </w:p>
        </w:tc>
      </w:tr>
      <w:tr w:rsidR="00A13788" w:rsidRPr="00726A7A" w14:paraId="716023DA" w14:textId="77777777" w:rsidTr="00C348BF">
        <w:trPr>
          <w:gridAfter w:val="1"/>
          <w:wAfter w:w="16" w:type="dxa"/>
          <w:trHeight w:val="1867"/>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4C52025F" w14:textId="77777777" w:rsidR="00A13788" w:rsidRPr="00726A7A" w:rsidRDefault="00A13788" w:rsidP="00A13788">
            <w:pPr>
              <w:rPr>
                <w:b/>
                <w:sz w:val="16"/>
                <w:szCs w:val="16"/>
              </w:rPr>
            </w:pPr>
          </w:p>
        </w:tc>
        <w:tc>
          <w:tcPr>
            <w:tcW w:w="44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89193A" w14:textId="7777777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英字項目の回答オプション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1E2BFA5E" w14:textId="77777777" w:rsidR="00A13788" w:rsidRPr="00726A7A" w:rsidRDefault="00A13788" w:rsidP="00A13788">
            <w:pPr>
              <w:rPr>
                <w:rStyle w:val="Hyperlink"/>
                <w:color w:val="000000" w:themeColor="text1"/>
                <w:sz w:val="16"/>
                <w:szCs w:val="16"/>
              </w:rPr>
            </w:pPr>
          </w:p>
          <w:p w14:paraId="76997AF7" w14:textId="7AB3EFB5"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637014BF" w14:textId="45D810E3"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4DFC44B0" w14:textId="0D0CB38D"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16</w:t>
            </w:r>
            <w:r w:rsidRPr="00726A7A">
              <w:rPr>
                <w:rStyle w:val="Hyperlink"/>
                <w:color w:val="000000" w:themeColor="text1"/>
                <w:sz w:val="16"/>
                <w:szCs w:val="16"/>
                <w:lang w:val="ja-JP" w:bidi="ja-JP"/>
              </w:rPr>
              <w:t>ポイント。</w:t>
            </w:r>
          </w:p>
          <w:p w14:paraId="33B53D11" w14:textId="55F18E03"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71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F48E44" w14:textId="0E7C902F" w:rsidR="00A13788" w:rsidRPr="00726A7A" w:rsidRDefault="00A13788" w:rsidP="00A13788">
            <w:pPr>
              <w:rPr>
                <w:rStyle w:val="Hyperlink"/>
                <w:b/>
                <w:bCs/>
                <w:color w:val="000000" w:themeColor="text1"/>
                <w:sz w:val="16"/>
                <w:szCs w:val="16"/>
              </w:rPr>
            </w:pPr>
            <w:r w:rsidRPr="00726A7A">
              <w:rPr>
                <w:rStyle w:val="Hyperlink"/>
                <w:b/>
                <w:color w:val="000000" w:themeColor="text1"/>
                <w:sz w:val="16"/>
                <w:szCs w:val="16"/>
                <w:lang w:val="ja-JP" w:bidi="ja-JP"/>
              </w:rPr>
              <w:t>および</w:t>
            </w:r>
          </w:p>
        </w:tc>
        <w:tc>
          <w:tcPr>
            <w:tcW w:w="368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C2405E" w14:textId="7777777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対象範囲の回答オプション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55A1E634" w14:textId="77777777" w:rsidR="00A13788" w:rsidRPr="00726A7A" w:rsidRDefault="00A13788" w:rsidP="00A13788">
            <w:pPr>
              <w:rPr>
                <w:rStyle w:val="Hyperlink"/>
                <w:color w:val="000000" w:themeColor="text1"/>
                <w:sz w:val="16"/>
                <w:szCs w:val="16"/>
              </w:rPr>
            </w:pPr>
          </w:p>
          <w:p w14:paraId="1A7145AD" w14:textId="639F90E5" w:rsidR="00A13788" w:rsidRPr="00726A7A" w:rsidRDefault="00A13788" w:rsidP="00A13788">
            <w:pPr>
              <w:rPr>
                <w:rStyle w:val="Hyperlink"/>
                <w:color w:val="000000" w:themeColor="text1"/>
                <w:sz w:val="16"/>
                <w:szCs w:val="16"/>
              </w:rPr>
            </w:pPr>
            <w:r w:rsidRPr="00726A7A">
              <w:rPr>
                <w:color w:val="000000" w:themeColor="text1"/>
                <w:sz w:val="16"/>
                <w:szCs w:val="16"/>
                <w:lang w:val="ja-JP" w:bidi="ja-JP"/>
              </w:rPr>
              <w:t>A</w:t>
            </w:r>
            <w:r w:rsidRPr="00726A7A">
              <w:rPr>
                <w:color w:val="000000" w:themeColor="text1"/>
                <w:sz w:val="16"/>
                <w:szCs w:val="16"/>
                <w:lang w:val="ja-JP" w:bidi="ja-JP"/>
              </w:rPr>
              <w:t>から</w:t>
            </w:r>
            <w:r w:rsidRPr="00726A7A">
              <w:rPr>
                <w:color w:val="000000" w:themeColor="text1"/>
                <w:sz w:val="16"/>
                <w:szCs w:val="16"/>
                <w:lang w:val="ja-JP" w:bidi="ja-JP"/>
              </w:rPr>
              <w:t>D</w:t>
            </w:r>
            <w:r w:rsidRPr="00726A7A">
              <w:rPr>
                <w:color w:val="000000" w:themeColor="text1"/>
                <w:sz w:val="16"/>
                <w:szCs w:val="16"/>
                <w:lang w:val="ja-JP" w:bidi="ja-JP"/>
              </w:rPr>
              <w:t>の回答選択につき、各オプションの</w:t>
            </w:r>
            <w:r w:rsidR="00C348BF">
              <w:rPr>
                <w:color w:val="000000" w:themeColor="text1"/>
                <w:sz w:val="16"/>
                <w:szCs w:val="16"/>
                <w:lang w:val="ja-JP" w:bidi="ja-JP"/>
              </w:rPr>
              <w:br/>
            </w:r>
            <w:r w:rsidRPr="00726A7A">
              <w:rPr>
                <w:color w:val="000000" w:themeColor="text1"/>
                <w:sz w:val="16"/>
                <w:szCs w:val="16"/>
                <w:lang w:val="ja-JP" w:bidi="ja-JP"/>
              </w:rPr>
              <w:t>ポイント比率は以下のとおりです：</w:t>
            </w:r>
          </w:p>
          <w:p w14:paraId="332FE40F" w14:textId="578AB4CF"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すべて（</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50/3</w:t>
            </w:r>
            <w:r w:rsidRPr="00726A7A">
              <w:rPr>
                <w:rStyle w:val="Hyperlink"/>
                <w:color w:val="000000" w:themeColor="text1"/>
                <w:sz w:val="16"/>
                <w:szCs w:val="16"/>
                <w:lang w:val="ja-JP" w:bidi="ja-JP"/>
              </w:rPr>
              <w:t>ポイント。</w:t>
            </w:r>
          </w:p>
          <w:p w14:paraId="4F4CD815" w14:textId="30181D0D"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過半数（</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25/3</w:t>
            </w:r>
            <w:r w:rsidRPr="00726A7A">
              <w:rPr>
                <w:rStyle w:val="Hyperlink"/>
                <w:color w:val="000000" w:themeColor="text1"/>
                <w:sz w:val="16"/>
                <w:szCs w:val="16"/>
                <w:lang w:val="ja-JP" w:bidi="ja-JP"/>
              </w:rPr>
              <w:t>ポイント。</w:t>
            </w:r>
          </w:p>
          <w:p w14:paraId="23029F6C" w14:textId="50C6F929"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一部（</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12/3</w:t>
            </w:r>
            <w:r w:rsidRPr="00726A7A">
              <w:rPr>
                <w:rStyle w:val="Hyperlink"/>
                <w:color w:val="000000" w:themeColor="text1"/>
                <w:sz w:val="16"/>
                <w:szCs w:val="16"/>
                <w:lang w:val="ja-JP" w:bidi="ja-JP"/>
              </w:rPr>
              <w:t>ポイント。</w:t>
            </w:r>
          </w:p>
        </w:tc>
        <w:tc>
          <w:tcPr>
            <w:tcW w:w="424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4A651D" w14:textId="7777777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その他の詳細：</w:t>
            </w:r>
          </w:p>
          <w:p w14:paraId="77603F01" w14:textId="77777777" w:rsidR="00A13788" w:rsidRPr="00726A7A" w:rsidRDefault="00A13788" w:rsidP="00A13788">
            <w:pPr>
              <w:rPr>
                <w:rStyle w:val="Hyperlink"/>
                <w:color w:val="000000" w:themeColor="text1"/>
                <w:sz w:val="16"/>
                <w:szCs w:val="16"/>
              </w:rPr>
            </w:pPr>
          </w:p>
          <w:p w14:paraId="216AB285" w14:textId="68ECB4CA"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6732899B" w14:textId="77777777" w:rsidR="00A13788" w:rsidRPr="00726A7A" w:rsidRDefault="00A13788" w:rsidP="00A13788">
            <w:pPr>
              <w:rPr>
                <w:rStyle w:val="Hyperlink"/>
                <w:color w:val="000000" w:themeColor="text1"/>
                <w:sz w:val="16"/>
                <w:szCs w:val="16"/>
              </w:rPr>
            </w:pPr>
          </w:p>
          <w:p w14:paraId="0131DFB7" w14:textId="63FFFB1F" w:rsidR="00A13788" w:rsidRPr="00726A7A" w:rsidRDefault="006B1160" w:rsidP="00A13788">
            <w:pPr>
              <w:rPr>
                <w:rStyle w:val="Hyperlink"/>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F</w:t>
            </w:r>
            <w:r w:rsidRPr="00726A7A">
              <w:rPr>
                <w:color w:val="000000" w:themeColor="text1"/>
                <w:sz w:val="16"/>
                <w:szCs w:val="16"/>
                <w:lang w:val="ja-JP" w:bidi="ja-JP"/>
              </w:rPr>
              <w:t>」を選択すると、本指標のスコアは「該当なし」となります。署名機関は、本指標のために減点されることはありません。</w:t>
            </w:r>
          </w:p>
        </w:tc>
      </w:tr>
      <w:tr w:rsidR="00A13788" w:rsidRPr="00726A7A" w14:paraId="412624F5"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0DF77" w14:textId="77777777" w:rsidR="00A13788" w:rsidRPr="00726A7A" w:rsidDel="002635ED" w:rsidRDefault="00A13788" w:rsidP="00A13788">
            <w:pPr>
              <w:spacing w:line="240" w:lineRule="auto"/>
              <w:rPr>
                <w:b/>
                <w:bCs/>
                <w:sz w:val="16"/>
                <w:szCs w:val="16"/>
              </w:rPr>
            </w:pPr>
            <w:r w:rsidRPr="00726A7A">
              <w:rPr>
                <w:b/>
                <w:sz w:val="16"/>
                <w:szCs w:val="16"/>
                <w:lang w:val="ja-JP" w:bidi="ja-JP"/>
              </w:rPr>
              <w:t>乗数</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D9C9F8" w14:textId="6A9B13C9" w:rsidR="00A13788" w:rsidRPr="00726A7A" w:rsidRDefault="00BB2ED0" w:rsidP="00A13788">
            <w:pPr>
              <w:rPr>
                <w:rStyle w:val="Hyperlink"/>
                <w:rFonts w:cs="Arial"/>
                <w:color w:val="000000"/>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0A5B92C9" w14:textId="46612650" w:rsidR="006B7B83" w:rsidRPr="00726A7A" w:rsidRDefault="004D3860" w:rsidP="00702423">
      <w:pPr>
        <w:pStyle w:val="Heading2"/>
      </w:pPr>
      <w:r w:rsidRPr="00726A7A">
        <w:rPr>
          <w:lang w:val="ja-JP" w:bidi="ja-JP"/>
        </w:rPr>
        <w:br w:type="page"/>
      </w:r>
      <w:bookmarkStart w:id="32" w:name="_Toc127196212"/>
      <w:r w:rsidR="006B7B83" w:rsidRPr="00726A7A">
        <w:rPr>
          <w:lang w:val="ja-JP" w:bidi="ja-JP"/>
        </w:rPr>
        <w:t>スチュワードシップ：全体的なスチュワードシップ戦略［</w:t>
      </w:r>
      <w:r w:rsidR="006B7B83" w:rsidRPr="00726A7A">
        <w:rPr>
          <w:lang w:val="ja-JP" w:bidi="ja-JP"/>
        </w:rPr>
        <w:t>PGS 22</w:t>
      </w:r>
      <w:r w:rsidR="006B7B83" w:rsidRPr="00726A7A">
        <w:rPr>
          <w:lang w:val="ja-JP" w:bidi="ja-JP"/>
        </w:rPr>
        <w:t>、</w:t>
      </w:r>
      <w:r w:rsidR="006B7B83" w:rsidRPr="00726A7A">
        <w:rPr>
          <w:lang w:val="ja-JP" w:bidi="ja-JP"/>
        </w:rPr>
        <w:t>PGS 23</w:t>
      </w:r>
      <w:r w:rsidR="006B7B83" w:rsidRPr="00726A7A">
        <w:rPr>
          <w:lang w:val="ja-JP" w:bidi="ja-JP"/>
        </w:rPr>
        <w:t>、</w:t>
      </w:r>
      <w:r w:rsidR="006B7B83" w:rsidRPr="00726A7A">
        <w:rPr>
          <w:lang w:val="ja-JP" w:bidi="ja-JP"/>
        </w:rPr>
        <w:t>PGS 24</w:t>
      </w:r>
      <w:r w:rsidR="006B7B83" w:rsidRPr="00726A7A">
        <w:rPr>
          <w:lang w:val="ja-JP" w:bidi="ja-JP"/>
        </w:rPr>
        <w:t>、</w:t>
      </w:r>
      <w:r w:rsidR="006B7B83" w:rsidRPr="00726A7A">
        <w:rPr>
          <w:lang w:val="ja-JP" w:bidi="ja-JP"/>
        </w:rPr>
        <w:t>PGS 24.1</w:t>
      </w:r>
      <w:r w:rsidR="006B7B83" w:rsidRPr="00726A7A">
        <w:rPr>
          <w:lang w:val="ja-JP" w:bidi="ja-JP"/>
        </w:rPr>
        <w:t>、</w:t>
      </w:r>
      <w:r w:rsidR="006B7B83" w:rsidRPr="00726A7A">
        <w:rPr>
          <w:lang w:val="ja-JP" w:bidi="ja-JP"/>
        </w:rPr>
        <w:t>PGS 25</w:t>
      </w:r>
      <w:r w:rsidR="006B7B83" w:rsidRPr="00726A7A">
        <w:rPr>
          <w:lang w:val="ja-JP" w:bidi="ja-JP"/>
        </w:rPr>
        <w:t>、</w:t>
      </w:r>
      <w:r w:rsidR="006B7B83" w:rsidRPr="00726A7A">
        <w:rPr>
          <w:lang w:val="ja-JP" w:bidi="ja-JP"/>
        </w:rPr>
        <w:t>PGS 26</w:t>
      </w:r>
      <w:r w:rsidR="006B7B83" w:rsidRPr="00726A7A">
        <w:rPr>
          <w:lang w:val="ja-JP" w:bidi="ja-JP"/>
        </w:rPr>
        <w:t>、</w:t>
      </w:r>
      <w:r w:rsidR="006B7B83" w:rsidRPr="00726A7A">
        <w:rPr>
          <w:lang w:val="ja-JP" w:bidi="ja-JP"/>
        </w:rPr>
        <w:t>PGS 27</w:t>
      </w:r>
      <w:r w:rsidR="006B7B83" w:rsidRPr="00726A7A">
        <w:rPr>
          <w:lang w:val="ja-JP" w:bidi="ja-JP"/>
        </w:rPr>
        <w:t>、</w:t>
      </w:r>
      <w:r w:rsidR="006B7B83" w:rsidRPr="00726A7A">
        <w:rPr>
          <w:lang w:val="ja-JP" w:bidi="ja-JP"/>
        </w:rPr>
        <w:t>PGS 28</w:t>
      </w:r>
      <w:r w:rsidR="006B7B83" w:rsidRPr="00726A7A">
        <w:rPr>
          <w:lang w:val="ja-JP" w:bidi="ja-JP"/>
        </w:rPr>
        <w:t>］</w:t>
      </w:r>
      <w:bookmarkEnd w:id="32"/>
    </w:p>
    <w:p w14:paraId="4DF2673A" w14:textId="342E4E32" w:rsidR="0083394E" w:rsidRPr="00726A7A" w:rsidRDefault="0083394E" w:rsidP="0070242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0"/>
        <w:gridCol w:w="1559"/>
        <w:gridCol w:w="1468"/>
        <w:gridCol w:w="1252"/>
        <w:gridCol w:w="116"/>
        <w:gridCol w:w="1136"/>
        <w:gridCol w:w="1252"/>
        <w:gridCol w:w="1252"/>
        <w:gridCol w:w="473"/>
        <w:gridCol w:w="565"/>
        <w:gridCol w:w="214"/>
        <w:gridCol w:w="1252"/>
        <w:gridCol w:w="519"/>
        <w:gridCol w:w="733"/>
        <w:gridCol w:w="1253"/>
      </w:tblGrid>
      <w:tr w:rsidR="00CD6C37" w:rsidRPr="00726A7A" w14:paraId="52E7EF0B" w14:textId="77777777" w:rsidTr="003B48F7">
        <w:trPr>
          <w:trHeight w:val="367"/>
        </w:trPr>
        <w:tc>
          <w:tcPr>
            <w:tcW w:w="1840" w:type="dxa"/>
            <w:vMerge w:val="restart"/>
            <w:shd w:val="clear" w:color="auto" w:fill="DFF5F9"/>
            <w:vAlign w:val="center"/>
            <w:hideMark/>
          </w:tcPr>
          <w:p w14:paraId="064C6432" w14:textId="77777777" w:rsidR="009930A2" w:rsidRPr="00726A7A" w:rsidRDefault="009930A2">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3BAC9573" w14:textId="77777777" w:rsidR="009930A2" w:rsidRPr="00726A7A" w:rsidRDefault="009930A2">
            <w:pPr>
              <w:spacing w:line="240" w:lineRule="auto"/>
              <w:jc w:val="center"/>
              <w:textAlignment w:val="baseline"/>
              <w:rPr>
                <w:rFonts w:cs="Arial"/>
                <w:b/>
                <w:sz w:val="14"/>
                <w:szCs w:val="14"/>
                <w:lang w:eastAsia="en-GB"/>
              </w:rPr>
            </w:pPr>
          </w:p>
          <w:p w14:paraId="66EE3AF6" w14:textId="3B963908" w:rsidR="009930A2" w:rsidRPr="00726A7A" w:rsidRDefault="00C37D92">
            <w:pPr>
              <w:pStyle w:val="Indicatorsubsection"/>
              <w:rPr>
                <w:rFonts w:eastAsia="MS PGothic"/>
                <w:sz w:val="18"/>
                <w:szCs w:val="18"/>
                <w:lang w:val="en-GB"/>
              </w:rPr>
            </w:pPr>
            <w:bookmarkStart w:id="33" w:name="_Toc127196213"/>
            <w:r w:rsidRPr="00726A7A">
              <w:rPr>
                <w:rFonts w:eastAsia="MS PGothic"/>
                <w:lang w:val="ja-JP" w:eastAsia="ja-JP" w:bidi="ja-JP"/>
              </w:rPr>
              <w:t>PGS 22</w:t>
            </w:r>
            <w:bookmarkEnd w:id="33"/>
          </w:p>
        </w:tc>
        <w:tc>
          <w:tcPr>
            <w:tcW w:w="1559" w:type="dxa"/>
            <w:shd w:val="clear" w:color="auto" w:fill="DFF5F9"/>
            <w:vAlign w:val="center"/>
            <w:hideMark/>
          </w:tcPr>
          <w:p w14:paraId="5C58D591" w14:textId="77777777" w:rsidR="009930A2" w:rsidRPr="00726A7A" w:rsidRDefault="009930A2">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6" w:type="dxa"/>
            <w:gridSpan w:val="3"/>
            <w:shd w:val="clear" w:color="auto" w:fill="DFF5F9"/>
            <w:vAlign w:val="center"/>
          </w:tcPr>
          <w:p w14:paraId="57061296" w14:textId="424E9B19" w:rsidR="009930A2" w:rsidRPr="00726A7A" w:rsidRDefault="00363446">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678" w:type="dxa"/>
            <w:gridSpan w:val="5"/>
            <w:vMerge w:val="restart"/>
            <w:shd w:val="clear" w:color="auto" w:fill="DFF5F9"/>
            <w:vAlign w:val="center"/>
          </w:tcPr>
          <w:p w14:paraId="1F03E873" w14:textId="77777777" w:rsidR="009930A2" w:rsidRPr="00726A7A" w:rsidRDefault="009930A2">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3F94317" w14:textId="77777777" w:rsidR="009930A2" w:rsidRPr="00726A7A" w:rsidRDefault="009930A2">
            <w:pPr>
              <w:spacing w:line="240" w:lineRule="auto"/>
              <w:jc w:val="center"/>
              <w:textAlignment w:val="baseline"/>
              <w:rPr>
                <w:rFonts w:cs="Arial"/>
                <w:sz w:val="14"/>
                <w:szCs w:val="14"/>
              </w:rPr>
            </w:pPr>
          </w:p>
          <w:p w14:paraId="3C8FB5DA" w14:textId="67D6E341" w:rsidR="009930A2" w:rsidRPr="00726A7A" w:rsidRDefault="00CF6135">
            <w:pPr>
              <w:jc w:val="center"/>
              <w:rPr>
                <w:sz w:val="18"/>
                <w:szCs w:val="18"/>
              </w:rPr>
            </w:pPr>
            <w:r w:rsidRPr="00726A7A">
              <w:rPr>
                <w:b/>
                <w:sz w:val="22"/>
                <w:szCs w:val="22"/>
                <w:lang w:val="ja-JP" w:bidi="ja-JP"/>
              </w:rPr>
              <w:t>スチュワードシップ：全体的なスチュワードシップ戦略</w:t>
            </w:r>
          </w:p>
        </w:tc>
        <w:tc>
          <w:tcPr>
            <w:tcW w:w="1985" w:type="dxa"/>
            <w:gridSpan w:val="3"/>
            <w:vMerge w:val="restart"/>
            <w:shd w:val="clear" w:color="auto" w:fill="DFF5F9"/>
            <w:vAlign w:val="center"/>
            <w:hideMark/>
          </w:tcPr>
          <w:p w14:paraId="704046A2" w14:textId="77777777" w:rsidR="009930A2" w:rsidRPr="00726A7A" w:rsidRDefault="009930A2">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CE297E8" w14:textId="77777777" w:rsidR="009930A2" w:rsidRPr="00726A7A" w:rsidRDefault="009930A2">
            <w:pPr>
              <w:spacing w:line="240" w:lineRule="auto"/>
              <w:jc w:val="center"/>
              <w:textAlignment w:val="baseline"/>
              <w:rPr>
                <w:rFonts w:cs="Arial"/>
                <w:b/>
                <w:bCs/>
                <w:sz w:val="14"/>
                <w:szCs w:val="14"/>
                <w:lang w:eastAsia="en-GB"/>
              </w:rPr>
            </w:pPr>
          </w:p>
          <w:p w14:paraId="4BEA7E37" w14:textId="244FD603" w:rsidR="009930A2" w:rsidRPr="00726A7A" w:rsidRDefault="00EA08A9">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gridSpan w:val="2"/>
            <w:vMerge w:val="restart"/>
            <w:shd w:val="clear" w:color="auto" w:fill="00B0F0"/>
            <w:tcMar>
              <w:top w:w="113" w:type="dxa"/>
              <w:left w:w="113" w:type="dxa"/>
              <w:bottom w:w="113" w:type="dxa"/>
              <w:right w:w="113" w:type="dxa"/>
            </w:tcMar>
            <w:vAlign w:val="center"/>
            <w:hideMark/>
          </w:tcPr>
          <w:p w14:paraId="7DF8E336" w14:textId="77777777" w:rsidR="009930A2" w:rsidRPr="00726A7A" w:rsidRDefault="009930A2">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503189A6" w14:textId="77777777" w:rsidR="009930A2" w:rsidRPr="00726A7A" w:rsidRDefault="009930A2">
            <w:pPr>
              <w:spacing w:line="240" w:lineRule="auto"/>
              <w:jc w:val="center"/>
              <w:textAlignment w:val="baseline"/>
              <w:rPr>
                <w:rFonts w:cs="Arial"/>
                <w:b/>
                <w:bCs/>
                <w:color w:val="FFFFFF" w:themeColor="background1"/>
                <w:sz w:val="14"/>
                <w:szCs w:val="14"/>
                <w:lang w:eastAsia="en-GB"/>
              </w:rPr>
            </w:pPr>
          </w:p>
          <w:p w14:paraId="177A8909" w14:textId="77777777" w:rsidR="009930A2" w:rsidRPr="00726A7A" w:rsidRDefault="009930A2">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CD6C37" w:rsidRPr="00726A7A" w14:paraId="28AC43F1" w14:textId="77777777" w:rsidTr="003B48F7">
        <w:trPr>
          <w:trHeight w:val="367"/>
        </w:trPr>
        <w:tc>
          <w:tcPr>
            <w:tcW w:w="1840" w:type="dxa"/>
            <w:vMerge/>
            <w:shd w:val="clear" w:color="auto" w:fill="DFF5F9"/>
            <w:vAlign w:val="center"/>
          </w:tcPr>
          <w:p w14:paraId="26CA4B7E" w14:textId="77777777" w:rsidR="009930A2" w:rsidRPr="00726A7A" w:rsidRDefault="009930A2">
            <w:pPr>
              <w:spacing w:line="240" w:lineRule="auto"/>
              <w:jc w:val="center"/>
              <w:textAlignment w:val="baseline"/>
              <w:rPr>
                <w:rFonts w:cs="Arial"/>
                <w:b/>
                <w:sz w:val="14"/>
                <w:szCs w:val="14"/>
                <w:lang w:eastAsia="en-GB"/>
              </w:rPr>
            </w:pPr>
          </w:p>
        </w:tc>
        <w:tc>
          <w:tcPr>
            <w:tcW w:w="1559" w:type="dxa"/>
            <w:shd w:val="clear" w:color="auto" w:fill="DFF5F9"/>
            <w:vAlign w:val="center"/>
          </w:tcPr>
          <w:p w14:paraId="39BEFA17" w14:textId="77777777" w:rsidR="009930A2" w:rsidRPr="00726A7A" w:rsidRDefault="009930A2">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6" w:type="dxa"/>
            <w:gridSpan w:val="3"/>
            <w:shd w:val="clear" w:color="auto" w:fill="DFF5F9"/>
            <w:vAlign w:val="center"/>
          </w:tcPr>
          <w:p w14:paraId="6E8D0B9C" w14:textId="77777777" w:rsidR="009930A2" w:rsidRPr="00726A7A" w:rsidRDefault="009930A2">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5"/>
            <w:vMerge/>
            <w:shd w:val="clear" w:color="auto" w:fill="DFF5F9"/>
            <w:vAlign w:val="center"/>
          </w:tcPr>
          <w:p w14:paraId="340355E9" w14:textId="77777777" w:rsidR="009930A2" w:rsidRPr="00726A7A" w:rsidRDefault="009930A2">
            <w:pPr>
              <w:spacing w:line="240" w:lineRule="auto"/>
              <w:jc w:val="center"/>
              <w:textAlignment w:val="baseline"/>
              <w:rPr>
                <w:rFonts w:cs="Arial"/>
                <w:b/>
                <w:sz w:val="14"/>
                <w:szCs w:val="14"/>
                <w:lang w:eastAsia="en-GB"/>
              </w:rPr>
            </w:pPr>
          </w:p>
        </w:tc>
        <w:tc>
          <w:tcPr>
            <w:tcW w:w="1985" w:type="dxa"/>
            <w:gridSpan w:val="3"/>
            <w:vMerge/>
            <w:shd w:val="clear" w:color="auto" w:fill="DFF5F9"/>
            <w:vAlign w:val="center"/>
          </w:tcPr>
          <w:p w14:paraId="7F039765" w14:textId="77777777" w:rsidR="009930A2" w:rsidRPr="00726A7A" w:rsidRDefault="009930A2">
            <w:pPr>
              <w:spacing w:line="240" w:lineRule="auto"/>
              <w:jc w:val="center"/>
              <w:textAlignment w:val="baseline"/>
              <w:rPr>
                <w:rFonts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47D3F008" w14:textId="77777777" w:rsidR="009930A2" w:rsidRPr="00726A7A" w:rsidRDefault="009930A2">
            <w:pPr>
              <w:spacing w:line="240" w:lineRule="auto"/>
              <w:jc w:val="center"/>
              <w:textAlignment w:val="baseline"/>
              <w:rPr>
                <w:rFonts w:cs="Arial"/>
                <w:b/>
                <w:bCs/>
                <w:color w:val="FFFFFF" w:themeColor="background1"/>
                <w:sz w:val="14"/>
                <w:szCs w:val="14"/>
                <w:lang w:eastAsia="en-GB"/>
              </w:rPr>
            </w:pPr>
          </w:p>
        </w:tc>
      </w:tr>
      <w:tr w:rsidR="009930A2" w:rsidRPr="00726A7A" w14:paraId="55D1F757" w14:textId="77777777" w:rsidTr="00702423">
        <w:trPr>
          <w:trHeight w:val="567"/>
        </w:trPr>
        <w:tc>
          <w:tcPr>
            <w:tcW w:w="14884" w:type="dxa"/>
            <w:gridSpan w:val="15"/>
            <w:shd w:val="clear" w:color="auto" w:fill="FFFFFF" w:themeFill="background1"/>
            <w:tcMar>
              <w:top w:w="113" w:type="dxa"/>
              <w:left w:w="113" w:type="dxa"/>
              <w:bottom w:w="113" w:type="dxa"/>
              <w:right w:w="113" w:type="dxa"/>
            </w:tcMar>
            <w:vAlign w:val="center"/>
            <w:hideMark/>
          </w:tcPr>
          <w:p w14:paraId="15B62A82" w14:textId="25D1F175" w:rsidR="009930A2" w:rsidRPr="00726A7A" w:rsidRDefault="009930A2">
            <w:pPr>
              <w:spacing w:line="276" w:lineRule="auto"/>
              <w:textAlignment w:val="baseline"/>
              <w:rPr>
                <w:rFonts w:cs="Arial"/>
                <w:b/>
              </w:rPr>
            </w:pPr>
            <w:r w:rsidRPr="00726A7A">
              <w:rPr>
                <w:rFonts w:cs="Arial"/>
                <w:b/>
                <w:lang w:val="ja-JP" w:bidi="ja-JP"/>
              </w:rPr>
              <w:t>各資産クラス内の過半数の</w:t>
            </w:r>
            <w:r w:rsidRPr="00726A7A">
              <w:rPr>
                <w:rFonts w:cs="Arial"/>
                <w:b/>
                <w:lang w:val="ja-JP" w:bidi="ja-JP"/>
              </w:rPr>
              <w:t>AUM</w:t>
            </w:r>
            <w:r w:rsidRPr="00726A7A">
              <w:rPr>
                <w:rFonts w:cs="Arial"/>
                <w:b/>
                <w:lang w:val="ja-JP" w:bidi="ja-JP"/>
              </w:rPr>
              <w:t>に関して、貴組織の</w:t>
            </w:r>
            <w:r w:rsidRPr="00726A7A">
              <w:rPr>
                <w:rFonts w:cs="Arial"/>
                <w:b/>
                <w:u w:val="single"/>
                <w:lang w:val="ja-JP" w:bidi="ja-JP"/>
              </w:rPr>
              <w:t>主要な</w:t>
            </w:r>
            <w:hyperlink r:id="rId174" w:history="1">
              <w:r w:rsidRPr="00726A7A">
                <w:rPr>
                  <w:rStyle w:val="Hyperlink"/>
                  <w:rFonts w:cs="Arial"/>
                  <w:b/>
                  <w:lang w:val="ja-JP" w:bidi="ja-JP"/>
                </w:rPr>
                <w:t>スチュワードシップ</w:t>
              </w:r>
            </w:hyperlink>
            <w:r w:rsidRPr="00726A7A">
              <w:rPr>
                <w:rFonts w:cs="Arial"/>
                <w:b/>
                <w:lang w:val="ja-JP" w:bidi="ja-JP"/>
              </w:rPr>
              <w:t>目標を最もよく表しているものは次のどれですか。</w:t>
            </w:r>
          </w:p>
          <w:p w14:paraId="1BCC7A08" w14:textId="77777777" w:rsidR="005B4154" w:rsidRPr="00726A7A" w:rsidRDefault="005B4154">
            <w:pPr>
              <w:spacing w:line="276" w:lineRule="auto"/>
              <w:textAlignment w:val="baseline"/>
              <w:rPr>
                <w:rFonts w:cs="Arial"/>
              </w:rPr>
            </w:pPr>
          </w:p>
          <w:p w14:paraId="73B730A4" w14:textId="2A20E8EA" w:rsidR="005B4154" w:rsidRPr="00726A7A" w:rsidRDefault="005B4154">
            <w:pPr>
              <w:spacing w:line="276" w:lineRule="auto"/>
              <w:textAlignment w:val="baseline"/>
              <w:rPr>
                <w:rFonts w:cs="Arial"/>
              </w:rPr>
            </w:pPr>
            <w:r w:rsidRPr="009270AE">
              <w:rPr>
                <w:rFonts w:cs="Arial"/>
                <w:iCs/>
                <w:lang w:val="ja-JP" w:bidi="ja-JP"/>
              </w:rPr>
              <w:t>貴組織のスチュワードシップ活動は、貴組織が直接行うか、</w:t>
            </w:r>
            <w:hyperlink r:id="rId175" w:history="1">
              <w:r w:rsidRPr="00726A7A">
                <w:rPr>
                  <w:rStyle w:val="Hyperlink"/>
                  <w:lang w:val="ja-JP" w:bidi="ja-JP"/>
                </w:rPr>
                <w:t>外部の投資運用会社</w:t>
              </w:r>
            </w:hyperlink>
            <w:r w:rsidRPr="009270AE">
              <w:rPr>
                <w:rFonts w:cs="Arial"/>
                <w:iCs/>
                <w:lang w:val="ja-JP" w:bidi="ja-JP"/>
              </w:rPr>
              <w:t>または</w:t>
            </w:r>
            <w:hyperlink r:id="rId176" w:history="1">
              <w:r w:rsidRPr="00726A7A">
                <w:rPr>
                  <w:rStyle w:val="Hyperlink"/>
                  <w:lang w:val="ja-JP" w:bidi="ja-JP"/>
                </w:rPr>
                <w:t>サービス・プロバイダー</w:t>
              </w:r>
            </w:hyperlink>
            <w:r w:rsidRPr="009270AE">
              <w:rPr>
                <w:rFonts w:cs="Arial"/>
                <w:iCs/>
                <w:lang w:val="ja-JP" w:bidi="ja-JP"/>
              </w:rPr>
              <w:t>が代理で行っている場合があります。</w:t>
            </w:r>
          </w:p>
        </w:tc>
      </w:tr>
      <w:tr w:rsidR="003B48F7" w:rsidRPr="00726A7A" w14:paraId="284E4701" w14:textId="28BBC684" w:rsidTr="00C348BF">
        <w:trPr>
          <w:trHeight w:val="465"/>
        </w:trPr>
        <w:tc>
          <w:tcPr>
            <w:tcW w:w="4867" w:type="dxa"/>
            <w:gridSpan w:val="3"/>
            <w:shd w:val="clear" w:color="auto" w:fill="FFFFFF" w:themeFill="background1"/>
            <w:tcMar>
              <w:top w:w="113" w:type="dxa"/>
              <w:left w:w="113" w:type="dxa"/>
              <w:bottom w:w="113" w:type="dxa"/>
              <w:right w:w="113" w:type="dxa"/>
            </w:tcMar>
            <w:vAlign w:val="center"/>
          </w:tcPr>
          <w:p w14:paraId="730AB6DE" w14:textId="77777777" w:rsidR="00CA33BC" w:rsidRPr="00726A7A" w:rsidRDefault="00CA33BC">
            <w:pPr>
              <w:spacing w:line="276" w:lineRule="auto"/>
              <w:textAlignment w:val="baseline"/>
              <w:rPr>
                <w:rFonts w:cs="Arial"/>
                <w:szCs w:val="16"/>
              </w:rPr>
            </w:pPr>
          </w:p>
        </w:tc>
        <w:tc>
          <w:tcPr>
            <w:tcW w:w="1252" w:type="dxa"/>
            <w:shd w:val="clear" w:color="auto" w:fill="F2F2F2" w:themeFill="background1" w:themeFillShade="F2"/>
            <w:tcMar>
              <w:left w:w="57" w:type="dxa"/>
              <w:right w:w="57" w:type="dxa"/>
            </w:tcMar>
            <w:vAlign w:val="center"/>
          </w:tcPr>
          <w:p w14:paraId="7D1662EC" w14:textId="106AB1FF" w:rsidR="00CA33BC" w:rsidRPr="00726A7A" w:rsidRDefault="00CA33BC" w:rsidP="00702423">
            <w:pPr>
              <w:spacing w:line="276" w:lineRule="auto"/>
              <w:textAlignment w:val="baseline"/>
              <w:rPr>
                <w:rFonts w:cs="Arial"/>
                <w:szCs w:val="16"/>
                <w:lang w:eastAsia="en-GB"/>
              </w:rPr>
            </w:pPr>
            <w:r w:rsidRPr="00726A7A">
              <w:rPr>
                <w:lang w:val="ja-JP" w:bidi="ja-JP"/>
              </w:rPr>
              <w:t>（</w:t>
            </w:r>
            <w:r w:rsidRPr="00726A7A">
              <w:rPr>
                <w:lang w:val="ja-JP" w:bidi="ja-JP"/>
              </w:rPr>
              <w:t>1</w:t>
            </w:r>
            <w:r w:rsidRPr="00726A7A">
              <w:rPr>
                <w:lang w:val="ja-JP" w:bidi="ja-JP"/>
              </w:rPr>
              <w:t>）</w:t>
            </w:r>
            <w:r w:rsidR="00C348BF">
              <w:rPr>
                <w:lang w:val="ja-JP" w:bidi="ja-JP"/>
              </w:rPr>
              <w:br/>
            </w:r>
            <w:hyperlink r:id="rId177" w:history="1">
              <w:r w:rsidRPr="00726A7A">
                <w:rPr>
                  <w:rStyle w:val="Hyperlink"/>
                  <w:lang w:val="ja-JP" w:bidi="ja-JP"/>
                </w:rPr>
                <w:t>上場株式</w:t>
              </w:r>
            </w:hyperlink>
          </w:p>
        </w:tc>
        <w:tc>
          <w:tcPr>
            <w:tcW w:w="1252" w:type="dxa"/>
            <w:gridSpan w:val="2"/>
            <w:shd w:val="clear" w:color="auto" w:fill="F2F2F2" w:themeFill="background1" w:themeFillShade="F2"/>
            <w:tcMar>
              <w:left w:w="57" w:type="dxa"/>
              <w:right w:w="57" w:type="dxa"/>
            </w:tcMar>
            <w:vAlign w:val="center"/>
          </w:tcPr>
          <w:p w14:paraId="5EDDF6BC" w14:textId="09E7C233" w:rsidR="00CA33BC" w:rsidRPr="00726A7A" w:rsidRDefault="00CA33BC" w:rsidP="00702423">
            <w:pPr>
              <w:spacing w:line="276" w:lineRule="auto"/>
              <w:textAlignment w:val="baseline"/>
              <w:rPr>
                <w:rFonts w:cs="Arial"/>
                <w:szCs w:val="16"/>
                <w:lang w:eastAsia="en-GB"/>
              </w:rPr>
            </w:pPr>
            <w:r w:rsidRPr="00726A7A">
              <w:rPr>
                <w:lang w:val="ja-JP" w:bidi="ja-JP"/>
              </w:rPr>
              <w:t>（</w:t>
            </w:r>
            <w:r w:rsidRPr="00726A7A">
              <w:rPr>
                <w:lang w:val="ja-JP" w:bidi="ja-JP"/>
              </w:rPr>
              <w:t>2</w:t>
            </w:r>
            <w:r w:rsidRPr="00726A7A">
              <w:rPr>
                <w:lang w:val="ja-JP" w:bidi="ja-JP"/>
              </w:rPr>
              <w:t>）</w:t>
            </w:r>
            <w:hyperlink r:id="rId178" w:history="1">
              <w:r w:rsidRPr="00726A7A">
                <w:rPr>
                  <w:rStyle w:val="Hyperlink"/>
                  <w:lang w:val="ja-JP" w:bidi="ja-JP"/>
                </w:rPr>
                <w:t>債券</w:t>
              </w:r>
            </w:hyperlink>
          </w:p>
        </w:tc>
        <w:tc>
          <w:tcPr>
            <w:tcW w:w="1252" w:type="dxa"/>
            <w:shd w:val="clear" w:color="auto" w:fill="F2F2F2" w:themeFill="background1" w:themeFillShade="F2"/>
            <w:tcMar>
              <w:left w:w="57" w:type="dxa"/>
              <w:right w:w="57" w:type="dxa"/>
            </w:tcMar>
            <w:vAlign w:val="center"/>
          </w:tcPr>
          <w:p w14:paraId="044F8602" w14:textId="46085F51" w:rsidR="00CA33BC" w:rsidRPr="00726A7A" w:rsidRDefault="00CA33BC" w:rsidP="00702423">
            <w:pPr>
              <w:spacing w:line="276" w:lineRule="auto"/>
              <w:textAlignment w:val="baseline"/>
              <w:rPr>
                <w:rFonts w:cs="Arial"/>
                <w:szCs w:val="16"/>
              </w:rPr>
            </w:pPr>
            <w:r w:rsidRPr="00726A7A">
              <w:rPr>
                <w:lang w:val="ja-JP" w:bidi="ja-JP"/>
              </w:rPr>
              <w:t>（</w:t>
            </w:r>
            <w:r w:rsidRPr="00726A7A">
              <w:rPr>
                <w:lang w:val="ja-JP" w:bidi="ja-JP"/>
              </w:rPr>
              <w:t>3</w:t>
            </w:r>
            <w:r w:rsidRPr="00726A7A">
              <w:rPr>
                <w:lang w:val="ja-JP" w:bidi="ja-JP"/>
              </w:rPr>
              <w:t>）</w:t>
            </w:r>
            <w:r w:rsidR="00C348BF">
              <w:rPr>
                <w:lang w:val="ja-JP" w:bidi="ja-JP"/>
              </w:rPr>
              <w:br/>
            </w:r>
            <w:hyperlink r:id="rId179" w:history="1">
              <w:r w:rsidRPr="00726A7A">
                <w:rPr>
                  <w:rStyle w:val="Hyperlink"/>
                  <w:lang w:val="ja-JP" w:bidi="ja-JP"/>
                </w:rPr>
                <w:t>プライベート・</w:t>
              </w:r>
              <w:r w:rsidR="00C348BF">
                <w:rPr>
                  <w:rStyle w:val="Hyperlink"/>
                  <w:lang w:val="ja-JP" w:bidi="ja-JP"/>
                </w:rPr>
                <w:br/>
              </w:r>
              <w:r w:rsidRPr="00726A7A">
                <w:rPr>
                  <w:rStyle w:val="Hyperlink"/>
                  <w:lang w:val="ja-JP" w:bidi="ja-JP"/>
                </w:rPr>
                <w:t>エクイティ</w:t>
              </w:r>
            </w:hyperlink>
          </w:p>
        </w:tc>
        <w:tc>
          <w:tcPr>
            <w:tcW w:w="1252" w:type="dxa"/>
            <w:shd w:val="clear" w:color="auto" w:fill="F2F2F2" w:themeFill="background1" w:themeFillShade="F2"/>
            <w:tcMar>
              <w:left w:w="57" w:type="dxa"/>
              <w:right w:w="57" w:type="dxa"/>
            </w:tcMar>
            <w:vAlign w:val="center"/>
          </w:tcPr>
          <w:p w14:paraId="79D4A9EE" w14:textId="59954ECB" w:rsidR="00CA33BC" w:rsidRPr="00726A7A" w:rsidRDefault="00CA33BC" w:rsidP="00702423">
            <w:pPr>
              <w:spacing w:line="276" w:lineRule="auto"/>
              <w:textAlignment w:val="baseline"/>
              <w:rPr>
                <w:rFonts w:cs="Arial"/>
                <w:szCs w:val="16"/>
                <w:lang w:eastAsia="en-GB"/>
              </w:rPr>
            </w:pPr>
            <w:r w:rsidRPr="00726A7A">
              <w:rPr>
                <w:lang w:val="ja-JP" w:bidi="ja-JP"/>
              </w:rPr>
              <w:t>（</w:t>
            </w:r>
            <w:r w:rsidRPr="00726A7A">
              <w:rPr>
                <w:lang w:val="ja-JP" w:bidi="ja-JP"/>
              </w:rPr>
              <w:t>4</w:t>
            </w:r>
            <w:r w:rsidRPr="00726A7A">
              <w:rPr>
                <w:lang w:val="ja-JP" w:bidi="ja-JP"/>
              </w:rPr>
              <w:t>）</w:t>
            </w:r>
            <w:hyperlink r:id="rId180" w:history="1">
              <w:r w:rsidRPr="00726A7A">
                <w:rPr>
                  <w:rStyle w:val="Hyperlink"/>
                  <w:lang w:val="ja-JP" w:bidi="ja-JP"/>
                </w:rPr>
                <w:t>不動産</w:t>
              </w:r>
            </w:hyperlink>
          </w:p>
        </w:tc>
        <w:tc>
          <w:tcPr>
            <w:tcW w:w="1252" w:type="dxa"/>
            <w:gridSpan w:val="3"/>
            <w:shd w:val="clear" w:color="auto" w:fill="F2F2F2" w:themeFill="background1" w:themeFillShade="F2"/>
            <w:tcMar>
              <w:left w:w="57" w:type="dxa"/>
              <w:right w:w="57" w:type="dxa"/>
            </w:tcMar>
            <w:vAlign w:val="center"/>
          </w:tcPr>
          <w:p w14:paraId="6E87F9EE" w14:textId="4A3D6D9B" w:rsidR="00CA33BC" w:rsidRPr="00726A7A" w:rsidRDefault="00CA33BC" w:rsidP="00702423">
            <w:pPr>
              <w:spacing w:line="276" w:lineRule="auto"/>
              <w:textAlignment w:val="baseline"/>
              <w:rPr>
                <w:rFonts w:cs="Arial"/>
                <w:szCs w:val="16"/>
              </w:rPr>
            </w:pPr>
            <w:r w:rsidRPr="00726A7A">
              <w:rPr>
                <w:lang w:val="ja-JP" w:bidi="ja-JP"/>
              </w:rPr>
              <w:t>（</w:t>
            </w:r>
            <w:r w:rsidRPr="00726A7A">
              <w:rPr>
                <w:lang w:val="ja-JP" w:bidi="ja-JP"/>
              </w:rPr>
              <w:t>5</w:t>
            </w:r>
            <w:r w:rsidRPr="00726A7A">
              <w:rPr>
                <w:lang w:val="ja-JP" w:bidi="ja-JP"/>
              </w:rPr>
              <w:t>）</w:t>
            </w:r>
            <w:r w:rsidR="00C348BF">
              <w:rPr>
                <w:lang w:val="ja-JP" w:bidi="ja-JP"/>
              </w:rPr>
              <w:br/>
            </w:r>
            <w:hyperlink r:id="rId181" w:history="1">
              <w:r w:rsidRPr="00726A7A">
                <w:rPr>
                  <w:rStyle w:val="Hyperlink"/>
                  <w:lang w:val="ja-JP" w:bidi="ja-JP"/>
                </w:rPr>
                <w:t>インフラストラクチャー</w:t>
              </w:r>
            </w:hyperlink>
          </w:p>
        </w:tc>
        <w:tc>
          <w:tcPr>
            <w:tcW w:w="1252" w:type="dxa"/>
            <w:shd w:val="clear" w:color="auto" w:fill="F2F2F2" w:themeFill="background1" w:themeFillShade="F2"/>
            <w:tcMar>
              <w:left w:w="57" w:type="dxa"/>
              <w:right w:w="57" w:type="dxa"/>
            </w:tcMar>
            <w:vAlign w:val="center"/>
          </w:tcPr>
          <w:p w14:paraId="718C2402" w14:textId="5226A940" w:rsidR="00CA33BC" w:rsidRPr="00726A7A" w:rsidRDefault="00CA33BC" w:rsidP="00702423">
            <w:pPr>
              <w:spacing w:line="276" w:lineRule="auto"/>
              <w:textAlignment w:val="baseline"/>
              <w:rPr>
                <w:rFonts w:cs="Arial"/>
                <w:szCs w:val="16"/>
              </w:rPr>
            </w:pPr>
            <w:r w:rsidRPr="00726A7A">
              <w:rPr>
                <w:lang w:val="ja-JP" w:bidi="ja-JP"/>
              </w:rPr>
              <w:t>（</w:t>
            </w:r>
            <w:r w:rsidRPr="00726A7A">
              <w:rPr>
                <w:lang w:val="ja-JP" w:bidi="ja-JP"/>
              </w:rPr>
              <w:t>6</w:t>
            </w:r>
            <w:r w:rsidRPr="00726A7A">
              <w:rPr>
                <w:lang w:val="ja-JP" w:bidi="ja-JP"/>
              </w:rPr>
              <w:t>）</w:t>
            </w:r>
            <w:hyperlink r:id="rId182" w:history="1">
              <w:r w:rsidRPr="00726A7A">
                <w:rPr>
                  <w:rStyle w:val="Hyperlink"/>
                  <w:lang w:val="ja-JP" w:bidi="ja-JP"/>
                </w:rPr>
                <w:t>ヘッジ・ファンド</w:t>
              </w:r>
            </w:hyperlink>
          </w:p>
        </w:tc>
        <w:tc>
          <w:tcPr>
            <w:tcW w:w="1252" w:type="dxa"/>
            <w:gridSpan w:val="2"/>
            <w:shd w:val="clear" w:color="auto" w:fill="F2F2F2" w:themeFill="background1" w:themeFillShade="F2"/>
            <w:tcMar>
              <w:left w:w="57" w:type="dxa"/>
              <w:right w:w="57" w:type="dxa"/>
            </w:tcMar>
            <w:vAlign w:val="center"/>
          </w:tcPr>
          <w:p w14:paraId="46BB84A1" w14:textId="45567D3E" w:rsidR="00CA33BC" w:rsidRPr="00726A7A" w:rsidRDefault="00CA33BC">
            <w:pPr>
              <w:spacing w:line="276" w:lineRule="auto"/>
              <w:textAlignment w:val="baseline"/>
            </w:pPr>
            <w:r w:rsidRPr="00726A7A">
              <w:rPr>
                <w:lang w:val="ja-JP" w:bidi="ja-JP"/>
              </w:rPr>
              <w:t>（</w:t>
            </w:r>
            <w:r w:rsidRPr="00726A7A">
              <w:rPr>
                <w:lang w:val="ja-JP" w:bidi="ja-JP"/>
              </w:rPr>
              <w:t>7</w:t>
            </w:r>
            <w:r w:rsidRPr="00726A7A">
              <w:rPr>
                <w:lang w:val="ja-JP" w:bidi="ja-JP"/>
              </w:rPr>
              <w:t>）</w:t>
            </w:r>
            <w:hyperlink r:id="rId183" w:history="1">
              <w:r w:rsidRPr="00726A7A">
                <w:rPr>
                  <w:rStyle w:val="Hyperlink"/>
                  <w:lang w:val="ja-JP" w:bidi="ja-JP"/>
                </w:rPr>
                <w:t>林業</w:t>
              </w:r>
            </w:hyperlink>
          </w:p>
        </w:tc>
        <w:tc>
          <w:tcPr>
            <w:tcW w:w="1253" w:type="dxa"/>
            <w:shd w:val="clear" w:color="auto" w:fill="F2F2F2" w:themeFill="background1" w:themeFillShade="F2"/>
            <w:tcMar>
              <w:left w:w="57" w:type="dxa"/>
              <w:right w:w="57" w:type="dxa"/>
            </w:tcMar>
            <w:vAlign w:val="center"/>
          </w:tcPr>
          <w:p w14:paraId="22DBE3B1" w14:textId="3F229D75" w:rsidR="00CA33BC" w:rsidRPr="00726A7A" w:rsidRDefault="00CA33BC">
            <w:pPr>
              <w:spacing w:line="276" w:lineRule="auto"/>
              <w:textAlignment w:val="baseline"/>
            </w:pPr>
            <w:r w:rsidRPr="00726A7A">
              <w:rPr>
                <w:lang w:val="ja-JP" w:bidi="ja-JP"/>
              </w:rPr>
              <w:t>（</w:t>
            </w:r>
            <w:r w:rsidRPr="00726A7A">
              <w:rPr>
                <w:lang w:val="ja-JP" w:bidi="ja-JP"/>
              </w:rPr>
              <w:t>8</w:t>
            </w:r>
            <w:r w:rsidRPr="00726A7A">
              <w:rPr>
                <w:lang w:val="ja-JP" w:bidi="ja-JP"/>
              </w:rPr>
              <w:t>）</w:t>
            </w:r>
            <w:hyperlink r:id="rId184" w:history="1">
              <w:r w:rsidRPr="00726A7A">
                <w:rPr>
                  <w:rStyle w:val="Hyperlink"/>
                  <w:lang w:val="ja-JP" w:bidi="ja-JP"/>
                </w:rPr>
                <w:t>農地</w:t>
              </w:r>
            </w:hyperlink>
          </w:p>
        </w:tc>
      </w:tr>
      <w:tr w:rsidR="003B48F7" w:rsidRPr="00726A7A" w14:paraId="4B5DA0FA" w14:textId="61920672" w:rsidTr="00B373F5">
        <w:trPr>
          <w:trHeight w:val="465"/>
        </w:trPr>
        <w:tc>
          <w:tcPr>
            <w:tcW w:w="486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5B3AA6" w14:textId="51EF4652" w:rsidR="009D0040" w:rsidRPr="00275C7E" w:rsidRDefault="00CA33BC" w:rsidP="00FA33AF">
            <w:pPr>
              <w:spacing w:line="276" w:lineRule="auto"/>
              <w:textAlignment w:val="baseline"/>
              <w:rPr>
                <w:rFonts w:cs="Arial"/>
                <w:szCs w:val="16"/>
              </w:rPr>
            </w:pPr>
            <w:r w:rsidRPr="00275C7E">
              <w:rPr>
                <w:rFonts w:cs="Arial"/>
                <w:szCs w:val="16"/>
                <w:lang w:val="ja-JP" w:bidi="ja-JP"/>
              </w:rPr>
              <w:t>（</w:t>
            </w:r>
            <w:r w:rsidRPr="00275C7E">
              <w:rPr>
                <w:rFonts w:cs="Arial"/>
                <w:szCs w:val="16"/>
                <w:lang w:val="ja-JP" w:bidi="ja-JP"/>
              </w:rPr>
              <w:t>A</w:t>
            </w:r>
            <w:r w:rsidRPr="00275C7E">
              <w:rPr>
                <w:rFonts w:cs="Arial"/>
                <w:szCs w:val="16"/>
                <w:lang w:val="ja-JP" w:bidi="ja-JP"/>
              </w:rPr>
              <w:t>）</w:t>
            </w:r>
            <w:r w:rsidRPr="00275C7E">
              <w:rPr>
                <w:rFonts w:cs="Arial" w:hint="eastAsia"/>
                <w:szCs w:val="16"/>
                <w:lang w:val="ja-JP" w:bidi="ja-JP"/>
              </w:rPr>
              <w:t>ポートフォリオ・レベルでのリスク調整後リターンの最大化。</w:t>
            </w:r>
          </w:p>
          <w:p w14:paraId="5E06C8F4" w14:textId="0B6665F9" w:rsidR="00CA33BC" w:rsidRPr="00275C7E" w:rsidRDefault="006667D5" w:rsidP="00FA33AF">
            <w:pPr>
              <w:spacing w:line="276" w:lineRule="auto"/>
              <w:textAlignment w:val="baseline"/>
              <w:rPr>
                <w:rFonts w:cs="Arial"/>
                <w:szCs w:val="16"/>
              </w:rPr>
            </w:pPr>
            <w:r w:rsidRPr="00275C7E">
              <w:rPr>
                <w:rFonts w:cs="Arial" w:hint="eastAsia"/>
                <w:szCs w:val="16"/>
                <w:lang w:val="ja-JP" w:bidi="ja-JP"/>
              </w:rPr>
              <w:t>実施にあたり、各投資先の</w:t>
            </w:r>
            <w:hyperlink r:id="rId185" w:history="1">
              <w:r w:rsidR="0058393E" w:rsidRPr="00275C7E">
                <w:rPr>
                  <w:rStyle w:val="Hyperlink"/>
                  <w:rFonts w:cs="Arial" w:hint="eastAsia"/>
                  <w:szCs w:val="16"/>
                  <w:lang w:val="ja-JP" w:bidi="ja-JP"/>
                </w:rPr>
                <w:t>システミックなサステナビリティの課題</w:t>
              </w:r>
            </w:hyperlink>
            <w:r w:rsidRPr="00275C7E">
              <w:rPr>
                <w:rFonts w:cs="Arial" w:hint="eastAsia"/>
                <w:szCs w:val="16"/>
                <w:lang w:val="ja-JP" w:bidi="ja-JP"/>
              </w:rPr>
              <w:t>への貢献に起因する全体的なポートフォリオのパフォーマンスに対するリスクへの対処を目指している</w:t>
            </w:r>
          </w:p>
        </w:tc>
        <w:tc>
          <w:tcPr>
            <w:tcW w:w="1252" w:type="dxa"/>
            <w:tcBorders>
              <w:bottom w:val="single" w:sz="6" w:space="0" w:color="A6A6A6" w:themeColor="background1" w:themeShade="A6"/>
            </w:tcBorders>
            <w:shd w:val="clear" w:color="auto" w:fill="FFFFFF" w:themeFill="background1"/>
            <w:vAlign w:val="center"/>
          </w:tcPr>
          <w:p w14:paraId="45581F71"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gridSpan w:val="2"/>
            <w:tcBorders>
              <w:bottom w:val="single" w:sz="6" w:space="0" w:color="A6A6A6" w:themeColor="background1" w:themeShade="A6"/>
            </w:tcBorders>
            <w:shd w:val="clear" w:color="auto" w:fill="FFFFFF" w:themeFill="background1"/>
            <w:vAlign w:val="center"/>
          </w:tcPr>
          <w:p w14:paraId="60BB13FB"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tcBorders>
              <w:bottom w:val="single" w:sz="6" w:space="0" w:color="A6A6A6" w:themeColor="background1" w:themeShade="A6"/>
            </w:tcBorders>
            <w:shd w:val="clear" w:color="auto" w:fill="FFFFFF" w:themeFill="background1"/>
            <w:vAlign w:val="center"/>
          </w:tcPr>
          <w:p w14:paraId="03FA6D89"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tcBorders>
              <w:bottom w:val="single" w:sz="6" w:space="0" w:color="A6A6A6" w:themeColor="background1" w:themeShade="A6"/>
            </w:tcBorders>
            <w:shd w:val="clear" w:color="auto" w:fill="FFFFFF" w:themeFill="background1"/>
            <w:vAlign w:val="center"/>
          </w:tcPr>
          <w:p w14:paraId="3948E315"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gridSpan w:val="3"/>
            <w:tcBorders>
              <w:bottom w:val="single" w:sz="6" w:space="0" w:color="A6A6A6" w:themeColor="background1" w:themeShade="A6"/>
            </w:tcBorders>
            <w:shd w:val="clear" w:color="auto" w:fill="FFFFFF" w:themeFill="background1"/>
            <w:vAlign w:val="center"/>
          </w:tcPr>
          <w:p w14:paraId="3C3C6CF4"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tcBorders>
              <w:bottom w:val="single" w:sz="6" w:space="0" w:color="A6A6A6" w:themeColor="background1" w:themeShade="A6"/>
            </w:tcBorders>
            <w:shd w:val="clear" w:color="auto" w:fill="FFFFFF" w:themeFill="background1"/>
            <w:vAlign w:val="center"/>
          </w:tcPr>
          <w:p w14:paraId="752C9BB0"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gridSpan w:val="2"/>
            <w:tcBorders>
              <w:bottom w:val="single" w:sz="6" w:space="0" w:color="A6A6A6" w:themeColor="background1" w:themeShade="A6"/>
            </w:tcBorders>
            <w:shd w:val="clear" w:color="auto" w:fill="FFFFFF" w:themeFill="background1"/>
            <w:vAlign w:val="center"/>
          </w:tcPr>
          <w:p w14:paraId="3A0E36E1" w14:textId="77777777" w:rsidR="00CA33BC" w:rsidRPr="00726A7A" w:rsidRDefault="00CA33BC" w:rsidP="00CA33BC">
            <w:pPr>
              <w:pStyle w:val="ListParagraph"/>
              <w:numPr>
                <w:ilvl w:val="0"/>
                <w:numId w:val="80"/>
              </w:numPr>
              <w:spacing w:line="276" w:lineRule="auto"/>
              <w:ind w:left="177" w:hanging="177"/>
              <w:jc w:val="center"/>
              <w:textAlignment w:val="baseline"/>
            </w:pPr>
          </w:p>
        </w:tc>
        <w:tc>
          <w:tcPr>
            <w:tcW w:w="1253" w:type="dxa"/>
            <w:tcBorders>
              <w:bottom w:val="single" w:sz="6" w:space="0" w:color="A6A6A6" w:themeColor="background1" w:themeShade="A6"/>
            </w:tcBorders>
            <w:shd w:val="clear" w:color="auto" w:fill="FFFFFF" w:themeFill="background1"/>
            <w:vAlign w:val="center"/>
          </w:tcPr>
          <w:p w14:paraId="4E5C2C0E" w14:textId="77777777" w:rsidR="00CA33BC" w:rsidRPr="00726A7A" w:rsidRDefault="00CA33BC" w:rsidP="00CA33BC">
            <w:pPr>
              <w:pStyle w:val="ListParagraph"/>
              <w:numPr>
                <w:ilvl w:val="0"/>
                <w:numId w:val="80"/>
              </w:numPr>
              <w:spacing w:line="276" w:lineRule="auto"/>
              <w:ind w:left="177" w:hanging="177"/>
              <w:jc w:val="center"/>
              <w:textAlignment w:val="baseline"/>
            </w:pPr>
          </w:p>
        </w:tc>
      </w:tr>
      <w:tr w:rsidR="003B48F7" w:rsidRPr="00726A7A" w14:paraId="38C9FC1F" w14:textId="6F1F0FF5" w:rsidTr="00B373F5">
        <w:trPr>
          <w:trHeight w:val="465"/>
        </w:trPr>
        <w:tc>
          <w:tcPr>
            <w:tcW w:w="4867" w:type="dxa"/>
            <w:gridSpan w:val="3"/>
            <w:tcBorders>
              <w:bottom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07E2B4A9" w14:textId="6F591E67" w:rsidR="00CF0AAF" w:rsidRPr="00275C7E" w:rsidRDefault="00CA33BC" w:rsidP="00133ECA">
            <w:pPr>
              <w:spacing w:line="276" w:lineRule="auto"/>
              <w:textAlignment w:val="baseline"/>
              <w:rPr>
                <w:rFonts w:cs="Arial"/>
                <w:szCs w:val="16"/>
              </w:rPr>
            </w:pPr>
            <w:r w:rsidRPr="00275C7E">
              <w:rPr>
                <w:rFonts w:cs="Arial"/>
                <w:szCs w:val="16"/>
                <w:lang w:val="ja-JP" w:bidi="ja-JP"/>
              </w:rPr>
              <w:t>（</w:t>
            </w:r>
            <w:r w:rsidRPr="00275C7E">
              <w:rPr>
                <w:rFonts w:cs="Arial"/>
                <w:szCs w:val="16"/>
                <w:lang w:val="ja-JP" w:bidi="ja-JP"/>
              </w:rPr>
              <w:t>B</w:t>
            </w:r>
            <w:r w:rsidRPr="00275C7E">
              <w:rPr>
                <w:rFonts w:cs="Arial"/>
                <w:szCs w:val="16"/>
                <w:lang w:val="ja-JP" w:bidi="ja-JP"/>
              </w:rPr>
              <w:t>）</w:t>
            </w:r>
            <w:r w:rsidRPr="00275C7E">
              <w:rPr>
                <w:rFonts w:cs="Arial" w:hint="eastAsia"/>
                <w:szCs w:val="16"/>
                <w:lang w:val="ja-JP" w:bidi="ja-JP"/>
              </w:rPr>
              <w:t>個々の投資のリスク調整後リターンの最大化。</w:t>
            </w:r>
          </w:p>
          <w:p w14:paraId="61F58257" w14:textId="7262A8B7" w:rsidR="00CA33BC" w:rsidRPr="00275C7E" w:rsidRDefault="00CF0AAF" w:rsidP="00133ECA">
            <w:pPr>
              <w:spacing w:line="276" w:lineRule="auto"/>
              <w:textAlignment w:val="baseline"/>
              <w:rPr>
                <w:rFonts w:cs="Arial"/>
                <w:szCs w:val="16"/>
              </w:rPr>
            </w:pPr>
            <w:r w:rsidRPr="00275C7E">
              <w:rPr>
                <w:rFonts w:cs="Arial" w:hint="eastAsia"/>
                <w:szCs w:val="16"/>
                <w:lang w:val="ja-JP" w:bidi="ja-JP"/>
              </w:rPr>
              <w:t>実施にあたり、各投資先の</w:t>
            </w:r>
            <w:r w:rsidR="0058393E" w:rsidRPr="00275C7E">
              <w:rPr>
                <w:rFonts w:cs="Arial" w:hint="eastAsia"/>
                <w:szCs w:val="16"/>
                <w:lang w:val="ja-JP" w:bidi="ja-JP"/>
              </w:rPr>
              <w:t>システミック</w:t>
            </w:r>
            <w:r w:rsidRPr="00275C7E">
              <w:rPr>
                <w:rFonts w:cs="Arial" w:hint="eastAsia"/>
                <w:szCs w:val="16"/>
                <w:lang w:val="ja-JP" w:bidi="ja-JP"/>
              </w:rPr>
              <w:t>なサステナビリティの課題への貢献に起因する全体的なポートフォリオの</w:t>
            </w:r>
            <w:r w:rsidRPr="00275C7E">
              <w:rPr>
                <w:rFonts w:cs="Arial" w:hint="eastAsia"/>
                <w:spacing w:val="-6"/>
                <w:szCs w:val="16"/>
                <w:lang w:val="ja-JP" w:bidi="ja-JP"/>
              </w:rPr>
              <w:t>パフォーマンスに対するリスクへの対処は目指していない</w:t>
            </w:r>
          </w:p>
        </w:tc>
        <w:tc>
          <w:tcPr>
            <w:tcW w:w="1252" w:type="dxa"/>
            <w:tcBorders>
              <w:bottom w:val="single" w:sz="4" w:space="0" w:color="A6A6A6" w:themeColor="background1" w:themeShade="A6"/>
            </w:tcBorders>
            <w:shd w:val="clear" w:color="auto" w:fill="FFFFFF" w:themeFill="background1"/>
            <w:vAlign w:val="center"/>
          </w:tcPr>
          <w:p w14:paraId="2296368C"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gridSpan w:val="2"/>
            <w:tcBorders>
              <w:bottom w:val="single" w:sz="4" w:space="0" w:color="A6A6A6" w:themeColor="background1" w:themeShade="A6"/>
            </w:tcBorders>
            <w:shd w:val="clear" w:color="auto" w:fill="FFFFFF" w:themeFill="background1"/>
            <w:vAlign w:val="center"/>
          </w:tcPr>
          <w:p w14:paraId="77B764C2"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tcBorders>
              <w:bottom w:val="single" w:sz="4" w:space="0" w:color="A6A6A6" w:themeColor="background1" w:themeShade="A6"/>
            </w:tcBorders>
            <w:shd w:val="clear" w:color="auto" w:fill="FFFFFF" w:themeFill="background1"/>
            <w:vAlign w:val="center"/>
          </w:tcPr>
          <w:p w14:paraId="51A166C1"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tcBorders>
              <w:bottom w:val="single" w:sz="4" w:space="0" w:color="A6A6A6" w:themeColor="background1" w:themeShade="A6"/>
            </w:tcBorders>
            <w:shd w:val="clear" w:color="auto" w:fill="FFFFFF" w:themeFill="background1"/>
            <w:vAlign w:val="center"/>
          </w:tcPr>
          <w:p w14:paraId="37EFD2C1"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gridSpan w:val="3"/>
            <w:tcBorders>
              <w:bottom w:val="single" w:sz="4" w:space="0" w:color="A6A6A6" w:themeColor="background1" w:themeShade="A6"/>
            </w:tcBorders>
            <w:shd w:val="clear" w:color="auto" w:fill="FFFFFF" w:themeFill="background1"/>
            <w:vAlign w:val="center"/>
          </w:tcPr>
          <w:p w14:paraId="06750B63"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tcBorders>
              <w:bottom w:val="single" w:sz="4" w:space="0" w:color="A6A6A6" w:themeColor="background1" w:themeShade="A6"/>
            </w:tcBorders>
            <w:shd w:val="clear" w:color="auto" w:fill="FFFFFF" w:themeFill="background1"/>
            <w:vAlign w:val="center"/>
          </w:tcPr>
          <w:p w14:paraId="53427D33" w14:textId="77777777" w:rsidR="00CA33BC" w:rsidRPr="00726A7A" w:rsidRDefault="00CA33BC" w:rsidP="00702423">
            <w:pPr>
              <w:pStyle w:val="ListParagraph"/>
              <w:numPr>
                <w:ilvl w:val="0"/>
                <w:numId w:val="80"/>
              </w:numPr>
              <w:spacing w:line="276" w:lineRule="auto"/>
              <w:ind w:left="177" w:hanging="177"/>
              <w:jc w:val="center"/>
              <w:textAlignment w:val="baseline"/>
            </w:pPr>
          </w:p>
        </w:tc>
        <w:tc>
          <w:tcPr>
            <w:tcW w:w="1252" w:type="dxa"/>
            <w:gridSpan w:val="2"/>
            <w:tcBorders>
              <w:bottom w:val="single" w:sz="4" w:space="0" w:color="A6A6A6" w:themeColor="background1" w:themeShade="A6"/>
            </w:tcBorders>
            <w:shd w:val="clear" w:color="auto" w:fill="FFFFFF" w:themeFill="background1"/>
            <w:vAlign w:val="center"/>
          </w:tcPr>
          <w:p w14:paraId="15B42830" w14:textId="77777777" w:rsidR="00CA33BC" w:rsidRPr="00726A7A" w:rsidRDefault="00CA33BC" w:rsidP="00CA33BC">
            <w:pPr>
              <w:pStyle w:val="ListParagraph"/>
              <w:numPr>
                <w:ilvl w:val="0"/>
                <w:numId w:val="80"/>
              </w:numPr>
              <w:spacing w:line="276" w:lineRule="auto"/>
              <w:ind w:left="177" w:hanging="177"/>
              <w:jc w:val="center"/>
              <w:textAlignment w:val="baseline"/>
            </w:pPr>
          </w:p>
        </w:tc>
        <w:tc>
          <w:tcPr>
            <w:tcW w:w="1253" w:type="dxa"/>
            <w:tcBorders>
              <w:bottom w:val="single" w:sz="4" w:space="0" w:color="A6A6A6" w:themeColor="background1" w:themeShade="A6"/>
            </w:tcBorders>
            <w:shd w:val="clear" w:color="auto" w:fill="FFFFFF" w:themeFill="background1"/>
            <w:vAlign w:val="center"/>
          </w:tcPr>
          <w:p w14:paraId="3B76686B" w14:textId="77777777" w:rsidR="00CA33BC" w:rsidRPr="00726A7A" w:rsidRDefault="00CA33BC" w:rsidP="00CA33BC">
            <w:pPr>
              <w:pStyle w:val="ListParagraph"/>
              <w:numPr>
                <w:ilvl w:val="0"/>
                <w:numId w:val="80"/>
              </w:numPr>
              <w:spacing w:line="276" w:lineRule="auto"/>
              <w:ind w:left="177" w:hanging="177"/>
              <w:jc w:val="center"/>
              <w:textAlignment w:val="baseline"/>
            </w:pPr>
          </w:p>
        </w:tc>
      </w:tr>
      <w:tr w:rsidR="009930A2" w:rsidRPr="00726A7A" w14:paraId="3E1FDBD1" w14:textId="77777777" w:rsidTr="00B373F5">
        <w:trPr>
          <w:trHeight w:val="300"/>
        </w:trPr>
        <w:tc>
          <w:tcPr>
            <w:tcW w:w="14884" w:type="dxa"/>
            <w:gridSpan w:val="15"/>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44885B35" w14:textId="77777777" w:rsidR="009930A2" w:rsidRPr="00726A7A" w:rsidRDefault="009930A2">
            <w:pPr>
              <w:spacing w:line="240" w:lineRule="auto"/>
              <w:jc w:val="center"/>
              <w:textAlignment w:val="baseline"/>
              <w:rPr>
                <w:rStyle w:val="Hyperlink"/>
                <w:sz w:val="16"/>
                <w:szCs w:val="16"/>
              </w:rPr>
            </w:pPr>
          </w:p>
        </w:tc>
      </w:tr>
      <w:tr w:rsidR="009930A2" w:rsidRPr="00726A7A" w14:paraId="39160534" w14:textId="77777777" w:rsidTr="00B373F5">
        <w:trPr>
          <w:trHeight w:val="300"/>
        </w:trPr>
        <w:tc>
          <w:tcPr>
            <w:tcW w:w="14884" w:type="dxa"/>
            <w:gridSpan w:val="15"/>
            <w:tcBorders>
              <w:top w:val="nil"/>
            </w:tcBorders>
            <w:shd w:val="clear" w:color="auto" w:fill="0070C0"/>
            <w:vAlign w:val="center"/>
          </w:tcPr>
          <w:p w14:paraId="6740B96A" w14:textId="77777777" w:rsidR="009930A2" w:rsidRPr="00726A7A" w:rsidRDefault="009930A2" w:rsidP="00B373F5">
            <w:pPr>
              <w:keepNext/>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9930A2" w:rsidRPr="00726A7A" w14:paraId="6943029B" w14:textId="77777777" w:rsidTr="00702423">
        <w:trPr>
          <w:trHeight w:val="300"/>
        </w:trPr>
        <w:tc>
          <w:tcPr>
            <w:tcW w:w="1840" w:type="dxa"/>
            <w:shd w:val="clear" w:color="auto" w:fill="auto"/>
            <w:vAlign w:val="center"/>
          </w:tcPr>
          <w:p w14:paraId="1CD272BC" w14:textId="77777777" w:rsidR="009930A2" w:rsidRPr="00726A7A" w:rsidRDefault="009930A2">
            <w:pPr>
              <w:rPr>
                <w:rStyle w:val="Hyperlink"/>
                <w:b/>
                <w:sz w:val="16"/>
                <w:szCs w:val="16"/>
              </w:rPr>
            </w:pPr>
            <w:r w:rsidRPr="00726A7A">
              <w:rPr>
                <w:b/>
                <w:sz w:val="16"/>
                <w:szCs w:val="16"/>
                <w:lang w:val="ja-JP" w:bidi="ja-JP"/>
              </w:rPr>
              <w:t>指標の目的</w:t>
            </w:r>
          </w:p>
        </w:tc>
        <w:tc>
          <w:tcPr>
            <w:tcW w:w="13044" w:type="dxa"/>
            <w:gridSpan w:val="14"/>
            <w:shd w:val="clear" w:color="auto" w:fill="auto"/>
            <w:vAlign w:val="center"/>
          </w:tcPr>
          <w:p w14:paraId="50885DC7" w14:textId="5988A648" w:rsidR="009930A2" w:rsidRPr="00726A7A" w:rsidRDefault="009930A2">
            <w:pPr>
              <w:rPr>
                <w:rStyle w:val="Hyperlink"/>
                <w:color w:val="000000" w:themeColor="text1"/>
                <w:sz w:val="16"/>
                <w:szCs w:val="16"/>
              </w:rPr>
            </w:pPr>
            <w:r w:rsidRPr="00726A7A">
              <w:rPr>
                <w:rStyle w:val="Hyperlink"/>
                <w:color w:val="000000" w:themeColor="text1"/>
                <w:sz w:val="16"/>
                <w:szCs w:val="16"/>
                <w:lang w:val="ja-JP" w:bidi="ja-JP"/>
              </w:rPr>
              <w:t>本指標の目的は、署名機関のスチュワードシップに対するアプローチの包括的な目標を特定し、それが資産クラス間で異なるか、そしてどう異なるのかを把握することです。</w:t>
            </w:r>
          </w:p>
          <w:p w14:paraId="1A828013" w14:textId="77777777" w:rsidR="009930A2" w:rsidRPr="00726A7A" w:rsidRDefault="009930A2">
            <w:pPr>
              <w:rPr>
                <w:rStyle w:val="Hyperlink"/>
                <w:color w:val="000000" w:themeColor="text1"/>
                <w:sz w:val="16"/>
                <w:szCs w:val="16"/>
              </w:rPr>
            </w:pPr>
          </w:p>
          <w:p w14:paraId="1B781825" w14:textId="6FD9F04D" w:rsidR="009930A2" w:rsidRPr="00726A7A" w:rsidRDefault="009930A2">
            <w:pPr>
              <w:rPr>
                <w:rStyle w:val="Hyperlink"/>
                <w:color w:val="000000" w:themeColor="text1"/>
                <w:sz w:val="16"/>
                <w:szCs w:val="16"/>
              </w:rPr>
            </w:pPr>
            <w:r w:rsidRPr="00726A7A">
              <w:rPr>
                <w:rStyle w:val="Hyperlink"/>
                <w:color w:val="000000" w:themeColor="text1"/>
                <w:sz w:val="16"/>
                <w:szCs w:val="16"/>
                <w:lang w:val="ja-JP" w:bidi="ja-JP"/>
              </w:rPr>
              <w:t>スチュワードシップにおいて、個々の投資先のリスク</w:t>
            </w:r>
            <w:r w:rsidR="00FF3436" w:rsidRPr="00726A7A">
              <w:rPr>
                <w:rFonts w:cs="Arial"/>
                <w:color w:val="000000"/>
                <w:sz w:val="16"/>
                <w:szCs w:val="16"/>
                <w:lang w:val="ja-JP" w:bidi="ja-JP"/>
              </w:rPr>
              <w:t>・</w:t>
            </w:r>
            <w:r w:rsidRPr="00726A7A">
              <w:rPr>
                <w:rStyle w:val="Hyperlink"/>
                <w:color w:val="000000" w:themeColor="text1"/>
                <w:sz w:val="16"/>
                <w:szCs w:val="16"/>
                <w:lang w:val="ja-JP" w:bidi="ja-JP"/>
              </w:rPr>
              <w:t>リターン特性の最大化以上のことをすること、つまりその代わりにポートフォリオ全体の価値を最大化する行動を優先することは、</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分散型ポートフォリオであってもポートフォリオ全体のリスクに定義上つながる可能性のある</w:t>
            </w:r>
            <w:r w:rsidR="00491FC3">
              <w:rPr>
                <w:rStyle w:val="Hyperlink"/>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なサステナビリティの課題に対処する行動も含め、優れた取り組みであると考えられます。</w:t>
            </w:r>
          </w:p>
        </w:tc>
      </w:tr>
      <w:tr w:rsidR="009930A2" w:rsidRPr="00726A7A" w14:paraId="0C387E0E" w14:textId="77777777" w:rsidTr="00702423">
        <w:trPr>
          <w:trHeight w:val="300"/>
        </w:trPr>
        <w:tc>
          <w:tcPr>
            <w:tcW w:w="1840" w:type="dxa"/>
            <w:shd w:val="clear" w:color="auto" w:fill="auto"/>
            <w:vAlign w:val="center"/>
          </w:tcPr>
          <w:p w14:paraId="4AC7D2DE" w14:textId="77777777" w:rsidR="009930A2" w:rsidRPr="00726A7A" w:rsidRDefault="009930A2">
            <w:pPr>
              <w:rPr>
                <w:rStyle w:val="Hyperlink"/>
                <w:b/>
                <w:sz w:val="16"/>
                <w:szCs w:val="16"/>
              </w:rPr>
            </w:pPr>
            <w:r w:rsidRPr="00726A7A">
              <w:rPr>
                <w:b/>
                <w:sz w:val="16"/>
                <w:szCs w:val="16"/>
                <w:lang w:val="ja-JP" w:bidi="ja-JP"/>
              </w:rPr>
              <w:t>追加報告ガイダンス</w:t>
            </w:r>
          </w:p>
        </w:tc>
        <w:tc>
          <w:tcPr>
            <w:tcW w:w="13044" w:type="dxa"/>
            <w:gridSpan w:val="14"/>
            <w:shd w:val="clear" w:color="auto" w:fill="auto"/>
            <w:vAlign w:val="center"/>
          </w:tcPr>
          <w:p w14:paraId="6EF17154" w14:textId="05A5E558" w:rsidR="009930A2" w:rsidRPr="00726A7A" w:rsidRDefault="009930A2">
            <w:pPr>
              <w:rPr>
                <w:rStyle w:val="Hyperlink"/>
                <w:color w:val="000000" w:themeColor="text1"/>
                <w:sz w:val="16"/>
                <w:szCs w:val="16"/>
              </w:rPr>
            </w:pPr>
            <w:r w:rsidRPr="00726A7A">
              <w:rPr>
                <w:rStyle w:val="Hyperlink"/>
                <w:color w:val="000000" w:themeColor="text1"/>
                <w:sz w:val="16"/>
                <w:szCs w:val="16"/>
                <w:lang w:val="ja-JP" w:bidi="ja-JP"/>
              </w:rPr>
              <w:t>署名機関は、投資資産の過半数に対する主要なスチュワードシップ目標に基づいて、資産クラスそれぞれに該当するオプションを選択してください。</w:t>
            </w:r>
          </w:p>
          <w:p w14:paraId="3F9585D2" w14:textId="77777777" w:rsidR="009930A2" w:rsidRPr="00726A7A" w:rsidRDefault="009930A2">
            <w:pPr>
              <w:rPr>
                <w:rStyle w:val="Hyperlink"/>
                <w:color w:val="000000" w:themeColor="text1"/>
                <w:sz w:val="16"/>
                <w:szCs w:val="16"/>
              </w:rPr>
            </w:pPr>
          </w:p>
          <w:p w14:paraId="663BAF1D" w14:textId="6BC52F50" w:rsidR="009930A2" w:rsidRPr="00726A7A" w:rsidRDefault="009930A2">
            <w:pPr>
              <w:rPr>
                <w:rStyle w:val="Hyperlink"/>
                <w:color w:val="000000" w:themeColor="text1"/>
                <w:sz w:val="16"/>
                <w:szCs w:val="16"/>
              </w:rPr>
            </w:pPr>
            <w:r w:rsidRPr="00726A7A">
              <w:rPr>
                <w:rStyle w:val="Hyperlink"/>
                <w:color w:val="000000" w:themeColor="text1"/>
                <w:sz w:val="16"/>
                <w:szCs w:val="16"/>
                <w:lang w:val="ja-JP" w:bidi="ja-JP"/>
              </w:rPr>
              <w:t>本指標では、「主要なスチュワードシップ目標」とは、組織のスチュワードシップ活動において通常優先される最も重要な目標を指します。回答オプションにかなりの重複部分があることは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も認識していますが、本指標では包括的な目標を見極めようとしています。</w:t>
            </w:r>
          </w:p>
          <w:p w14:paraId="1AB9E5F8" w14:textId="77777777" w:rsidR="009930A2" w:rsidRPr="00726A7A" w:rsidRDefault="009930A2">
            <w:pPr>
              <w:rPr>
                <w:rStyle w:val="Hyperlink"/>
                <w:color w:val="000000" w:themeColor="text1"/>
                <w:sz w:val="16"/>
                <w:szCs w:val="16"/>
              </w:rPr>
            </w:pPr>
          </w:p>
          <w:p w14:paraId="14EAC5B6" w14:textId="4055C0EB" w:rsidR="00EA37E4" w:rsidRPr="00275C7E" w:rsidRDefault="00EA37E4">
            <w:pPr>
              <w:rPr>
                <w:rStyle w:val="Hyperlink"/>
                <w:color w:val="000000" w:themeColor="text1"/>
                <w:sz w:val="16"/>
                <w:szCs w:val="16"/>
                <w:lang w:val="ja-JP" w:bidi="ja-JP"/>
              </w:rPr>
            </w:pPr>
            <w:r w:rsidRPr="00726A7A">
              <w:rPr>
                <w:rStyle w:val="Hyperlink"/>
                <w:color w:val="000000" w:themeColor="text1"/>
                <w:sz w:val="16"/>
                <w:szCs w:val="16"/>
                <w:lang w:val="ja-JP" w:bidi="ja-JP"/>
              </w:rPr>
              <w:t>回答オプション（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）は、分散型ポートフォリオであっても、ポートフォリオ全体のリスクにつながる</w:t>
            </w:r>
            <w:r w:rsidR="006330D6">
              <w:rPr>
                <w:rStyle w:val="Hyperlink"/>
                <w:rFonts w:hint="eastAsia"/>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に対処することで、全体的なポートフォリオのパフォーマンスの最大化を目指すスチュワードシップ活動を指します。この目標は、例えば、損害が外面化しないよう保有銘柄に働きかけたり、ポートフォリオのリターンが依存する共通の資産（清潔な水、腐敗がないこと、安定した気候、不平等の少なさなど）についてより良い規制や保護を目指すよう政策立案者に働きかけたりすることによって、達成できる可能性があります。</w:t>
            </w:r>
            <w:r w:rsidR="0031278C" w:rsidRPr="00726A7A">
              <w:rPr>
                <w:lang w:val="ja-JP" w:bidi="ja-JP"/>
              </w:rPr>
              <w:t xml:space="preserve"> </w:t>
            </w:r>
            <w:r w:rsidR="00C348BF">
              <w:rPr>
                <w:lang w:val="ja-JP" w:bidi="ja-JP"/>
              </w:rPr>
              <w:br/>
            </w:r>
            <w:r w:rsidR="0031278C" w:rsidRPr="00726A7A">
              <w:rPr>
                <w:rStyle w:val="Hyperlink"/>
                <w:color w:val="000000" w:themeColor="text1"/>
                <w:sz w:val="16"/>
                <w:szCs w:val="16"/>
                <w:lang w:val="ja-JP" w:bidi="ja-JP"/>
              </w:rPr>
              <w:t>このスチュワードシップ活動に対するアプローチは、プライベート・エクイティやその他の</w:t>
            </w:r>
            <w:r w:rsidR="006330D6">
              <w:rPr>
                <w:rStyle w:val="Hyperlink"/>
                <w:rFonts w:hint="eastAsia"/>
                <w:color w:val="000000" w:themeColor="text1"/>
                <w:sz w:val="16"/>
                <w:szCs w:val="16"/>
                <w:lang w:val="ja-JP" w:bidi="ja-JP"/>
              </w:rPr>
              <w:t>プライベート・マーケット</w:t>
            </w:r>
            <w:r w:rsidR="0031278C" w:rsidRPr="00726A7A">
              <w:rPr>
                <w:rStyle w:val="Hyperlink"/>
                <w:color w:val="000000" w:themeColor="text1"/>
                <w:sz w:val="16"/>
                <w:szCs w:val="16"/>
                <w:lang w:val="ja-JP" w:bidi="ja-JP"/>
              </w:rPr>
              <w:t>の資産を含む、すべての資産クラスに関連しています。すべての個別投資は</w:t>
            </w:r>
            <w:r w:rsidR="006330D6">
              <w:rPr>
                <w:rStyle w:val="Hyperlink"/>
                <w:rFonts w:hint="eastAsia"/>
                <w:color w:val="000000" w:themeColor="text1"/>
                <w:sz w:val="16"/>
                <w:szCs w:val="16"/>
                <w:lang w:val="ja-JP" w:bidi="ja-JP"/>
              </w:rPr>
              <w:t>システミック</w:t>
            </w:r>
            <w:r w:rsidR="0031278C" w:rsidRPr="00726A7A">
              <w:rPr>
                <w:rStyle w:val="Hyperlink"/>
                <w:color w:val="000000" w:themeColor="text1"/>
                <w:sz w:val="16"/>
                <w:szCs w:val="16"/>
                <w:lang w:val="ja-JP" w:bidi="ja-JP"/>
              </w:rPr>
              <w:t>なサステナビリティの課題に貢献することができ、すべてのポートフォリオは</w:t>
            </w:r>
            <w:r w:rsidR="006330D6">
              <w:rPr>
                <w:rStyle w:val="Hyperlink"/>
                <w:rFonts w:hint="eastAsia"/>
                <w:color w:val="000000" w:themeColor="text1"/>
                <w:sz w:val="16"/>
                <w:szCs w:val="16"/>
                <w:lang w:val="ja-JP" w:bidi="ja-JP"/>
              </w:rPr>
              <w:t>システミック</w:t>
            </w:r>
            <w:r w:rsidR="0031278C" w:rsidRPr="00726A7A">
              <w:rPr>
                <w:rStyle w:val="Hyperlink"/>
                <w:color w:val="000000" w:themeColor="text1"/>
                <w:sz w:val="16"/>
                <w:szCs w:val="16"/>
                <w:lang w:val="ja-JP" w:bidi="ja-JP"/>
              </w:rPr>
              <w:t>なサステナビリティの課題から生じるリスクにさらされる可能性があります。</w:t>
            </w:r>
          </w:p>
          <w:p w14:paraId="1044BFF7" w14:textId="77777777" w:rsidR="00EA37E4" w:rsidRPr="00726A7A" w:rsidRDefault="00EA37E4">
            <w:pPr>
              <w:rPr>
                <w:rStyle w:val="Hyperlink"/>
                <w:color w:val="000000" w:themeColor="text1"/>
                <w:sz w:val="16"/>
                <w:szCs w:val="16"/>
              </w:rPr>
            </w:pPr>
          </w:p>
          <w:p w14:paraId="3310F3EC" w14:textId="2B338AB4" w:rsidR="0033708B" w:rsidRPr="00726A7A" w:rsidRDefault="00EA37E4">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）は、</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のリスクと機会の管理向上を推進している個別の投資先に注目したスチュワードシップ活動を指します。この取り組みは、ポートフォリオのリターン向上につながることがありますが、一般的に、ある投資先が引き起こした、該当する投資先にとっては利益となる可能性があるもののポートフォリオ全体には損失となるような損害に対処することは含まれません。</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例えば、温室効果ガスによる汚染が規制されていない市場で、温室効果ガスによる汚染を合法的に大気中に放出するような場合です。</w:t>
            </w:r>
          </w:p>
          <w:p w14:paraId="39FF494A" w14:textId="119673C9" w:rsidR="00C96BDC" w:rsidRPr="00726A7A" w:rsidRDefault="00C96BDC" w:rsidP="00C96BDC">
            <w:pPr>
              <w:rPr>
                <w:rStyle w:val="Hyperlink"/>
                <w:color w:val="000000" w:themeColor="text1"/>
                <w:sz w:val="16"/>
                <w:szCs w:val="16"/>
              </w:rPr>
            </w:pPr>
            <w:r w:rsidRPr="00726A7A">
              <w:rPr>
                <w:rStyle w:val="Hyperlink"/>
                <w:color w:val="000000" w:themeColor="text1"/>
                <w:sz w:val="16"/>
                <w:szCs w:val="16"/>
                <w:lang w:val="ja-JP" w:bidi="ja-JP"/>
              </w:rPr>
              <w:t>スチュワードシップは、以下のような現在または潜在的な投資先または発行体に投資家の影響力を及ぼすためのツールを含む、以下のようなさまざまな投資家スチュワードシップ・ツールを通じて実施することができます。</w:t>
            </w:r>
          </w:p>
          <w:p w14:paraId="11AB7906" w14:textId="77777777" w:rsidR="00C96BDC" w:rsidRPr="00726A7A" w:rsidRDefault="00C96BDC" w:rsidP="00C96BDC">
            <w:pPr>
              <w:pStyle w:val="ListParagraph"/>
              <w:numPr>
                <w:ilvl w:val="0"/>
                <w:numId w:val="145"/>
              </w:numPr>
              <w:rPr>
                <w:rStyle w:val="Hyperlink"/>
                <w:color w:val="000000" w:themeColor="text1"/>
                <w:sz w:val="16"/>
                <w:szCs w:val="16"/>
              </w:rPr>
            </w:pPr>
            <w:r w:rsidRPr="00726A7A">
              <w:rPr>
                <w:rStyle w:val="Hyperlink"/>
                <w:color w:val="000000" w:themeColor="text1"/>
                <w:sz w:val="16"/>
                <w:szCs w:val="16"/>
                <w:lang w:val="ja-JP" w:bidi="ja-JP"/>
              </w:rPr>
              <w:t>すべての資産クラスにおける現在または潜在的な投資先や発行体に対するエンゲージメント</w:t>
            </w:r>
            <w:r w:rsidRPr="00726A7A">
              <w:rPr>
                <w:rStyle w:val="Hyperlink"/>
                <w:color w:val="000000" w:themeColor="text1"/>
                <w:sz w:val="16"/>
                <w:szCs w:val="16"/>
                <w:lang w:val="ja-JP" w:bidi="ja-JP"/>
              </w:rPr>
              <w:t xml:space="preserve"> </w:t>
            </w:r>
          </w:p>
          <w:p w14:paraId="7A4E862F" w14:textId="77777777" w:rsidR="00C96BDC" w:rsidRPr="00726A7A" w:rsidRDefault="00C96BDC" w:rsidP="00C96BDC">
            <w:pPr>
              <w:pStyle w:val="ListParagraph"/>
              <w:numPr>
                <w:ilvl w:val="0"/>
                <w:numId w:val="145"/>
              </w:numPr>
              <w:rPr>
                <w:rStyle w:val="Hyperlink"/>
                <w:color w:val="000000" w:themeColor="text1"/>
                <w:sz w:val="16"/>
                <w:szCs w:val="16"/>
              </w:rPr>
            </w:pPr>
            <w:r w:rsidRPr="00726A7A">
              <w:rPr>
                <w:rStyle w:val="Hyperlink"/>
                <w:color w:val="000000" w:themeColor="text1"/>
                <w:sz w:val="16"/>
                <w:szCs w:val="16"/>
                <w:lang w:val="ja-JP" w:bidi="ja-JP"/>
              </w:rPr>
              <w:t>株主総会での議決権行使</w:t>
            </w:r>
            <w:r w:rsidRPr="00726A7A">
              <w:rPr>
                <w:rStyle w:val="Hyperlink"/>
                <w:color w:val="000000" w:themeColor="text1"/>
                <w:sz w:val="16"/>
                <w:szCs w:val="16"/>
                <w:lang w:val="ja-JP" w:bidi="ja-JP"/>
              </w:rPr>
              <w:t xml:space="preserve"> </w:t>
            </w:r>
          </w:p>
          <w:p w14:paraId="317EC351" w14:textId="38EB2F84" w:rsidR="00C96BDC" w:rsidRPr="00672FDA" w:rsidRDefault="008033F2" w:rsidP="00C96BDC">
            <w:pPr>
              <w:pStyle w:val="ListParagraph"/>
              <w:numPr>
                <w:ilvl w:val="0"/>
                <w:numId w:val="145"/>
              </w:numPr>
              <w:rPr>
                <w:rStyle w:val="Hyperlink"/>
                <w:color w:val="000000" w:themeColor="text1"/>
                <w:sz w:val="16"/>
                <w:szCs w:val="16"/>
              </w:rPr>
            </w:pPr>
            <w:r w:rsidRPr="008033F2">
              <w:rPr>
                <w:rStyle w:val="Hyperlink"/>
                <w:rFonts w:hint="eastAsia"/>
                <w:color w:val="000000" w:themeColor="text1"/>
                <w:sz w:val="16"/>
                <w:szCs w:val="16"/>
                <w:lang w:val="ja-JP" w:bidi="ja-JP"/>
              </w:rPr>
              <w:t>株主総会での議決権行使、株主提案の提出、共同提出、または提出</w:t>
            </w:r>
          </w:p>
          <w:p w14:paraId="6E766FCC" w14:textId="5B9963BA" w:rsidR="006330D6" w:rsidRPr="00726A7A" w:rsidRDefault="006330D6" w:rsidP="00C96BDC">
            <w:pPr>
              <w:pStyle w:val="ListParagraph"/>
              <w:numPr>
                <w:ilvl w:val="0"/>
                <w:numId w:val="145"/>
              </w:numPr>
              <w:rPr>
                <w:rStyle w:val="Hyperlink"/>
                <w:color w:val="000000" w:themeColor="text1"/>
                <w:sz w:val="16"/>
                <w:szCs w:val="16"/>
              </w:rPr>
            </w:pPr>
            <w:r w:rsidRPr="006330D6">
              <w:rPr>
                <w:rStyle w:val="Hyperlink"/>
                <w:rFonts w:hint="eastAsia"/>
                <w:color w:val="000000" w:themeColor="text1"/>
                <w:sz w:val="16"/>
                <w:szCs w:val="16"/>
              </w:rPr>
              <w:t>取締役会に対する取締役の</w:t>
            </w:r>
            <w:r w:rsidR="008033F2">
              <w:rPr>
                <w:rStyle w:val="Hyperlink"/>
                <w:rFonts w:hint="eastAsia"/>
                <w:color w:val="000000" w:themeColor="text1"/>
                <w:sz w:val="16"/>
                <w:szCs w:val="16"/>
              </w:rPr>
              <w:t>指名</w:t>
            </w:r>
          </w:p>
          <w:p w14:paraId="6717D935" w14:textId="318AB8D7" w:rsidR="00C96BDC" w:rsidRPr="00672FDA" w:rsidRDefault="008033F2" w:rsidP="00C96BDC">
            <w:pPr>
              <w:pStyle w:val="ListParagraph"/>
              <w:numPr>
                <w:ilvl w:val="0"/>
                <w:numId w:val="145"/>
              </w:numPr>
              <w:rPr>
                <w:rStyle w:val="Hyperlink"/>
                <w:color w:val="000000" w:themeColor="text1"/>
                <w:sz w:val="16"/>
                <w:szCs w:val="16"/>
              </w:rPr>
            </w:pPr>
            <w:r w:rsidRPr="008033F2">
              <w:rPr>
                <w:rStyle w:val="Hyperlink"/>
                <w:rFonts w:hint="eastAsia"/>
                <w:color w:val="000000" w:themeColor="text1"/>
                <w:sz w:val="16"/>
                <w:szCs w:val="16"/>
                <w:lang w:val="ja-JP" w:bidi="ja-JP"/>
              </w:rPr>
              <w:t>取締役会または取締役会委員会における役割の活用</w:t>
            </w:r>
          </w:p>
          <w:p w14:paraId="3D1301E2" w14:textId="38F61A06" w:rsidR="006330D6" w:rsidRPr="00726A7A" w:rsidRDefault="006330D6" w:rsidP="00C96BDC">
            <w:pPr>
              <w:pStyle w:val="ListParagraph"/>
              <w:numPr>
                <w:ilvl w:val="0"/>
                <w:numId w:val="145"/>
              </w:numPr>
              <w:rPr>
                <w:rStyle w:val="Hyperlink"/>
                <w:color w:val="000000" w:themeColor="text1"/>
                <w:sz w:val="16"/>
                <w:szCs w:val="16"/>
              </w:rPr>
            </w:pPr>
            <w:r w:rsidRPr="006330D6">
              <w:rPr>
                <w:rStyle w:val="Hyperlink"/>
                <w:rFonts w:hint="eastAsia"/>
                <w:color w:val="000000" w:themeColor="text1"/>
                <w:sz w:val="16"/>
                <w:szCs w:val="16"/>
              </w:rPr>
              <w:t>投資先企業または</w:t>
            </w:r>
            <w:r>
              <w:rPr>
                <w:rStyle w:val="Hyperlink"/>
                <w:rFonts w:hint="eastAsia"/>
                <w:color w:val="000000" w:themeColor="text1"/>
                <w:sz w:val="16"/>
                <w:szCs w:val="16"/>
              </w:rPr>
              <w:t>資産</w:t>
            </w:r>
            <w:r w:rsidRPr="006330D6">
              <w:rPr>
                <w:rStyle w:val="Hyperlink"/>
                <w:rFonts w:hint="eastAsia"/>
                <w:color w:val="000000" w:themeColor="text1"/>
                <w:sz w:val="16"/>
                <w:szCs w:val="16"/>
              </w:rPr>
              <w:t>を直接監督</w:t>
            </w:r>
            <w:r>
              <w:rPr>
                <w:rStyle w:val="Hyperlink"/>
                <w:rFonts w:hint="eastAsia"/>
                <w:color w:val="000000" w:themeColor="text1"/>
                <w:sz w:val="16"/>
                <w:szCs w:val="16"/>
              </w:rPr>
              <w:t>すること</w:t>
            </w:r>
          </w:p>
          <w:p w14:paraId="18F4BDD8" w14:textId="31E1DA6F" w:rsidR="00C96BDC" w:rsidRPr="00726A7A" w:rsidRDefault="00C96BDC" w:rsidP="00C96BDC">
            <w:pPr>
              <w:pStyle w:val="ListParagraph"/>
              <w:numPr>
                <w:ilvl w:val="0"/>
                <w:numId w:val="145"/>
              </w:numPr>
              <w:rPr>
                <w:rStyle w:val="Hyperlink"/>
                <w:color w:val="000000" w:themeColor="text1"/>
                <w:sz w:val="16"/>
                <w:szCs w:val="16"/>
              </w:rPr>
            </w:pPr>
            <w:r w:rsidRPr="00726A7A">
              <w:rPr>
                <w:rStyle w:val="Hyperlink"/>
                <w:color w:val="000000" w:themeColor="text1"/>
                <w:sz w:val="16"/>
                <w:szCs w:val="16"/>
                <w:lang w:val="ja-JP" w:bidi="ja-JP"/>
              </w:rPr>
              <w:t>訴訟</w:t>
            </w:r>
          </w:p>
          <w:p w14:paraId="0023B70D" w14:textId="77777777" w:rsidR="00C96BDC" w:rsidRPr="00726A7A" w:rsidRDefault="00C96BDC" w:rsidP="00C96BDC">
            <w:pPr>
              <w:rPr>
                <w:rStyle w:val="Hyperlink"/>
                <w:color w:val="000000" w:themeColor="text1"/>
                <w:sz w:val="16"/>
                <w:szCs w:val="16"/>
              </w:rPr>
            </w:pPr>
          </w:p>
          <w:p w14:paraId="75322E4F" w14:textId="53E49F30" w:rsidR="00C96BDC" w:rsidRPr="00726A7A" w:rsidRDefault="00C96BDC" w:rsidP="00C96BDC">
            <w:pPr>
              <w:rPr>
                <w:rStyle w:val="Hyperlink"/>
                <w:color w:val="000000" w:themeColor="text1"/>
                <w:sz w:val="16"/>
                <w:szCs w:val="16"/>
              </w:rPr>
            </w:pPr>
            <w:r w:rsidRPr="00726A7A">
              <w:rPr>
                <w:rStyle w:val="Hyperlink"/>
                <w:color w:val="000000" w:themeColor="text1"/>
                <w:sz w:val="16"/>
                <w:szCs w:val="16"/>
                <w:lang w:val="ja-JP" w:bidi="ja-JP"/>
              </w:rPr>
              <w:t>スチュワードシップは、以下のように、投資家が政策立案者やその他発行体以外のステークホルダーに対する影響力を行使することによって行うこともできます。</w:t>
            </w:r>
          </w:p>
          <w:p w14:paraId="21277C92" w14:textId="04BBE4FC" w:rsidR="00C96BDC" w:rsidRPr="00726A7A" w:rsidRDefault="00C96BDC" w:rsidP="00C96BDC">
            <w:pPr>
              <w:pStyle w:val="ListParagraph"/>
              <w:numPr>
                <w:ilvl w:val="0"/>
                <w:numId w:val="146"/>
              </w:numPr>
              <w:rPr>
                <w:rStyle w:val="Hyperlink"/>
                <w:color w:val="000000" w:themeColor="text1"/>
                <w:sz w:val="16"/>
                <w:szCs w:val="16"/>
              </w:rPr>
            </w:pPr>
            <w:r w:rsidRPr="00726A7A">
              <w:rPr>
                <w:rStyle w:val="Hyperlink"/>
                <w:color w:val="000000" w:themeColor="text1"/>
                <w:sz w:val="16"/>
                <w:szCs w:val="16"/>
                <w:lang w:val="ja-JP" w:bidi="ja-JP"/>
              </w:rPr>
              <w:t>政策立案者に対するエンゲージメント</w:t>
            </w:r>
          </w:p>
          <w:p w14:paraId="02E2B640" w14:textId="1CBF05D8" w:rsidR="00C96BDC" w:rsidRPr="00672FDA" w:rsidRDefault="00C96BDC" w:rsidP="00C96BDC">
            <w:pPr>
              <w:pStyle w:val="ListParagraph"/>
              <w:numPr>
                <w:ilvl w:val="0"/>
                <w:numId w:val="146"/>
              </w:numPr>
              <w:rPr>
                <w:rStyle w:val="Hyperlink"/>
                <w:color w:val="000000" w:themeColor="text1"/>
                <w:sz w:val="16"/>
                <w:szCs w:val="16"/>
              </w:rPr>
            </w:pPr>
            <w:r w:rsidRPr="00726A7A">
              <w:rPr>
                <w:rStyle w:val="Hyperlink"/>
                <w:color w:val="000000" w:themeColor="text1"/>
                <w:sz w:val="16"/>
                <w:szCs w:val="16"/>
                <w:lang w:val="ja-JP" w:bidi="ja-JP"/>
              </w:rPr>
              <w:t>基準策定機関に対するエンゲージメント</w:t>
            </w:r>
            <w:r w:rsidRPr="00726A7A">
              <w:rPr>
                <w:rStyle w:val="Hyperlink"/>
                <w:color w:val="000000" w:themeColor="text1"/>
                <w:sz w:val="16"/>
                <w:szCs w:val="16"/>
                <w:lang w:val="ja-JP" w:bidi="ja-JP"/>
              </w:rPr>
              <w:t xml:space="preserve"> </w:t>
            </w:r>
          </w:p>
          <w:p w14:paraId="6750020A" w14:textId="3D0ADB7C" w:rsidR="00151559" w:rsidRDefault="00151559" w:rsidP="00C96BDC">
            <w:pPr>
              <w:pStyle w:val="ListParagraph"/>
              <w:numPr>
                <w:ilvl w:val="0"/>
                <w:numId w:val="146"/>
              </w:numPr>
              <w:rPr>
                <w:rStyle w:val="Hyperlink"/>
                <w:color w:val="000000" w:themeColor="text1"/>
                <w:sz w:val="16"/>
                <w:szCs w:val="16"/>
              </w:rPr>
            </w:pPr>
            <w:r w:rsidRPr="00151559">
              <w:rPr>
                <w:rStyle w:val="Hyperlink"/>
                <w:rFonts w:hint="eastAsia"/>
                <w:color w:val="000000" w:themeColor="text1"/>
                <w:sz w:val="16"/>
                <w:szCs w:val="16"/>
              </w:rPr>
              <w:t>業界団体へのエンゲージメント</w:t>
            </w:r>
          </w:p>
          <w:p w14:paraId="64930B4C" w14:textId="2D44F63E" w:rsidR="00151559" w:rsidRPr="00672FDA" w:rsidRDefault="00151559" w:rsidP="00151559">
            <w:pPr>
              <w:pStyle w:val="ListParagraph"/>
              <w:numPr>
                <w:ilvl w:val="0"/>
                <w:numId w:val="146"/>
              </w:numPr>
              <w:rPr>
                <w:rStyle w:val="Hyperlink"/>
                <w:color w:val="000000" w:themeColor="text1"/>
                <w:sz w:val="16"/>
                <w:szCs w:val="16"/>
              </w:rPr>
            </w:pPr>
            <w:r>
              <w:rPr>
                <w:rStyle w:val="Hyperlink"/>
                <w:rFonts w:hint="eastAsia"/>
                <w:color w:val="000000" w:themeColor="text1"/>
                <w:sz w:val="16"/>
                <w:szCs w:val="16"/>
                <w:lang w:val="ja-JP" w:bidi="ja-JP"/>
              </w:rPr>
              <w:t>インベストメント・</w:t>
            </w:r>
            <w:r w:rsidRPr="00726A7A">
              <w:rPr>
                <w:rStyle w:val="Hyperlink"/>
                <w:color w:val="000000" w:themeColor="text1"/>
                <w:sz w:val="16"/>
                <w:szCs w:val="16"/>
                <w:lang w:val="ja-JP" w:bidi="ja-JP"/>
              </w:rPr>
              <w:t>チェーン</w:t>
            </w:r>
            <w:r w:rsidR="008033F2">
              <w:rPr>
                <w:rStyle w:val="Hyperlink"/>
                <w:rFonts w:hint="eastAsia"/>
                <w:color w:val="000000" w:themeColor="text1"/>
                <w:sz w:val="16"/>
                <w:szCs w:val="16"/>
                <w:lang w:val="ja-JP" w:bidi="ja-JP"/>
              </w:rPr>
              <w:t>における仲介者のスチュワードシップ活動に関する</w:t>
            </w:r>
            <w:r w:rsidR="008033F2" w:rsidRPr="008033F2">
              <w:rPr>
                <w:rStyle w:val="Hyperlink"/>
                <w:rFonts w:hint="eastAsia"/>
                <w:color w:val="000000" w:themeColor="text1"/>
                <w:sz w:val="16"/>
                <w:szCs w:val="16"/>
                <w:lang w:val="ja-JP" w:bidi="ja-JP"/>
              </w:rPr>
              <w:t>交渉及びモ</w:t>
            </w:r>
            <w:r w:rsidR="008033F2" w:rsidRPr="008033F2">
              <w:rPr>
                <w:rStyle w:val="Hyperlink"/>
                <w:rFonts w:hint="eastAsia"/>
                <w:color w:val="000000" w:themeColor="text1"/>
                <w:sz w:val="16"/>
                <w:szCs w:val="16"/>
                <w:lang w:val="ja-JP" w:bidi="ja-JP"/>
              </w:rPr>
              <w:t xml:space="preserve"> </w:t>
            </w:r>
            <w:r w:rsidR="008033F2" w:rsidRPr="008033F2">
              <w:rPr>
                <w:rStyle w:val="Hyperlink"/>
                <w:rFonts w:hint="eastAsia"/>
                <w:color w:val="000000" w:themeColor="text1"/>
                <w:sz w:val="16"/>
                <w:szCs w:val="16"/>
                <w:lang w:val="ja-JP" w:bidi="ja-JP"/>
              </w:rPr>
              <w:t>ニタリング（例：アセット</w:t>
            </w:r>
            <w:r w:rsidR="008033F2">
              <w:rPr>
                <w:rStyle w:val="Hyperlink"/>
                <w:rFonts w:hint="eastAsia"/>
                <w:color w:val="000000" w:themeColor="text1"/>
                <w:sz w:val="16"/>
                <w:szCs w:val="16"/>
                <w:lang w:val="ja-JP" w:bidi="ja-JP"/>
              </w:rPr>
              <w:t>・</w:t>
            </w:r>
            <w:r w:rsidR="008033F2" w:rsidRPr="008033F2">
              <w:rPr>
                <w:rStyle w:val="Hyperlink"/>
                <w:rFonts w:hint="eastAsia"/>
                <w:color w:val="000000" w:themeColor="text1"/>
                <w:sz w:val="16"/>
                <w:szCs w:val="16"/>
                <w:lang w:val="ja-JP" w:bidi="ja-JP"/>
              </w:rPr>
              <w:t>オーナーと運用会社、リミテッド・パートナーとジェネラル・パートナー）</w:t>
            </w:r>
          </w:p>
          <w:p w14:paraId="7318C54B" w14:textId="35E066B6" w:rsidR="00151559" w:rsidRPr="00151559" w:rsidRDefault="008033F2" w:rsidP="00151559">
            <w:pPr>
              <w:pStyle w:val="ListParagraph"/>
              <w:numPr>
                <w:ilvl w:val="0"/>
                <w:numId w:val="146"/>
              </w:numPr>
              <w:rPr>
                <w:rStyle w:val="Hyperlink"/>
                <w:color w:val="000000" w:themeColor="text1"/>
                <w:sz w:val="16"/>
                <w:szCs w:val="16"/>
              </w:rPr>
            </w:pPr>
            <w:r w:rsidRPr="008033F2">
              <w:rPr>
                <w:rStyle w:val="Hyperlink"/>
                <w:rFonts w:hint="eastAsia"/>
                <w:color w:val="000000" w:themeColor="text1"/>
                <w:sz w:val="16"/>
                <w:szCs w:val="16"/>
              </w:rPr>
              <w:t>その他のステークホルダーとのエンゲージメント（例：</w:t>
            </w:r>
            <w:r w:rsidRPr="008033F2">
              <w:rPr>
                <w:rStyle w:val="Hyperlink"/>
                <w:rFonts w:hint="eastAsia"/>
                <w:color w:val="000000" w:themeColor="text1"/>
                <w:sz w:val="16"/>
                <w:szCs w:val="16"/>
              </w:rPr>
              <w:t>NGO</w:t>
            </w:r>
            <w:r w:rsidRPr="008033F2">
              <w:rPr>
                <w:rStyle w:val="Hyperlink"/>
                <w:rFonts w:hint="eastAsia"/>
                <w:color w:val="000000" w:themeColor="text1"/>
                <w:sz w:val="16"/>
                <w:szCs w:val="16"/>
              </w:rPr>
              <w:t>、労働者、地域社会、その他の権利保有者等</w:t>
            </w:r>
            <w:r>
              <w:rPr>
                <w:rStyle w:val="Hyperlink"/>
                <w:rFonts w:hint="eastAsia"/>
                <w:color w:val="000000" w:themeColor="text1"/>
                <w:sz w:val="16"/>
                <w:szCs w:val="16"/>
              </w:rPr>
              <w:t>）</w:t>
            </w:r>
          </w:p>
          <w:p w14:paraId="2C85FCD0" w14:textId="5D1B2869" w:rsidR="00C96BDC" w:rsidRPr="00730DAA" w:rsidRDefault="008033F2" w:rsidP="00151559">
            <w:pPr>
              <w:pStyle w:val="ListParagraph"/>
              <w:numPr>
                <w:ilvl w:val="0"/>
                <w:numId w:val="146"/>
              </w:numPr>
              <w:rPr>
                <w:rStyle w:val="Hyperlink"/>
                <w:color w:val="000000" w:themeColor="text1"/>
                <w:sz w:val="16"/>
                <w:szCs w:val="16"/>
              </w:rPr>
            </w:pPr>
            <w:r w:rsidRPr="008033F2">
              <w:rPr>
                <w:rStyle w:val="Hyperlink"/>
                <w:rFonts w:hint="eastAsia"/>
                <w:color w:val="000000" w:themeColor="text1"/>
                <w:sz w:val="16"/>
                <w:szCs w:val="16"/>
                <w:lang w:val="ja-JP" w:bidi="ja-JP"/>
              </w:rPr>
              <w:t>スチュワードシップの目標を支える公共財（例：一般に公開されている調査）または公共の</w:t>
            </w:r>
            <w:r w:rsidR="007E7F68">
              <w:rPr>
                <w:rStyle w:val="Hyperlink"/>
                <w:rFonts w:hint="eastAsia"/>
                <w:color w:val="000000" w:themeColor="text1"/>
                <w:sz w:val="16"/>
                <w:szCs w:val="16"/>
                <w:lang w:val="ja-JP" w:bidi="ja-JP"/>
              </w:rPr>
              <w:t>言説</w:t>
            </w:r>
            <w:r w:rsidRPr="008033F2">
              <w:rPr>
                <w:rStyle w:val="Hyperlink"/>
                <w:rFonts w:hint="eastAsia"/>
                <w:color w:val="000000" w:themeColor="text1"/>
                <w:sz w:val="16"/>
                <w:szCs w:val="16"/>
                <w:lang w:val="ja-JP" w:bidi="ja-JP"/>
              </w:rPr>
              <w:t>（例：メディアを通じて）への貢献</w:t>
            </w:r>
          </w:p>
          <w:p w14:paraId="6214E7C4" w14:textId="77777777" w:rsidR="00C96BDC" w:rsidRPr="00726A7A" w:rsidRDefault="00C96BDC" w:rsidP="00C96BDC">
            <w:pPr>
              <w:rPr>
                <w:rStyle w:val="Hyperlink"/>
                <w:color w:val="000000" w:themeColor="text1"/>
                <w:sz w:val="16"/>
                <w:szCs w:val="16"/>
              </w:rPr>
            </w:pPr>
          </w:p>
          <w:p w14:paraId="11873CE9" w14:textId="6A769509" w:rsidR="009930A2" w:rsidRPr="00726A7A" w:rsidRDefault="00C96BDC">
            <w:pPr>
              <w:rPr>
                <w:rStyle w:val="Hyperlink"/>
                <w:b/>
                <w:color w:val="000000" w:themeColor="text1"/>
                <w:sz w:val="16"/>
                <w:szCs w:val="16"/>
              </w:rPr>
            </w:pPr>
            <w:r w:rsidRPr="00726A7A">
              <w:rPr>
                <w:rStyle w:val="Hyperlink"/>
                <w:color w:val="000000" w:themeColor="text1"/>
                <w:sz w:val="16"/>
                <w:szCs w:val="16"/>
                <w:lang w:val="ja-JP" w:bidi="ja-JP"/>
              </w:rPr>
              <w:t>投資家は、これらのツールの多くを協働で使用することができます。</w:t>
            </w:r>
          </w:p>
        </w:tc>
      </w:tr>
      <w:tr w:rsidR="009930A2" w:rsidRPr="00726A7A" w14:paraId="4421C6A7" w14:textId="77777777" w:rsidTr="00702423">
        <w:trPr>
          <w:trHeight w:val="300"/>
        </w:trPr>
        <w:tc>
          <w:tcPr>
            <w:tcW w:w="1840" w:type="dxa"/>
            <w:shd w:val="clear" w:color="auto" w:fill="auto"/>
            <w:vAlign w:val="center"/>
          </w:tcPr>
          <w:p w14:paraId="6E489688" w14:textId="77777777" w:rsidR="009930A2" w:rsidRPr="00726A7A" w:rsidRDefault="009930A2">
            <w:pPr>
              <w:rPr>
                <w:b/>
                <w:bCs/>
                <w:sz w:val="16"/>
                <w:szCs w:val="16"/>
              </w:rPr>
            </w:pPr>
            <w:r w:rsidRPr="00726A7A">
              <w:rPr>
                <w:b/>
                <w:sz w:val="16"/>
                <w:szCs w:val="16"/>
                <w:lang w:val="ja-JP" w:bidi="ja-JP"/>
              </w:rPr>
              <w:t>他のリソース</w:t>
            </w:r>
          </w:p>
        </w:tc>
        <w:tc>
          <w:tcPr>
            <w:tcW w:w="13044" w:type="dxa"/>
            <w:gridSpan w:val="14"/>
            <w:shd w:val="clear" w:color="auto" w:fill="auto"/>
            <w:vAlign w:val="center"/>
          </w:tcPr>
          <w:p w14:paraId="71C3C921" w14:textId="5F82CD7A" w:rsidR="009930A2" w:rsidRPr="00726A7A" w:rsidRDefault="009930A2">
            <w:pPr>
              <w:rPr>
                <w:rStyle w:val="Hyperlink"/>
                <w:color w:val="000000" w:themeColor="text1"/>
                <w:sz w:val="16"/>
                <w:szCs w:val="16"/>
              </w:rPr>
            </w:pPr>
            <w:r w:rsidRPr="00726A7A">
              <w:rPr>
                <w:rStyle w:val="Hyperlink"/>
                <w:color w:val="000000" w:themeColor="text1"/>
                <w:sz w:val="16"/>
                <w:szCs w:val="16"/>
                <w:lang w:val="ja-JP" w:bidi="ja-JP"/>
              </w:rPr>
              <w:t>より効果的なスチュワードシップのための</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のフレームワークに関するその他の知見については、</w:t>
            </w:r>
            <w:hyperlink r:id="rId186" w:history="1">
              <w:r w:rsidRPr="00B45F7E">
                <w:rPr>
                  <w:rStyle w:val="Hyperlink"/>
                  <w:sz w:val="16"/>
                  <w:szCs w:val="16"/>
                  <w:lang w:val="ja-JP" w:bidi="ja-JP"/>
                </w:rPr>
                <w:t>アクティブ・オーナーシップ</w:t>
              </w:r>
              <w:r w:rsidRPr="00B45F7E">
                <w:rPr>
                  <w:rStyle w:val="Hyperlink"/>
                  <w:sz w:val="16"/>
                  <w:szCs w:val="16"/>
                  <w:lang w:val="ja-JP" w:bidi="ja-JP"/>
                </w:rPr>
                <w:t xml:space="preserve">2.0 ― </w:t>
              </w:r>
              <w:r w:rsidRPr="00B45F7E">
                <w:rPr>
                  <w:rStyle w:val="Hyperlink"/>
                  <w:sz w:val="16"/>
                  <w:szCs w:val="16"/>
                  <w:lang w:val="ja-JP" w:bidi="ja-JP"/>
                </w:rPr>
                <w:t>急務となっているスチュワードシップの進化（</w:t>
              </w:r>
              <w:r w:rsidRPr="00B45F7E">
                <w:rPr>
                  <w:rStyle w:val="Hyperlink"/>
                  <w:sz w:val="16"/>
                  <w:szCs w:val="16"/>
                  <w:lang w:val="ja-JP" w:bidi="ja-JP"/>
                </w:rPr>
                <w:t>Active Ownership 2.0: the evolution stewardship urgently needs</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13002A07" w14:textId="77777777" w:rsidR="00BC4B7F" w:rsidRPr="00726A7A" w:rsidRDefault="00BC4B7F">
            <w:pPr>
              <w:rPr>
                <w:rStyle w:val="Hyperlink"/>
                <w:color w:val="000000" w:themeColor="text1"/>
                <w:sz w:val="16"/>
                <w:szCs w:val="16"/>
              </w:rPr>
            </w:pPr>
          </w:p>
          <w:p w14:paraId="7D1BDA7B" w14:textId="5F1EA6DE" w:rsidR="00BC4B7F" w:rsidRPr="00726A7A" w:rsidRDefault="00FD569E">
            <w:pPr>
              <w:rPr>
                <w:rStyle w:val="Hyperlink"/>
                <w:color w:val="000000" w:themeColor="text1"/>
                <w:sz w:val="16"/>
                <w:szCs w:val="16"/>
              </w:rPr>
            </w:pPr>
            <w:hyperlink r:id="rId187" w:history="1">
              <w:r w:rsidR="00BC4B7F" w:rsidRPr="00726A7A">
                <w:rPr>
                  <w:rStyle w:val="Hyperlink"/>
                  <w:sz w:val="16"/>
                  <w:szCs w:val="16"/>
                  <w:lang w:val="ja-JP" w:bidi="ja-JP"/>
                </w:rPr>
                <w:t>インパクトをもたらす投資に関する法的枠組み（</w:t>
              </w:r>
              <w:r w:rsidR="00BC4B7F" w:rsidRPr="00726A7A">
                <w:rPr>
                  <w:rStyle w:val="Hyperlink"/>
                  <w:sz w:val="16"/>
                  <w:szCs w:val="16"/>
                  <w:lang w:val="ja-JP" w:bidi="ja-JP"/>
                </w:rPr>
                <w:t>A Legal Framework For Impact</w:t>
              </w:r>
              <w:r w:rsidR="00BC4B7F" w:rsidRPr="00726A7A">
                <w:rPr>
                  <w:rStyle w:val="Hyperlink"/>
                  <w:sz w:val="16"/>
                  <w:szCs w:val="16"/>
                  <w:lang w:val="ja-JP" w:bidi="ja-JP"/>
                </w:rPr>
                <w:t>）</w:t>
              </w:r>
            </w:hyperlink>
            <w:r w:rsidR="00BC4B7F" w:rsidRPr="00726A7A">
              <w:rPr>
                <w:rStyle w:val="Hyperlink"/>
                <w:color w:val="000000" w:themeColor="text1"/>
                <w:sz w:val="16"/>
                <w:szCs w:val="16"/>
                <w:lang w:val="ja-JP" w:bidi="ja-JP"/>
              </w:rPr>
              <w:t>も参照してください。</w:t>
            </w:r>
          </w:p>
          <w:p w14:paraId="7F07DC36" w14:textId="77777777" w:rsidR="009930A2" w:rsidRPr="00726A7A" w:rsidRDefault="009930A2">
            <w:pPr>
              <w:rPr>
                <w:rStyle w:val="Hyperlink"/>
                <w:color w:val="000000" w:themeColor="text1"/>
                <w:sz w:val="16"/>
                <w:szCs w:val="16"/>
              </w:rPr>
            </w:pPr>
          </w:p>
          <w:p w14:paraId="6B98131A" w14:textId="58F532B9" w:rsidR="009930A2" w:rsidRPr="00726A7A" w:rsidRDefault="009930A2">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188" w:history="1">
              <w:r w:rsidRPr="00B45F7E">
                <w:rPr>
                  <w:rStyle w:val="Hyperlink"/>
                  <w:sz w:val="16"/>
                  <w:szCs w:val="16"/>
                  <w:lang w:val="ja-JP" w:bidi="ja-JP"/>
                </w:rPr>
                <w:t>スチュワードシップ（</w:t>
              </w:r>
              <w:r w:rsidRPr="00B45F7E">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9930A2" w:rsidRPr="00726A7A" w14:paraId="405091D4" w14:textId="77777777" w:rsidTr="00702423">
        <w:trPr>
          <w:trHeight w:val="300"/>
        </w:trPr>
        <w:tc>
          <w:tcPr>
            <w:tcW w:w="14884" w:type="dxa"/>
            <w:gridSpan w:val="15"/>
            <w:shd w:val="clear" w:color="auto" w:fill="0070C0"/>
            <w:vAlign w:val="center"/>
          </w:tcPr>
          <w:p w14:paraId="5ECED865" w14:textId="77777777" w:rsidR="009930A2" w:rsidRPr="00726A7A" w:rsidRDefault="009930A2">
            <w:pPr>
              <w:rPr>
                <w:color w:val="FFFFFF" w:themeColor="background1"/>
                <w:sz w:val="16"/>
                <w:szCs w:val="16"/>
              </w:rPr>
            </w:pPr>
            <w:r w:rsidRPr="00726A7A">
              <w:rPr>
                <w:rFonts w:cs="Arial"/>
                <w:b/>
                <w:color w:val="FFFFFF" w:themeColor="background1"/>
                <w:sz w:val="18"/>
                <w:szCs w:val="18"/>
                <w:lang w:val="ja-JP" w:bidi="ja-JP"/>
              </w:rPr>
              <w:t>ロジック</w:t>
            </w:r>
          </w:p>
        </w:tc>
      </w:tr>
      <w:tr w:rsidR="00AF252D" w:rsidRPr="00726A7A" w14:paraId="4F2548F8" w14:textId="77777777" w:rsidTr="00702423">
        <w:trPr>
          <w:trHeight w:val="261"/>
        </w:trPr>
        <w:tc>
          <w:tcPr>
            <w:tcW w:w="1840" w:type="dxa"/>
            <w:shd w:val="clear" w:color="auto" w:fill="auto"/>
            <w:vAlign w:val="center"/>
          </w:tcPr>
          <w:p w14:paraId="6DF74482" w14:textId="77777777" w:rsidR="00AF252D" w:rsidRPr="00726A7A" w:rsidRDefault="00AF252D" w:rsidP="00AF252D">
            <w:pPr>
              <w:rPr>
                <w:b/>
                <w:bCs/>
                <w:sz w:val="16"/>
                <w:szCs w:val="16"/>
              </w:rPr>
            </w:pPr>
            <w:r w:rsidRPr="00726A7A">
              <w:rPr>
                <w:b/>
                <w:sz w:val="16"/>
                <w:szCs w:val="16"/>
                <w:lang w:val="ja-JP" w:bidi="ja-JP"/>
              </w:rPr>
              <w:t>依存関係</w:t>
            </w:r>
          </w:p>
        </w:tc>
        <w:tc>
          <w:tcPr>
            <w:tcW w:w="13044" w:type="dxa"/>
            <w:gridSpan w:val="14"/>
            <w:shd w:val="clear" w:color="auto" w:fill="auto"/>
          </w:tcPr>
          <w:p w14:paraId="7421C8E7" w14:textId="09E2FD3D" w:rsidR="00AF252D" w:rsidRPr="00726A7A" w:rsidRDefault="00AF01C1" w:rsidP="00AF252D">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AF252D" w:rsidRPr="00726A7A" w14:paraId="2BD723CE" w14:textId="77777777" w:rsidTr="00702423">
        <w:trPr>
          <w:trHeight w:val="300"/>
        </w:trPr>
        <w:tc>
          <w:tcPr>
            <w:tcW w:w="1840" w:type="dxa"/>
            <w:shd w:val="clear" w:color="auto" w:fill="auto"/>
            <w:vAlign w:val="center"/>
          </w:tcPr>
          <w:p w14:paraId="646D2018" w14:textId="77777777" w:rsidR="00AF252D" w:rsidRPr="00726A7A" w:rsidRDefault="00AF252D" w:rsidP="00AF252D">
            <w:pPr>
              <w:rPr>
                <w:b/>
                <w:bCs/>
                <w:sz w:val="16"/>
                <w:szCs w:val="16"/>
              </w:rPr>
            </w:pPr>
            <w:r w:rsidRPr="00726A7A">
              <w:rPr>
                <w:b/>
                <w:sz w:val="16"/>
                <w:szCs w:val="16"/>
                <w:lang w:val="ja-JP" w:bidi="ja-JP"/>
              </w:rPr>
              <w:t>ゲートウェイ</w:t>
            </w:r>
          </w:p>
        </w:tc>
        <w:tc>
          <w:tcPr>
            <w:tcW w:w="13044" w:type="dxa"/>
            <w:gridSpan w:val="14"/>
            <w:shd w:val="clear" w:color="auto" w:fill="auto"/>
            <w:vAlign w:val="center"/>
          </w:tcPr>
          <w:p w14:paraId="497515EE" w14:textId="5814A1E7" w:rsidR="00AF252D" w:rsidRPr="00726A7A" w:rsidRDefault="00D154A7" w:rsidP="00AF252D">
            <w:pPr>
              <w:rPr>
                <w:color w:val="000000" w:themeColor="text1"/>
                <w:sz w:val="16"/>
                <w:szCs w:val="16"/>
              </w:rPr>
            </w:pPr>
            <w:r w:rsidRPr="00726A7A">
              <w:rPr>
                <w:color w:val="000000" w:themeColor="text1"/>
                <w:sz w:val="16"/>
                <w:szCs w:val="16"/>
                <w:lang w:val="ja-JP" w:bidi="ja-JP"/>
              </w:rPr>
              <w:t>該当なし</w:t>
            </w:r>
          </w:p>
        </w:tc>
      </w:tr>
      <w:tr w:rsidR="009930A2" w:rsidRPr="00726A7A" w14:paraId="503D6984" w14:textId="77777777" w:rsidTr="00702423">
        <w:trPr>
          <w:trHeight w:val="300"/>
        </w:trPr>
        <w:tc>
          <w:tcPr>
            <w:tcW w:w="14884" w:type="dxa"/>
            <w:gridSpan w:val="15"/>
            <w:shd w:val="clear" w:color="auto" w:fill="0070C0"/>
            <w:vAlign w:val="center"/>
          </w:tcPr>
          <w:p w14:paraId="77854F3A" w14:textId="77777777" w:rsidR="009930A2" w:rsidRPr="00726A7A" w:rsidRDefault="009930A2">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9930A2" w:rsidRPr="00726A7A" w14:paraId="3E955A33" w14:textId="77777777" w:rsidTr="00702423">
        <w:trPr>
          <w:trHeight w:val="1143"/>
        </w:trPr>
        <w:tc>
          <w:tcPr>
            <w:tcW w:w="1840" w:type="dxa"/>
            <w:shd w:val="clear" w:color="auto" w:fill="auto"/>
            <w:vAlign w:val="center"/>
          </w:tcPr>
          <w:p w14:paraId="5F05DA1F" w14:textId="77777777" w:rsidR="009930A2" w:rsidRPr="00726A7A" w:rsidRDefault="009930A2">
            <w:pPr>
              <w:rPr>
                <w:b/>
                <w:sz w:val="16"/>
                <w:szCs w:val="16"/>
              </w:rPr>
            </w:pPr>
            <w:r w:rsidRPr="00726A7A">
              <w:rPr>
                <w:b/>
                <w:sz w:val="16"/>
                <w:szCs w:val="16"/>
                <w:lang w:val="ja-JP" w:bidi="ja-JP"/>
              </w:rPr>
              <w:t>評価基準</w:t>
            </w:r>
          </w:p>
        </w:tc>
        <w:tc>
          <w:tcPr>
            <w:tcW w:w="8508" w:type="dxa"/>
            <w:gridSpan w:val="8"/>
            <w:shd w:val="clear" w:color="auto" w:fill="auto"/>
            <w:vAlign w:val="center"/>
          </w:tcPr>
          <w:p w14:paraId="7E8DCA0C" w14:textId="77777777" w:rsidR="007849AB" w:rsidRPr="00726A7A" w:rsidRDefault="007849AB">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208D390E" w14:textId="77777777" w:rsidR="007849AB" w:rsidRPr="00726A7A" w:rsidRDefault="007849AB">
            <w:pPr>
              <w:rPr>
                <w:rStyle w:val="Hyperlink"/>
                <w:color w:val="000000" w:themeColor="text1"/>
                <w:sz w:val="16"/>
                <w:szCs w:val="16"/>
              </w:rPr>
            </w:pPr>
          </w:p>
          <w:p w14:paraId="5ED918C6" w14:textId="77777777" w:rsidR="007849AB" w:rsidRPr="00726A7A" w:rsidRDefault="007849AB" w:rsidP="00E44D23">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6D254D1" w14:textId="77777777" w:rsidR="007849AB" w:rsidRPr="00726A7A" w:rsidRDefault="007849AB">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tc>
        <w:tc>
          <w:tcPr>
            <w:tcW w:w="4536" w:type="dxa"/>
            <w:gridSpan w:val="6"/>
            <w:shd w:val="clear" w:color="auto" w:fill="auto"/>
            <w:vAlign w:val="center"/>
          </w:tcPr>
          <w:p w14:paraId="3405AFF1" w14:textId="77777777" w:rsidR="00612439" w:rsidRPr="00726A7A" w:rsidRDefault="007849AB">
            <w:pPr>
              <w:rPr>
                <w:rFonts w:cs="Arial"/>
                <w:sz w:val="16"/>
                <w:szCs w:val="16"/>
              </w:rPr>
            </w:pPr>
            <w:r w:rsidRPr="00726A7A">
              <w:rPr>
                <w:rFonts w:cs="Arial"/>
                <w:color w:val="000000" w:themeColor="text1"/>
                <w:sz w:val="16"/>
                <w:szCs w:val="16"/>
                <w:lang w:val="ja-JP" w:bidi="ja-JP"/>
              </w:rPr>
              <w:t>その他の詳細：</w:t>
            </w:r>
          </w:p>
          <w:p w14:paraId="6B638841" w14:textId="77777777" w:rsidR="00612439" w:rsidRPr="00726A7A" w:rsidRDefault="00612439">
            <w:pPr>
              <w:rPr>
                <w:rFonts w:cs="Arial"/>
                <w:sz w:val="16"/>
                <w:szCs w:val="16"/>
              </w:rPr>
            </w:pPr>
          </w:p>
          <w:p w14:paraId="2201EAB1" w14:textId="6A1BF8F8" w:rsidR="009930A2" w:rsidRPr="00726A7A" w:rsidRDefault="00FC3734">
            <w:pPr>
              <w:rPr>
                <w:rStyle w:val="Hyperlink"/>
                <w:rFonts w:cs="Arial"/>
                <w:color w:val="000000" w:themeColor="text1"/>
                <w:sz w:val="16"/>
                <w:szCs w:val="16"/>
              </w:rPr>
            </w:pPr>
            <w:r w:rsidRPr="00726A7A">
              <w:rPr>
                <w:rFonts w:cs="Arial"/>
                <w:color w:val="000000" w:themeColor="text1"/>
                <w:sz w:val="16"/>
                <w:szCs w:val="16"/>
                <w:lang w:val="ja-JP" w:bidi="ja-JP"/>
              </w:rPr>
              <w:t>関係する資産クラスの数は、本指標に割り当てられるポイントに影響しません。各資産クラスは別個のスコアを受け取ります。</w:t>
            </w:r>
          </w:p>
        </w:tc>
      </w:tr>
      <w:tr w:rsidR="009930A2" w:rsidRPr="00726A7A" w14:paraId="79D710CF" w14:textId="77777777" w:rsidTr="00702423">
        <w:trPr>
          <w:trHeight w:val="300"/>
        </w:trPr>
        <w:tc>
          <w:tcPr>
            <w:tcW w:w="1840" w:type="dxa"/>
            <w:shd w:val="clear" w:color="auto" w:fill="auto"/>
            <w:vAlign w:val="center"/>
          </w:tcPr>
          <w:p w14:paraId="02B21E76" w14:textId="77777777" w:rsidR="009930A2" w:rsidRPr="00726A7A" w:rsidDel="002635ED" w:rsidRDefault="009930A2">
            <w:pPr>
              <w:spacing w:line="240" w:lineRule="auto"/>
              <w:rPr>
                <w:b/>
                <w:bCs/>
                <w:sz w:val="16"/>
                <w:szCs w:val="16"/>
              </w:rPr>
            </w:pPr>
            <w:r w:rsidRPr="00726A7A">
              <w:rPr>
                <w:b/>
                <w:sz w:val="16"/>
                <w:szCs w:val="16"/>
                <w:lang w:val="ja-JP" w:bidi="ja-JP"/>
              </w:rPr>
              <w:t>乗数</w:t>
            </w:r>
          </w:p>
        </w:tc>
        <w:tc>
          <w:tcPr>
            <w:tcW w:w="13044" w:type="dxa"/>
            <w:gridSpan w:val="14"/>
            <w:shd w:val="clear" w:color="auto" w:fill="auto"/>
            <w:vAlign w:val="center"/>
          </w:tcPr>
          <w:p w14:paraId="064756BC" w14:textId="4DB1DAD9" w:rsidR="009930A2" w:rsidRPr="00726A7A" w:rsidRDefault="00BB2ED0">
            <w:pPr>
              <w:rPr>
                <w:rStyle w:val="Hyperlink"/>
                <w:rFonts w:cs="Arial"/>
                <w:color w:val="000000"/>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03A3E977" w14:textId="77777777" w:rsidR="009930A2" w:rsidRPr="00726A7A" w:rsidRDefault="009930A2">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910"/>
        <w:gridCol w:w="2474"/>
        <w:gridCol w:w="4307"/>
        <w:gridCol w:w="1981"/>
        <w:gridCol w:w="2308"/>
        <w:gridCol w:w="12"/>
      </w:tblGrid>
      <w:tr w:rsidR="002F1D60" w:rsidRPr="00726A7A" w14:paraId="7C04D80E" w14:textId="77777777" w:rsidTr="00694284">
        <w:trPr>
          <w:gridAfter w:val="1"/>
          <w:wAfter w:w="3" w:type="pct"/>
          <w:trHeight w:val="492"/>
        </w:trPr>
        <w:tc>
          <w:tcPr>
            <w:tcW w:w="620" w:type="pct"/>
            <w:vMerge w:val="restart"/>
            <w:shd w:val="clear" w:color="auto" w:fill="F2F2F2" w:themeFill="background1" w:themeFillShade="F2"/>
            <w:vAlign w:val="center"/>
            <w:hideMark/>
          </w:tcPr>
          <w:p w14:paraId="33C6B1C4" w14:textId="77777777" w:rsidR="002F1D60" w:rsidRPr="00726A7A" w:rsidRDefault="002F1D60">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89E7A6D" w14:textId="77777777" w:rsidR="002F1D60" w:rsidRPr="00726A7A" w:rsidRDefault="002F1D60">
            <w:pPr>
              <w:spacing w:line="240" w:lineRule="auto"/>
              <w:jc w:val="center"/>
              <w:textAlignment w:val="baseline"/>
              <w:rPr>
                <w:rFonts w:cs="Arial"/>
                <w:b/>
                <w:sz w:val="14"/>
                <w:szCs w:val="14"/>
                <w:lang w:eastAsia="en-GB"/>
              </w:rPr>
            </w:pPr>
          </w:p>
          <w:p w14:paraId="22CB99B7" w14:textId="3C0E379F" w:rsidR="002F1D60" w:rsidRPr="00726A7A" w:rsidRDefault="0071491C">
            <w:pPr>
              <w:pStyle w:val="Indicatorsubsection"/>
              <w:rPr>
                <w:rFonts w:eastAsia="MS PGothic"/>
                <w:sz w:val="18"/>
                <w:szCs w:val="18"/>
                <w:lang w:val="en-GB"/>
              </w:rPr>
            </w:pPr>
            <w:bookmarkStart w:id="34" w:name="_Toc127196214"/>
            <w:r w:rsidRPr="00726A7A">
              <w:rPr>
                <w:rFonts w:eastAsia="MS PGothic"/>
                <w:lang w:val="ja-JP" w:eastAsia="ja-JP" w:bidi="ja-JP"/>
              </w:rPr>
              <w:t>PGS 23</w:t>
            </w:r>
            <w:bookmarkEnd w:id="34"/>
          </w:p>
        </w:tc>
        <w:tc>
          <w:tcPr>
            <w:tcW w:w="644" w:type="pct"/>
            <w:shd w:val="clear" w:color="auto" w:fill="F2F2F2" w:themeFill="background1" w:themeFillShade="F2"/>
            <w:vAlign w:val="center"/>
            <w:hideMark/>
          </w:tcPr>
          <w:p w14:paraId="77D4CD74" w14:textId="77777777" w:rsidR="002F1D60" w:rsidRPr="00726A7A" w:rsidRDefault="002F1D60">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34" w:type="pct"/>
            <w:shd w:val="clear" w:color="auto" w:fill="F2F2F2" w:themeFill="background1" w:themeFillShade="F2"/>
            <w:vAlign w:val="center"/>
          </w:tcPr>
          <w:p w14:paraId="39DAE263" w14:textId="15E384E6" w:rsidR="002F1D60" w:rsidRPr="00726A7A" w:rsidRDefault="002F1D60">
            <w:pPr>
              <w:spacing w:line="240" w:lineRule="auto"/>
              <w:textAlignment w:val="baseline"/>
              <w:rPr>
                <w:rFonts w:cs="Arial"/>
                <w:sz w:val="14"/>
                <w:szCs w:val="14"/>
                <w:lang w:eastAsia="en-GB"/>
              </w:rPr>
            </w:pPr>
            <w:r w:rsidRPr="00726A7A">
              <w:rPr>
                <w:b/>
                <w:sz w:val="22"/>
                <w:szCs w:val="22"/>
                <w:lang w:val="ja-JP" w:bidi="ja-JP"/>
              </w:rPr>
              <w:t>OO 5</w:t>
            </w:r>
            <w:r w:rsidRPr="00726A7A">
              <w:rPr>
                <w:b/>
                <w:sz w:val="22"/>
                <w:szCs w:val="22"/>
                <w:lang w:val="ja-JP" w:bidi="ja-JP"/>
              </w:rPr>
              <w:t>、</w:t>
            </w: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1452" w:type="pct"/>
            <w:vMerge w:val="restart"/>
            <w:shd w:val="clear" w:color="auto" w:fill="F2F2F2" w:themeFill="background1" w:themeFillShade="F2"/>
            <w:vAlign w:val="center"/>
          </w:tcPr>
          <w:p w14:paraId="1D2BC490" w14:textId="77777777" w:rsidR="002F1D60" w:rsidRPr="00726A7A" w:rsidRDefault="002F1D60">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3207E90" w14:textId="77777777" w:rsidR="002F1D60" w:rsidRPr="00726A7A" w:rsidRDefault="002F1D60">
            <w:pPr>
              <w:spacing w:line="240" w:lineRule="auto"/>
              <w:jc w:val="center"/>
              <w:textAlignment w:val="baseline"/>
              <w:rPr>
                <w:rFonts w:cs="Arial"/>
                <w:sz w:val="14"/>
                <w:szCs w:val="14"/>
              </w:rPr>
            </w:pPr>
          </w:p>
          <w:p w14:paraId="00A42146" w14:textId="77777777" w:rsidR="002F1D60" w:rsidRPr="00726A7A" w:rsidRDefault="002F1D60">
            <w:pPr>
              <w:jc w:val="center"/>
              <w:rPr>
                <w:sz w:val="18"/>
                <w:szCs w:val="18"/>
              </w:rPr>
            </w:pPr>
            <w:r w:rsidRPr="00726A7A">
              <w:rPr>
                <w:b/>
                <w:sz w:val="22"/>
                <w:szCs w:val="22"/>
                <w:lang w:val="ja-JP" w:bidi="ja-JP"/>
              </w:rPr>
              <w:t>スチュワードシップ：全体的なスチュワードシップ戦略</w:t>
            </w:r>
          </w:p>
        </w:tc>
        <w:tc>
          <w:tcPr>
            <w:tcW w:w="668" w:type="pct"/>
            <w:vMerge w:val="restart"/>
            <w:shd w:val="clear" w:color="auto" w:fill="F2F2F2" w:themeFill="background1" w:themeFillShade="F2"/>
            <w:vAlign w:val="center"/>
            <w:hideMark/>
          </w:tcPr>
          <w:p w14:paraId="339D2E6E" w14:textId="77777777" w:rsidR="002F1D60" w:rsidRPr="00726A7A" w:rsidRDefault="002F1D60">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00B0E0D" w14:textId="77777777" w:rsidR="002F1D60" w:rsidRPr="00726A7A" w:rsidRDefault="002F1D60">
            <w:pPr>
              <w:spacing w:line="240" w:lineRule="auto"/>
              <w:jc w:val="center"/>
              <w:textAlignment w:val="baseline"/>
              <w:rPr>
                <w:rFonts w:cs="Arial"/>
                <w:b/>
                <w:bCs/>
                <w:sz w:val="14"/>
                <w:szCs w:val="14"/>
                <w:lang w:eastAsia="en-GB"/>
              </w:rPr>
            </w:pPr>
          </w:p>
          <w:p w14:paraId="3326D0C4" w14:textId="546E2B78" w:rsidR="002F1D60" w:rsidRPr="00726A7A" w:rsidRDefault="00505B70">
            <w:pPr>
              <w:spacing w:line="240" w:lineRule="auto"/>
              <w:jc w:val="center"/>
              <w:textAlignment w:val="baseline"/>
              <w:rPr>
                <w:rFonts w:cs="Arial"/>
                <w:sz w:val="18"/>
                <w:szCs w:val="18"/>
                <w:lang w:eastAsia="en-GB"/>
              </w:rPr>
            </w:pPr>
            <w:r w:rsidRPr="00726A7A">
              <w:rPr>
                <w:b/>
                <w:sz w:val="22"/>
                <w:szCs w:val="22"/>
                <w:lang w:val="ja-JP" w:bidi="ja-JP"/>
              </w:rPr>
              <w:t>2</w:t>
            </w:r>
          </w:p>
        </w:tc>
        <w:tc>
          <w:tcPr>
            <w:tcW w:w="778" w:type="pct"/>
            <w:vMerge w:val="restart"/>
            <w:shd w:val="clear" w:color="auto" w:fill="A6A6A6" w:themeFill="background1" w:themeFillShade="A6"/>
            <w:tcMar>
              <w:top w:w="113" w:type="dxa"/>
              <w:left w:w="113" w:type="dxa"/>
              <w:bottom w:w="113" w:type="dxa"/>
              <w:right w:w="113" w:type="dxa"/>
            </w:tcMar>
            <w:vAlign w:val="center"/>
            <w:hideMark/>
          </w:tcPr>
          <w:p w14:paraId="7323CEB2" w14:textId="77777777" w:rsidR="002F1D60" w:rsidRPr="00726A7A" w:rsidRDefault="002F1D60">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3FBD82E7" w14:textId="77777777" w:rsidR="002F1D60" w:rsidRPr="00726A7A" w:rsidRDefault="002F1D60">
            <w:pPr>
              <w:spacing w:line="240" w:lineRule="auto"/>
              <w:jc w:val="center"/>
              <w:textAlignment w:val="baseline"/>
              <w:rPr>
                <w:rFonts w:cs="Arial"/>
                <w:b/>
                <w:bCs/>
                <w:color w:val="FFFFFF" w:themeColor="background1"/>
                <w:sz w:val="14"/>
                <w:szCs w:val="14"/>
                <w:lang w:eastAsia="en-GB"/>
              </w:rPr>
            </w:pPr>
          </w:p>
          <w:p w14:paraId="6453C04B" w14:textId="77777777" w:rsidR="002F1D60" w:rsidRPr="00726A7A" w:rsidRDefault="002F1D60">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プラス</w:t>
            </w:r>
          </w:p>
        </w:tc>
      </w:tr>
      <w:tr w:rsidR="002F1D60" w:rsidRPr="00726A7A" w14:paraId="2DE7A71E" w14:textId="77777777" w:rsidTr="00694284">
        <w:trPr>
          <w:gridAfter w:val="1"/>
          <w:wAfter w:w="3" w:type="pct"/>
          <w:trHeight w:val="492"/>
        </w:trPr>
        <w:tc>
          <w:tcPr>
            <w:tcW w:w="620" w:type="pct"/>
            <w:vMerge/>
            <w:shd w:val="clear" w:color="auto" w:fill="F2F2F2" w:themeFill="background1" w:themeFillShade="F2"/>
            <w:vAlign w:val="center"/>
          </w:tcPr>
          <w:p w14:paraId="60E196FB" w14:textId="77777777" w:rsidR="002F1D60" w:rsidRPr="00726A7A" w:rsidRDefault="002F1D60">
            <w:pPr>
              <w:spacing w:line="240" w:lineRule="auto"/>
              <w:jc w:val="center"/>
              <w:textAlignment w:val="baseline"/>
              <w:rPr>
                <w:rFonts w:cs="Arial"/>
                <w:b/>
                <w:sz w:val="14"/>
                <w:szCs w:val="14"/>
                <w:lang w:eastAsia="en-GB"/>
              </w:rPr>
            </w:pPr>
          </w:p>
        </w:tc>
        <w:tc>
          <w:tcPr>
            <w:tcW w:w="644" w:type="pct"/>
            <w:shd w:val="clear" w:color="auto" w:fill="F2F2F2" w:themeFill="background1" w:themeFillShade="F2"/>
            <w:vAlign w:val="center"/>
          </w:tcPr>
          <w:p w14:paraId="496A0BCD" w14:textId="77777777" w:rsidR="002F1D60" w:rsidRPr="00726A7A" w:rsidRDefault="002F1D60">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34" w:type="pct"/>
            <w:shd w:val="clear" w:color="auto" w:fill="F2F2F2" w:themeFill="background1" w:themeFillShade="F2"/>
            <w:vAlign w:val="center"/>
          </w:tcPr>
          <w:p w14:paraId="0453918A" w14:textId="77777777" w:rsidR="002F1D60" w:rsidRPr="00726A7A" w:rsidRDefault="002F1D60">
            <w:pPr>
              <w:spacing w:line="240" w:lineRule="auto"/>
              <w:textAlignment w:val="baseline"/>
              <w:rPr>
                <w:b/>
                <w:bCs/>
                <w:sz w:val="22"/>
                <w:szCs w:val="22"/>
              </w:rPr>
            </w:pPr>
            <w:r w:rsidRPr="00726A7A">
              <w:rPr>
                <w:b/>
                <w:sz w:val="22"/>
                <w:szCs w:val="22"/>
                <w:lang w:val="ja-JP" w:bidi="ja-JP"/>
              </w:rPr>
              <w:t>該当なし</w:t>
            </w:r>
          </w:p>
        </w:tc>
        <w:tc>
          <w:tcPr>
            <w:tcW w:w="1452" w:type="pct"/>
            <w:vMerge/>
            <w:shd w:val="clear" w:color="auto" w:fill="F2F2F2" w:themeFill="background1" w:themeFillShade="F2"/>
            <w:vAlign w:val="center"/>
          </w:tcPr>
          <w:p w14:paraId="15031B59" w14:textId="77777777" w:rsidR="002F1D60" w:rsidRPr="00726A7A" w:rsidRDefault="002F1D60">
            <w:pPr>
              <w:spacing w:line="240" w:lineRule="auto"/>
              <w:jc w:val="center"/>
              <w:textAlignment w:val="baseline"/>
              <w:rPr>
                <w:rFonts w:cs="Arial"/>
                <w:b/>
                <w:sz w:val="14"/>
                <w:szCs w:val="14"/>
                <w:lang w:eastAsia="en-GB"/>
              </w:rPr>
            </w:pPr>
          </w:p>
        </w:tc>
        <w:tc>
          <w:tcPr>
            <w:tcW w:w="668" w:type="pct"/>
            <w:vMerge/>
            <w:shd w:val="clear" w:color="auto" w:fill="F2F2F2" w:themeFill="background1" w:themeFillShade="F2"/>
            <w:vAlign w:val="center"/>
          </w:tcPr>
          <w:p w14:paraId="333CF25C" w14:textId="77777777" w:rsidR="002F1D60" w:rsidRPr="00726A7A" w:rsidRDefault="002F1D60">
            <w:pPr>
              <w:spacing w:line="240" w:lineRule="auto"/>
              <w:jc w:val="center"/>
              <w:textAlignment w:val="baseline"/>
              <w:rPr>
                <w:rFonts w:cs="Arial"/>
                <w:b/>
                <w:bCs/>
                <w:sz w:val="14"/>
                <w:szCs w:val="14"/>
                <w:lang w:eastAsia="en-GB"/>
              </w:rPr>
            </w:pPr>
          </w:p>
        </w:tc>
        <w:tc>
          <w:tcPr>
            <w:tcW w:w="778" w:type="pct"/>
            <w:vMerge/>
            <w:shd w:val="clear" w:color="auto" w:fill="A6A6A6" w:themeFill="background1" w:themeFillShade="A6"/>
            <w:tcMar>
              <w:top w:w="113" w:type="dxa"/>
              <w:left w:w="113" w:type="dxa"/>
              <w:bottom w:w="113" w:type="dxa"/>
              <w:right w:w="113" w:type="dxa"/>
            </w:tcMar>
            <w:vAlign w:val="center"/>
          </w:tcPr>
          <w:p w14:paraId="442A82C5" w14:textId="77777777" w:rsidR="002F1D60" w:rsidRPr="00726A7A" w:rsidRDefault="002F1D60" w:rsidP="00702423">
            <w:pPr>
              <w:spacing w:line="240" w:lineRule="auto"/>
              <w:textAlignment w:val="baseline"/>
              <w:rPr>
                <w:rFonts w:cs="Arial"/>
                <w:b/>
                <w:bCs/>
                <w:color w:val="FFFFFF" w:themeColor="background1"/>
                <w:sz w:val="14"/>
                <w:szCs w:val="14"/>
                <w:lang w:eastAsia="en-GB"/>
              </w:rPr>
            </w:pPr>
          </w:p>
        </w:tc>
      </w:tr>
      <w:tr w:rsidR="00EF5543" w:rsidRPr="00726A7A" w14:paraId="271B5922" w14:textId="77777777" w:rsidTr="00694284">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1E76A0CC" w14:textId="3F9DFE5A" w:rsidR="00270457" w:rsidRPr="00726A7A" w:rsidRDefault="00270457" w:rsidP="00EE1E3C">
            <w:pPr>
              <w:rPr>
                <w:rFonts w:cs="Arial"/>
                <w:b/>
              </w:rPr>
            </w:pPr>
            <w:r w:rsidRPr="00726A7A">
              <w:rPr>
                <w:rFonts w:cs="Arial"/>
                <w:b/>
                <w:lang w:val="ja-JP" w:bidi="ja-JP"/>
              </w:rPr>
              <w:t>貴組織、または貴組織の代理で行動する</w:t>
            </w:r>
            <w:hyperlink r:id="rId189" w:history="1">
              <w:r w:rsidRPr="00726A7A">
                <w:rPr>
                  <w:rStyle w:val="Hyperlink"/>
                  <w:rFonts w:cs="Arial"/>
                  <w:b/>
                  <w:lang w:val="ja-JP" w:bidi="ja-JP"/>
                </w:rPr>
                <w:t>外部のサービス・プロバイダーまたは外部の運用会社</w:t>
              </w:r>
            </w:hyperlink>
            <w:r w:rsidRPr="00726A7A">
              <w:rPr>
                <w:rFonts w:cs="Arial"/>
                <w:b/>
                <w:lang w:val="ja-JP" w:bidi="ja-JP"/>
              </w:rPr>
              <w:t>は、</w:t>
            </w:r>
            <w:hyperlink r:id="rId190" w:history="1">
              <w:r w:rsidRPr="00726A7A">
                <w:rPr>
                  <w:rStyle w:val="Hyperlink"/>
                  <w:rFonts w:cs="Arial"/>
                  <w:b/>
                  <w:lang w:val="ja-JP" w:bidi="ja-JP"/>
                </w:rPr>
                <w:t>スチュワードシップ</w:t>
              </w:r>
            </w:hyperlink>
            <w:r w:rsidRPr="00726A7A">
              <w:rPr>
                <w:rFonts w:cs="Arial"/>
                <w:b/>
                <w:lang w:val="ja-JP" w:bidi="ja-JP"/>
              </w:rPr>
              <w:t>で重点的に取り組む投資先やその他の事業体の</w:t>
            </w:r>
            <w:r w:rsidR="00C348BF">
              <w:rPr>
                <w:rFonts w:cs="Arial"/>
                <w:b/>
                <w:lang w:val="ja-JP" w:bidi="ja-JP"/>
              </w:rPr>
              <w:br/>
            </w:r>
            <w:r w:rsidRPr="00726A7A">
              <w:rPr>
                <w:rFonts w:cs="Arial"/>
                <w:b/>
                <w:lang w:val="ja-JP" w:bidi="ja-JP"/>
              </w:rPr>
              <w:t>優先順位をどのように決めていますか。</w:t>
            </w:r>
          </w:p>
          <w:p w14:paraId="77867744" w14:textId="77777777" w:rsidR="00EF5543" w:rsidRPr="00726A7A" w:rsidRDefault="00EF5543">
            <w:pPr>
              <w:rPr>
                <w:rFonts w:cs="Arial"/>
                <w:b/>
              </w:rPr>
            </w:pPr>
          </w:p>
          <w:p w14:paraId="57D1CFBD" w14:textId="77777777" w:rsidR="00EF5543" w:rsidRPr="009270AE" w:rsidRDefault="00EF5543">
            <w:pPr>
              <w:rPr>
                <w:rFonts w:cs="Arial"/>
                <w:bCs/>
                <w:iCs/>
              </w:rPr>
            </w:pPr>
            <w:r w:rsidRPr="009270AE">
              <w:rPr>
                <w:rFonts w:cs="Arial"/>
                <w:iCs/>
                <w:lang w:val="ja-JP" w:bidi="ja-JP"/>
              </w:rPr>
              <w:t>該当する場合、資産クラスによってどのように異なるか記入してください。</w:t>
            </w:r>
          </w:p>
        </w:tc>
      </w:tr>
      <w:tr w:rsidR="00EF5543" w:rsidRPr="00726A7A" w14:paraId="1A7B77DE" w14:textId="77777777" w:rsidTr="00694284">
        <w:trPr>
          <w:trHeight w:val="465"/>
        </w:trPr>
        <w:tc>
          <w:tcPr>
            <w:tcW w:w="5000" w:type="pct"/>
            <w:gridSpan w:val="7"/>
            <w:shd w:val="clear" w:color="auto" w:fill="FFFFFF" w:themeFill="background1"/>
            <w:tcMar>
              <w:top w:w="113" w:type="dxa"/>
              <w:left w:w="113" w:type="dxa"/>
              <w:bottom w:w="113" w:type="dxa"/>
              <w:right w:w="113" w:type="dxa"/>
            </w:tcMar>
            <w:vAlign w:val="center"/>
          </w:tcPr>
          <w:p w14:paraId="62F2DFAA" w14:textId="59E3793C" w:rsidR="00EF5543" w:rsidRPr="00726A7A" w:rsidRDefault="00EF5543" w:rsidP="002B15BE">
            <w:pPr>
              <w:rPr>
                <w:rFonts w:cs="Arial"/>
                <w:bCs/>
              </w:rPr>
            </w:pPr>
            <w:r w:rsidRPr="00726A7A">
              <w:rPr>
                <w:rFonts w:cs="Arial"/>
                <w:lang w:val="ja-JP" w:bidi="ja-JP"/>
              </w:rPr>
              <w:t>［自由記述（任意）：ラージ］</w:t>
            </w:r>
          </w:p>
        </w:tc>
      </w:tr>
      <w:tr w:rsidR="00EF5543" w:rsidRPr="00726A7A" w14:paraId="5580299E" w14:textId="77777777" w:rsidTr="00694284">
        <w:trPr>
          <w:trHeight w:val="300"/>
        </w:trPr>
        <w:tc>
          <w:tcPr>
            <w:tcW w:w="5000" w:type="pct"/>
            <w:gridSpan w:val="7"/>
            <w:tcBorders>
              <w:left w:val="nil"/>
              <w:right w:val="nil"/>
            </w:tcBorders>
            <w:shd w:val="clear" w:color="auto" w:fill="FFFFFF" w:themeFill="background1"/>
            <w:tcMar>
              <w:top w:w="0" w:type="dxa"/>
              <w:bottom w:w="0" w:type="dxa"/>
            </w:tcMar>
            <w:vAlign w:val="center"/>
          </w:tcPr>
          <w:p w14:paraId="6C3C045C" w14:textId="77777777" w:rsidR="00EF5543" w:rsidRPr="00726A7A" w:rsidRDefault="00EF5543">
            <w:pPr>
              <w:spacing w:line="240" w:lineRule="auto"/>
              <w:jc w:val="center"/>
              <w:textAlignment w:val="baseline"/>
              <w:rPr>
                <w:rStyle w:val="Hyperlink"/>
                <w:sz w:val="16"/>
                <w:szCs w:val="16"/>
              </w:rPr>
            </w:pPr>
          </w:p>
        </w:tc>
      </w:tr>
      <w:tr w:rsidR="00EF5543" w:rsidRPr="00726A7A" w14:paraId="3BF39EB1" w14:textId="77777777" w:rsidTr="00694284">
        <w:trPr>
          <w:trHeight w:val="300"/>
        </w:trPr>
        <w:tc>
          <w:tcPr>
            <w:tcW w:w="5000" w:type="pct"/>
            <w:gridSpan w:val="7"/>
            <w:shd w:val="clear" w:color="auto" w:fill="0070C0"/>
            <w:vAlign w:val="center"/>
          </w:tcPr>
          <w:p w14:paraId="30C97754" w14:textId="77777777" w:rsidR="00EF5543" w:rsidRPr="00726A7A" w:rsidRDefault="00EF5543">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EF5543" w:rsidRPr="00726A7A" w14:paraId="326EBA1C" w14:textId="77777777" w:rsidTr="00694284">
        <w:trPr>
          <w:trHeight w:val="300"/>
        </w:trPr>
        <w:tc>
          <w:tcPr>
            <w:tcW w:w="620" w:type="pct"/>
            <w:shd w:val="clear" w:color="auto" w:fill="auto"/>
            <w:vAlign w:val="center"/>
          </w:tcPr>
          <w:p w14:paraId="0C1BC997" w14:textId="77777777" w:rsidR="00EF5543" w:rsidRPr="00726A7A" w:rsidRDefault="00EF5543">
            <w:pPr>
              <w:rPr>
                <w:rStyle w:val="Hyperlink"/>
                <w:b/>
                <w:sz w:val="16"/>
                <w:szCs w:val="16"/>
              </w:rPr>
            </w:pPr>
            <w:r w:rsidRPr="00726A7A">
              <w:rPr>
                <w:b/>
                <w:sz w:val="16"/>
                <w:szCs w:val="16"/>
                <w:lang w:val="ja-JP" w:bidi="ja-JP"/>
              </w:rPr>
              <w:t>指標の目的</w:t>
            </w:r>
          </w:p>
        </w:tc>
        <w:tc>
          <w:tcPr>
            <w:tcW w:w="4380" w:type="pct"/>
            <w:gridSpan w:val="6"/>
            <w:shd w:val="clear" w:color="auto" w:fill="auto"/>
            <w:vAlign w:val="center"/>
          </w:tcPr>
          <w:p w14:paraId="21115ECE" w14:textId="77777777"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本指標の目的は、主要なスチュワードシップ目標に合致したスチュワードシップ活動を特定し、優先順位を付けるために署名機関が使用している基準を把握することです。機関投資家は少数の投資先やその他の事業体としか有意義なエンゲージメントができないため、署名機関にとって、スチュワードシップ活動を特定し、優先順位を付ける正式なプロセスを定めていることは、優れた取り組みであると考えられます。</w:t>
            </w:r>
          </w:p>
        </w:tc>
      </w:tr>
      <w:tr w:rsidR="00EF5543" w:rsidRPr="00726A7A" w14:paraId="29DF251F" w14:textId="77777777" w:rsidTr="00694284">
        <w:trPr>
          <w:trHeight w:val="300"/>
        </w:trPr>
        <w:tc>
          <w:tcPr>
            <w:tcW w:w="620" w:type="pct"/>
            <w:shd w:val="clear" w:color="auto" w:fill="auto"/>
            <w:vAlign w:val="center"/>
          </w:tcPr>
          <w:p w14:paraId="5CE6A3A1" w14:textId="77777777" w:rsidR="00EF5543" w:rsidRPr="00726A7A" w:rsidRDefault="00EF5543">
            <w:pPr>
              <w:rPr>
                <w:rStyle w:val="Hyperlink"/>
                <w:b/>
                <w:sz w:val="16"/>
                <w:szCs w:val="16"/>
              </w:rPr>
            </w:pPr>
            <w:r w:rsidRPr="00726A7A">
              <w:rPr>
                <w:b/>
                <w:sz w:val="16"/>
                <w:szCs w:val="16"/>
                <w:lang w:val="ja-JP" w:bidi="ja-JP"/>
              </w:rPr>
              <w:t>追加報告ガイダンス</w:t>
            </w:r>
          </w:p>
        </w:tc>
        <w:tc>
          <w:tcPr>
            <w:tcW w:w="4380" w:type="pct"/>
            <w:gridSpan w:val="6"/>
            <w:shd w:val="clear" w:color="auto" w:fill="auto"/>
            <w:vAlign w:val="center"/>
          </w:tcPr>
          <w:p w14:paraId="17204111" w14:textId="224B3A9A"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署名機関は、以下の基準などがスチュワードシップ活動の優先順位付けに考慮されているかについて、詳細に説明することができます。</w:t>
            </w:r>
          </w:p>
          <w:p w14:paraId="4B6CDA07" w14:textId="3B13EB7B" w:rsidR="00EF5543" w:rsidRPr="00726A7A" w:rsidRDefault="00EF5543">
            <w:pPr>
              <w:pStyle w:val="ListParagraph"/>
              <w:numPr>
                <w:ilvl w:val="0"/>
                <w:numId w:val="94"/>
              </w:numPr>
              <w:rPr>
                <w:rStyle w:val="Hyperlink"/>
                <w:color w:val="000000" w:themeColor="text1"/>
                <w:sz w:val="16"/>
                <w:szCs w:val="16"/>
              </w:rPr>
            </w:pPr>
            <w:r w:rsidRPr="00726A7A">
              <w:rPr>
                <w:rStyle w:val="Hyperlink"/>
                <w:color w:val="000000" w:themeColor="text1"/>
                <w:sz w:val="16"/>
                <w:szCs w:val="16"/>
                <w:lang w:val="ja-JP" w:bidi="ja-JP"/>
              </w:rPr>
              <w:t>事業体における署名機関の保有規模、資産、ポートフォリオ構成企業または不動産の規模</w:t>
            </w:r>
            <w:r w:rsidRPr="00726A7A">
              <w:rPr>
                <w:rStyle w:val="Hyperlink"/>
                <w:color w:val="000000" w:themeColor="text1"/>
                <w:sz w:val="16"/>
                <w:szCs w:val="16"/>
                <w:lang w:val="ja-JP" w:bidi="ja-JP"/>
              </w:rPr>
              <w:t xml:space="preserve"> </w:t>
            </w:r>
          </w:p>
          <w:p w14:paraId="29F528DE" w14:textId="77777777" w:rsidR="00EF5543" w:rsidRPr="00726A7A" w:rsidRDefault="00EF5543">
            <w:pPr>
              <w:pStyle w:val="ListParagraph"/>
              <w:numPr>
                <w:ilvl w:val="0"/>
                <w:numId w:val="94"/>
              </w:numPr>
              <w:rPr>
                <w:rStyle w:val="Hyperlink"/>
                <w:color w:val="000000" w:themeColor="text1"/>
                <w:sz w:val="16"/>
                <w:szCs w:val="16"/>
              </w:rPr>
            </w:pPr>
            <w:r w:rsidRPr="00726A7A">
              <w:rPr>
                <w:rStyle w:val="Hyperlink"/>
                <w:color w:val="000000" w:themeColor="text1"/>
                <w:sz w:val="16"/>
                <w:szCs w:val="16"/>
                <w:lang w:val="ja-JP" w:bidi="ja-JP"/>
              </w:rPr>
              <w:t>財務または業務のパフォーマンスに関する</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要因の重要性</w:t>
            </w:r>
            <w:r w:rsidRPr="00726A7A">
              <w:rPr>
                <w:rStyle w:val="Hyperlink"/>
                <w:color w:val="000000" w:themeColor="text1"/>
                <w:sz w:val="16"/>
                <w:szCs w:val="16"/>
                <w:lang w:val="ja-JP" w:bidi="ja-JP"/>
              </w:rPr>
              <w:t xml:space="preserve"> </w:t>
            </w:r>
          </w:p>
          <w:p w14:paraId="3D2D9CD2" w14:textId="64CE66B6" w:rsidR="00EF5543" w:rsidRPr="00726A7A" w:rsidRDefault="00EF5543">
            <w:pPr>
              <w:pStyle w:val="ListParagraph"/>
              <w:numPr>
                <w:ilvl w:val="0"/>
                <w:numId w:val="94"/>
              </w:numPr>
              <w:rPr>
                <w:rStyle w:val="Hyperlink"/>
                <w:color w:val="000000" w:themeColor="text1"/>
                <w:sz w:val="16"/>
                <w:szCs w:val="16"/>
              </w:rPr>
            </w:pPr>
            <w:r w:rsidRPr="00726A7A">
              <w:rPr>
                <w:rStyle w:val="Hyperlink"/>
                <w:color w:val="000000" w:themeColor="text1"/>
                <w:sz w:val="16"/>
                <w:szCs w:val="16"/>
                <w:lang w:val="ja-JP" w:bidi="ja-JP"/>
              </w:rPr>
              <w:t>投資家のエクスポージャーが</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つの企業、セクターまたはポートフォリオに限定されず、ポートフォリオの一部により引き起こされる損害が他のコストとして表れる可能性がある、</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気候変動や腐敗などの</w:t>
            </w:r>
            <w:r w:rsidR="00690037">
              <w:rPr>
                <w:rStyle w:val="Hyperlink"/>
                <w:rFonts w:hint="eastAsia"/>
                <w:color w:val="000000" w:themeColor="text1"/>
                <w:sz w:val="16"/>
                <w:szCs w:val="16"/>
                <w:lang w:val="ja-JP" w:bidi="ja-JP"/>
              </w:rPr>
              <w:t>システミック</w:t>
            </w:r>
            <w:r w:rsidRPr="00726A7A">
              <w:rPr>
                <w:rStyle w:val="Hyperlink"/>
                <w:color w:val="000000" w:themeColor="text1"/>
                <w:sz w:val="16"/>
                <w:szCs w:val="16"/>
                <w:lang w:val="ja-JP" w:bidi="ja-JP"/>
              </w:rPr>
              <w:t>なサステナビリティの課題。長期投資家（および金融システムの受益者）は、一般に、このような大規模なリスクを分散する能力に欠けている</w:t>
            </w:r>
          </w:p>
          <w:p w14:paraId="19E60BC5" w14:textId="77777777" w:rsidR="00EF5543" w:rsidRPr="00726A7A" w:rsidRDefault="00EF5543">
            <w:pPr>
              <w:pStyle w:val="ListParagraph"/>
              <w:numPr>
                <w:ilvl w:val="0"/>
                <w:numId w:val="94"/>
              </w:numPr>
              <w:rPr>
                <w:rStyle w:val="Hyperlink"/>
                <w:color w:val="000000" w:themeColor="text1"/>
                <w:sz w:val="16"/>
                <w:szCs w:val="16"/>
              </w:rPr>
            </w:pP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要因／パフォーマンスに関する情報公開の妥当性</w:t>
            </w:r>
          </w:p>
          <w:p w14:paraId="295E3220" w14:textId="77777777" w:rsidR="00EF5543" w:rsidRPr="00726A7A" w:rsidRDefault="00EF5543">
            <w:pPr>
              <w:pStyle w:val="ListParagraph"/>
              <w:numPr>
                <w:ilvl w:val="0"/>
                <w:numId w:val="94"/>
              </w:numPr>
              <w:rPr>
                <w:rStyle w:val="Hyperlink"/>
                <w:color w:val="000000" w:themeColor="text1"/>
                <w:sz w:val="16"/>
                <w:szCs w:val="16"/>
              </w:rPr>
            </w:pPr>
            <w:r w:rsidRPr="00726A7A">
              <w:rPr>
                <w:rStyle w:val="Hyperlink"/>
                <w:color w:val="000000" w:themeColor="text1"/>
                <w:sz w:val="16"/>
                <w:szCs w:val="16"/>
                <w:lang w:val="ja-JP" w:bidi="ja-JP"/>
              </w:rPr>
              <w:t>顧客や受益者からの情報</w:t>
            </w:r>
          </w:p>
          <w:p w14:paraId="1DB5B9E3" w14:textId="03CCAE53" w:rsidR="00EF5543" w:rsidRPr="00726A7A" w:rsidRDefault="00EF5543">
            <w:pPr>
              <w:pStyle w:val="ListParagraph"/>
              <w:numPr>
                <w:ilvl w:val="0"/>
                <w:numId w:val="94"/>
              </w:numPr>
              <w:rPr>
                <w:rStyle w:val="Hyperlink"/>
                <w:color w:val="000000" w:themeColor="text1"/>
                <w:sz w:val="16"/>
                <w:szCs w:val="16"/>
              </w:rPr>
            </w:pPr>
            <w:r w:rsidRPr="00726A7A">
              <w:rPr>
                <w:rStyle w:val="Hyperlink"/>
                <w:color w:val="000000" w:themeColor="text1"/>
                <w:sz w:val="16"/>
                <w:szCs w:val="16"/>
                <w:lang w:val="ja-JP" w:bidi="ja-JP"/>
              </w:rPr>
              <w:t>スチュワードシップで重点的に取り組む投資先やその他の事業体の優先順位を付けるためのその他の基準</w:t>
            </w:r>
          </w:p>
          <w:p w14:paraId="5FA8FF26" w14:textId="77777777" w:rsidR="00EF5543" w:rsidRPr="00726A7A" w:rsidRDefault="00EF5543">
            <w:pPr>
              <w:rPr>
                <w:rStyle w:val="Hyperlink"/>
                <w:color w:val="000000" w:themeColor="text1"/>
                <w:sz w:val="16"/>
                <w:szCs w:val="16"/>
              </w:rPr>
            </w:pPr>
          </w:p>
          <w:p w14:paraId="71512BCB" w14:textId="5D4748DB"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本指標では、「事業体」とは、署名機関のスチュワードシップ活動の対象（署名機関が取り組みの改善または情報公開のために働きかける事業体）を指します。このような事業体は、例えば、（</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）企業（株式または債券を発行する上場／非上場企業）、（</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）ソブリンまたはサブソブリン発行体（ソブリン・エンゲージメント戦略に関連するエンゲージメント対象）、（</w:t>
            </w:r>
            <w:r w:rsidRPr="00726A7A">
              <w:rPr>
                <w:rStyle w:val="Hyperlink"/>
                <w:color w:val="000000" w:themeColor="text1"/>
                <w:sz w:val="16"/>
                <w:szCs w:val="16"/>
                <w:lang w:val="ja-JP" w:bidi="ja-JP"/>
              </w:rPr>
              <w:t>iii</w:t>
            </w:r>
            <w:r w:rsidRPr="00726A7A">
              <w:rPr>
                <w:rStyle w:val="Hyperlink"/>
                <w:color w:val="000000" w:themeColor="text1"/>
                <w:sz w:val="16"/>
                <w:szCs w:val="16"/>
                <w:lang w:val="ja-JP" w:bidi="ja-JP"/>
              </w:rPr>
              <w:t>）</w:t>
            </w:r>
            <w:r w:rsidR="00893144" w:rsidRPr="00644442">
              <w:rPr>
                <w:rStyle w:val="Hyperlink"/>
                <w:rFonts w:hint="eastAsia"/>
                <w:color w:val="000000" w:themeColor="text1"/>
                <w:sz w:val="16"/>
                <w:szCs w:val="16"/>
                <w:lang w:val="ja-JP" w:bidi="ja-JP"/>
              </w:rPr>
              <w:t>実物</w:t>
            </w:r>
            <w:r w:rsidRPr="00644442">
              <w:rPr>
                <w:rStyle w:val="Hyperlink"/>
                <w:rFonts w:hint="eastAsia"/>
                <w:color w:val="000000" w:themeColor="text1"/>
                <w:sz w:val="16"/>
                <w:szCs w:val="16"/>
                <w:lang w:val="ja-JP" w:bidi="ja-JP"/>
              </w:rPr>
              <w:t>資産</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（直接保有不動産またはインフラストラクチャー資産）などの投資先である場合もあります。または、（</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）政府または政策立案者（署名機関のエンゲージメントの対象）、（</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）非政府組織などの事業体である場合もあります。</w:t>
            </w:r>
          </w:p>
          <w:p w14:paraId="520A0687" w14:textId="77777777" w:rsidR="00EF5543" w:rsidRPr="00726A7A" w:rsidRDefault="00EF5543">
            <w:pPr>
              <w:rPr>
                <w:rStyle w:val="Hyperlink"/>
                <w:color w:val="000000" w:themeColor="text1"/>
                <w:sz w:val="16"/>
                <w:szCs w:val="16"/>
                <w:highlight w:val="green"/>
              </w:rPr>
            </w:pPr>
          </w:p>
          <w:p w14:paraId="65A94594" w14:textId="1EA48788"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スチュワードシップ活動を外部の運用会社やサービス・プロバイダーに全面的に外部委託している署名機関は、外部の運用会社やサービス・プロバイダーに対するエンゲージメント、</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または政策立案者やその他のステークホルダーに対するエンゲージメントについて、どのように優先順位付けしているかコメントすることができます。</w:t>
            </w:r>
          </w:p>
        </w:tc>
      </w:tr>
      <w:tr w:rsidR="00EF5543" w:rsidRPr="00726A7A" w14:paraId="254B207E" w14:textId="77777777" w:rsidTr="00694284">
        <w:trPr>
          <w:trHeight w:val="300"/>
        </w:trPr>
        <w:tc>
          <w:tcPr>
            <w:tcW w:w="620" w:type="pct"/>
            <w:shd w:val="clear" w:color="auto" w:fill="auto"/>
            <w:vAlign w:val="center"/>
          </w:tcPr>
          <w:p w14:paraId="709FCE61" w14:textId="77777777" w:rsidR="00EF5543" w:rsidRPr="00726A7A" w:rsidRDefault="00EF5543">
            <w:pPr>
              <w:rPr>
                <w:b/>
                <w:bCs/>
                <w:sz w:val="16"/>
                <w:szCs w:val="16"/>
              </w:rPr>
            </w:pPr>
            <w:r w:rsidRPr="00726A7A">
              <w:rPr>
                <w:b/>
                <w:sz w:val="16"/>
                <w:szCs w:val="16"/>
                <w:lang w:val="ja-JP" w:bidi="ja-JP"/>
              </w:rPr>
              <w:t>他のリソース</w:t>
            </w:r>
          </w:p>
        </w:tc>
        <w:tc>
          <w:tcPr>
            <w:tcW w:w="4380" w:type="pct"/>
            <w:gridSpan w:val="6"/>
            <w:shd w:val="clear" w:color="auto" w:fill="auto"/>
            <w:vAlign w:val="center"/>
          </w:tcPr>
          <w:p w14:paraId="3DBD6150" w14:textId="2AD08985" w:rsidR="00EF5543" w:rsidRPr="00726A7A" w:rsidRDefault="00EF5543">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191" w:history="1">
              <w:r w:rsidRPr="00B45F7E">
                <w:rPr>
                  <w:rStyle w:val="Hyperlink"/>
                  <w:sz w:val="16"/>
                  <w:szCs w:val="16"/>
                  <w:lang w:val="ja-JP" w:bidi="ja-JP"/>
                </w:rPr>
                <w:t>スチュワードシップ（</w:t>
              </w:r>
              <w:r w:rsidRPr="00B45F7E">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EF5543" w:rsidRPr="00726A7A" w14:paraId="1DAAB92E" w14:textId="77777777" w:rsidTr="00694284">
        <w:trPr>
          <w:trHeight w:val="300"/>
        </w:trPr>
        <w:tc>
          <w:tcPr>
            <w:tcW w:w="620" w:type="pct"/>
            <w:shd w:val="clear" w:color="auto" w:fill="auto"/>
            <w:vAlign w:val="center"/>
          </w:tcPr>
          <w:p w14:paraId="4E2A40DD" w14:textId="77777777" w:rsidR="00EF5543" w:rsidRPr="00726A7A" w:rsidRDefault="00EF5543">
            <w:pPr>
              <w:rPr>
                <w:b/>
                <w:bCs/>
                <w:sz w:val="16"/>
                <w:szCs w:val="16"/>
              </w:rPr>
            </w:pPr>
            <w:r w:rsidRPr="00726A7A">
              <w:rPr>
                <w:b/>
                <w:sz w:val="16"/>
                <w:szCs w:val="16"/>
                <w:lang w:val="ja-JP" w:bidi="ja-JP"/>
              </w:rPr>
              <w:t>他の基準の参照</w:t>
            </w:r>
          </w:p>
        </w:tc>
        <w:tc>
          <w:tcPr>
            <w:tcW w:w="4380" w:type="pct"/>
            <w:gridSpan w:val="6"/>
            <w:shd w:val="clear" w:color="auto" w:fill="auto"/>
            <w:vAlign w:val="center"/>
          </w:tcPr>
          <w:p w14:paraId="460735E0" w14:textId="245A6A9B" w:rsidR="00EF5543" w:rsidRPr="00726A7A" w:rsidRDefault="00FD569E">
            <w:pPr>
              <w:rPr>
                <w:rStyle w:val="Hyperlink"/>
                <w:color w:val="000000" w:themeColor="text1"/>
              </w:rPr>
            </w:pPr>
            <w:hyperlink r:id="rId192" w:history="1">
              <w:r w:rsidR="00EF5543" w:rsidRPr="00726A7A">
                <w:rPr>
                  <w:rStyle w:val="Hyperlink"/>
                  <w:sz w:val="16"/>
                  <w:szCs w:val="16"/>
                  <w:lang w:val="ja-JP" w:bidi="ja-JP"/>
                </w:rPr>
                <w:t>OECD</w:t>
              </w:r>
              <w:r w:rsidR="00EF5543" w:rsidRPr="00726A7A">
                <w:rPr>
                  <w:rStyle w:val="Hyperlink"/>
                  <w:sz w:val="16"/>
                  <w:szCs w:val="16"/>
                  <w:lang w:val="ja-JP" w:bidi="ja-JP"/>
                </w:rPr>
                <w:t>機関投資家の責任ある企業行動（</w:t>
              </w:r>
              <w:r w:rsidR="00EF5543" w:rsidRPr="00726A7A">
                <w:rPr>
                  <w:rStyle w:val="Hyperlink"/>
                  <w:sz w:val="16"/>
                  <w:szCs w:val="16"/>
                  <w:lang w:val="ja-JP" w:bidi="ja-JP"/>
                </w:rPr>
                <w:t>OECD Responsible Business Conduct for Institutional Investors</w:t>
              </w:r>
              <w:r w:rsidR="00EF5543" w:rsidRPr="00726A7A">
                <w:rPr>
                  <w:rStyle w:val="Hyperlink"/>
                  <w:sz w:val="16"/>
                  <w:szCs w:val="16"/>
                  <w:lang w:val="ja-JP" w:bidi="ja-JP"/>
                </w:rPr>
                <w:t>）</w:t>
              </w:r>
            </w:hyperlink>
          </w:p>
        </w:tc>
      </w:tr>
      <w:tr w:rsidR="00EF5543" w:rsidRPr="00726A7A" w14:paraId="3798EE25" w14:textId="77777777" w:rsidTr="00694284">
        <w:trPr>
          <w:trHeight w:val="300"/>
        </w:trPr>
        <w:tc>
          <w:tcPr>
            <w:tcW w:w="5000" w:type="pct"/>
            <w:gridSpan w:val="7"/>
            <w:shd w:val="clear" w:color="auto" w:fill="0070C0"/>
            <w:vAlign w:val="center"/>
          </w:tcPr>
          <w:p w14:paraId="398ED548" w14:textId="77777777" w:rsidR="00EF5543" w:rsidRPr="00726A7A" w:rsidRDefault="00EF5543">
            <w:pPr>
              <w:rPr>
                <w:color w:val="FFFFFF" w:themeColor="background1"/>
                <w:sz w:val="16"/>
                <w:szCs w:val="16"/>
              </w:rPr>
            </w:pPr>
            <w:r w:rsidRPr="00726A7A">
              <w:rPr>
                <w:rFonts w:cs="Arial"/>
                <w:b/>
                <w:color w:val="FFFFFF" w:themeColor="background1"/>
                <w:sz w:val="18"/>
                <w:szCs w:val="18"/>
                <w:lang w:val="ja-JP" w:bidi="ja-JP"/>
              </w:rPr>
              <w:t>ロジック</w:t>
            </w:r>
          </w:p>
        </w:tc>
      </w:tr>
      <w:tr w:rsidR="00EF5543" w:rsidRPr="00726A7A" w14:paraId="1C52FEBE" w14:textId="77777777" w:rsidTr="00694284">
        <w:trPr>
          <w:trHeight w:val="300"/>
        </w:trPr>
        <w:tc>
          <w:tcPr>
            <w:tcW w:w="620" w:type="pct"/>
            <w:shd w:val="clear" w:color="auto" w:fill="auto"/>
            <w:vAlign w:val="center"/>
          </w:tcPr>
          <w:p w14:paraId="00F4C3C2" w14:textId="77777777" w:rsidR="00EF5543" w:rsidRPr="00726A7A" w:rsidRDefault="00EF5543">
            <w:pPr>
              <w:rPr>
                <w:b/>
                <w:bCs/>
                <w:sz w:val="16"/>
                <w:szCs w:val="16"/>
              </w:rPr>
            </w:pPr>
            <w:r w:rsidRPr="00726A7A">
              <w:rPr>
                <w:b/>
                <w:sz w:val="16"/>
                <w:szCs w:val="16"/>
                <w:lang w:val="ja-JP" w:bidi="ja-JP"/>
              </w:rPr>
              <w:t>依存関係</w:t>
            </w:r>
          </w:p>
        </w:tc>
        <w:tc>
          <w:tcPr>
            <w:tcW w:w="4380" w:type="pct"/>
            <w:gridSpan w:val="6"/>
            <w:shd w:val="clear" w:color="auto" w:fill="auto"/>
            <w:vAlign w:val="center"/>
          </w:tcPr>
          <w:p w14:paraId="49069370" w14:textId="49EBD422" w:rsidR="00EF5543" w:rsidRPr="00726A7A" w:rsidRDefault="00AF01C1">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OO 5</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OO 8</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OO 9</w:t>
            </w:r>
            <w:r w:rsidRPr="00726A7A">
              <w:rPr>
                <w:color w:val="000000" w:themeColor="text1"/>
                <w:sz w:val="16"/>
                <w:szCs w:val="16"/>
                <w:lang w:bidi="ja-JP"/>
              </w:rPr>
              <w:t>］</w:t>
            </w:r>
          </w:p>
        </w:tc>
      </w:tr>
      <w:tr w:rsidR="00EF5543" w:rsidRPr="00726A7A" w14:paraId="7EAB0F4E" w14:textId="77777777" w:rsidTr="00694284">
        <w:trPr>
          <w:trHeight w:val="300"/>
        </w:trPr>
        <w:tc>
          <w:tcPr>
            <w:tcW w:w="620" w:type="pct"/>
            <w:shd w:val="clear" w:color="auto" w:fill="auto"/>
            <w:vAlign w:val="center"/>
          </w:tcPr>
          <w:p w14:paraId="37036FCD" w14:textId="77777777" w:rsidR="00EF5543" w:rsidRPr="00726A7A" w:rsidRDefault="00EF5543">
            <w:pPr>
              <w:rPr>
                <w:b/>
                <w:bCs/>
                <w:sz w:val="16"/>
                <w:szCs w:val="16"/>
              </w:rPr>
            </w:pPr>
            <w:r w:rsidRPr="00726A7A">
              <w:rPr>
                <w:b/>
                <w:sz w:val="16"/>
                <w:szCs w:val="16"/>
                <w:lang w:val="ja-JP" w:bidi="ja-JP"/>
              </w:rPr>
              <w:t>ゲートウェイ</w:t>
            </w:r>
          </w:p>
        </w:tc>
        <w:tc>
          <w:tcPr>
            <w:tcW w:w="4380" w:type="pct"/>
            <w:gridSpan w:val="6"/>
            <w:shd w:val="clear" w:color="auto" w:fill="auto"/>
            <w:vAlign w:val="center"/>
          </w:tcPr>
          <w:p w14:paraId="19E4EED5" w14:textId="77777777" w:rsidR="00EF5543" w:rsidRPr="00726A7A" w:rsidRDefault="00EF5543">
            <w:pPr>
              <w:rPr>
                <w:color w:val="000000" w:themeColor="text1"/>
                <w:sz w:val="16"/>
                <w:szCs w:val="16"/>
              </w:rPr>
            </w:pPr>
            <w:r w:rsidRPr="00726A7A">
              <w:rPr>
                <w:color w:val="000000" w:themeColor="text1"/>
                <w:sz w:val="16"/>
                <w:szCs w:val="16"/>
                <w:lang w:val="ja-JP" w:bidi="ja-JP"/>
              </w:rPr>
              <w:t>該当なし</w:t>
            </w:r>
          </w:p>
        </w:tc>
      </w:tr>
      <w:tr w:rsidR="00EF5543" w:rsidRPr="00726A7A" w14:paraId="0E97FFEB" w14:textId="77777777" w:rsidTr="00694284">
        <w:trPr>
          <w:trHeight w:val="300"/>
        </w:trPr>
        <w:tc>
          <w:tcPr>
            <w:tcW w:w="5000" w:type="pct"/>
            <w:gridSpan w:val="7"/>
            <w:shd w:val="clear" w:color="auto" w:fill="0070C0"/>
            <w:vAlign w:val="center"/>
          </w:tcPr>
          <w:p w14:paraId="037730CE" w14:textId="77777777" w:rsidR="00EF5543" w:rsidRPr="00726A7A" w:rsidRDefault="00EF5543">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EF5543" w:rsidRPr="00726A7A" w14:paraId="05C63130" w14:textId="77777777" w:rsidTr="00694284">
        <w:trPr>
          <w:trHeight w:val="300"/>
        </w:trPr>
        <w:tc>
          <w:tcPr>
            <w:tcW w:w="5000" w:type="pct"/>
            <w:gridSpan w:val="7"/>
            <w:shd w:val="clear" w:color="auto" w:fill="auto"/>
            <w:vAlign w:val="center"/>
          </w:tcPr>
          <w:p w14:paraId="78418CDF" w14:textId="77777777" w:rsidR="00EF5543" w:rsidRPr="00726A7A" w:rsidRDefault="00EF5543">
            <w:pPr>
              <w:rPr>
                <w:rStyle w:val="Hyperlink"/>
                <w:color w:val="000000" w:themeColor="text1"/>
              </w:rPr>
            </w:pPr>
            <w:r w:rsidRPr="00726A7A">
              <w:rPr>
                <w:rStyle w:val="Hyperlink"/>
                <w:color w:val="000000" w:themeColor="text1"/>
                <w:sz w:val="16"/>
                <w:szCs w:val="16"/>
                <w:lang w:val="ja-JP" w:bidi="ja-JP"/>
              </w:rPr>
              <w:t>評価対象外。</w:t>
            </w:r>
          </w:p>
        </w:tc>
      </w:tr>
    </w:tbl>
    <w:p w14:paraId="249DBD11" w14:textId="66D60A41" w:rsidR="00EF5543" w:rsidRPr="00726A7A" w:rsidRDefault="00EF5543">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A21C6D" w:rsidRPr="00726A7A" w14:paraId="24549120" w14:textId="77777777">
        <w:trPr>
          <w:trHeight w:val="367"/>
        </w:trPr>
        <w:tc>
          <w:tcPr>
            <w:tcW w:w="1841" w:type="dxa"/>
            <w:vMerge w:val="restart"/>
            <w:shd w:val="clear" w:color="auto" w:fill="DFF5F9"/>
            <w:vAlign w:val="center"/>
            <w:hideMark/>
          </w:tcPr>
          <w:p w14:paraId="3DF369BD" w14:textId="77777777" w:rsidR="00A21C6D" w:rsidRPr="00726A7A" w:rsidRDefault="00A21C6D" w:rsidP="00A21C6D">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3E2C503A" w14:textId="77777777" w:rsidR="00A21C6D" w:rsidRPr="00726A7A" w:rsidRDefault="00A21C6D" w:rsidP="00A21C6D">
            <w:pPr>
              <w:spacing w:line="240" w:lineRule="auto"/>
              <w:jc w:val="center"/>
              <w:textAlignment w:val="baseline"/>
              <w:rPr>
                <w:rFonts w:cs="Arial"/>
                <w:b/>
                <w:sz w:val="14"/>
                <w:szCs w:val="14"/>
                <w:lang w:eastAsia="en-GB"/>
              </w:rPr>
            </w:pPr>
          </w:p>
          <w:p w14:paraId="450E8F5F" w14:textId="310B9B26" w:rsidR="00A21C6D" w:rsidRPr="00726A7A" w:rsidRDefault="0071491C" w:rsidP="00A21C6D">
            <w:pPr>
              <w:pStyle w:val="Indicatorsubsection"/>
              <w:rPr>
                <w:rFonts w:eastAsia="MS PGothic"/>
                <w:sz w:val="18"/>
                <w:szCs w:val="18"/>
                <w:lang w:val="en-GB"/>
              </w:rPr>
            </w:pPr>
            <w:bookmarkStart w:id="35" w:name="_Toc127196215"/>
            <w:r w:rsidRPr="00726A7A">
              <w:rPr>
                <w:rFonts w:eastAsia="MS PGothic"/>
                <w:lang w:val="ja-JP" w:eastAsia="ja-JP" w:bidi="ja-JP"/>
              </w:rPr>
              <w:t>PGS 24</w:t>
            </w:r>
            <w:bookmarkEnd w:id="35"/>
          </w:p>
        </w:tc>
        <w:tc>
          <w:tcPr>
            <w:tcW w:w="1559" w:type="dxa"/>
            <w:shd w:val="clear" w:color="auto" w:fill="DFF5F9"/>
            <w:vAlign w:val="center"/>
            <w:hideMark/>
          </w:tcPr>
          <w:p w14:paraId="5A9F023B" w14:textId="77777777" w:rsidR="00A21C6D" w:rsidRPr="00726A7A" w:rsidRDefault="00A21C6D" w:rsidP="00A21C6D">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21257FA8" w14:textId="60BE7734" w:rsidR="00A21C6D" w:rsidRPr="00726A7A" w:rsidRDefault="00A21C6D" w:rsidP="00A21C6D">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678" w:type="dxa"/>
            <w:gridSpan w:val="2"/>
            <w:vMerge w:val="restart"/>
            <w:shd w:val="clear" w:color="auto" w:fill="DFF5F9"/>
            <w:vAlign w:val="center"/>
          </w:tcPr>
          <w:p w14:paraId="369F0AED" w14:textId="77777777" w:rsidR="00A21C6D" w:rsidRPr="00726A7A" w:rsidRDefault="00A21C6D" w:rsidP="00A21C6D">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E72F719" w14:textId="77777777" w:rsidR="00A21C6D" w:rsidRPr="00726A7A" w:rsidRDefault="00A21C6D" w:rsidP="00A21C6D">
            <w:pPr>
              <w:spacing w:line="240" w:lineRule="auto"/>
              <w:jc w:val="center"/>
              <w:textAlignment w:val="baseline"/>
              <w:rPr>
                <w:rFonts w:cs="Arial"/>
                <w:sz w:val="14"/>
                <w:szCs w:val="14"/>
              </w:rPr>
            </w:pPr>
          </w:p>
          <w:p w14:paraId="6B7E3B1E" w14:textId="11597C51" w:rsidR="00A21C6D" w:rsidRPr="00726A7A" w:rsidRDefault="00A21C6D" w:rsidP="00A21C6D">
            <w:pPr>
              <w:jc w:val="center"/>
              <w:rPr>
                <w:sz w:val="18"/>
                <w:szCs w:val="18"/>
              </w:rPr>
            </w:pPr>
            <w:r w:rsidRPr="00726A7A">
              <w:rPr>
                <w:b/>
                <w:sz w:val="22"/>
                <w:szCs w:val="22"/>
                <w:lang w:val="ja-JP" w:bidi="ja-JP"/>
              </w:rPr>
              <w:t>スチュワードシップ：全体的なスチュワードシップ戦略</w:t>
            </w:r>
          </w:p>
        </w:tc>
        <w:tc>
          <w:tcPr>
            <w:tcW w:w="1985" w:type="dxa"/>
            <w:vMerge w:val="restart"/>
            <w:shd w:val="clear" w:color="auto" w:fill="DFF5F9"/>
            <w:vAlign w:val="center"/>
            <w:hideMark/>
          </w:tcPr>
          <w:p w14:paraId="64AEE136" w14:textId="77777777" w:rsidR="00A21C6D" w:rsidRPr="00726A7A" w:rsidRDefault="00A21C6D" w:rsidP="00A21C6D">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2402C370" w14:textId="77777777" w:rsidR="00A21C6D" w:rsidRPr="00726A7A" w:rsidRDefault="00A21C6D" w:rsidP="00A21C6D">
            <w:pPr>
              <w:spacing w:line="240" w:lineRule="auto"/>
              <w:jc w:val="center"/>
              <w:textAlignment w:val="baseline"/>
              <w:rPr>
                <w:rFonts w:cs="Arial"/>
                <w:b/>
                <w:bCs/>
                <w:sz w:val="14"/>
                <w:szCs w:val="14"/>
                <w:lang w:eastAsia="en-GB"/>
              </w:rPr>
            </w:pPr>
          </w:p>
          <w:p w14:paraId="19106BF8" w14:textId="3FC91267" w:rsidR="00A21C6D" w:rsidRPr="00726A7A" w:rsidRDefault="00253FF3" w:rsidP="00A21C6D">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00B0F0"/>
            <w:tcMar>
              <w:top w:w="113" w:type="dxa"/>
              <w:left w:w="113" w:type="dxa"/>
              <w:bottom w:w="113" w:type="dxa"/>
              <w:right w:w="113" w:type="dxa"/>
            </w:tcMar>
            <w:vAlign w:val="center"/>
            <w:hideMark/>
          </w:tcPr>
          <w:p w14:paraId="260AB920" w14:textId="77777777" w:rsidR="00A21C6D" w:rsidRPr="00726A7A" w:rsidRDefault="00A21C6D" w:rsidP="00A21C6D">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046CC4AA" w14:textId="77777777" w:rsidR="00A21C6D" w:rsidRPr="00726A7A" w:rsidRDefault="00A21C6D" w:rsidP="00A21C6D">
            <w:pPr>
              <w:spacing w:line="240" w:lineRule="auto"/>
              <w:jc w:val="center"/>
              <w:textAlignment w:val="baseline"/>
              <w:rPr>
                <w:rFonts w:cs="Arial"/>
                <w:b/>
                <w:bCs/>
                <w:color w:val="FFFFFF" w:themeColor="background1"/>
                <w:sz w:val="14"/>
                <w:szCs w:val="14"/>
                <w:lang w:eastAsia="en-GB"/>
              </w:rPr>
            </w:pPr>
          </w:p>
          <w:p w14:paraId="5BC15E89" w14:textId="77777777" w:rsidR="00A21C6D" w:rsidRPr="00726A7A" w:rsidRDefault="00A21C6D" w:rsidP="00A21C6D">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A21C6D" w:rsidRPr="00726A7A" w14:paraId="71821A4E" w14:textId="77777777">
        <w:trPr>
          <w:trHeight w:val="367"/>
        </w:trPr>
        <w:tc>
          <w:tcPr>
            <w:tcW w:w="1841" w:type="dxa"/>
            <w:vMerge/>
            <w:shd w:val="clear" w:color="auto" w:fill="DFF5F9"/>
            <w:vAlign w:val="center"/>
          </w:tcPr>
          <w:p w14:paraId="5B504CEB" w14:textId="77777777" w:rsidR="00A21C6D" w:rsidRPr="00726A7A" w:rsidRDefault="00A21C6D" w:rsidP="00A21C6D">
            <w:pPr>
              <w:spacing w:line="240" w:lineRule="auto"/>
              <w:jc w:val="center"/>
              <w:textAlignment w:val="baseline"/>
              <w:rPr>
                <w:rFonts w:cs="Arial"/>
                <w:b/>
                <w:sz w:val="14"/>
                <w:szCs w:val="14"/>
                <w:lang w:eastAsia="en-GB"/>
              </w:rPr>
            </w:pPr>
          </w:p>
        </w:tc>
        <w:tc>
          <w:tcPr>
            <w:tcW w:w="1559" w:type="dxa"/>
            <w:shd w:val="clear" w:color="auto" w:fill="DFF5F9"/>
            <w:vAlign w:val="center"/>
          </w:tcPr>
          <w:p w14:paraId="32A3BA79" w14:textId="77777777" w:rsidR="00A21C6D" w:rsidRPr="00726A7A" w:rsidRDefault="00A21C6D" w:rsidP="00A21C6D">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4E358B66" w14:textId="1FD3C28D" w:rsidR="00A21C6D" w:rsidRPr="00726A7A" w:rsidRDefault="00A21C6D" w:rsidP="00A21C6D">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shd w:val="clear" w:color="auto" w:fill="DFF5F9"/>
            <w:vAlign w:val="center"/>
          </w:tcPr>
          <w:p w14:paraId="7731A0EB" w14:textId="77777777" w:rsidR="00A21C6D" w:rsidRPr="00726A7A" w:rsidRDefault="00A21C6D" w:rsidP="00A21C6D">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45F7418B" w14:textId="77777777" w:rsidR="00A21C6D" w:rsidRPr="00726A7A" w:rsidRDefault="00A21C6D" w:rsidP="00A21C6D">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99A5A2C" w14:textId="77777777" w:rsidR="00A21C6D" w:rsidRPr="00726A7A" w:rsidRDefault="00A21C6D" w:rsidP="00A21C6D">
            <w:pPr>
              <w:spacing w:line="240" w:lineRule="auto"/>
              <w:jc w:val="center"/>
              <w:textAlignment w:val="baseline"/>
              <w:rPr>
                <w:rFonts w:cs="Arial"/>
                <w:b/>
                <w:bCs/>
                <w:color w:val="FFFFFF" w:themeColor="background1"/>
                <w:sz w:val="14"/>
                <w:szCs w:val="14"/>
                <w:lang w:eastAsia="en-GB"/>
              </w:rPr>
            </w:pPr>
          </w:p>
        </w:tc>
      </w:tr>
      <w:tr w:rsidR="00597D26" w:rsidRPr="00726A7A" w14:paraId="2DF3EC81"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73817C0" w14:textId="7ED85F73" w:rsidR="00A32D06" w:rsidRPr="00726A7A" w:rsidRDefault="00FD569E" w:rsidP="002354F3">
            <w:pPr>
              <w:spacing w:line="276" w:lineRule="auto"/>
              <w:textAlignment w:val="baseline"/>
              <w:rPr>
                <w:rFonts w:cs="Arial"/>
                <w:b/>
                <w:bCs/>
              </w:rPr>
            </w:pPr>
            <w:hyperlink r:id="rId193" w:history="1">
              <w:r w:rsidR="00DB72EF" w:rsidRPr="00726A7A">
                <w:rPr>
                  <w:rStyle w:val="Hyperlink"/>
                  <w:b/>
                  <w:lang w:val="ja-JP" w:bidi="ja-JP"/>
                </w:rPr>
                <w:t>協働的なスチュワードシップ</w:t>
              </w:r>
            </w:hyperlink>
            <w:r w:rsidR="00DB72EF" w:rsidRPr="00726A7A">
              <w:rPr>
                <w:rFonts w:cs="Arial"/>
                <w:b/>
                <w:lang w:val="ja-JP" w:bidi="ja-JP"/>
              </w:rPr>
              <w:t>の取り組みに関して、貴組織の基本姿勢、または貴組織の代理で行動する</w:t>
            </w:r>
            <w:hyperlink r:id="rId194" w:history="1">
              <w:r w:rsidR="008436E1" w:rsidRPr="00726A7A">
                <w:rPr>
                  <w:rStyle w:val="Hyperlink"/>
                  <w:b/>
                  <w:lang w:val="ja-JP" w:bidi="ja-JP"/>
                </w:rPr>
                <w:t>外部のサービス・プロバイダーもしくは運用会社</w:t>
              </w:r>
            </w:hyperlink>
            <w:r w:rsidR="00DB72EF" w:rsidRPr="00726A7A">
              <w:rPr>
                <w:rFonts w:cs="Arial"/>
                <w:b/>
                <w:lang w:val="ja-JP" w:bidi="ja-JP"/>
              </w:rPr>
              <w:t>の姿勢を最も</w:t>
            </w:r>
            <w:r w:rsidR="0060511C">
              <w:rPr>
                <w:rFonts w:cs="Arial" w:hint="eastAsia"/>
                <w:b/>
                <w:lang w:val="ja-JP" w:bidi="ja-JP"/>
              </w:rPr>
              <w:t>よ</w:t>
            </w:r>
            <w:r w:rsidR="00DB72EF" w:rsidRPr="00726A7A">
              <w:rPr>
                <w:rFonts w:cs="Arial"/>
                <w:b/>
                <w:lang w:val="ja-JP" w:bidi="ja-JP"/>
              </w:rPr>
              <w:t>く</w:t>
            </w:r>
            <w:r w:rsidR="00C348BF">
              <w:rPr>
                <w:rFonts w:cs="Arial"/>
                <w:b/>
                <w:lang w:val="ja-JP" w:bidi="ja-JP"/>
              </w:rPr>
              <w:br/>
            </w:r>
            <w:r w:rsidR="00DB72EF" w:rsidRPr="00726A7A">
              <w:rPr>
                <w:rFonts w:cs="Arial"/>
                <w:b/>
                <w:lang w:val="ja-JP" w:bidi="ja-JP"/>
              </w:rPr>
              <w:t>説明しているのは次のうちどれですか。</w:t>
            </w:r>
          </w:p>
        </w:tc>
      </w:tr>
      <w:tr w:rsidR="00597D26" w:rsidRPr="00726A7A" w14:paraId="322E7A47"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1C4DCD8" w14:textId="7DE87FDA" w:rsidR="00597D26" w:rsidRPr="00726A7A" w:rsidRDefault="00597D26" w:rsidP="00303C6F">
            <w:pPr>
              <w:numPr>
                <w:ilvl w:val="0"/>
                <w:numId w:val="1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）集団的行動の価値を認識しているため、できる限り協働的なスチュワードシップの取り組みを優先している</w:t>
            </w:r>
          </w:p>
          <w:p w14:paraId="5D3A085F" w14:textId="2B62B8F9" w:rsidR="00E84F98" w:rsidRPr="00726A7A" w:rsidRDefault="001F1458" w:rsidP="00303C6F">
            <w:pPr>
              <w:numPr>
                <w:ilvl w:val="0"/>
                <w:numId w:val="1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）ケース・バイ・ケースで協働している</w:t>
            </w:r>
          </w:p>
          <w:p w14:paraId="6C04C90A" w14:textId="055EE740" w:rsidR="00F73E5C" w:rsidRPr="00726A7A" w:rsidRDefault="00D430BB" w:rsidP="00303C6F">
            <w:pPr>
              <w:numPr>
                <w:ilvl w:val="0"/>
                <w:numId w:val="17"/>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）その他</w:t>
            </w:r>
            <w:r w:rsidRPr="00726A7A">
              <w:rPr>
                <w:rFonts w:cs="Arial"/>
                <w:szCs w:val="16"/>
                <w:lang w:val="ja-JP" w:bidi="ja-JP"/>
              </w:rPr>
              <w:t xml:space="preserve"> </w:t>
            </w:r>
          </w:p>
          <w:p w14:paraId="669B5A5F" w14:textId="73820E89" w:rsidR="00597D26" w:rsidRPr="00726A7A" w:rsidRDefault="001160FD" w:rsidP="00702423">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［自由記述（必須）：スモール］</w:t>
            </w:r>
          </w:p>
          <w:p w14:paraId="16400C8F" w14:textId="71E5AC0D" w:rsidR="00D430BB" w:rsidRPr="00726A7A" w:rsidRDefault="002D01EC" w:rsidP="00303C6F">
            <w:pPr>
              <w:numPr>
                <w:ilvl w:val="0"/>
                <w:numId w:val="1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）協働的なスチュワードシップの取り組みには参加していない</w:t>
            </w:r>
          </w:p>
        </w:tc>
      </w:tr>
      <w:tr w:rsidR="00597D26" w:rsidRPr="00726A7A" w14:paraId="2CB4210D"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C15D5B4" w14:textId="77777777" w:rsidR="00597D26" w:rsidRPr="00726A7A" w:rsidRDefault="00597D26">
            <w:pPr>
              <w:spacing w:line="240" w:lineRule="auto"/>
              <w:jc w:val="center"/>
              <w:textAlignment w:val="baseline"/>
              <w:rPr>
                <w:rStyle w:val="Hyperlink"/>
                <w:sz w:val="16"/>
                <w:szCs w:val="16"/>
              </w:rPr>
            </w:pPr>
          </w:p>
        </w:tc>
      </w:tr>
      <w:tr w:rsidR="00597D26" w:rsidRPr="00726A7A" w14:paraId="527C3A30" w14:textId="77777777">
        <w:trPr>
          <w:trHeight w:val="300"/>
        </w:trPr>
        <w:tc>
          <w:tcPr>
            <w:tcW w:w="14884" w:type="dxa"/>
            <w:gridSpan w:val="7"/>
            <w:shd w:val="clear" w:color="auto" w:fill="0070C0"/>
            <w:vAlign w:val="center"/>
          </w:tcPr>
          <w:p w14:paraId="1564AE37" w14:textId="77777777" w:rsidR="00597D26" w:rsidRPr="00726A7A" w:rsidRDefault="00597D2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597D26" w:rsidRPr="00726A7A" w14:paraId="251C373B" w14:textId="77777777">
        <w:trPr>
          <w:trHeight w:val="300"/>
        </w:trPr>
        <w:tc>
          <w:tcPr>
            <w:tcW w:w="1841" w:type="dxa"/>
            <w:shd w:val="clear" w:color="auto" w:fill="auto"/>
            <w:vAlign w:val="center"/>
          </w:tcPr>
          <w:p w14:paraId="02D124D9" w14:textId="77777777" w:rsidR="00597D26" w:rsidRPr="00726A7A" w:rsidRDefault="00597D26">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2C7F5168" w14:textId="0DBA3167" w:rsidR="00597D26" w:rsidRPr="00726A7A" w:rsidRDefault="00597D26">
            <w:pPr>
              <w:rPr>
                <w:rStyle w:val="Hyperlink"/>
                <w:color w:val="000000" w:themeColor="text1"/>
                <w:sz w:val="16"/>
                <w:szCs w:val="16"/>
              </w:rPr>
            </w:pPr>
            <w:r w:rsidRPr="00726A7A">
              <w:rPr>
                <w:rStyle w:val="Hyperlink"/>
                <w:color w:val="000000" w:themeColor="text1"/>
                <w:sz w:val="16"/>
                <w:szCs w:val="16"/>
                <w:lang w:val="ja-JP" w:bidi="ja-JP"/>
              </w:rPr>
              <w:t>本指標の目的は、協働的なスチュワードシップに関する署名機関の基本姿勢を把握することです。</w:t>
            </w:r>
          </w:p>
          <w:p w14:paraId="2B62BB95" w14:textId="77777777" w:rsidR="00597D26" w:rsidRPr="00726A7A" w:rsidRDefault="00597D26">
            <w:pPr>
              <w:rPr>
                <w:rStyle w:val="Hyperlink"/>
                <w:color w:val="000000" w:themeColor="text1"/>
                <w:sz w:val="16"/>
                <w:szCs w:val="16"/>
              </w:rPr>
            </w:pPr>
          </w:p>
          <w:p w14:paraId="05C30179" w14:textId="7D464D18" w:rsidR="00C30418" w:rsidRPr="00726A7A" w:rsidRDefault="00597D26" w:rsidP="000961E2">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の原則</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は、いくつかの自主的な規範やガイドライン（既存の各国のスチュワードシップ規範、</w:t>
            </w:r>
            <w:r w:rsidRPr="00726A7A">
              <w:rPr>
                <w:rStyle w:val="Hyperlink"/>
                <w:color w:val="000000" w:themeColor="text1"/>
                <w:sz w:val="16"/>
                <w:szCs w:val="16"/>
                <w:lang w:val="ja-JP" w:bidi="ja-JP"/>
              </w:rPr>
              <w:t>ICGN</w:t>
            </w:r>
            <w:r w:rsidRPr="00726A7A">
              <w:rPr>
                <w:rStyle w:val="Hyperlink"/>
                <w:color w:val="000000" w:themeColor="text1"/>
                <w:sz w:val="16"/>
                <w:szCs w:val="16"/>
                <w:lang w:val="ja-JP" w:bidi="ja-JP"/>
              </w:rPr>
              <w:t>のスチュワードシップ原則、</w:t>
            </w:r>
            <w:r w:rsidRPr="00726A7A">
              <w:rPr>
                <w:rStyle w:val="Hyperlink"/>
                <w:color w:val="000000" w:themeColor="text1"/>
                <w:sz w:val="16"/>
                <w:szCs w:val="16"/>
                <w:lang w:val="ja-JP" w:bidi="ja-JP"/>
              </w:rPr>
              <w:t>OECD</w:t>
            </w:r>
            <w:r w:rsidRPr="00726A7A">
              <w:rPr>
                <w:rStyle w:val="Hyperlink"/>
                <w:color w:val="000000" w:themeColor="text1"/>
                <w:sz w:val="16"/>
                <w:szCs w:val="16"/>
                <w:lang w:val="ja-JP" w:bidi="ja-JP"/>
              </w:rPr>
              <w:t>の機関投資家のための責任ある企業行動など）と</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共に、投資家が投資先や他のステークホルダーと協力して、共通の関心事に取り組むよう促しています。協働によって、</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署名機関は、知識、時間、リソースをプールすること、およびお互いに関心のある分野について、投資先企業やその他のステークホルダーに働きかけることが可能となります。</w:t>
            </w:r>
          </w:p>
        </w:tc>
      </w:tr>
      <w:tr w:rsidR="00597D26" w:rsidRPr="00726A7A" w14:paraId="7D82E3C6" w14:textId="77777777">
        <w:trPr>
          <w:trHeight w:val="300"/>
        </w:trPr>
        <w:tc>
          <w:tcPr>
            <w:tcW w:w="1841" w:type="dxa"/>
            <w:shd w:val="clear" w:color="auto" w:fill="auto"/>
            <w:vAlign w:val="center"/>
          </w:tcPr>
          <w:p w14:paraId="467F95B8" w14:textId="77777777" w:rsidR="00597D26" w:rsidRPr="00726A7A" w:rsidRDefault="00597D26">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24DBB71E" w14:textId="6DEDB491" w:rsidR="00FC437D" w:rsidRPr="00726A7A" w:rsidRDefault="00597D26">
            <w:pPr>
              <w:rPr>
                <w:rStyle w:val="Hyperlink"/>
                <w:color w:val="000000" w:themeColor="text1"/>
                <w:sz w:val="16"/>
                <w:szCs w:val="16"/>
              </w:rPr>
            </w:pPr>
            <w:r w:rsidRPr="00726A7A">
              <w:rPr>
                <w:rStyle w:val="Hyperlink"/>
                <w:color w:val="000000" w:themeColor="text1"/>
                <w:sz w:val="16"/>
                <w:szCs w:val="16"/>
                <w:lang w:val="ja-JP" w:bidi="ja-JP"/>
              </w:rPr>
              <w:t>一部の署名機関では、複数の回答オプションが該当する場合がありますが、本指標においては自らの基本姿勢を最もよく反映しているオプションを選択してください。</w:t>
            </w:r>
          </w:p>
          <w:p w14:paraId="2EEAFBF6" w14:textId="77777777" w:rsidR="00735904" w:rsidRPr="00726A7A" w:rsidRDefault="00735904">
            <w:pPr>
              <w:rPr>
                <w:rStyle w:val="Hyperlink"/>
                <w:color w:val="000000" w:themeColor="text1"/>
                <w:sz w:val="16"/>
                <w:szCs w:val="16"/>
              </w:rPr>
            </w:pPr>
          </w:p>
          <w:p w14:paraId="5A39FBEF" w14:textId="376FF52D" w:rsidR="00560193" w:rsidRPr="00726A7A" w:rsidRDefault="00595BC0">
            <w:pPr>
              <w:rPr>
                <w:rStyle w:val="Hyperlink"/>
                <w:color w:val="000000" w:themeColor="text1"/>
                <w:sz w:val="16"/>
                <w:szCs w:val="16"/>
              </w:rPr>
            </w:pPr>
            <w:r w:rsidRPr="00726A7A">
              <w:rPr>
                <w:rStyle w:val="Hyperlink"/>
                <w:color w:val="000000" w:themeColor="text1"/>
                <w:sz w:val="16"/>
                <w:szCs w:val="16"/>
                <w:lang w:val="ja-JP" w:bidi="ja-JP"/>
              </w:rPr>
              <w:t>協働的なスチュワードシップの取り組みへの参加には、小規模投資家によって協働促進のために利用されることが多い、投資家のリソースをプールしてスチュワードシップを行う有料の外部のサービス・プロバイダーの利用も含まれます。</w:t>
            </w:r>
          </w:p>
        </w:tc>
      </w:tr>
      <w:tr w:rsidR="00597D26" w:rsidRPr="00726A7A" w14:paraId="741DE7F5" w14:textId="77777777">
        <w:trPr>
          <w:trHeight w:val="300"/>
        </w:trPr>
        <w:tc>
          <w:tcPr>
            <w:tcW w:w="1841" w:type="dxa"/>
            <w:shd w:val="clear" w:color="auto" w:fill="auto"/>
            <w:vAlign w:val="center"/>
          </w:tcPr>
          <w:p w14:paraId="21692EF9" w14:textId="77777777" w:rsidR="00597D26" w:rsidRPr="00726A7A" w:rsidRDefault="00597D26">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1C929987" w14:textId="2AF639D8" w:rsidR="00150A2D" w:rsidRPr="00726A7A" w:rsidRDefault="002737E7">
            <w:pPr>
              <w:rPr>
                <w:rStyle w:val="Hyperlink"/>
                <w:color w:val="000000" w:themeColor="text1"/>
                <w:sz w:val="16"/>
                <w:szCs w:val="16"/>
              </w:rPr>
            </w:pPr>
            <w:r w:rsidRPr="00726A7A">
              <w:rPr>
                <w:rStyle w:val="Hyperlink"/>
                <w:color w:val="000000" w:themeColor="text1"/>
                <w:sz w:val="16"/>
                <w:szCs w:val="16"/>
                <w:lang w:val="ja-JP" w:bidi="ja-JP"/>
              </w:rPr>
              <w:t>投資家の受託者責任または同等の義務と集団的行動との関連性についての詳細な分析については、</w:t>
            </w:r>
            <w:hyperlink r:id="rId195" w:history="1">
              <w:r w:rsidRPr="00B45F7E">
                <w:rPr>
                  <w:rStyle w:val="Hyperlink"/>
                  <w:sz w:val="16"/>
                  <w:szCs w:val="16"/>
                  <w:lang w:val="ja-JP" w:bidi="ja-JP"/>
                </w:rPr>
                <w:t>インパクトをもたらす投資に関する法的枠組み（</w:t>
              </w:r>
              <w:r w:rsidRPr="00B45F7E">
                <w:rPr>
                  <w:rStyle w:val="Hyperlink"/>
                  <w:sz w:val="16"/>
                  <w:szCs w:val="16"/>
                  <w:lang w:val="ja-JP" w:bidi="ja-JP"/>
                </w:rPr>
                <w:t>A Legal Framework for Impact</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512F494F" w14:textId="57F8136C" w:rsidR="0043117B" w:rsidRPr="00726A7A" w:rsidRDefault="0043117B">
            <w:pPr>
              <w:rPr>
                <w:rStyle w:val="Hyperlink"/>
                <w:color w:val="000000" w:themeColor="text1"/>
                <w:sz w:val="16"/>
                <w:szCs w:val="16"/>
              </w:rPr>
            </w:pPr>
          </w:p>
          <w:p w14:paraId="1E9ED167" w14:textId="31210363" w:rsidR="0043117B" w:rsidRPr="00726A7A" w:rsidRDefault="001D1350">
            <w:pPr>
              <w:rPr>
                <w:rStyle w:val="Hyperlink"/>
                <w:color w:val="000000" w:themeColor="text1"/>
                <w:sz w:val="16"/>
                <w:szCs w:val="16"/>
              </w:rPr>
            </w:pPr>
            <w:r w:rsidRPr="00726A7A">
              <w:rPr>
                <w:rStyle w:val="Hyperlink"/>
                <w:color w:val="000000" w:themeColor="text1"/>
                <w:sz w:val="16"/>
                <w:szCs w:val="16"/>
                <w:lang w:val="ja-JP" w:bidi="ja-JP"/>
              </w:rPr>
              <w:t>協働の合法性に関するその他の分析については、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196" w:history="1">
              <w:r w:rsidRPr="00B45F7E">
                <w:rPr>
                  <w:rStyle w:val="Hyperlink"/>
                  <w:sz w:val="16"/>
                  <w:szCs w:val="16"/>
                  <w:lang w:val="ja-JP" w:bidi="ja-JP"/>
                </w:rPr>
                <w:t>システム障壁に対処する（</w:t>
              </w:r>
              <w:r w:rsidRPr="00B45F7E">
                <w:rPr>
                  <w:rStyle w:val="Hyperlink"/>
                  <w:sz w:val="16"/>
                  <w:szCs w:val="16"/>
                  <w:lang w:val="ja-JP" w:bidi="ja-JP"/>
                </w:rPr>
                <w:t>Addressing system barriers</w:t>
              </w:r>
            </w:hyperlink>
            <w:r w:rsidRPr="00726A7A">
              <w:rPr>
                <w:rStyle w:val="Hyperlink"/>
                <w:sz w:val="16"/>
                <w:szCs w:val="16"/>
                <w:lang w:val="ja-JP" w:bidi="ja-JP"/>
              </w:rPr>
              <w:t>）</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のガイダンスを参照してください。</w:t>
            </w:r>
          </w:p>
          <w:p w14:paraId="2AED51D1" w14:textId="77777777" w:rsidR="00150A2D" w:rsidRPr="00726A7A" w:rsidRDefault="00150A2D">
            <w:pPr>
              <w:rPr>
                <w:rStyle w:val="Hyperlink"/>
                <w:color w:val="000000" w:themeColor="text1"/>
                <w:sz w:val="16"/>
                <w:szCs w:val="16"/>
              </w:rPr>
            </w:pPr>
          </w:p>
          <w:p w14:paraId="5B3BCCAA" w14:textId="0B579435" w:rsidR="00597D26" w:rsidRPr="00726A7A" w:rsidRDefault="00597D26">
            <w:pPr>
              <w:rPr>
                <w:rStyle w:val="Hyperlink"/>
                <w:color w:val="000000" w:themeColor="text1"/>
                <w:sz w:val="16"/>
                <w:szCs w:val="16"/>
              </w:rPr>
            </w:pPr>
            <w:r w:rsidRPr="00726A7A">
              <w:rPr>
                <w:rStyle w:val="Hyperlink"/>
                <w:color w:val="000000" w:themeColor="text1"/>
                <w:sz w:val="16"/>
                <w:szCs w:val="16"/>
                <w:lang w:val="ja-JP" w:bidi="ja-JP"/>
              </w:rPr>
              <w:t>より効果的なスチュワードシップのための</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のフレームワークに関するその他の知見については、</w:t>
            </w:r>
            <w:hyperlink r:id="rId197" w:history="1">
              <w:r w:rsidRPr="00D50613">
                <w:rPr>
                  <w:rStyle w:val="Hyperlink"/>
                  <w:sz w:val="16"/>
                  <w:szCs w:val="16"/>
                  <w:lang w:val="ja-JP" w:bidi="ja-JP"/>
                </w:rPr>
                <w:t>アクティブ・オーナーシップ</w:t>
              </w:r>
              <w:r w:rsidRPr="00D50613">
                <w:rPr>
                  <w:rStyle w:val="Hyperlink"/>
                  <w:sz w:val="16"/>
                  <w:szCs w:val="16"/>
                  <w:lang w:val="ja-JP" w:bidi="ja-JP"/>
                </w:rPr>
                <w:t xml:space="preserve">2.0 ― </w:t>
              </w:r>
              <w:r w:rsidRPr="00D50613">
                <w:rPr>
                  <w:rStyle w:val="Hyperlink"/>
                  <w:sz w:val="16"/>
                  <w:szCs w:val="16"/>
                  <w:lang w:val="ja-JP" w:bidi="ja-JP"/>
                </w:rPr>
                <w:t>急務となっているスチュワードシップの進化（</w:t>
              </w:r>
              <w:r w:rsidRPr="00D50613">
                <w:rPr>
                  <w:rStyle w:val="Hyperlink"/>
                  <w:sz w:val="16"/>
                  <w:szCs w:val="16"/>
                  <w:lang w:val="ja-JP" w:bidi="ja-JP"/>
                </w:rPr>
                <w:t>Active Ownership 2.0: the evolution stewardship urgently needs</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2027772B" w14:textId="77777777" w:rsidR="00597D26" w:rsidRPr="00726A7A" w:rsidRDefault="00597D26">
            <w:pPr>
              <w:rPr>
                <w:rStyle w:val="Hyperlink"/>
                <w:color w:val="000000" w:themeColor="text1"/>
                <w:sz w:val="16"/>
                <w:szCs w:val="16"/>
              </w:rPr>
            </w:pPr>
          </w:p>
          <w:p w14:paraId="25136532" w14:textId="3F05A58F" w:rsidR="00597D26" w:rsidRPr="00726A7A" w:rsidRDefault="00597D26">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198" w:history="1">
              <w:r w:rsidRPr="00D50613">
                <w:rPr>
                  <w:rStyle w:val="Hyperlink"/>
                  <w:sz w:val="16"/>
                  <w:szCs w:val="16"/>
                  <w:lang w:val="ja-JP" w:bidi="ja-JP"/>
                </w:rPr>
                <w:t>スチュワードシップ（</w:t>
              </w:r>
              <w:r w:rsidRPr="00D50613">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597D26" w:rsidRPr="00726A7A" w14:paraId="16981565" w14:textId="77777777">
        <w:trPr>
          <w:trHeight w:val="300"/>
        </w:trPr>
        <w:tc>
          <w:tcPr>
            <w:tcW w:w="14884" w:type="dxa"/>
            <w:gridSpan w:val="7"/>
            <w:shd w:val="clear" w:color="auto" w:fill="0070C0"/>
            <w:vAlign w:val="center"/>
          </w:tcPr>
          <w:p w14:paraId="3E4C77AE" w14:textId="77777777" w:rsidR="00597D26" w:rsidRPr="00726A7A" w:rsidRDefault="00597D26">
            <w:pPr>
              <w:rPr>
                <w:color w:val="FFFFFF" w:themeColor="background1"/>
                <w:sz w:val="16"/>
                <w:szCs w:val="16"/>
              </w:rPr>
            </w:pPr>
            <w:r w:rsidRPr="00726A7A">
              <w:rPr>
                <w:rFonts w:cs="Arial"/>
                <w:b/>
                <w:color w:val="FFFFFF" w:themeColor="background1"/>
                <w:sz w:val="18"/>
                <w:szCs w:val="18"/>
                <w:lang w:val="ja-JP" w:bidi="ja-JP"/>
              </w:rPr>
              <w:t>ロジック</w:t>
            </w:r>
          </w:p>
        </w:tc>
      </w:tr>
      <w:tr w:rsidR="00597D26" w:rsidRPr="00726A7A" w14:paraId="74CB9B0D" w14:textId="77777777">
        <w:trPr>
          <w:trHeight w:val="300"/>
        </w:trPr>
        <w:tc>
          <w:tcPr>
            <w:tcW w:w="1841" w:type="dxa"/>
            <w:shd w:val="clear" w:color="auto" w:fill="auto"/>
            <w:vAlign w:val="center"/>
          </w:tcPr>
          <w:p w14:paraId="63798C98" w14:textId="77777777" w:rsidR="00597D26" w:rsidRPr="00726A7A" w:rsidRDefault="00597D26">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20018157" w14:textId="0A50779F" w:rsidR="00597D26" w:rsidRPr="00726A7A" w:rsidRDefault="00AF01C1">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597D26" w:rsidRPr="00726A7A" w14:paraId="54B99884" w14:textId="77777777">
        <w:trPr>
          <w:trHeight w:val="300"/>
        </w:trPr>
        <w:tc>
          <w:tcPr>
            <w:tcW w:w="1841" w:type="dxa"/>
            <w:shd w:val="clear" w:color="auto" w:fill="auto"/>
            <w:vAlign w:val="center"/>
          </w:tcPr>
          <w:p w14:paraId="4208479F" w14:textId="77777777" w:rsidR="00597D26" w:rsidRPr="00726A7A" w:rsidRDefault="00597D26">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52B06904" w14:textId="299EF981" w:rsidR="00597D26" w:rsidRPr="00726A7A" w:rsidRDefault="00200752">
            <w:pPr>
              <w:rPr>
                <w:color w:val="000000" w:themeColor="text1"/>
                <w:sz w:val="16"/>
                <w:szCs w:val="16"/>
              </w:rPr>
            </w:pPr>
            <w:r w:rsidRPr="00726A7A">
              <w:rPr>
                <w:color w:val="000000" w:themeColor="text1"/>
                <w:sz w:val="16"/>
                <w:szCs w:val="16"/>
                <w:lang w:val="ja-JP" w:bidi="ja-JP"/>
              </w:rPr>
              <w:t>該当なし</w:t>
            </w:r>
          </w:p>
        </w:tc>
      </w:tr>
      <w:tr w:rsidR="00597D26" w:rsidRPr="00726A7A" w14:paraId="42C4BC6F" w14:textId="77777777">
        <w:trPr>
          <w:trHeight w:val="300"/>
        </w:trPr>
        <w:tc>
          <w:tcPr>
            <w:tcW w:w="14884" w:type="dxa"/>
            <w:gridSpan w:val="7"/>
            <w:shd w:val="clear" w:color="auto" w:fill="0070C0"/>
            <w:vAlign w:val="center"/>
          </w:tcPr>
          <w:p w14:paraId="6F1CE687" w14:textId="77777777" w:rsidR="00597D26" w:rsidRPr="00726A7A" w:rsidRDefault="00597D26">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597D26" w:rsidRPr="00726A7A" w14:paraId="1CD7D755" w14:textId="77777777" w:rsidTr="00702423">
        <w:trPr>
          <w:trHeight w:val="354"/>
        </w:trPr>
        <w:tc>
          <w:tcPr>
            <w:tcW w:w="1841" w:type="dxa"/>
            <w:shd w:val="clear" w:color="auto" w:fill="auto"/>
            <w:vAlign w:val="center"/>
          </w:tcPr>
          <w:p w14:paraId="107DBDAD" w14:textId="77777777" w:rsidR="00597D26" w:rsidRPr="00726A7A" w:rsidRDefault="00597D26">
            <w:pPr>
              <w:rPr>
                <w:b/>
                <w:sz w:val="16"/>
                <w:szCs w:val="16"/>
              </w:rPr>
            </w:pPr>
            <w:r w:rsidRPr="00726A7A">
              <w:rPr>
                <w:b/>
                <w:sz w:val="16"/>
                <w:szCs w:val="16"/>
                <w:lang w:val="ja-JP" w:bidi="ja-JP"/>
              </w:rPr>
              <w:t>評価基準</w:t>
            </w:r>
          </w:p>
        </w:tc>
        <w:tc>
          <w:tcPr>
            <w:tcW w:w="8932" w:type="dxa"/>
            <w:gridSpan w:val="3"/>
            <w:shd w:val="clear" w:color="auto" w:fill="auto"/>
            <w:vAlign w:val="center"/>
          </w:tcPr>
          <w:p w14:paraId="3D2037FE" w14:textId="77777777" w:rsidR="005B777F" w:rsidRPr="00726A7A" w:rsidRDefault="005B777F">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810E0C5" w14:textId="77777777" w:rsidR="005B777F" w:rsidRPr="00726A7A" w:rsidRDefault="005B777F">
            <w:pPr>
              <w:rPr>
                <w:rStyle w:val="Hyperlink"/>
                <w:color w:val="000000" w:themeColor="text1"/>
                <w:sz w:val="16"/>
                <w:szCs w:val="16"/>
              </w:rPr>
            </w:pPr>
          </w:p>
          <w:p w14:paraId="154B221A" w14:textId="77777777" w:rsidR="005B777F" w:rsidRPr="00726A7A" w:rsidRDefault="005B777F" w:rsidP="00C0467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F1F3C92" w14:textId="77777777" w:rsidR="005B777F" w:rsidRPr="00726A7A" w:rsidRDefault="005B777F" w:rsidP="005B777F">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0230F40D" w14:textId="0041D9AA" w:rsidR="005B777F" w:rsidRPr="00726A7A" w:rsidRDefault="005B777F">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11" w:type="dxa"/>
            <w:gridSpan w:val="3"/>
            <w:shd w:val="clear" w:color="auto" w:fill="auto"/>
            <w:vAlign w:val="center"/>
          </w:tcPr>
          <w:p w14:paraId="304CC4AB" w14:textId="2225302D" w:rsidR="005B777F" w:rsidRPr="00726A7A" w:rsidRDefault="005B777F" w:rsidP="005B777F">
            <w:pPr>
              <w:rPr>
                <w:rStyle w:val="Hyperlink"/>
                <w:color w:val="000000" w:themeColor="text1"/>
                <w:sz w:val="16"/>
                <w:szCs w:val="16"/>
              </w:rPr>
            </w:pPr>
            <w:r w:rsidRPr="00726A7A">
              <w:rPr>
                <w:rStyle w:val="Hyperlink"/>
                <w:color w:val="000000" w:themeColor="text1"/>
                <w:sz w:val="16"/>
                <w:szCs w:val="16"/>
                <w:lang w:val="ja-JP" w:bidi="ja-JP"/>
              </w:rPr>
              <w:t>その他の詳細：</w:t>
            </w:r>
          </w:p>
          <w:p w14:paraId="0C21A7F8" w14:textId="77777777" w:rsidR="005B777F" w:rsidRPr="00726A7A" w:rsidRDefault="005B777F" w:rsidP="005B777F">
            <w:pPr>
              <w:rPr>
                <w:rStyle w:val="Hyperlink"/>
                <w:color w:val="000000" w:themeColor="text1"/>
                <w:sz w:val="16"/>
                <w:szCs w:val="16"/>
              </w:rPr>
            </w:pPr>
          </w:p>
          <w:p w14:paraId="11E51809" w14:textId="554047C9" w:rsidR="00597D26" w:rsidRPr="00726A7A" w:rsidRDefault="005B777F" w:rsidP="00D9001C">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F36497" w:rsidRPr="00726A7A" w14:paraId="680DDB7D" w14:textId="77777777">
        <w:trPr>
          <w:trHeight w:val="300"/>
        </w:trPr>
        <w:tc>
          <w:tcPr>
            <w:tcW w:w="1841" w:type="dxa"/>
            <w:shd w:val="clear" w:color="auto" w:fill="auto"/>
            <w:vAlign w:val="center"/>
          </w:tcPr>
          <w:p w14:paraId="57AA28BE" w14:textId="53AF19B7" w:rsidR="00F36497" w:rsidRPr="00726A7A" w:rsidRDefault="00BF2847" w:rsidP="00F36497">
            <w:pPr>
              <w:spacing w:line="240" w:lineRule="auto"/>
              <w:rPr>
                <w:b/>
                <w:sz w:val="16"/>
                <w:szCs w:val="16"/>
              </w:rPr>
            </w:pPr>
            <w:r w:rsidRPr="00726A7A">
              <w:rPr>
                <w:b/>
                <w:sz w:val="16"/>
                <w:szCs w:val="16"/>
                <w:lang w:val="ja-JP" w:bidi="ja-JP"/>
              </w:rPr>
              <w:t>「その他」の採点</w:t>
            </w:r>
          </w:p>
        </w:tc>
        <w:tc>
          <w:tcPr>
            <w:tcW w:w="13043" w:type="dxa"/>
            <w:gridSpan w:val="6"/>
            <w:shd w:val="clear" w:color="auto" w:fill="auto"/>
            <w:vAlign w:val="center"/>
          </w:tcPr>
          <w:p w14:paraId="35E9DE9C" w14:textId="33DC08DA" w:rsidR="00F36497" w:rsidRPr="00726A7A" w:rsidRDefault="00F36497" w:rsidP="00F36497">
            <w:pPr>
              <w:rPr>
                <w:rStyle w:val="Hyperlink"/>
                <w:color w:val="000000" w:themeColor="text1"/>
                <w:sz w:val="16"/>
                <w:szCs w:val="16"/>
                <w:highlight w:val="yellow"/>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）」を選んだ場合</w:t>
            </w:r>
            <w:r w:rsidRPr="00726A7A">
              <w:rPr>
                <w:color w:val="000000" w:themeColor="text1"/>
                <w:sz w:val="16"/>
                <w:szCs w:val="16"/>
                <w:lang w:val="ja-JP" w:bidi="ja-JP"/>
              </w:rPr>
              <w:t>、回答オプションが優れた取り組みに該当すると判断されれば、採点基準の対象とはなりません。</w:t>
            </w:r>
          </w:p>
        </w:tc>
      </w:tr>
      <w:tr w:rsidR="00F36497" w:rsidRPr="00726A7A" w14:paraId="60B2861E" w14:textId="77777777">
        <w:trPr>
          <w:trHeight w:val="300"/>
        </w:trPr>
        <w:tc>
          <w:tcPr>
            <w:tcW w:w="1841" w:type="dxa"/>
            <w:shd w:val="clear" w:color="auto" w:fill="auto"/>
            <w:vAlign w:val="center"/>
          </w:tcPr>
          <w:p w14:paraId="1F6C935B" w14:textId="77777777" w:rsidR="00F36497" w:rsidRPr="00726A7A" w:rsidDel="002635ED" w:rsidRDefault="00F36497" w:rsidP="00F36497">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235DCDF2" w14:textId="04448333" w:rsidR="00F36497" w:rsidRPr="00726A7A" w:rsidRDefault="00BB2ED0" w:rsidP="00F36497">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6657C46A" w14:textId="570EAE5C" w:rsidR="00AC1B44" w:rsidRPr="00726A7A" w:rsidRDefault="00AC1B44">
      <w:pPr>
        <w:spacing w:after="160" w:line="259" w:lineRule="auto"/>
      </w:pPr>
    </w:p>
    <w:p w14:paraId="6943DCEE" w14:textId="77777777" w:rsidR="00AC1B44" w:rsidRPr="00726A7A" w:rsidRDefault="00AC1B44">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56002" w:rsidRPr="00726A7A" w14:paraId="4FA49654" w14:textId="77777777">
        <w:trPr>
          <w:trHeight w:val="380"/>
        </w:trPr>
        <w:tc>
          <w:tcPr>
            <w:tcW w:w="1841" w:type="dxa"/>
            <w:vMerge w:val="restart"/>
            <w:shd w:val="clear" w:color="auto" w:fill="F2F2F2" w:themeFill="background1" w:themeFillShade="F2"/>
            <w:vAlign w:val="center"/>
            <w:hideMark/>
          </w:tcPr>
          <w:p w14:paraId="680817F0" w14:textId="77777777" w:rsidR="00AC1B44" w:rsidRPr="00726A7A" w:rsidRDefault="00AC1B4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198B4FFF" w14:textId="77777777" w:rsidR="00AC1B44" w:rsidRPr="00726A7A" w:rsidRDefault="00AC1B44">
            <w:pPr>
              <w:spacing w:line="240" w:lineRule="auto"/>
              <w:jc w:val="center"/>
              <w:textAlignment w:val="baseline"/>
              <w:rPr>
                <w:rFonts w:cs="Arial"/>
                <w:b/>
                <w:sz w:val="10"/>
                <w:szCs w:val="10"/>
                <w:lang w:eastAsia="en-GB"/>
              </w:rPr>
            </w:pPr>
          </w:p>
          <w:p w14:paraId="10889C24" w14:textId="6AEED19A" w:rsidR="00AC1B44" w:rsidRPr="00726A7A" w:rsidRDefault="0071491C">
            <w:pPr>
              <w:pStyle w:val="Indicatorsubsection"/>
              <w:rPr>
                <w:rFonts w:eastAsia="MS PGothic"/>
                <w:lang w:val="en-GB"/>
              </w:rPr>
            </w:pPr>
            <w:bookmarkStart w:id="36" w:name="_Toc127196216"/>
            <w:r w:rsidRPr="00726A7A">
              <w:rPr>
                <w:rFonts w:eastAsia="MS PGothic"/>
                <w:lang w:val="ja-JP" w:eastAsia="ja-JP" w:bidi="ja-JP"/>
              </w:rPr>
              <w:t>PGS 24.1</w:t>
            </w:r>
            <w:bookmarkEnd w:id="36"/>
          </w:p>
        </w:tc>
        <w:tc>
          <w:tcPr>
            <w:tcW w:w="1559" w:type="dxa"/>
            <w:shd w:val="clear" w:color="auto" w:fill="F2F2F2" w:themeFill="background1" w:themeFillShade="F2"/>
            <w:vAlign w:val="center"/>
            <w:hideMark/>
          </w:tcPr>
          <w:p w14:paraId="63DAD4E3" w14:textId="77777777" w:rsidR="00AC1B44" w:rsidRPr="00726A7A" w:rsidRDefault="00AC1B4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F2F2F2" w:themeFill="background1" w:themeFillShade="F2"/>
            <w:vAlign w:val="center"/>
          </w:tcPr>
          <w:p w14:paraId="5D25F110" w14:textId="0A35F9B7" w:rsidR="00AC1B44" w:rsidRPr="00726A7A" w:rsidRDefault="00363446">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678" w:type="dxa"/>
            <w:vMerge w:val="restart"/>
            <w:shd w:val="clear" w:color="auto" w:fill="F2F2F2" w:themeFill="background1" w:themeFillShade="F2"/>
            <w:vAlign w:val="center"/>
          </w:tcPr>
          <w:p w14:paraId="139DE289" w14:textId="77777777" w:rsidR="00AC1B44" w:rsidRPr="00726A7A" w:rsidRDefault="00AC1B44">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2B084E94" w14:textId="77777777" w:rsidR="00AC1B44" w:rsidRPr="00726A7A" w:rsidRDefault="00AC1B44">
            <w:pPr>
              <w:spacing w:line="240" w:lineRule="auto"/>
              <w:jc w:val="center"/>
              <w:textAlignment w:val="baseline"/>
              <w:rPr>
                <w:rFonts w:cs="Arial"/>
                <w:sz w:val="14"/>
                <w:szCs w:val="14"/>
              </w:rPr>
            </w:pPr>
          </w:p>
          <w:p w14:paraId="78BB4F11" w14:textId="4C3F0997" w:rsidR="00AC1B44" w:rsidRPr="00726A7A" w:rsidRDefault="00024295">
            <w:pPr>
              <w:jc w:val="center"/>
              <w:rPr>
                <w:sz w:val="18"/>
                <w:szCs w:val="18"/>
              </w:rPr>
            </w:pPr>
            <w:r w:rsidRPr="00726A7A">
              <w:rPr>
                <w:b/>
                <w:sz w:val="22"/>
                <w:szCs w:val="22"/>
                <w:lang w:val="ja-JP" w:bidi="ja-JP"/>
              </w:rPr>
              <w:t>スチュワードシップ：全体的なスチュワードシップ戦略</w:t>
            </w:r>
          </w:p>
        </w:tc>
        <w:tc>
          <w:tcPr>
            <w:tcW w:w="1985" w:type="dxa"/>
            <w:vMerge w:val="restart"/>
            <w:shd w:val="clear" w:color="auto" w:fill="F2F2F2" w:themeFill="background1" w:themeFillShade="F2"/>
            <w:vAlign w:val="center"/>
            <w:hideMark/>
          </w:tcPr>
          <w:p w14:paraId="44D52E12" w14:textId="77777777" w:rsidR="00AC1B44" w:rsidRPr="00726A7A" w:rsidRDefault="00AC1B4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41553BC9" w14:textId="77777777" w:rsidR="00AC1B44" w:rsidRPr="00726A7A" w:rsidRDefault="00AC1B44">
            <w:pPr>
              <w:spacing w:line="240" w:lineRule="auto"/>
              <w:jc w:val="center"/>
              <w:textAlignment w:val="baseline"/>
              <w:rPr>
                <w:rFonts w:cs="Arial"/>
                <w:b/>
                <w:bCs/>
                <w:sz w:val="14"/>
                <w:szCs w:val="14"/>
                <w:lang w:eastAsia="en-GB"/>
              </w:rPr>
            </w:pPr>
          </w:p>
          <w:p w14:paraId="7DE3604A" w14:textId="14BC0857" w:rsidR="00AC1B44" w:rsidRPr="00726A7A" w:rsidRDefault="00D228EA">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6F1E1A9" w14:textId="77777777" w:rsidR="00AC1B44" w:rsidRPr="00726A7A" w:rsidRDefault="00AC1B44">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586ABDBA" w14:textId="77777777" w:rsidR="00AC1B44" w:rsidRPr="00726A7A" w:rsidRDefault="00AC1B44">
            <w:pPr>
              <w:spacing w:line="240" w:lineRule="auto"/>
              <w:jc w:val="center"/>
              <w:textAlignment w:val="baseline"/>
              <w:rPr>
                <w:rFonts w:cs="Arial"/>
                <w:b/>
                <w:bCs/>
                <w:color w:val="FFFFFF" w:themeColor="background1"/>
                <w:sz w:val="14"/>
                <w:szCs w:val="14"/>
              </w:rPr>
            </w:pPr>
          </w:p>
          <w:p w14:paraId="11FD5E4B" w14:textId="77777777" w:rsidR="00AC1B44" w:rsidRPr="00726A7A" w:rsidRDefault="00AC1B44">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40170EEE" w14:textId="77777777" w:rsidR="00AC1B44" w:rsidRPr="00726A7A" w:rsidRDefault="00AC1B44">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756002" w:rsidRPr="00726A7A" w14:paraId="1F4FCBCD" w14:textId="77777777">
        <w:trPr>
          <w:trHeight w:val="380"/>
        </w:trPr>
        <w:tc>
          <w:tcPr>
            <w:tcW w:w="1841" w:type="dxa"/>
            <w:vMerge/>
            <w:shd w:val="clear" w:color="auto" w:fill="F2F2F2" w:themeFill="background1" w:themeFillShade="F2"/>
            <w:vAlign w:val="center"/>
          </w:tcPr>
          <w:p w14:paraId="7827F47F" w14:textId="77777777" w:rsidR="00AC1B44" w:rsidRPr="00726A7A" w:rsidRDefault="00AC1B44">
            <w:pPr>
              <w:spacing w:line="240" w:lineRule="auto"/>
              <w:jc w:val="center"/>
              <w:textAlignment w:val="baseline"/>
              <w:rPr>
                <w:rFonts w:cs="Arial"/>
                <w:b/>
                <w:sz w:val="14"/>
                <w:szCs w:val="14"/>
              </w:rPr>
            </w:pPr>
          </w:p>
        </w:tc>
        <w:tc>
          <w:tcPr>
            <w:tcW w:w="1559" w:type="dxa"/>
            <w:shd w:val="clear" w:color="auto" w:fill="F2F2F2" w:themeFill="background1" w:themeFillShade="F2"/>
            <w:vAlign w:val="center"/>
          </w:tcPr>
          <w:p w14:paraId="2FDBA021" w14:textId="77777777" w:rsidR="00AC1B44" w:rsidRPr="00726A7A" w:rsidRDefault="00AC1B4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F2F2F2" w:themeFill="background1" w:themeFillShade="F2"/>
            <w:vAlign w:val="center"/>
          </w:tcPr>
          <w:p w14:paraId="179ACC5C" w14:textId="77777777" w:rsidR="00AC1B44" w:rsidRPr="00726A7A" w:rsidRDefault="00AC1B44">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vMerge/>
            <w:shd w:val="clear" w:color="auto" w:fill="F2F2F2" w:themeFill="background1" w:themeFillShade="F2"/>
            <w:vAlign w:val="center"/>
          </w:tcPr>
          <w:p w14:paraId="289EAC02" w14:textId="77777777" w:rsidR="00AC1B44" w:rsidRPr="00726A7A" w:rsidRDefault="00AC1B44">
            <w:pPr>
              <w:spacing w:line="240" w:lineRule="auto"/>
              <w:jc w:val="center"/>
              <w:textAlignment w:val="baseline"/>
              <w:rPr>
                <w:rFonts w:cs="Arial"/>
                <w:b/>
                <w:sz w:val="14"/>
                <w:szCs w:val="14"/>
                <w:lang w:eastAsia="en-GB"/>
              </w:rPr>
            </w:pPr>
          </w:p>
        </w:tc>
        <w:tc>
          <w:tcPr>
            <w:tcW w:w="1985" w:type="dxa"/>
            <w:vMerge/>
            <w:shd w:val="clear" w:color="auto" w:fill="F2F2F2" w:themeFill="background1" w:themeFillShade="F2"/>
            <w:vAlign w:val="center"/>
          </w:tcPr>
          <w:p w14:paraId="6A39803F" w14:textId="77777777" w:rsidR="00AC1B44" w:rsidRPr="00726A7A" w:rsidRDefault="00AC1B44">
            <w:pPr>
              <w:spacing w:line="240" w:lineRule="auto"/>
              <w:jc w:val="center"/>
              <w:textAlignment w:val="baseline"/>
              <w:rPr>
                <w:rFonts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AF9E194" w14:textId="77777777" w:rsidR="00AC1B44" w:rsidRPr="00726A7A" w:rsidRDefault="00AC1B44">
            <w:pPr>
              <w:spacing w:line="240" w:lineRule="auto"/>
              <w:jc w:val="center"/>
              <w:textAlignment w:val="baseline"/>
              <w:rPr>
                <w:rFonts w:cs="Arial"/>
                <w:b/>
                <w:bCs/>
                <w:color w:val="FFFFFF" w:themeColor="background1"/>
                <w:sz w:val="14"/>
                <w:szCs w:val="14"/>
                <w:lang w:eastAsia="en-GB"/>
              </w:rPr>
            </w:pPr>
          </w:p>
        </w:tc>
      </w:tr>
      <w:tr w:rsidR="004A7F9D" w:rsidRPr="00726A7A" w14:paraId="60A90F13"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34A3390" w14:textId="05E35526" w:rsidR="0032228E" w:rsidRPr="00726A7A" w:rsidRDefault="00FD569E" w:rsidP="0032228E">
            <w:pPr>
              <w:spacing w:line="276" w:lineRule="auto"/>
              <w:textAlignment w:val="baseline"/>
              <w:rPr>
                <w:rFonts w:cs="Arial"/>
                <w:b/>
              </w:rPr>
            </w:pPr>
            <w:hyperlink r:id="rId199" w:history="1">
              <w:r w:rsidR="00024295" w:rsidRPr="00726A7A">
                <w:rPr>
                  <w:rStyle w:val="Hyperlink"/>
                  <w:b/>
                  <w:lang w:val="ja-JP" w:bidi="ja-JP"/>
                </w:rPr>
                <w:t>協働的なスチュワードシップ</w:t>
              </w:r>
            </w:hyperlink>
            <w:r w:rsidR="00F42BB1" w:rsidRPr="00726A7A">
              <w:rPr>
                <w:rFonts w:cs="Arial"/>
                <w:b/>
                <w:lang w:val="ja-JP" w:bidi="ja-JP"/>
              </w:rPr>
              <w:t>に関する貴組織の基本姿勢、貴組織の代理で行動する</w:t>
            </w:r>
            <w:hyperlink r:id="rId200" w:history="1">
              <w:r w:rsidR="008436E1" w:rsidRPr="00726A7A">
                <w:rPr>
                  <w:rStyle w:val="Hyperlink"/>
                  <w:b/>
                  <w:lang w:val="ja-JP" w:bidi="ja-JP"/>
                </w:rPr>
                <w:t>外部のサービス・プロバイダーまたは外部の投資運用会社</w:t>
              </w:r>
            </w:hyperlink>
            <w:r w:rsidR="00F42BB1" w:rsidRPr="00726A7A">
              <w:rPr>
                <w:rFonts w:cs="Arial"/>
                <w:b/>
                <w:lang w:val="ja-JP" w:bidi="ja-JP"/>
              </w:rPr>
              <w:t>の姿勢について、貴組織の</w:t>
            </w:r>
            <w:r w:rsidR="00C348BF">
              <w:rPr>
                <w:rFonts w:cs="Arial"/>
                <w:b/>
                <w:lang w:val="ja-JP" w:bidi="ja-JP"/>
              </w:rPr>
              <w:br/>
            </w:r>
            <w:r w:rsidR="00F42BB1" w:rsidRPr="00726A7A">
              <w:rPr>
                <w:rFonts w:cs="Arial"/>
                <w:b/>
                <w:lang w:val="ja-JP" w:bidi="ja-JP"/>
              </w:rPr>
              <w:t>全体的な協働へのアプローチに関するその他の詳細も含め、詳しく説明してください。</w:t>
            </w:r>
          </w:p>
        </w:tc>
      </w:tr>
      <w:tr w:rsidR="004A7F9D" w:rsidRPr="00726A7A" w14:paraId="2DBEF1AA"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B43E18" w14:textId="5B098FA6" w:rsidR="00AC1B44" w:rsidRPr="00726A7A" w:rsidRDefault="00AC1B44">
            <w:pPr>
              <w:spacing w:line="276" w:lineRule="auto"/>
              <w:textAlignment w:val="baseline"/>
              <w:rPr>
                <w:rFonts w:cs="Arial"/>
                <w:sz w:val="16"/>
                <w:szCs w:val="16"/>
              </w:rPr>
            </w:pPr>
            <w:r w:rsidRPr="00726A7A">
              <w:rPr>
                <w:rFonts w:cs="Arial"/>
                <w:color w:val="000000"/>
                <w:shd w:val="clear" w:color="auto" w:fill="FFFFFF"/>
                <w:lang w:val="ja-JP" w:bidi="ja-JP"/>
              </w:rPr>
              <w:t>［自由記述（任意）：ラージ］</w:t>
            </w:r>
          </w:p>
        </w:tc>
      </w:tr>
      <w:tr w:rsidR="004A7F9D" w:rsidRPr="00726A7A" w14:paraId="5AAA3A35"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149E386" w14:textId="77777777" w:rsidR="00AC1B44" w:rsidRPr="00726A7A" w:rsidRDefault="00AC1B44">
            <w:pPr>
              <w:spacing w:line="240" w:lineRule="auto"/>
              <w:jc w:val="center"/>
              <w:textAlignment w:val="baseline"/>
              <w:rPr>
                <w:rStyle w:val="Hyperlink"/>
                <w:sz w:val="16"/>
                <w:szCs w:val="16"/>
              </w:rPr>
            </w:pPr>
          </w:p>
        </w:tc>
      </w:tr>
      <w:tr w:rsidR="00471A4E" w:rsidRPr="00726A7A" w14:paraId="2ED15E7F" w14:textId="77777777">
        <w:trPr>
          <w:trHeight w:val="300"/>
        </w:trPr>
        <w:tc>
          <w:tcPr>
            <w:tcW w:w="14884" w:type="dxa"/>
            <w:gridSpan w:val="6"/>
            <w:shd w:val="clear" w:color="auto" w:fill="0070C0"/>
            <w:vAlign w:val="center"/>
          </w:tcPr>
          <w:p w14:paraId="4F87FBBD" w14:textId="18D8AFC5" w:rsidR="00AC1B44" w:rsidRPr="00726A7A" w:rsidRDefault="00AC1B4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4E0727" w:rsidRPr="00726A7A" w14:paraId="3E2C8D36" w14:textId="77777777">
        <w:trPr>
          <w:trHeight w:val="300"/>
        </w:trPr>
        <w:tc>
          <w:tcPr>
            <w:tcW w:w="1841" w:type="dxa"/>
            <w:shd w:val="clear" w:color="auto" w:fill="auto"/>
            <w:vAlign w:val="center"/>
          </w:tcPr>
          <w:p w14:paraId="31230A00" w14:textId="77777777" w:rsidR="00AC1B44" w:rsidRPr="00726A7A" w:rsidRDefault="00AC1B44">
            <w:pPr>
              <w:rPr>
                <w:rStyle w:val="Hyperlink"/>
                <w:b/>
                <w:sz w:val="16"/>
                <w:szCs w:val="16"/>
              </w:rPr>
            </w:pPr>
            <w:r w:rsidRPr="00726A7A">
              <w:rPr>
                <w:b/>
                <w:sz w:val="16"/>
                <w:szCs w:val="16"/>
                <w:lang w:val="ja-JP" w:bidi="ja-JP"/>
              </w:rPr>
              <w:t>指標の目的</w:t>
            </w:r>
          </w:p>
        </w:tc>
        <w:tc>
          <w:tcPr>
            <w:tcW w:w="13043" w:type="dxa"/>
            <w:gridSpan w:val="5"/>
            <w:shd w:val="clear" w:color="auto" w:fill="auto"/>
            <w:vAlign w:val="center"/>
          </w:tcPr>
          <w:p w14:paraId="2F819474" w14:textId="4B044A19" w:rsidR="00AC1B44" w:rsidRPr="00726A7A" w:rsidRDefault="00AC1B44">
            <w:pPr>
              <w:rPr>
                <w:rStyle w:val="Hyperlink"/>
                <w:color w:val="000000" w:themeColor="text1"/>
                <w:sz w:val="16"/>
                <w:szCs w:val="16"/>
              </w:rPr>
            </w:pPr>
            <w:r w:rsidRPr="00726A7A">
              <w:rPr>
                <w:rStyle w:val="Hyperlink"/>
                <w:color w:val="000000" w:themeColor="text1"/>
                <w:sz w:val="16"/>
                <w:szCs w:val="16"/>
                <w:lang w:val="ja-JP" w:bidi="ja-JP"/>
              </w:rPr>
              <w:t>本指標は、署名機関に対して、前指標で示された協働的なスチュワードシップに関する基本姿勢および協働へのアプローチに関するその他の詳細について詳しく説明する機会を提供します。</w:t>
            </w:r>
          </w:p>
          <w:p w14:paraId="504547A8" w14:textId="77777777" w:rsidR="00A8045E" w:rsidRPr="00726A7A" w:rsidRDefault="00A8045E">
            <w:pPr>
              <w:rPr>
                <w:rStyle w:val="Hyperlink"/>
                <w:color w:val="000000" w:themeColor="text1"/>
                <w:sz w:val="16"/>
                <w:szCs w:val="16"/>
              </w:rPr>
            </w:pPr>
          </w:p>
          <w:p w14:paraId="28437001" w14:textId="0A08925B" w:rsidR="00A8045E" w:rsidRPr="00726A7A" w:rsidRDefault="00A8045E" w:rsidP="000961E2">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の原則</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は、いくつかの自主的な規範やガイドライン（既存の各国のスチュワードシップ規範、</w:t>
            </w:r>
            <w:r w:rsidRPr="00726A7A">
              <w:rPr>
                <w:rStyle w:val="Hyperlink"/>
                <w:color w:val="000000" w:themeColor="text1"/>
                <w:sz w:val="16"/>
                <w:szCs w:val="16"/>
                <w:lang w:val="ja-JP" w:bidi="ja-JP"/>
              </w:rPr>
              <w:t>ICGN</w:t>
            </w:r>
            <w:r w:rsidRPr="00726A7A">
              <w:rPr>
                <w:rStyle w:val="Hyperlink"/>
                <w:color w:val="000000" w:themeColor="text1"/>
                <w:sz w:val="16"/>
                <w:szCs w:val="16"/>
                <w:lang w:val="ja-JP" w:bidi="ja-JP"/>
              </w:rPr>
              <w:t>のスチュワードシップ原則、</w:t>
            </w:r>
            <w:r w:rsidRPr="00726A7A">
              <w:rPr>
                <w:rStyle w:val="Hyperlink"/>
                <w:color w:val="000000" w:themeColor="text1"/>
                <w:sz w:val="16"/>
                <w:szCs w:val="16"/>
                <w:lang w:val="ja-JP" w:bidi="ja-JP"/>
              </w:rPr>
              <w:t>OECD</w:t>
            </w:r>
            <w:r w:rsidRPr="00726A7A">
              <w:rPr>
                <w:rStyle w:val="Hyperlink"/>
                <w:color w:val="000000" w:themeColor="text1"/>
                <w:sz w:val="16"/>
                <w:szCs w:val="16"/>
                <w:lang w:val="ja-JP" w:bidi="ja-JP"/>
              </w:rPr>
              <w:t>の機関投資家のための責任ある企業行動など）と</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共に、投資家が投資先や他のステークホルダーと協力して、共通の関心事に取り組むよう促しています。協働によって、</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署名機関は、知識、時間、リソースをプールすること、およびお互いに関心のある分野について、投資先企業やその他のステークホルダーに働きかけることが可能となります。</w:t>
            </w:r>
          </w:p>
        </w:tc>
      </w:tr>
      <w:tr w:rsidR="004E0727" w:rsidRPr="00726A7A" w14:paraId="41AE8AC9" w14:textId="77777777">
        <w:trPr>
          <w:trHeight w:val="300"/>
        </w:trPr>
        <w:tc>
          <w:tcPr>
            <w:tcW w:w="1841" w:type="dxa"/>
            <w:shd w:val="clear" w:color="auto" w:fill="auto"/>
            <w:vAlign w:val="center"/>
          </w:tcPr>
          <w:p w14:paraId="4E3228F5" w14:textId="77777777" w:rsidR="00AC1B44" w:rsidRPr="00726A7A" w:rsidRDefault="00AC1B44">
            <w:pPr>
              <w:rPr>
                <w:rStyle w:val="Hyperlink"/>
                <w:b/>
                <w:sz w:val="16"/>
                <w:szCs w:val="16"/>
              </w:rPr>
            </w:pPr>
            <w:r w:rsidRPr="00726A7A">
              <w:rPr>
                <w:b/>
                <w:sz w:val="16"/>
                <w:szCs w:val="16"/>
                <w:lang w:val="ja-JP" w:bidi="ja-JP"/>
              </w:rPr>
              <w:t>追加報告ガイダンス</w:t>
            </w:r>
          </w:p>
        </w:tc>
        <w:tc>
          <w:tcPr>
            <w:tcW w:w="13043" w:type="dxa"/>
            <w:gridSpan w:val="5"/>
            <w:shd w:val="clear" w:color="auto" w:fill="auto"/>
            <w:vAlign w:val="center"/>
          </w:tcPr>
          <w:p w14:paraId="755A1EC2" w14:textId="77777777" w:rsidR="00AC1B44" w:rsidRPr="00726A7A" w:rsidRDefault="00AC1B44">
            <w:pPr>
              <w:rPr>
                <w:rStyle w:val="Hyperlink"/>
                <w:color w:val="000000" w:themeColor="text1"/>
                <w:sz w:val="16"/>
                <w:szCs w:val="16"/>
              </w:rPr>
            </w:pPr>
            <w:r w:rsidRPr="00726A7A">
              <w:rPr>
                <w:rStyle w:val="Hyperlink"/>
                <w:color w:val="000000" w:themeColor="text1"/>
                <w:sz w:val="16"/>
                <w:szCs w:val="16"/>
                <w:lang w:val="ja-JP" w:bidi="ja-JP"/>
              </w:rPr>
              <w:t>回答には、以下を記入することができます。</w:t>
            </w:r>
          </w:p>
          <w:p w14:paraId="1D5AFDED" w14:textId="022FED92" w:rsidR="00AC1B44" w:rsidRPr="00726A7A" w:rsidRDefault="00AC1B4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）協働的なスチュワードシップに関する署名機関の基本姿勢の背景にある理由についての詳細</w:t>
            </w:r>
          </w:p>
          <w:p w14:paraId="46CC33E8" w14:textId="77777777" w:rsidR="00AC1B44" w:rsidRPr="00726A7A" w:rsidRDefault="00AC1B4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）該当する場合、署名機関が基本姿勢を持たない理由、とケース・バイ・ケースで協働を行う場合に、協働をどのように決めているか</w:t>
            </w:r>
          </w:p>
          <w:p w14:paraId="22F017B6" w14:textId="77777777" w:rsidR="00AC1B44" w:rsidRPr="00726A7A" w:rsidRDefault="00AC1B4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iii</w:t>
            </w:r>
            <w:r w:rsidRPr="00726A7A">
              <w:rPr>
                <w:rStyle w:val="Hyperlink"/>
                <w:color w:val="000000" w:themeColor="text1"/>
                <w:sz w:val="16"/>
                <w:szCs w:val="16"/>
                <w:lang w:val="ja-JP" w:bidi="ja-JP"/>
              </w:rPr>
              <w:t>）署名機関が協働的なスチュワードシップの取り組みに参加する理由、または参加しない理由</w:t>
            </w:r>
          </w:p>
          <w:p w14:paraId="19AF7250" w14:textId="03B9BDDA" w:rsidR="00AC1B44" w:rsidRPr="00726A7A" w:rsidRDefault="00AC1B4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iv</w:t>
            </w:r>
            <w:r w:rsidRPr="00726A7A">
              <w:rPr>
                <w:rStyle w:val="Hyperlink"/>
                <w:color w:val="000000" w:themeColor="text1"/>
                <w:sz w:val="16"/>
                <w:szCs w:val="16"/>
                <w:lang w:val="ja-JP" w:bidi="ja-JP"/>
              </w:rPr>
              <w:t>）署名機関が共有したいと考えるスチュワードシップにおける協働へのアプローチに関するその他の詳細</w:t>
            </w:r>
          </w:p>
          <w:p w14:paraId="4741ECB8" w14:textId="77777777" w:rsidR="00190F0A" w:rsidRPr="00726A7A" w:rsidRDefault="00190F0A">
            <w:pPr>
              <w:rPr>
                <w:rStyle w:val="Hyperlink"/>
                <w:color w:val="000000" w:themeColor="text1"/>
                <w:sz w:val="16"/>
                <w:szCs w:val="16"/>
              </w:rPr>
            </w:pPr>
          </w:p>
          <w:p w14:paraId="6FCA5F15" w14:textId="492A80AC" w:rsidR="00190F0A" w:rsidRPr="00726A7A" w:rsidRDefault="00A37A71">
            <w:pPr>
              <w:rPr>
                <w:rStyle w:val="Hyperlink"/>
                <w:color w:val="000000" w:themeColor="text1"/>
                <w:sz w:val="16"/>
                <w:szCs w:val="16"/>
              </w:rPr>
            </w:pPr>
            <w:r w:rsidRPr="00726A7A">
              <w:rPr>
                <w:rStyle w:val="Hyperlink"/>
                <w:color w:val="000000" w:themeColor="text1"/>
                <w:sz w:val="16"/>
                <w:szCs w:val="16"/>
                <w:lang w:val="ja-JP" w:bidi="ja-JP"/>
              </w:rPr>
              <w:t>協働的なスチュワードシップの取り組みへの参加には、小規模投資家によって協働促進のために利用されることが多い、投資家のリソースをプールしてスチュワードシップを行う有料の外部のサービス・プロバイダーの利用も含まれます。</w:t>
            </w:r>
          </w:p>
        </w:tc>
      </w:tr>
      <w:tr w:rsidR="004E0727" w:rsidRPr="00726A7A" w14:paraId="680F223B" w14:textId="77777777">
        <w:trPr>
          <w:trHeight w:val="300"/>
        </w:trPr>
        <w:tc>
          <w:tcPr>
            <w:tcW w:w="1841" w:type="dxa"/>
            <w:shd w:val="clear" w:color="auto" w:fill="auto"/>
            <w:vAlign w:val="center"/>
          </w:tcPr>
          <w:p w14:paraId="600F190F" w14:textId="77777777" w:rsidR="00AC1B44" w:rsidRPr="00726A7A" w:rsidRDefault="00AC1B44">
            <w:pPr>
              <w:rPr>
                <w:b/>
                <w:bCs/>
                <w:sz w:val="16"/>
                <w:szCs w:val="16"/>
              </w:rPr>
            </w:pPr>
            <w:r w:rsidRPr="00726A7A">
              <w:rPr>
                <w:b/>
                <w:sz w:val="16"/>
                <w:szCs w:val="16"/>
                <w:lang w:val="ja-JP" w:bidi="ja-JP"/>
              </w:rPr>
              <w:t>他のリソース</w:t>
            </w:r>
          </w:p>
        </w:tc>
        <w:tc>
          <w:tcPr>
            <w:tcW w:w="13043" w:type="dxa"/>
            <w:gridSpan w:val="5"/>
            <w:shd w:val="clear" w:color="auto" w:fill="auto"/>
            <w:vAlign w:val="center"/>
          </w:tcPr>
          <w:p w14:paraId="58E0E778" w14:textId="53B6E4CE" w:rsidR="00946014" w:rsidRPr="00726A7A" w:rsidRDefault="00E568B5" w:rsidP="00E568B5">
            <w:pPr>
              <w:rPr>
                <w:rStyle w:val="Hyperlink"/>
                <w:color w:val="000000" w:themeColor="text1"/>
                <w:sz w:val="16"/>
                <w:szCs w:val="16"/>
              </w:rPr>
            </w:pPr>
            <w:r w:rsidRPr="00726A7A">
              <w:rPr>
                <w:rStyle w:val="Hyperlink"/>
                <w:color w:val="000000" w:themeColor="text1"/>
                <w:sz w:val="16"/>
                <w:szCs w:val="16"/>
                <w:lang w:val="ja-JP" w:bidi="ja-JP"/>
              </w:rPr>
              <w:t>投資家の受託者責任または同等の義務と集団的行動との関連性についての詳細な分析については、</w:t>
            </w:r>
            <w:hyperlink r:id="rId201" w:history="1">
              <w:r w:rsidRPr="00D50613">
                <w:rPr>
                  <w:rStyle w:val="Hyperlink"/>
                  <w:sz w:val="16"/>
                  <w:szCs w:val="16"/>
                  <w:lang w:val="ja-JP" w:bidi="ja-JP"/>
                </w:rPr>
                <w:t>インパクトをもたらす投資に関する法的枠組み（</w:t>
              </w:r>
              <w:r w:rsidRPr="00D50613">
                <w:rPr>
                  <w:rStyle w:val="Hyperlink"/>
                  <w:sz w:val="16"/>
                  <w:szCs w:val="16"/>
                  <w:lang w:val="ja-JP" w:bidi="ja-JP"/>
                </w:rPr>
                <w:t>A Legal Framework for Impact</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33FCDA18" w14:textId="77777777" w:rsidR="00946014" w:rsidRPr="00726A7A" w:rsidRDefault="00946014" w:rsidP="00946014">
            <w:pPr>
              <w:rPr>
                <w:rStyle w:val="Hyperlink"/>
                <w:color w:val="000000" w:themeColor="text1"/>
                <w:sz w:val="16"/>
                <w:szCs w:val="16"/>
              </w:rPr>
            </w:pPr>
          </w:p>
          <w:p w14:paraId="362EA710" w14:textId="33789CAB" w:rsidR="00946014" w:rsidRPr="00726A7A" w:rsidRDefault="00946014" w:rsidP="00E568B5">
            <w:pPr>
              <w:rPr>
                <w:rStyle w:val="Hyperlink"/>
                <w:color w:val="000000" w:themeColor="text1"/>
                <w:sz w:val="16"/>
                <w:szCs w:val="16"/>
              </w:rPr>
            </w:pPr>
            <w:r w:rsidRPr="00726A7A">
              <w:rPr>
                <w:rStyle w:val="Hyperlink"/>
                <w:color w:val="000000" w:themeColor="text1"/>
                <w:sz w:val="16"/>
                <w:szCs w:val="16"/>
                <w:lang w:val="ja-JP" w:bidi="ja-JP"/>
              </w:rPr>
              <w:t>より効果的なスチュワードシップのための</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のフレームワークに関するその他の知見については、</w:t>
            </w:r>
            <w:hyperlink r:id="rId202" w:history="1">
              <w:r w:rsidRPr="00D50613">
                <w:rPr>
                  <w:rStyle w:val="Hyperlink"/>
                  <w:sz w:val="16"/>
                  <w:szCs w:val="16"/>
                  <w:lang w:val="ja-JP" w:bidi="ja-JP"/>
                </w:rPr>
                <w:t>アクティブ・オーナーシップ</w:t>
              </w:r>
              <w:r w:rsidRPr="00D50613">
                <w:rPr>
                  <w:rStyle w:val="Hyperlink"/>
                  <w:sz w:val="16"/>
                  <w:szCs w:val="16"/>
                  <w:lang w:val="ja-JP" w:bidi="ja-JP"/>
                </w:rPr>
                <w:t xml:space="preserve">2.0 ― </w:t>
              </w:r>
              <w:r w:rsidRPr="00D50613">
                <w:rPr>
                  <w:rStyle w:val="Hyperlink"/>
                  <w:sz w:val="16"/>
                  <w:szCs w:val="16"/>
                  <w:lang w:val="ja-JP" w:bidi="ja-JP"/>
                </w:rPr>
                <w:t>急務となっているスチュワードシップの進化（</w:t>
              </w:r>
              <w:r w:rsidRPr="00D50613">
                <w:rPr>
                  <w:rStyle w:val="Hyperlink"/>
                  <w:sz w:val="16"/>
                  <w:szCs w:val="16"/>
                  <w:lang w:val="ja-JP" w:bidi="ja-JP"/>
                </w:rPr>
                <w:t>Active Ownership 2.0: the evolution stewardship urgently needs</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5417B0C0" w14:textId="77777777" w:rsidR="000961E2" w:rsidRPr="00726A7A" w:rsidRDefault="000961E2" w:rsidP="00E568B5">
            <w:pPr>
              <w:rPr>
                <w:rStyle w:val="Hyperlink"/>
                <w:color w:val="000000" w:themeColor="text1"/>
                <w:sz w:val="16"/>
                <w:szCs w:val="16"/>
              </w:rPr>
            </w:pPr>
          </w:p>
          <w:p w14:paraId="7D312552" w14:textId="420A76E8" w:rsidR="000961E2" w:rsidRPr="00726A7A" w:rsidRDefault="000961E2" w:rsidP="00E568B5">
            <w:pPr>
              <w:rPr>
                <w:rStyle w:val="Hyperlink"/>
                <w:color w:val="000000" w:themeColor="text1"/>
                <w:sz w:val="16"/>
                <w:szCs w:val="16"/>
              </w:rPr>
            </w:pPr>
            <w:r w:rsidRPr="00726A7A">
              <w:rPr>
                <w:rStyle w:val="Hyperlink"/>
                <w:color w:val="000000" w:themeColor="text1"/>
                <w:sz w:val="16"/>
                <w:szCs w:val="16"/>
                <w:lang w:val="ja-JP" w:bidi="ja-JP"/>
              </w:rPr>
              <w:t>協働の合法性に関するその他の分析については、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203" w:history="1">
              <w:r w:rsidRPr="00D50613">
                <w:rPr>
                  <w:rStyle w:val="Hyperlink"/>
                  <w:sz w:val="16"/>
                  <w:szCs w:val="16"/>
                  <w:lang w:val="ja-JP" w:bidi="ja-JP"/>
                </w:rPr>
                <w:t>：システム障壁に対処する（</w:t>
              </w:r>
              <w:r w:rsidRPr="00D50613">
                <w:rPr>
                  <w:rStyle w:val="Hyperlink"/>
                  <w:sz w:val="16"/>
                  <w:szCs w:val="16"/>
                  <w:lang w:val="ja-JP" w:bidi="ja-JP"/>
                </w:rPr>
                <w:t>Addressing system barriers</w:t>
              </w:r>
            </w:hyperlink>
            <w:r w:rsidRPr="00726A7A">
              <w:rPr>
                <w:rStyle w:val="Hyperlink"/>
                <w:sz w:val="16"/>
                <w:szCs w:val="16"/>
                <w:lang w:val="ja-JP" w:bidi="ja-JP"/>
              </w:rPr>
              <w:t>）</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のガイダンスを参照してください。</w:t>
            </w:r>
          </w:p>
          <w:p w14:paraId="3980700E" w14:textId="77777777" w:rsidR="00E568B5" w:rsidRPr="00726A7A" w:rsidRDefault="00E568B5" w:rsidP="00E568B5">
            <w:pPr>
              <w:rPr>
                <w:rStyle w:val="Hyperlink"/>
                <w:color w:val="000000" w:themeColor="text1"/>
                <w:sz w:val="16"/>
                <w:szCs w:val="16"/>
              </w:rPr>
            </w:pPr>
          </w:p>
          <w:p w14:paraId="3E413EB3" w14:textId="3DD9450E" w:rsidR="00AC1B44" w:rsidRPr="00726A7A" w:rsidRDefault="00AC1B44">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204" w:history="1">
              <w:r w:rsidRPr="00D50613">
                <w:rPr>
                  <w:rStyle w:val="Hyperlink"/>
                  <w:sz w:val="16"/>
                  <w:szCs w:val="16"/>
                  <w:lang w:val="ja-JP" w:bidi="ja-JP"/>
                </w:rPr>
                <w:t>スチュワードシップ（</w:t>
              </w:r>
              <w:r w:rsidRPr="00D50613">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471A4E" w:rsidRPr="00726A7A" w14:paraId="0504CF0B" w14:textId="77777777">
        <w:trPr>
          <w:trHeight w:val="300"/>
        </w:trPr>
        <w:tc>
          <w:tcPr>
            <w:tcW w:w="14884" w:type="dxa"/>
            <w:gridSpan w:val="6"/>
            <w:shd w:val="clear" w:color="auto" w:fill="0070C0"/>
            <w:vAlign w:val="center"/>
          </w:tcPr>
          <w:p w14:paraId="0D79642D" w14:textId="77777777" w:rsidR="00AC1B44" w:rsidRPr="00726A7A" w:rsidRDefault="00AC1B44">
            <w:pPr>
              <w:rPr>
                <w:color w:val="FFFFFF" w:themeColor="background1"/>
                <w:sz w:val="16"/>
                <w:szCs w:val="16"/>
              </w:rPr>
            </w:pPr>
            <w:r w:rsidRPr="00726A7A">
              <w:rPr>
                <w:rFonts w:cs="Arial"/>
                <w:b/>
                <w:color w:val="FFFFFF" w:themeColor="background1"/>
                <w:sz w:val="18"/>
                <w:szCs w:val="18"/>
                <w:lang w:val="ja-JP" w:bidi="ja-JP"/>
              </w:rPr>
              <w:t>ロジック</w:t>
            </w:r>
          </w:p>
        </w:tc>
      </w:tr>
      <w:tr w:rsidR="004E0727" w:rsidRPr="00726A7A" w14:paraId="306579AA" w14:textId="77777777">
        <w:trPr>
          <w:trHeight w:val="300"/>
        </w:trPr>
        <w:tc>
          <w:tcPr>
            <w:tcW w:w="1841" w:type="dxa"/>
            <w:shd w:val="clear" w:color="auto" w:fill="auto"/>
            <w:vAlign w:val="center"/>
          </w:tcPr>
          <w:p w14:paraId="2487916B" w14:textId="77777777" w:rsidR="00B658FB" w:rsidRPr="00726A7A" w:rsidRDefault="00B658FB" w:rsidP="00B658FB">
            <w:pPr>
              <w:rPr>
                <w:b/>
                <w:bCs/>
                <w:sz w:val="16"/>
                <w:szCs w:val="16"/>
              </w:rPr>
            </w:pPr>
            <w:r w:rsidRPr="00726A7A">
              <w:rPr>
                <w:b/>
                <w:sz w:val="16"/>
                <w:szCs w:val="16"/>
                <w:lang w:val="ja-JP" w:bidi="ja-JP"/>
              </w:rPr>
              <w:t>依存関係</w:t>
            </w:r>
          </w:p>
        </w:tc>
        <w:tc>
          <w:tcPr>
            <w:tcW w:w="13043" w:type="dxa"/>
            <w:gridSpan w:val="5"/>
            <w:shd w:val="clear" w:color="auto" w:fill="auto"/>
            <w:vAlign w:val="center"/>
          </w:tcPr>
          <w:p w14:paraId="7FE28717" w14:textId="0EAD22BD" w:rsidR="00B658FB" w:rsidRPr="00726A7A" w:rsidRDefault="00562207" w:rsidP="00B658FB">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4E0727" w:rsidRPr="00726A7A" w14:paraId="05E386BE" w14:textId="77777777">
        <w:trPr>
          <w:trHeight w:val="300"/>
        </w:trPr>
        <w:tc>
          <w:tcPr>
            <w:tcW w:w="1841" w:type="dxa"/>
            <w:shd w:val="clear" w:color="auto" w:fill="auto"/>
            <w:vAlign w:val="center"/>
          </w:tcPr>
          <w:p w14:paraId="3FF92F6C" w14:textId="77777777" w:rsidR="00B658FB" w:rsidRPr="00726A7A" w:rsidRDefault="00B658FB" w:rsidP="00B658FB">
            <w:pPr>
              <w:rPr>
                <w:b/>
                <w:bCs/>
                <w:sz w:val="16"/>
                <w:szCs w:val="16"/>
              </w:rPr>
            </w:pPr>
            <w:r w:rsidRPr="00726A7A">
              <w:rPr>
                <w:b/>
                <w:sz w:val="16"/>
                <w:szCs w:val="16"/>
                <w:lang w:val="ja-JP" w:bidi="ja-JP"/>
              </w:rPr>
              <w:t>ゲートウェイ</w:t>
            </w:r>
          </w:p>
        </w:tc>
        <w:tc>
          <w:tcPr>
            <w:tcW w:w="13043" w:type="dxa"/>
            <w:gridSpan w:val="5"/>
            <w:shd w:val="clear" w:color="auto" w:fill="auto"/>
            <w:vAlign w:val="center"/>
          </w:tcPr>
          <w:p w14:paraId="559D12B5" w14:textId="2A5E8A43" w:rsidR="00B658FB" w:rsidRPr="00726A7A" w:rsidRDefault="00200752" w:rsidP="00B658FB">
            <w:pPr>
              <w:rPr>
                <w:color w:val="000000" w:themeColor="text1"/>
                <w:sz w:val="16"/>
                <w:szCs w:val="16"/>
              </w:rPr>
            </w:pPr>
            <w:r w:rsidRPr="00726A7A">
              <w:rPr>
                <w:color w:val="000000" w:themeColor="text1"/>
                <w:sz w:val="16"/>
                <w:szCs w:val="16"/>
                <w:lang w:val="ja-JP" w:bidi="ja-JP"/>
              </w:rPr>
              <w:t>該当なし</w:t>
            </w:r>
          </w:p>
        </w:tc>
      </w:tr>
      <w:tr w:rsidR="00471A4E" w:rsidRPr="00726A7A" w14:paraId="2B9376A1" w14:textId="77777777">
        <w:trPr>
          <w:trHeight w:val="300"/>
        </w:trPr>
        <w:tc>
          <w:tcPr>
            <w:tcW w:w="14884" w:type="dxa"/>
            <w:gridSpan w:val="6"/>
            <w:shd w:val="clear" w:color="auto" w:fill="0070C0"/>
            <w:vAlign w:val="center"/>
          </w:tcPr>
          <w:p w14:paraId="04B4EA76" w14:textId="77777777" w:rsidR="00AC1B44" w:rsidRPr="00726A7A" w:rsidRDefault="00AC1B4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F547D0" w:rsidRPr="00726A7A" w14:paraId="0E683B4B" w14:textId="77777777">
        <w:trPr>
          <w:trHeight w:val="354"/>
        </w:trPr>
        <w:tc>
          <w:tcPr>
            <w:tcW w:w="14884" w:type="dxa"/>
            <w:gridSpan w:val="6"/>
            <w:shd w:val="clear" w:color="auto" w:fill="auto"/>
            <w:vAlign w:val="center"/>
          </w:tcPr>
          <w:p w14:paraId="533AB616" w14:textId="77777777" w:rsidR="00AC1B44" w:rsidRPr="00726A7A" w:rsidRDefault="00AC1B44">
            <w:pPr>
              <w:rPr>
                <w:bCs/>
                <w:sz w:val="16"/>
                <w:szCs w:val="16"/>
              </w:rPr>
            </w:pPr>
            <w:r w:rsidRPr="00726A7A">
              <w:rPr>
                <w:color w:val="000000" w:themeColor="text1"/>
                <w:sz w:val="16"/>
                <w:szCs w:val="16"/>
                <w:lang w:val="ja-JP" w:bidi="ja-JP"/>
              </w:rPr>
              <w:t>評価対象外</w:t>
            </w:r>
          </w:p>
        </w:tc>
      </w:tr>
    </w:tbl>
    <w:p w14:paraId="3894B33E" w14:textId="77777777" w:rsidR="00617320" w:rsidRPr="00726A7A" w:rsidRDefault="00617320">
      <w:pPr>
        <w:spacing w:after="160" w:line="259" w:lineRule="auto"/>
      </w:pPr>
      <w:r w:rsidRPr="00726A7A">
        <w:rPr>
          <w:lang w:val="ja-JP" w:bidi="ja-JP"/>
        </w:rPr>
        <w:br w:type="page"/>
      </w:r>
    </w:p>
    <w:p w14:paraId="75731B7D" w14:textId="2CF0DAAE" w:rsidR="001A7C34" w:rsidRPr="00726A7A" w:rsidRDefault="001A7C34">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8"/>
        <w:gridCol w:w="1732"/>
        <w:gridCol w:w="12"/>
        <w:gridCol w:w="1465"/>
        <w:gridCol w:w="3671"/>
        <w:gridCol w:w="2034"/>
        <w:gridCol w:w="2238"/>
        <w:gridCol w:w="1830"/>
        <w:gridCol w:w="1880"/>
        <w:gridCol w:w="14"/>
      </w:tblGrid>
      <w:tr w:rsidR="008478DC" w:rsidRPr="00726A7A" w14:paraId="20694C7A" w14:textId="77777777" w:rsidTr="001159A0">
        <w:trPr>
          <w:gridAfter w:val="1"/>
          <w:wAfter w:w="14" w:type="dxa"/>
          <w:trHeight w:val="369"/>
        </w:trPr>
        <w:tc>
          <w:tcPr>
            <w:tcW w:w="1739" w:type="dxa"/>
            <w:gridSpan w:val="2"/>
            <w:vMerge w:val="restart"/>
            <w:shd w:val="clear" w:color="auto" w:fill="F2F2F2" w:themeFill="background1" w:themeFillShade="F2"/>
            <w:vAlign w:val="center"/>
            <w:hideMark/>
          </w:tcPr>
          <w:p w14:paraId="680FF16F" w14:textId="77777777" w:rsidR="00A13788" w:rsidRPr="00726A7A" w:rsidRDefault="00A13788">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6AE24BD" w14:textId="77777777" w:rsidR="00A13788" w:rsidRPr="00726A7A" w:rsidRDefault="00A13788">
            <w:pPr>
              <w:spacing w:line="240" w:lineRule="auto"/>
              <w:jc w:val="center"/>
              <w:textAlignment w:val="baseline"/>
              <w:rPr>
                <w:rFonts w:cs="Arial"/>
                <w:b/>
                <w:sz w:val="10"/>
                <w:szCs w:val="10"/>
                <w:lang w:eastAsia="en-GB"/>
              </w:rPr>
            </w:pPr>
          </w:p>
          <w:p w14:paraId="21C43257" w14:textId="2F01FFF5" w:rsidR="00A13788" w:rsidRPr="00726A7A" w:rsidRDefault="0071491C">
            <w:pPr>
              <w:pStyle w:val="Indicatorsubsection"/>
              <w:rPr>
                <w:rFonts w:eastAsia="MS PGothic"/>
                <w:lang w:val="en-GB"/>
              </w:rPr>
            </w:pPr>
            <w:bookmarkStart w:id="37" w:name="_Toc127196217"/>
            <w:r w:rsidRPr="00726A7A">
              <w:rPr>
                <w:rFonts w:eastAsia="MS PGothic"/>
                <w:lang w:val="ja-JP" w:eastAsia="ja-JP" w:bidi="ja-JP"/>
              </w:rPr>
              <w:t>PGS 25</w:t>
            </w:r>
            <w:bookmarkEnd w:id="37"/>
          </w:p>
        </w:tc>
        <w:tc>
          <w:tcPr>
            <w:tcW w:w="1478" w:type="dxa"/>
            <w:gridSpan w:val="2"/>
            <w:shd w:val="clear" w:color="auto" w:fill="F2F2F2" w:themeFill="background1" w:themeFillShade="F2"/>
            <w:vAlign w:val="center"/>
            <w:hideMark/>
          </w:tcPr>
          <w:p w14:paraId="7ECBF89C" w14:textId="77777777" w:rsidR="00A13788" w:rsidRPr="00726A7A" w:rsidRDefault="00A13788">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3673" w:type="dxa"/>
            <w:shd w:val="clear" w:color="auto" w:fill="F2F2F2" w:themeFill="background1" w:themeFillShade="F2"/>
            <w:vAlign w:val="center"/>
          </w:tcPr>
          <w:p w14:paraId="720D8409" w14:textId="447AFADB" w:rsidR="00A13788" w:rsidRPr="00726A7A" w:rsidRDefault="00A13788">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274" w:type="dxa"/>
            <w:gridSpan w:val="2"/>
            <w:vMerge w:val="restart"/>
            <w:shd w:val="clear" w:color="auto" w:fill="F2F2F2" w:themeFill="background1" w:themeFillShade="F2"/>
            <w:vAlign w:val="center"/>
          </w:tcPr>
          <w:p w14:paraId="0B8F47C8" w14:textId="77777777" w:rsidR="00A13788" w:rsidRPr="00726A7A" w:rsidRDefault="00A13788">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2C17689" w14:textId="77777777" w:rsidR="00A13788" w:rsidRPr="00726A7A" w:rsidRDefault="00A13788">
            <w:pPr>
              <w:spacing w:line="240" w:lineRule="auto"/>
              <w:jc w:val="center"/>
              <w:textAlignment w:val="baseline"/>
              <w:rPr>
                <w:rFonts w:cs="Arial"/>
                <w:sz w:val="14"/>
                <w:szCs w:val="14"/>
              </w:rPr>
            </w:pPr>
          </w:p>
          <w:p w14:paraId="22ED260F" w14:textId="7AF4525C" w:rsidR="00A13788" w:rsidRPr="00726A7A" w:rsidRDefault="00A13788">
            <w:pPr>
              <w:jc w:val="center"/>
              <w:rPr>
                <w:sz w:val="18"/>
                <w:szCs w:val="18"/>
              </w:rPr>
            </w:pPr>
            <w:r w:rsidRPr="00726A7A">
              <w:rPr>
                <w:b/>
                <w:sz w:val="22"/>
                <w:szCs w:val="22"/>
                <w:lang w:val="ja-JP" w:bidi="ja-JP"/>
              </w:rPr>
              <w:t>スチュワードシップ：全体的な</w:t>
            </w:r>
            <w:r w:rsidR="00C348BF">
              <w:rPr>
                <w:b/>
                <w:sz w:val="22"/>
                <w:szCs w:val="22"/>
                <w:lang w:val="ja-JP" w:bidi="ja-JP"/>
              </w:rPr>
              <w:br/>
            </w:r>
            <w:r w:rsidRPr="00726A7A">
              <w:rPr>
                <w:b/>
                <w:sz w:val="22"/>
                <w:szCs w:val="22"/>
                <w:lang w:val="ja-JP" w:bidi="ja-JP"/>
              </w:rPr>
              <w:t>スチュワードシップ戦略</w:t>
            </w:r>
          </w:p>
        </w:tc>
        <w:tc>
          <w:tcPr>
            <w:tcW w:w="1831" w:type="dxa"/>
            <w:vMerge w:val="restart"/>
            <w:shd w:val="clear" w:color="auto" w:fill="F2F2F2" w:themeFill="background1" w:themeFillShade="F2"/>
            <w:vAlign w:val="center"/>
            <w:hideMark/>
          </w:tcPr>
          <w:p w14:paraId="7ED9E171" w14:textId="77777777" w:rsidR="00A13788" w:rsidRPr="00726A7A" w:rsidRDefault="00A13788">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7AA9DA5" w14:textId="77777777" w:rsidR="00A13788" w:rsidRPr="00726A7A" w:rsidRDefault="00A13788">
            <w:pPr>
              <w:spacing w:line="240" w:lineRule="auto"/>
              <w:jc w:val="center"/>
              <w:textAlignment w:val="baseline"/>
              <w:rPr>
                <w:rFonts w:cs="Arial"/>
                <w:b/>
                <w:bCs/>
                <w:sz w:val="14"/>
                <w:szCs w:val="14"/>
                <w:lang w:eastAsia="en-GB"/>
              </w:rPr>
            </w:pPr>
          </w:p>
          <w:p w14:paraId="376E8481" w14:textId="57BF7D85" w:rsidR="00A13788" w:rsidRPr="00726A7A" w:rsidRDefault="001C1A2E">
            <w:pPr>
              <w:spacing w:line="240" w:lineRule="auto"/>
              <w:jc w:val="center"/>
              <w:textAlignment w:val="baseline"/>
              <w:rPr>
                <w:rFonts w:cs="Arial"/>
                <w:sz w:val="18"/>
                <w:szCs w:val="18"/>
                <w:lang w:eastAsia="en-GB"/>
              </w:rPr>
            </w:pPr>
            <w:r w:rsidRPr="00726A7A">
              <w:rPr>
                <w:b/>
                <w:sz w:val="22"/>
                <w:szCs w:val="22"/>
                <w:lang w:val="ja-JP" w:bidi="ja-JP"/>
              </w:rPr>
              <w:t>2</w:t>
            </w:r>
          </w:p>
        </w:tc>
        <w:tc>
          <w:tcPr>
            <w:tcW w:w="1875" w:type="dxa"/>
            <w:vMerge w:val="restart"/>
            <w:shd w:val="clear" w:color="auto" w:fill="A6A6A6" w:themeFill="background1" w:themeFillShade="A6"/>
            <w:tcMar>
              <w:top w:w="113" w:type="dxa"/>
              <w:left w:w="113" w:type="dxa"/>
              <w:bottom w:w="113" w:type="dxa"/>
              <w:right w:w="113" w:type="dxa"/>
            </w:tcMar>
            <w:vAlign w:val="center"/>
            <w:hideMark/>
          </w:tcPr>
          <w:p w14:paraId="25DE203B" w14:textId="77777777" w:rsidR="00A13788" w:rsidRPr="00726A7A" w:rsidRDefault="00A13788">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55874954" w14:textId="77777777" w:rsidR="00A13788" w:rsidRPr="00726A7A" w:rsidRDefault="00A13788">
            <w:pPr>
              <w:spacing w:line="240" w:lineRule="auto"/>
              <w:jc w:val="center"/>
              <w:textAlignment w:val="baseline"/>
              <w:rPr>
                <w:rFonts w:cs="Arial"/>
                <w:b/>
                <w:bCs/>
                <w:color w:val="FFFFFF" w:themeColor="background1"/>
                <w:sz w:val="14"/>
                <w:szCs w:val="14"/>
              </w:rPr>
            </w:pPr>
          </w:p>
          <w:p w14:paraId="421509CF" w14:textId="77777777" w:rsidR="00A13788" w:rsidRPr="00726A7A" w:rsidRDefault="00A13788">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3C26326D" w14:textId="77777777" w:rsidR="00A13788" w:rsidRPr="00726A7A" w:rsidRDefault="00A13788">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8478DC" w:rsidRPr="00726A7A" w14:paraId="50A4D43E" w14:textId="77777777" w:rsidTr="001159A0">
        <w:trPr>
          <w:gridAfter w:val="1"/>
          <w:wAfter w:w="14" w:type="dxa"/>
          <w:trHeight w:val="370"/>
        </w:trPr>
        <w:tc>
          <w:tcPr>
            <w:tcW w:w="1739" w:type="dxa"/>
            <w:gridSpan w:val="2"/>
            <w:vMerge/>
            <w:shd w:val="clear" w:color="auto" w:fill="F2F2F2" w:themeFill="background1" w:themeFillShade="F2"/>
            <w:vAlign w:val="center"/>
          </w:tcPr>
          <w:p w14:paraId="63041FA1" w14:textId="77777777" w:rsidR="00A13788" w:rsidRPr="00726A7A" w:rsidRDefault="00A13788" w:rsidP="00A13788">
            <w:pPr>
              <w:spacing w:line="240" w:lineRule="auto"/>
              <w:jc w:val="center"/>
              <w:textAlignment w:val="baseline"/>
              <w:rPr>
                <w:rFonts w:cs="Arial"/>
                <w:b/>
                <w:sz w:val="14"/>
                <w:szCs w:val="14"/>
              </w:rPr>
            </w:pPr>
          </w:p>
        </w:tc>
        <w:tc>
          <w:tcPr>
            <w:tcW w:w="1478" w:type="dxa"/>
            <w:gridSpan w:val="2"/>
            <w:shd w:val="clear" w:color="auto" w:fill="F2F2F2" w:themeFill="background1" w:themeFillShade="F2"/>
            <w:vAlign w:val="center"/>
          </w:tcPr>
          <w:p w14:paraId="303E469F" w14:textId="44AC17E3" w:rsidR="00A13788" w:rsidRPr="00726A7A" w:rsidRDefault="00A13788" w:rsidP="00A1378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3673" w:type="dxa"/>
            <w:shd w:val="clear" w:color="auto" w:fill="F2F2F2" w:themeFill="background1" w:themeFillShade="F2"/>
            <w:vAlign w:val="center"/>
          </w:tcPr>
          <w:p w14:paraId="60280126" w14:textId="191D4419" w:rsidR="00A13788" w:rsidRPr="00726A7A" w:rsidRDefault="00A13788" w:rsidP="00A13788">
            <w:pPr>
              <w:spacing w:line="240" w:lineRule="auto"/>
              <w:textAlignment w:val="baseline"/>
              <w:rPr>
                <w:b/>
                <w:bCs/>
                <w:sz w:val="22"/>
                <w:szCs w:val="22"/>
              </w:rPr>
            </w:pPr>
            <w:r w:rsidRPr="00726A7A">
              <w:rPr>
                <w:b/>
                <w:sz w:val="22"/>
                <w:szCs w:val="22"/>
                <w:lang w:val="ja-JP" w:bidi="ja-JP"/>
              </w:rPr>
              <w:t>該当なし</w:t>
            </w:r>
          </w:p>
        </w:tc>
        <w:tc>
          <w:tcPr>
            <w:tcW w:w="4274" w:type="dxa"/>
            <w:gridSpan w:val="2"/>
            <w:vMerge/>
            <w:shd w:val="clear" w:color="auto" w:fill="F2F2F2" w:themeFill="background1" w:themeFillShade="F2"/>
            <w:vAlign w:val="center"/>
          </w:tcPr>
          <w:p w14:paraId="79C10244" w14:textId="77777777" w:rsidR="00A13788" w:rsidRPr="00726A7A" w:rsidRDefault="00A13788" w:rsidP="00A13788">
            <w:pPr>
              <w:spacing w:line="240" w:lineRule="auto"/>
              <w:jc w:val="center"/>
              <w:textAlignment w:val="baseline"/>
              <w:rPr>
                <w:rFonts w:cs="Arial"/>
                <w:b/>
                <w:sz w:val="14"/>
                <w:szCs w:val="14"/>
                <w:lang w:eastAsia="en-GB"/>
              </w:rPr>
            </w:pPr>
          </w:p>
        </w:tc>
        <w:tc>
          <w:tcPr>
            <w:tcW w:w="1831" w:type="dxa"/>
            <w:vMerge/>
            <w:shd w:val="clear" w:color="auto" w:fill="F2F2F2" w:themeFill="background1" w:themeFillShade="F2"/>
            <w:vAlign w:val="center"/>
          </w:tcPr>
          <w:p w14:paraId="7C80E761" w14:textId="77777777" w:rsidR="00A13788" w:rsidRPr="00726A7A" w:rsidRDefault="00A13788" w:rsidP="00A13788">
            <w:pPr>
              <w:spacing w:line="240" w:lineRule="auto"/>
              <w:jc w:val="center"/>
              <w:textAlignment w:val="baseline"/>
              <w:rPr>
                <w:rFonts w:cs="Arial"/>
                <w:b/>
                <w:bCs/>
                <w:sz w:val="14"/>
                <w:szCs w:val="14"/>
                <w:lang w:eastAsia="en-GB"/>
              </w:rPr>
            </w:pPr>
          </w:p>
        </w:tc>
        <w:tc>
          <w:tcPr>
            <w:tcW w:w="1875" w:type="dxa"/>
            <w:vMerge/>
            <w:shd w:val="clear" w:color="auto" w:fill="A6A6A6" w:themeFill="background1" w:themeFillShade="A6"/>
            <w:tcMar>
              <w:top w:w="113" w:type="dxa"/>
              <w:left w:w="113" w:type="dxa"/>
              <w:bottom w:w="113" w:type="dxa"/>
              <w:right w:w="113" w:type="dxa"/>
            </w:tcMar>
            <w:vAlign w:val="center"/>
          </w:tcPr>
          <w:p w14:paraId="78397E07" w14:textId="77777777" w:rsidR="00A13788" w:rsidRPr="00726A7A" w:rsidRDefault="00A13788" w:rsidP="00A13788">
            <w:pPr>
              <w:spacing w:line="240" w:lineRule="auto"/>
              <w:jc w:val="center"/>
              <w:textAlignment w:val="baseline"/>
              <w:rPr>
                <w:rFonts w:cs="Arial"/>
                <w:b/>
                <w:bCs/>
                <w:color w:val="FFFFFF" w:themeColor="background1"/>
                <w:sz w:val="14"/>
                <w:szCs w:val="14"/>
                <w:lang w:eastAsia="en-GB"/>
              </w:rPr>
            </w:pPr>
          </w:p>
        </w:tc>
      </w:tr>
      <w:tr w:rsidR="004A7F9D" w:rsidRPr="00726A7A" w14:paraId="4F547878" w14:textId="77777777" w:rsidTr="00A13788">
        <w:trPr>
          <w:gridBefore w:val="1"/>
          <w:gridAfter w:val="1"/>
          <w:wBefore w:w="7" w:type="dxa"/>
          <w:wAfter w:w="8" w:type="dxa"/>
          <w:trHeight w:val="567"/>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63E7B8E" w14:textId="5B4939B6" w:rsidR="00A13788" w:rsidRPr="00726A7A" w:rsidRDefault="00FD569E" w:rsidP="00A13788">
            <w:pPr>
              <w:rPr>
                <w:rFonts w:cs="Arial"/>
                <w:b/>
              </w:rPr>
            </w:pPr>
            <w:hyperlink r:id="rId205" w:history="1">
              <w:r w:rsidR="00A13788" w:rsidRPr="00726A7A">
                <w:rPr>
                  <w:rStyle w:val="Hyperlink"/>
                  <w:rFonts w:cs="Arial"/>
                  <w:b/>
                  <w:lang w:val="ja-JP" w:bidi="ja-JP"/>
                </w:rPr>
                <w:t>スチュワードシップ</w:t>
              </w:r>
            </w:hyperlink>
            <w:r w:rsidR="00A13788" w:rsidRPr="00726A7A">
              <w:rPr>
                <w:rFonts w:cs="Arial"/>
                <w:b/>
                <w:lang w:val="ja-JP" w:bidi="ja-JP"/>
              </w:rPr>
              <w:t>目標の達成において、貴組織にとって最も重要なチャネルに順位を付けてください。</w:t>
            </w:r>
          </w:p>
          <w:p w14:paraId="7616BCA4" w14:textId="77777777" w:rsidR="00A13788" w:rsidRPr="00726A7A" w:rsidRDefault="00A13788" w:rsidP="00A13788">
            <w:pPr>
              <w:rPr>
                <w:rFonts w:cs="Arial"/>
                <w:b/>
              </w:rPr>
            </w:pPr>
          </w:p>
          <w:p w14:paraId="614FD969" w14:textId="4B6907F0" w:rsidR="00A13788" w:rsidRPr="009270AE" w:rsidRDefault="00A13788" w:rsidP="00A13788">
            <w:pPr>
              <w:rPr>
                <w:rFonts w:cs="Arial"/>
                <w:iCs/>
              </w:rPr>
            </w:pPr>
            <w:r w:rsidRPr="009270AE">
              <w:rPr>
                <w:rFonts w:cs="Arial"/>
                <w:iCs/>
                <w:lang w:val="ja-JP" w:bidi="ja-JP"/>
              </w:rPr>
              <w:t>オプションの順位：</w:t>
            </w:r>
            <w:r w:rsidRPr="009270AE">
              <w:rPr>
                <w:rFonts w:cs="Arial"/>
                <w:iCs/>
                <w:lang w:val="ja-JP" w:bidi="ja-JP"/>
              </w:rPr>
              <w:t>1</w:t>
            </w:r>
            <w:r w:rsidRPr="009270AE">
              <w:rPr>
                <w:rFonts w:cs="Arial"/>
                <w:iCs/>
                <w:lang w:val="ja-JP" w:bidi="ja-JP"/>
              </w:rPr>
              <w:t>＝重要性が最も高い、</w:t>
            </w:r>
            <w:r w:rsidRPr="009270AE">
              <w:rPr>
                <w:rFonts w:cs="Arial"/>
                <w:iCs/>
                <w:lang w:val="ja-JP" w:bidi="ja-JP"/>
              </w:rPr>
              <w:t>5</w:t>
            </w:r>
            <w:r w:rsidRPr="009270AE">
              <w:rPr>
                <w:rFonts w:cs="Arial"/>
                <w:iCs/>
                <w:lang w:val="ja-JP" w:bidi="ja-JP"/>
              </w:rPr>
              <w:t>＝重要性が最も低い</w:t>
            </w:r>
          </w:p>
        </w:tc>
      </w:tr>
      <w:tr w:rsidR="00B23486" w:rsidRPr="00726A7A" w14:paraId="011ED07A"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9E7FF0" w14:textId="769223AF" w:rsidR="00A13788" w:rsidRPr="00726A7A" w:rsidRDefault="00A13788" w:rsidP="00A13788">
            <w:pPr>
              <w:pStyle w:val="ListParagraph"/>
              <w:numPr>
                <w:ilvl w:val="0"/>
                <w:numId w:val="106"/>
              </w:numPr>
              <w:spacing w:line="276" w:lineRule="auto"/>
              <w:textAlignment w:val="baseline"/>
              <w:rPr>
                <w:rFonts w:cs="Arial"/>
                <w:szCs w:val="16"/>
              </w:rPr>
            </w:pPr>
            <w:r w:rsidRPr="00726A7A">
              <w:rPr>
                <w:lang w:val="ja-JP" w:bidi="ja-JP"/>
              </w:rPr>
              <w:t>（</w:t>
            </w:r>
            <w:r w:rsidRPr="00726A7A">
              <w:rPr>
                <w:lang w:val="ja-JP" w:bidi="ja-JP"/>
              </w:rPr>
              <w:t>A</w:t>
            </w:r>
            <w:r w:rsidRPr="00726A7A">
              <w:rPr>
                <w:lang w:val="ja-JP" w:bidi="ja-JP"/>
              </w:rPr>
              <w:t>）組織内のリソース（スチュワードシップ・チーム、投資チーム、</w:t>
            </w:r>
            <w:r w:rsidRPr="00726A7A">
              <w:rPr>
                <w:lang w:val="ja-JP" w:bidi="ja-JP"/>
              </w:rPr>
              <w:t>ESG</w:t>
            </w:r>
            <w:r w:rsidRPr="00726A7A">
              <w:rPr>
                <w:lang w:val="ja-JP" w:bidi="ja-JP"/>
              </w:rPr>
              <w:t>チームまたはスタッフ）</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9F0D0E" w14:textId="77777777" w:rsidR="00A13788" w:rsidRPr="00726A7A" w:rsidRDefault="00A13788" w:rsidP="00A13788">
            <w:pPr>
              <w:spacing w:line="276" w:lineRule="auto"/>
              <w:textAlignment w:val="baseline"/>
              <w:rPr>
                <w:rFonts w:cs="Arial"/>
                <w:szCs w:val="16"/>
              </w:rPr>
            </w:pPr>
            <w:r w:rsidRPr="00726A7A">
              <w:rPr>
                <w:rFonts w:cs="Arial"/>
                <w:szCs w:val="16"/>
                <w:lang w:val="ja-JP" w:bidi="ja-JP"/>
              </w:rPr>
              <w:t>［ドロップダウン・リスト］</w:t>
            </w:r>
            <w:r w:rsidRPr="00726A7A">
              <w:rPr>
                <w:rFonts w:cs="Arial"/>
                <w:szCs w:val="16"/>
                <w:lang w:val="ja-JP" w:bidi="ja-JP"/>
              </w:rPr>
              <w:t xml:space="preserve"> </w:t>
            </w:r>
          </w:p>
          <w:p w14:paraId="25C49719" w14:textId="77777777" w:rsidR="00A13788" w:rsidRPr="00726A7A" w:rsidRDefault="00A13788" w:rsidP="00A13788">
            <w:pPr>
              <w:spacing w:line="276" w:lineRule="auto"/>
              <w:textAlignment w:val="baseline"/>
              <w:rPr>
                <w:rFonts w:cs="Arial"/>
                <w:szCs w:val="16"/>
              </w:rPr>
            </w:pPr>
          </w:p>
          <w:p w14:paraId="01E558BA" w14:textId="5A3F7A54" w:rsidR="00A13788" w:rsidRPr="00726A7A" w:rsidRDefault="00A13788" w:rsidP="00A13788">
            <w:pPr>
              <w:spacing w:line="276" w:lineRule="auto"/>
              <w:textAlignment w:val="baseline"/>
              <w:rPr>
                <w:rFonts w:cs="Arial"/>
                <w:szCs w:val="16"/>
                <w:lang w:eastAsia="en-GB"/>
              </w:rPr>
            </w:pPr>
            <w:r w:rsidRPr="00726A7A">
              <w:rPr>
                <w:rFonts w:cs="Arial"/>
                <w:szCs w:val="16"/>
                <w:lang w:bidi="ja-JP"/>
              </w:rPr>
              <w:t>（</w:t>
            </w:r>
            <w:r w:rsidRPr="00726A7A">
              <w:rPr>
                <w:rFonts w:cs="Arial"/>
                <w:szCs w:val="16"/>
                <w:lang w:bidi="ja-JP"/>
              </w:rPr>
              <w:t>1</w:t>
            </w:r>
            <w:r w:rsidRPr="00726A7A">
              <w:rPr>
                <w:rFonts w:cs="Arial"/>
                <w:szCs w:val="16"/>
                <w:lang w:bidi="ja-JP"/>
              </w:rPr>
              <w:t>）</w:t>
            </w:r>
            <w:r w:rsidRPr="00726A7A">
              <w:rPr>
                <w:rFonts w:cs="Arial"/>
                <w:szCs w:val="16"/>
                <w:lang w:bidi="ja-JP"/>
              </w:rPr>
              <w:t>1</w:t>
            </w:r>
          </w:p>
          <w:p w14:paraId="5689855A" w14:textId="4B528AD2" w:rsidR="00A13788" w:rsidRPr="00726A7A" w:rsidRDefault="00A13788" w:rsidP="00A13788">
            <w:pPr>
              <w:spacing w:line="276" w:lineRule="auto"/>
              <w:textAlignment w:val="baseline"/>
              <w:rPr>
                <w:rFonts w:cs="Arial"/>
                <w:szCs w:val="16"/>
                <w:lang w:eastAsia="en-GB"/>
              </w:rPr>
            </w:pPr>
            <w:r w:rsidRPr="00726A7A">
              <w:rPr>
                <w:rFonts w:cs="Arial"/>
                <w:szCs w:val="16"/>
                <w:lang w:bidi="ja-JP"/>
              </w:rPr>
              <w:t>（</w:t>
            </w:r>
            <w:r w:rsidRPr="00726A7A">
              <w:rPr>
                <w:rFonts w:cs="Arial"/>
                <w:szCs w:val="16"/>
                <w:lang w:bidi="ja-JP"/>
              </w:rPr>
              <w:t>2</w:t>
            </w:r>
            <w:r w:rsidRPr="00726A7A">
              <w:rPr>
                <w:rFonts w:cs="Arial"/>
                <w:szCs w:val="16"/>
                <w:lang w:bidi="ja-JP"/>
              </w:rPr>
              <w:t>）</w:t>
            </w:r>
            <w:r w:rsidRPr="00726A7A">
              <w:rPr>
                <w:rFonts w:cs="Arial"/>
                <w:szCs w:val="16"/>
                <w:lang w:bidi="ja-JP"/>
              </w:rPr>
              <w:t>2</w:t>
            </w:r>
          </w:p>
          <w:p w14:paraId="74CDA6DC" w14:textId="69269E6F" w:rsidR="00A13788" w:rsidRPr="00726A7A" w:rsidRDefault="00A13788" w:rsidP="00A13788">
            <w:pPr>
              <w:spacing w:line="276" w:lineRule="auto"/>
              <w:textAlignment w:val="baseline"/>
              <w:rPr>
                <w:rFonts w:cs="Arial"/>
                <w:szCs w:val="16"/>
                <w:lang w:eastAsia="en-GB"/>
              </w:rPr>
            </w:pPr>
            <w:r w:rsidRPr="00726A7A">
              <w:rPr>
                <w:rFonts w:cs="Arial"/>
                <w:szCs w:val="16"/>
                <w:lang w:bidi="ja-JP"/>
              </w:rPr>
              <w:t>（</w:t>
            </w:r>
            <w:r w:rsidRPr="00726A7A">
              <w:rPr>
                <w:rFonts w:cs="Arial"/>
                <w:szCs w:val="16"/>
                <w:lang w:bidi="ja-JP"/>
              </w:rPr>
              <w:t>3</w:t>
            </w:r>
            <w:r w:rsidRPr="00726A7A">
              <w:rPr>
                <w:rFonts w:cs="Arial"/>
                <w:szCs w:val="16"/>
                <w:lang w:bidi="ja-JP"/>
              </w:rPr>
              <w:t>）</w:t>
            </w:r>
            <w:r w:rsidRPr="00726A7A">
              <w:rPr>
                <w:rFonts w:cs="Arial"/>
                <w:szCs w:val="16"/>
                <w:lang w:bidi="ja-JP"/>
              </w:rPr>
              <w:t>3</w:t>
            </w:r>
          </w:p>
          <w:p w14:paraId="10873C9D" w14:textId="48857AA8" w:rsidR="00A13788" w:rsidRPr="00726A7A" w:rsidRDefault="00A13788" w:rsidP="00A13788">
            <w:pPr>
              <w:spacing w:line="276" w:lineRule="auto"/>
              <w:textAlignment w:val="baseline"/>
              <w:rPr>
                <w:rFonts w:cs="Arial"/>
                <w:szCs w:val="16"/>
                <w:lang w:eastAsia="en-GB"/>
              </w:rPr>
            </w:pPr>
            <w:r w:rsidRPr="00726A7A">
              <w:rPr>
                <w:rFonts w:cs="Arial"/>
                <w:szCs w:val="16"/>
                <w:lang w:bidi="ja-JP"/>
              </w:rPr>
              <w:t>（</w:t>
            </w:r>
            <w:r w:rsidRPr="00726A7A">
              <w:rPr>
                <w:rFonts w:cs="Arial"/>
                <w:szCs w:val="16"/>
                <w:lang w:bidi="ja-JP"/>
              </w:rPr>
              <w:t>4</w:t>
            </w:r>
            <w:r w:rsidRPr="00726A7A">
              <w:rPr>
                <w:rFonts w:cs="Arial"/>
                <w:szCs w:val="16"/>
                <w:lang w:bidi="ja-JP"/>
              </w:rPr>
              <w:t>）</w:t>
            </w:r>
            <w:r w:rsidRPr="00726A7A">
              <w:rPr>
                <w:rFonts w:cs="Arial"/>
                <w:szCs w:val="16"/>
                <w:lang w:bidi="ja-JP"/>
              </w:rPr>
              <w:t>4</w:t>
            </w:r>
          </w:p>
          <w:p w14:paraId="6BC1B3E2" w14:textId="611F6FBE" w:rsidR="00A13788" w:rsidRPr="00726A7A" w:rsidRDefault="00A13788" w:rsidP="00A13788">
            <w:pPr>
              <w:spacing w:line="276" w:lineRule="auto"/>
              <w:textAlignment w:val="baseline"/>
              <w:rPr>
                <w:rFonts w:cs="Arial"/>
                <w:szCs w:val="16"/>
                <w:lang w:eastAsia="en-GB"/>
              </w:rPr>
            </w:pPr>
            <w:r w:rsidRPr="00726A7A">
              <w:rPr>
                <w:rFonts w:cs="Arial"/>
                <w:szCs w:val="16"/>
                <w:lang w:bidi="ja-JP"/>
              </w:rPr>
              <w:t>（</w:t>
            </w:r>
            <w:r w:rsidRPr="00726A7A">
              <w:rPr>
                <w:rFonts w:cs="Arial"/>
                <w:szCs w:val="16"/>
                <w:lang w:bidi="ja-JP"/>
              </w:rPr>
              <w:t>5</w:t>
            </w:r>
            <w:r w:rsidRPr="00726A7A">
              <w:rPr>
                <w:rFonts w:cs="Arial"/>
                <w:szCs w:val="16"/>
                <w:lang w:bidi="ja-JP"/>
              </w:rPr>
              <w:t>）</w:t>
            </w:r>
            <w:r w:rsidRPr="00726A7A">
              <w:rPr>
                <w:rFonts w:cs="Arial"/>
                <w:szCs w:val="16"/>
                <w:lang w:bidi="ja-JP"/>
              </w:rPr>
              <w:t>5</w:t>
            </w:r>
          </w:p>
        </w:tc>
      </w:tr>
      <w:tr w:rsidR="00B23486" w:rsidRPr="00726A7A" w14:paraId="7F9E0325"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30970A" w14:textId="59D7E67A" w:rsidR="00A13788" w:rsidRPr="00726A7A" w:rsidRDefault="00A13788" w:rsidP="00A13788">
            <w:pPr>
              <w:pStyle w:val="ListParagraph"/>
              <w:numPr>
                <w:ilvl w:val="0"/>
                <w:numId w:val="106"/>
              </w:numPr>
              <w:spacing w:line="276" w:lineRule="auto"/>
              <w:textAlignment w:val="baseline"/>
              <w:rPr>
                <w:rFonts w:cs="Arial"/>
                <w:szCs w:val="16"/>
              </w:rPr>
            </w:pPr>
            <w:r w:rsidRPr="00726A7A">
              <w:rPr>
                <w:lang w:val="ja-JP" w:bidi="ja-JP"/>
              </w:rPr>
              <w:t>（</w:t>
            </w:r>
            <w:r w:rsidRPr="00726A7A">
              <w:rPr>
                <w:lang w:val="ja-JP" w:bidi="ja-JP"/>
              </w:rPr>
              <w:t>B</w:t>
            </w:r>
            <w:r w:rsidRPr="00726A7A">
              <w:rPr>
                <w:lang w:val="ja-JP" w:bidi="ja-JP"/>
              </w:rPr>
              <w:t>）</w:t>
            </w:r>
            <w:hyperlink r:id="rId206" w:history="1">
              <w:r w:rsidRPr="00726A7A">
                <w:rPr>
                  <w:rStyle w:val="Hyperlink"/>
                  <w:lang w:val="ja-JP" w:bidi="ja-JP"/>
                </w:rPr>
                <w:t>外部の投資運用会社</w:t>
              </w:r>
            </w:hyperlink>
            <w:r w:rsidRPr="00726A7A">
              <w:rPr>
                <w:lang w:val="ja-JP" w:bidi="ja-JP"/>
              </w:rPr>
              <w:t>、</w:t>
            </w:r>
            <w:hyperlink r:id="rId207" w:history="1">
              <w:r w:rsidR="00E33439" w:rsidRPr="00726A7A">
                <w:rPr>
                  <w:rStyle w:val="Hyperlink"/>
                  <w:lang w:val="ja-JP" w:bidi="ja-JP"/>
                </w:rPr>
                <w:t>第三者事業者</w:t>
              </w:r>
            </w:hyperlink>
            <w:r w:rsidRPr="00726A7A">
              <w:rPr>
                <w:lang w:val="ja-JP" w:bidi="ja-JP"/>
              </w:rPr>
              <w:t>、</w:t>
            </w:r>
            <w:r w:rsidR="004502A8" w:rsidRPr="00726A7A">
              <w:rPr>
                <w:rFonts w:hint="eastAsia"/>
                <w:lang w:val="ja-JP" w:bidi="ja-JP"/>
              </w:rPr>
              <w:t>および／または</w:t>
            </w:r>
            <w:hyperlink r:id="rId208" w:history="1">
              <w:r w:rsidRPr="00726A7A">
                <w:rPr>
                  <w:rStyle w:val="Hyperlink"/>
                  <w:lang w:val="ja-JP" w:bidi="ja-JP"/>
                </w:rPr>
                <w:t>外部のプロパティ・マネジメント会社</w:t>
              </w:r>
            </w:hyperlink>
            <w:r w:rsidRPr="00726A7A">
              <w:rPr>
                <w:lang w:val="ja-JP" w:bidi="ja-JP"/>
              </w:rPr>
              <w:t>（該当する場合）</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1F0F62" w14:textId="77777777" w:rsidR="00A13788" w:rsidRPr="00726A7A" w:rsidRDefault="00A13788" w:rsidP="00A13788">
            <w:pPr>
              <w:spacing w:line="276" w:lineRule="auto"/>
              <w:textAlignment w:val="baseline"/>
              <w:rPr>
                <w:rFonts w:cs="Arial"/>
                <w:szCs w:val="16"/>
                <w:lang w:eastAsia="en-GB"/>
              </w:rPr>
            </w:pPr>
            <w:r w:rsidRPr="00726A7A">
              <w:rPr>
                <w:rFonts w:cs="Arial"/>
                <w:szCs w:val="16"/>
                <w:lang w:val="ja-JP" w:bidi="ja-JP"/>
              </w:rPr>
              <w:t>［同上］</w:t>
            </w:r>
          </w:p>
        </w:tc>
      </w:tr>
      <w:tr w:rsidR="00B23486" w:rsidRPr="00726A7A" w14:paraId="3CF570B8"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EB912F" w14:textId="1E6A9C21" w:rsidR="00A13788" w:rsidRPr="00726A7A" w:rsidRDefault="00A13788" w:rsidP="00A13788">
            <w:pPr>
              <w:pStyle w:val="ListParagraph"/>
              <w:numPr>
                <w:ilvl w:val="0"/>
                <w:numId w:val="106"/>
              </w:numPr>
              <w:spacing w:line="276" w:lineRule="auto"/>
              <w:textAlignment w:val="baseline"/>
              <w:rPr>
                <w:rFonts w:cs="Arial"/>
                <w:szCs w:val="16"/>
              </w:rPr>
            </w:pPr>
            <w:r w:rsidRPr="00726A7A">
              <w:rPr>
                <w:lang w:val="ja-JP" w:bidi="ja-JP"/>
              </w:rPr>
              <w:t>（</w:t>
            </w:r>
            <w:r w:rsidRPr="00726A7A">
              <w:rPr>
                <w:lang w:val="ja-JP" w:bidi="ja-JP"/>
              </w:rPr>
              <w:t>C</w:t>
            </w:r>
            <w:r w:rsidRPr="00726A7A">
              <w:rPr>
                <w:lang w:val="ja-JP" w:bidi="ja-JP"/>
              </w:rPr>
              <w:t>）投資運用会社、</w:t>
            </w:r>
            <w:r w:rsidRPr="00644442">
              <w:rPr>
                <w:rFonts w:hint="eastAsia"/>
                <w:lang w:val="ja-JP" w:bidi="ja-JP"/>
              </w:rPr>
              <w:t>実物資産</w:t>
            </w:r>
            <w:r w:rsidRPr="00726A7A">
              <w:rPr>
                <w:lang w:val="ja-JP" w:bidi="ja-JP"/>
              </w:rPr>
              <w:t>の第三者事業者、外部のプロパティ・マネジメント会社以外の</w:t>
            </w:r>
            <w:r w:rsidR="00C348BF">
              <w:rPr>
                <w:lang w:val="ja-JP" w:bidi="ja-JP"/>
              </w:rPr>
              <w:br/>
            </w:r>
            <w:r w:rsidRPr="00726A7A">
              <w:rPr>
                <w:lang w:val="ja-JP" w:bidi="ja-JP"/>
              </w:rPr>
              <w:t>外部の有料専門スチュワードシップ・サービス（エンゲージメント・オーバーレイ・サービス、</w:t>
            </w:r>
            <w:r w:rsidR="00C348BF">
              <w:rPr>
                <w:lang w:val="ja-JP" w:bidi="ja-JP"/>
              </w:rPr>
              <w:br/>
            </w:r>
            <w:r w:rsidRPr="00726A7A">
              <w:rPr>
                <w:lang w:val="ja-JP" w:bidi="ja-JP"/>
              </w:rPr>
              <w:t>または非公開市場ではサステナビリティ・コンサルタント）</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2DA3E5" w14:textId="77777777" w:rsidR="00A13788" w:rsidRPr="00726A7A" w:rsidRDefault="00A13788" w:rsidP="00A13788">
            <w:pPr>
              <w:spacing w:line="276" w:lineRule="auto"/>
              <w:textAlignment w:val="baseline"/>
              <w:rPr>
                <w:rFonts w:cs="Arial"/>
                <w:szCs w:val="16"/>
                <w:lang w:eastAsia="en-GB"/>
              </w:rPr>
            </w:pPr>
            <w:r w:rsidRPr="00726A7A">
              <w:rPr>
                <w:rFonts w:cs="Arial"/>
                <w:szCs w:val="16"/>
                <w:lang w:val="ja-JP" w:bidi="ja-JP"/>
              </w:rPr>
              <w:t>［同上］</w:t>
            </w:r>
          </w:p>
        </w:tc>
      </w:tr>
      <w:tr w:rsidR="00B23486" w:rsidRPr="00726A7A" w14:paraId="6E93CD7F"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F2053B" w14:textId="70C6DAF6" w:rsidR="00A13788" w:rsidRPr="00726A7A" w:rsidRDefault="00A13788" w:rsidP="00A13788">
            <w:pPr>
              <w:pStyle w:val="ListParagraph"/>
              <w:numPr>
                <w:ilvl w:val="0"/>
                <w:numId w:val="106"/>
              </w:numPr>
              <w:spacing w:line="276" w:lineRule="auto"/>
              <w:textAlignment w:val="baseline"/>
              <w:rPr>
                <w:rFonts w:cs="Arial"/>
                <w:szCs w:val="16"/>
              </w:rPr>
            </w:pPr>
            <w:r w:rsidRPr="00726A7A">
              <w:rPr>
                <w:lang w:val="ja-JP" w:bidi="ja-JP"/>
              </w:rPr>
              <w:t>（</w:t>
            </w:r>
            <w:r w:rsidRPr="00726A7A">
              <w:rPr>
                <w:lang w:val="ja-JP" w:bidi="ja-JP"/>
              </w:rPr>
              <w:t>D</w:t>
            </w:r>
            <w:r w:rsidRPr="00726A7A">
              <w:rPr>
                <w:lang w:val="ja-JP" w:bidi="ja-JP"/>
              </w:rPr>
              <w:t>）投資先やその他の事業体との非公式のまたは組織化されていない協働</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F7FBA" w14:textId="77777777" w:rsidR="00A13788" w:rsidRPr="00726A7A" w:rsidRDefault="00A13788" w:rsidP="00A13788">
            <w:pPr>
              <w:spacing w:line="276" w:lineRule="auto"/>
              <w:textAlignment w:val="baseline"/>
              <w:rPr>
                <w:rFonts w:cs="Arial"/>
                <w:szCs w:val="16"/>
                <w:lang w:eastAsia="en-GB"/>
              </w:rPr>
            </w:pPr>
            <w:r w:rsidRPr="00726A7A">
              <w:rPr>
                <w:rFonts w:cs="Arial"/>
                <w:szCs w:val="16"/>
                <w:lang w:val="ja-JP" w:bidi="ja-JP"/>
              </w:rPr>
              <w:t>［同上］</w:t>
            </w:r>
          </w:p>
        </w:tc>
      </w:tr>
      <w:tr w:rsidR="00B23486" w:rsidRPr="00726A7A" w14:paraId="097E192D"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3F738E" w14:textId="24A43A3E" w:rsidR="00A13788" w:rsidRPr="00726A7A" w:rsidRDefault="00A13788" w:rsidP="00A13788">
            <w:pPr>
              <w:pStyle w:val="ListParagraph"/>
              <w:numPr>
                <w:ilvl w:val="0"/>
                <w:numId w:val="106"/>
              </w:numPr>
              <w:spacing w:line="276" w:lineRule="auto"/>
              <w:textAlignment w:val="baseline"/>
              <w:rPr>
                <w:rFonts w:cs="Arial"/>
                <w:szCs w:val="16"/>
              </w:rPr>
            </w:pPr>
            <w:r w:rsidRPr="00726A7A">
              <w:rPr>
                <w:lang w:val="ja-JP" w:bidi="ja-JP"/>
              </w:rPr>
              <w:t>（</w:t>
            </w:r>
            <w:r w:rsidRPr="00726A7A">
              <w:rPr>
                <w:lang w:val="ja-JP" w:bidi="ja-JP"/>
              </w:rPr>
              <w:t>E</w:t>
            </w:r>
            <w:r w:rsidRPr="00726A7A">
              <w:rPr>
                <w:lang w:val="ja-JP" w:bidi="ja-JP"/>
              </w:rPr>
              <w:t>）正式な</w:t>
            </w:r>
            <w:hyperlink r:id="rId209" w:history="1">
              <w:r w:rsidRPr="00726A7A">
                <w:rPr>
                  <w:rStyle w:val="Hyperlink"/>
                  <w:lang w:val="ja-JP" w:bidi="ja-JP"/>
                </w:rPr>
                <w:t>協働的なエンゲージメント</w:t>
              </w:r>
            </w:hyperlink>
            <w:r w:rsidRPr="00726A7A">
              <w:rPr>
                <w:lang w:val="ja-JP" w:bidi="ja-JP"/>
              </w:rPr>
              <w:t>（</w:t>
            </w:r>
            <w:r w:rsidRPr="00726A7A">
              <w:rPr>
                <w:lang w:val="ja-JP" w:bidi="ja-JP"/>
              </w:rPr>
              <w:t>PRI</w:t>
            </w:r>
            <w:r w:rsidRPr="00726A7A">
              <w:rPr>
                <w:lang w:val="ja-JP" w:bidi="ja-JP"/>
              </w:rPr>
              <w:t>が取りまとめている協働的なエンゲージメント、</w:t>
            </w:r>
            <w:r w:rsidRPr="00726A7A">
              <w:rPr>
                <w:lang w:val="ja-JP" w:bidi="ja-JP"/>
              </w:rPr>
              <w:t>Climate Action 100+</w:t>
            </w:r>
            <w:r w:rsidRPr="00726A7A">
              <w:rPr>
                <w:lang w:val="ja-JP" w:bidi="ja-JP"/>
              </w:rPr>
              <w:t>、または類似のもの）</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40D027" w14:textId="77777777" w:rsidR="00A13788" w:rsidRPr="00726A7A" w:rsidRDefault="00A13788" w:rsidP="00A13788">
            <w:pPr>
              <w:spacing w:line="276" w:lineRule="auto"/>
              <w:textAlignment w:val="baseline"/>
              <w:rPr>
                <w:rFonts w:cs="Arial"/>
                <w:szCs w:val="16"/>
                <w:lang w:eastAsia="en-GB"/>
              </w:rPr>
            </w:pPr>
            <w:r w:rsidRPr="00726A7A">
              <w:rPr>
                <w:rFonts w:cs="Arial"/>
                <w:szCs w:val="16"/>
                <w:lang w:val="ja-JP" w:bidi="ja-JP"/>
              </w:rPr>
              <w:t>［同上］</w:t>
            </w:r>
          </w:p>
        </w:tc>
      </w:tr>
      <w:tr w:rsidR="004A7F9D" w:rsidRPr="00726A7A" w14:paraId="5FA5157D" w14:textId="77777777" w:rsidTr="00A13788">
        <w:trPr>
          <w:gridBefore w:val="1"/>
          <w:wBefore w:w="7" w:type="dxa"/>
          <w:trHeight w:val="465"/>
        </w:trPr>
        <w:tc>
          <w:tcPr>
            <w:tcW w:w="1487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92CBE7" w14:textId="0A348141" w:rsidR="00A13788" w:rsidRPr="00726A7A" w:rsidRDefault="00A13788" w:rsidP="00A13788">
            <w:pPr>
              <w:pStyle w:val="ListParagraph"/>
              <w:numPr>
                <w:ilvl w:val="0"/>
                <w:numId w:val="10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）これらのチャネルはいずれも使用していない</w:t>
            </w:r>
          </w:p>
        </w:tc>
      </w:tr>
      <w:tr w:rsidR="00B23486" w:rsidRPr="00726A7A" w14:paraId="06486C09"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5987EE2" w14:textId="77777777" w:rsidR="00A13788" w:rsidRPr="00726A7A" w:rsidRDefault="00A13788" w:rsidP="00A13788">
            <w:pPr>
              <w:spacing w:line="240" w:lineRule="auto"/>
              <w:jc w:val="center"/>
              <w:textAlignment w:val="baseline"/>
              <w:rPr>
                <w:rStyle w:val="Hyperlink"/>
                <w:sz w:val="16"/>
                <w:szCs w:val="16"/>
              </w:rPr>
            </w:pPr>
          </w:p>
        </w:tc>
      </w:tr>
      <w:tr w:rsidR="004A7F9D" w:rsidRPr="00726A7A" w14:paraId="01CC803B"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3655722" w14:textId="77777777" w:rsidR="00A13788" w:rsidRPr="00726A7A" w:rsidRDefault="00A13788" w:rsidP="00A13788">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471A4E" w:rsidRPr="00726A7A" w14:paraId="1E4B297C"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6018D9" w14:textId="77777777" w:rsidR="00A13788" w:rsidRPr="00726A7A" w:rsidRDefault="00A13788" w:rsidP="00A13788">
            <w:pPr>
              <w:rPr>
                <w:rStyle w:val="Hyperlink"/>
                <w:b/>
                <w:sz w:val="16"/>
                <w:szCs w:val="16"/>
              </w:rPr>
            </w:pPr>
            <w:r w:rsidRPr="00726A7A">
              <w:rPr>
                <w:b/>
                <w:sz w:val="16"/>
                <w:szCs w:val="16"/>
                <w:lang w:val="ja-JP" w:bidi="ja-JP"/>
              </w:rPr>
              <w:t>指標の目的</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A60645" w14:textId="77777777"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本指標は、署名機関に対して、包括的なスチュワードシップ目標を達成するための各種方法について、その相対的な重要性の順位付けの機会を提供します。</w:t>
            </w:r>
          </w:p>
        </w:tc>
      </w:tr>
      <w:tr w:rsidR="00471A4E" w:rsidRPr="00726A7A" w14:paraId="290C4078"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83382A" w14:textId="77777777" w:rsidR="00A13788" w:rsidRPr="00726A7A" w:rsidRDefault="00A13788" w:rsidP="00A13788">
            <w:pPr>
              <w:rPr>
                <w:rStyle w:val="Hyperlink"/>
                <w:b/>
                <w:sz w:val="16"/>
                <w:szCs w:val="16"/>
              </w:rPr>
            </w:pPr>
            <w:r w:rsidRPr="00726A7A">
              <w:rPr>
                <w:b/>
                <w:sz w:val="16"/>
                <w:szCs w:val="16"/>
                <w:lang w:val="ja-JP" w:bidi="ja-JP"/>
              </w:rPr>
              <w:t>追加報告ガイダンス</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0E6CFC" w14:textId="36C423EF"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回答は、重要性の最も高いものを</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、最も低いものを</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として、オプションに順位を付けてください。</w:t>
            </w:r>
          </w:p>
          <w:p w14:paraId="3977F58F" w14:textId="77777777" w:rsidR="00A13788" w:rsidRPr="00726A7A" w:rsidRDefault="00A13788" w:rsidP="00A13788">
            <w:pPr>
              <w:rPr>
                <w:rStyle w:val="Hyperlink"/>
                <w:color w:val="000000" w:themeColor="text1"/>
                <w:sz w:val="16"/>
                <w:szCs w:val="16"/>
              </w:rPr>
            </w:pPr>
          </w:p>
          <w:p w14:paraId="2E4F08AA" w14:textId="29A66275" w:rsidR="00A13788" w:rsidRPr="00726A7A" w:rsidRDefault="00A13788" w:rsidP="00A13788">
            <w:pPr>
              <w:rPr>
                <w:rStyle w:val="Hyperlink"/>
                <w:color w:val="000000" w:themeColor="text1"/>
                <w:sz w:val="16"/>
                <w:szCs w:val="16"/>
              </w:rPr>
            </w:pPr>
            <w:r w:rsidRPr="00726A7A">
              <w:rPr>
                <w:rStyle w:val="Hyperlink"/>
                <w:color w:val="000000" w:themeColor="text1"/>
                <w:sz w:val="16"/>
                <w:szCs w:val="16"/>
                <w:lang w:val="ja-JP" w:bidi="ja-JP"/>
              </w:rPr>
              <w:t>「組織内のリソース」という用語は、（公式または非公式の協働に含まれるものではなく）個々で行われるエンゲージメントなどのスチュワードシップ活動に用いる内部のリソースを指します。</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この中には、専門のスチュワードシップ・チームまたは責任投資チームのリソース、ポートフォリオ管理チームまたは投資チームのスタッフが含まれます。</w:t>
            </w:r>
          </w:p>
        </w:tc>
      </w:tr>
      <w:tr w:rsidR="00471A4E" w:rsidRPr="00726A7A" w14:paraId="53754AC4"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1205D9" w14:textId="77777777" w:rsidR="00A13788" w:rsidRPr="00726A7A" w:rsidRDefault="00A13788" w:rsidP="00A13788">
            <w:pPr>
              <w:rPr>
                <w:b/>
                <w:bCs/>
                <w:sz w:val="16"/>
                <w:szCs w:val="16"/>
              </w:rPr>
            </w:pPr>
            <w:r w:rsidRPr="00726A7A">
              <w:rPr>
                <w:b/>
                <w:sz w:val="16"/>
                <w:szCs w:val="16"/>
                <w:lang w:val="ja-JP" w:bidi="ja-JP"/>
              </w:rPr>
              <w:t>他のリソース</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772FE6" w14:textId="49959045" w:rsidR="00A13788" w:rsidRPr="00726A7A" w:rsidRDefault="00A13788" w:rsidP="00A13788">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210" w:history="1">
              <w:r w:rsidRPr="00D50613">
                <w:rPr>
                  <w:rStyle w:val="Hyperlink"/>
                  <w:sz w:val="16"/>
                  <w:szCs w:val="16"/>
                  <w:lang w:val="ja-JP" w:bidi="ja-JP"/>
                </w:rPr>
                <w:t>スチュワードシップ（</w:t>
              </w:r>
              <w:r w:rsidRPr="00D50613">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4A7F9D" w:rsidRPr="00726A7A" w14:paraId="16687A92"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C23497" w14:textId="77777777" w:rsidR="00A13788" w:rsidRPr="00726A7A" w:rsidRDefault="00A13788" w:rsidP="00A13788">
            <w:pPr>
              <w:rPr>
                <w:color w:val="FFFFFF" w:themeColor="background1"/>
                <w:sz w:val="16"/>
                <w:szCs w:val="16"/>
              </w:rPr>
            </w:pPr>
            <w:r w:rsidRPr="00726A7A">
              <w:rPr>
                <w:rFonts w:cs="Arial"/>
                <w:b/>
                <w:color w:val="FFFFFF" w:themeColor="background1"/>
                <w:sz w:val="18"/>
                <w:szCs w:val="18"/>
                <w:lang w:val="ja-JP" w:bidi="ja-JP"/>
              </w:rPr>
              <w:t>ロジック</w:t>
            </w:r>
          </w:p>
        </w:tc>
      </w:tr>
      <w:tr w:rsidR="00471A4E" w:rsidRPr="00726A7A" w14:paraId="727A39CF"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32F43A" w14:textId="77777777" w:rsidR="00A13788" w:rsidRPr="00726A7A" w:rsidRDefault="00A13788" w:rsidP="00A13788">
            <w:pPr>
              <w:rPr>
                <w:b/>
                <w:bCs/>
                <w:sz w:val="16"/>
                <w:szCs w:val="16"/>
              </w:rPr>
            </w:pPr>
            <w:r w:rsidRPr="00726A7A">
              <w:rPr>
                <w:b/>
                <w:sz w:val="16"/>
                <w:szCs w:val="16"/>
                <w:lang w:val="ja-JP" w:bidi="ja-JP"/>
              </w:rPr>
              <w:t>依存関係</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C0BF5D" w14:textId="6D79AC2A" w:rsidR="00A13788" w:rsidRPr="00726A7A" w:rsidRDefault="00562207" w:rsidP="00A13788">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471A4E" w:rsidRPr="00726A7A" w14:paraId="000D882D"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08B11C" w14:textId="77777777" w:rsidR="00A13788" w:rsidRPr="00726A7A" w:rsidRDefault="00A13788" w:rsidP="00A13788">
            <w:pPr>
              <w:rPr>
                <w:b/>
                <w:bCs/>
                <w:sz w:val="16"/>
                <w:szCs w:val="16"/>
              </w:rPr>
            </w:pPr>
            <w:r w:rsidRPr="00726A7A">
              <w:rPr>
                <w:b/>
                <w:sz w:val="16"/>
                <w:szCs w:val="16"/>
                <w:lang w:val="ja-JP" w:bidi="ja-JP"/>
              </w:rPr>
              <w:t>ゲートウェイ</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7F6334" w14:textId="28FA5538" w:rsidR="00A13788" w:rsidRPr="00726A7A" w:rsidRDefault="00002885" w:rsidP="00A13788">
            <w:pPr>
              <w:rPr>
                <w:color w:val="000000" w:themeColor="text1"/>
                <w:sz w:val="16"/>
                <w:szCs w:val="16"/>
              </w:rPr>
            </w:pPr>
            <w:r w:rsidRPr="00726A7A">
              <w:rPr>
                <w:color w:val="000000" w:themeColor="text1"/>
                <w:sz w:val="16"/>
                <w:szCs w:val="16"/>
                <w:lang w:val="ja-JP" w:bidi="ja-JP"/>
              </w:rPr>
              <w:t>該当なし</w:t>
            </w:r>
          </w:p>
        </w:tc>
      </w:tr>
      <w:tr w:rsidR="004A7F9D" w:rsidRPr="00726A7A" w14:paraId="5637EC3C"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22DE85D" w14:textId="77777777" w:rsidR="00A13788" w:rsidRPr="00726A7A" w:rsidRDefault="00A13788" w:rsidP="00A13788">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471A4E" w:rsidRPr="00726A7A" w14:paraId="42084485" w14:textId="77777777" w:rsidTr="00A13788">
        <w:trPr>
          <w:gridBefore w:val="1"/>
          <w:gridAfter w:val="1"/>
          <w:wBefore w:w="7" w:type="dxa"/>
          <w:wAfter w:w="8" w:type="dxa"/>
          <w:trHeight w:val="354"/>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6EA6F8" w14:textId="77777777" w:rsidR="00A13788" w:rsidRPr="00726A7A" w:rsidRDefault="00A13788" w:rsidP="00A13788">
            <w:pPr>
              <w:rPr>
                <w:bCs/>
                <w:sz w:val="16"/>
                <w:szCs w:val="16"/>
              </w:rPr>
            </w:pPr>
            <w:r w:rsidRPr="00726A7A">
              <w:rPr>
                <w:color w:val="000000" w:themeColor="text1"/>
                <w:sz w:val="16"/>
                <w:szCs w:val="16"/>
                <w:lang w:val="ja-JP" w:bidi="ja-JP"/>
              </w:rPr>
              <w:t>評価対象外</w:t>
            </w:r>
          </w:p>
        </w:tc>
      </w:tr>
    </w:tbl>
    <w:p w14:paraId="5E234851" w14:textId="77777777" w:rsidR="00880EAE" w:rsidRPr="00726A7A" w:rsidRDefault="00880EAE">
      <w:pPr>
        <w:spacing w:after="160" w:line="259" w:lineRule="auto"/>
      </w:pPr>
      <w:r w:rsidRPr="00726A7A">
        <w:rPr>
          <w:lang w:val="ja-JP" w:bidi="ja-JP"/>
        </w:rPr>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30"/>
        <w:gridCol w:w="4669"/>
        <w:gridCol w:w="1982"/>
        <w:gridCol w:w="1983"/>
        <w:gridCol w:w="8"/>
      </w:tblGrid>
      <w:tr w:rsidR="004A7F9D" w:rsidRPr="00726A7A" w14:paraId="1FE6E49C" w14:textId="77777777" w:rsidTr="00A13788">
        <w:trPr>
          <w:trHeight w:val="506"/>
        </w:trPr>
        <w:tc>
          <w:tcPr>
            <w:tcW w:w="1840" w:type="dxa"/>
            <w:vMerge w:val="restart"/>
            <w:shd w:val="clear" w:color="auto" w:fill="F2F2F2" w:themeFill="background1" w:themeFillShade="F2"/>
            <w:vAlign w:val="center"/>
            <w:hideMark/>
          </w:tcPr>
          <w:p w14:paraId="3868FE04" w14:textId="77777777" w:rsidR="00C458A1" w:rsidRPr="00726A7A" w:rsidRDefault="00C458A1" w:rsidP="00F86016">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EE5B8D8" w14:textId="77777777" w:rsidR="00C458A1" w:rsidRPr="00726A7A" w:rsidRDefault="00C458A1" w:rsidP="00F86016">
            <w:pPr>
              <w:spacing w:line="240" w:lineRule="auto"/>
              <w:jc w:val="center"/>
              <w:textAlignment w:val="baseline"/>
              <w:rPr>
                <w:rFonts w:cs="Arial"/>
                <w:b/>
                <w:sz w:val="10"/>
                <w:szCs w:val="10"/>
                <w:lang w:eastAsia="en-GB"/>
              </w:rPr>
            </w:pPr>
          </w:p>
          <w:p w14:paraId="3DF104B2" w14:textId="26A40C4D" w:rsidR="00C458A1" w:rsidRPr="00726A7A" w:rsidRDefault="00F546B4" w:rsidP="00F86016">
            <w:pPr>
              <w:pStyle w:val="Indicatorsubsection"/>
              <w:rPr>
                <w:rFonts w:eastAsia="MS PGothic"/>
                <w:lang w:val="en-GB"/>
              </w:rPr>
            </w:pPr>
            <w:bookmarkStart w:id="38" w:name="_Toc127196218"/>
            <w:r w:rsidRPr="00726A7A">
              <w:rPr>
                <w:rFonts w:eastAsia="MS PGothic"/>
                <w:lang w:val="ja-JP" w:eastAsia="ja-JP" w:bidi="ja-JP"/>
              </w:rPr>
              <w:t>PGS 26</w:t>
            </w:r>
            <w:bookmarkEnd w:id="38"/>
          </w:p>
        </w:tc>
        <w:tc>
          <w:tcPr>
            <w:tcW w:w="1556" w:type="dxa"/>
            <w:shd w:val="clear" w:color="auto" w:fill="F2F2F2" w:themeFill="background1" w:themeFillShade="F2"/>
            <w:vAlign w:val="center"/>
            <w:hideMark/>
          </w:tcPr>
          <w:p w14:paraId="624DEC6A" w14:textId="77777777" w:rsidR="00C458A1" w:rsidRPr="00726A7A" w:rsidRDefault="00C458A1" w:rsidP="00F86016">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0" w:type="dxa"/>
            <w:shd w:val="clear" w:color="auto" w:fill="F2F2F2" w:themeFill="background1" w:themeFillShade="F2"/>
            <w:vAlign w:val="center"/>
          </w:tcPr>
          <w:p w14:paraId="627390D9" w14:textId="74C4C4ED" w:rsidR="00C458A1" w:rsidRPr="00726A7A" w:rsidRDefault="00C458A1" w:rsidP="009054F6">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r w:rsidRPr="00726A7A">
              <w:rPr>
                <w:b/>
                <w:sz w:val="22"/>
                <w:szCs w:val="22"/>
                <w:lang w:val="ja-JP" w:bidi="ja-JP"/>
              </w:rPr>
              <w:t>、</w:t>
            </w:r>
            <w:r w:rsidRPr="00726A7A">
              <w:rPr>
                <w:b/>
                <w:sz w:val="22"/>
                <w:szCs w:val="22"/>
                <w:lang w:val="ja-JP" w:bidi="ja-JP"/>
              </w:rPr>
              <w:t>PGS 1</w:t>
            </w:r>
          </w:p>
        </w:tc>
        <w:tc>
          <w:tcPr>
            <w:tcW w:w="4669" w:type="dxa"/>
            <w:vMerge w:val="restart"/>
            <w:shd w:val="clear" w:color="auto" w:fill="F2F2F2" w:themeFill="background1" w:themeFillShade="F2"/>
            <w:vAlign w:val="center"/>
          </w:tcPr>
          <w:p w14:paraId="0688B5B8" w14:textId="77777777" w:rsidR="00C458A1" w:rsidRPr="00726A7A" w:rsidRDefault="00C458A1" w:rsidP="00F86016">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45B00200" w14:textId="77777777" w:rsidR="00C458A1" w:rsidRPr="00726A7A" w:rsidRDefault="00C458A1" w:rsidP="00F86016">
            <w:pPr>
              <w:spacing w:line="240" w:lineRule="auto"/>
              <w:jc w:val="center"/>
              <w:textAlignment w:val="baseline"/>
              <w:rPr>
                <w:rFonts w:cs="Arial"/>
                <w:sz w:val="14"/>
                <w:szCs w:val="14"/>
              </w:rPr>
            </w:pPr>
          </w:p>
          <w:p w14:paraId="0C498FA6" w14:textId="16216956" w:rsidR="00C458A1" w:rsidRPr="00726A7A" w:rsidRDefault="00C458A1" w:rsidP="00F86016">
            <w:pPr>
              <w:jc w:val="center"/>
              <w:rPr>
                <w:sz w:val="18"/>
                <w:szCs w:val="18"/>
              </w:rPr>
            </w:pPr>
            <w:r w:rsidRPr="00726A7A">
              <w:rPr>
                <w:b/>
                <w:sz w:val="22"/>
                <w:szCs w:val="22"/>
                <w:lang w:val="ja-JP" w:bidi="ja-JP"/>
              </w:rPr>
              <w:t>スチュワードシップ：全体的なスチュワードシップ戦略</w:t>
            </w:r>
          </w:p>
        </w:tc>
        <w:tc>
          <w:tcPr>
            <w:tcW w:w="1982" w:type="dxa"/>
            <w:vMerge w:val="restart"/>
            <w:shd w:val="clear" w:color="auto" w:fill="F2F2F2" w:themeFill="background1" w:themeFillShade="F2"/>
            <w:vAlign w:val="center"/>
            <w:hideMark/>
          </w:tcPr>
          <w:p w14:paraId="7D187804" w14:textId="77777777" w:rsidR="00C458A1" w:rsidRPr="00726A7A" w:rsidRDefault="00C458A1" w:rsidP="00F86016">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2EC131CF" w14:textId="77777777" w:rsidR="00C458A1" w:rsidRPr="00726A7A" w:rsidRDefault="00C458A1" w:rsidP="00F86016">
            <w:pPr>
              <w:spacing w:line="240" w:lineRule="auto"/>
              <w:jc w:val="center"/>
              <w:textAlignment w:val="baseline"/>
              <w:rPr>
                <w:rFonts w:cs="Arial"/>
                <w:b/>
                <w:bCs/>
                <w:sz w:val="14"/>
                <w:szCs w:val="14"/>
                <w:lang w:eastAsia="en-GB"/>
              </w:rPr>
            </w:pPr>
          </w:p>
          <w:p w14:paraId="44A08B85" w14:textId="5E4B961A" w:rsidR="00C458A1" w:rsidRPr="00726A7A" w:rsidRDefault="00C33288" w:rsidP="00F86016">
            <w:pPr>
              <w:spacing w:line="240" w:lineRule="auto"/>
              <w:jc w:val="center"/>
              <w:textAlignment w:val="baseline"/>
              <w:rPr>
                <w:rFonts w:cs="Arial"/>
                <w:sz w:val="18"/>
                <w:szCs w:val="18"/>
                <w:lang w:eastAsia="en-GB"/>
              </w:rPr>
            </w:pPr>
            <w:r w:rsidRPr="00726A7A">
              <w:rPr>
                <w:b/>
                <w:sz w:val="22"/>
                <w:szCs w:val="22"/>
                <w:lang w:val="ja-JP" w:bidi="ja-JP"/>
              </w:rPr>
              <w:t>2</w:t>
            </w:r>
          </w:p>
        </w:tc>
        <w:tc>
          <w:tcPr>
            <w:tcW w:w="1991" w:type="dxa"/>
            <w:gridSpan w:val="2"/>
            <w:vMerge w:val="restart"/>
            <w:shd w:val="clear" w:color="auto" w:fill="A6A6A6" w:themeFill="background1" w:themeFillShade="A6"/>
            <w:tcMar>
              <w:top w:w="113" w:type="dxa"/>
              <w:left w:w="113" w:type="dxa"/>
              <w:bottom w:w="113" w:type="dxa"/>
              <w:right w:w="113" w:type="dxa"/>
            </w:tcMar>
            <w:vAlign w:val="center"/>
            <w:hideMark/>
          </w:tcPr>
          <w:p w14:paraId="5E15456E" w14:textId="77777777" w:rsidR="00C458A1" w:rsidRPr="00726A7A" w:rsidRDefault="00C458A1" w:rsidP="00F86016">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71157E2D" w14:textId="77777777" w:rsidR="00C458A1" w:rsidRPr="00726A7A" w:rsidRDefault="00C458A1" w:rsidP="00F86016">
            <w:pPr>
              <w:spacing w:line="240" w:lineRule="auto"/>
              <w:jc w:val="center"/>
              <w:textAlignment w:val="baseline"/>
              <w:rPr>
                <w:rFonts w:cs="Arial"/>
                <w:b/>
                <w:bCs/>
                <w:color w:val="FFFFFF" w:themeColor="background1"/>
                <w:sz w:val="14"/>
                <w:szCs w:val="14"/>
              </w:rPr>
            </w:pPr>
          </w:p>
          <w:p w14:paraId="60966FCB" w14:textId="77777777" w:rsidR="00C458A1" w:rsidRPr="00726A7A" w:rsidRDefault="00C458A1" w:rsidP="00F86016">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064BAADF" w14:textId="77777777" w:rsidR="00C458A1" w:rsidRPr="00726A7A" w:rsidRDefault="00C458A1" w:rsidP="00F86016">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4A7F9D" w:rsidRPr="00726A7A" w14:paraId="4B04AB0C" w14:textId="77777777" w:rsidTr="00A13788">
        <w:trPr>
          <w:trHeight w:val="506"/>
        </w:trPr>
        <w:tc>
          <w:tcPr>
            <w:tcW w:w="1840" w:type="dxa"/>
            <w:vMerge/>
            <w:shd w:val="clear" w:color="auto" w:fill="F2F2F2" w:themeFill="background1" w:themeFillShade="F2"/>
            <w:vAlign w:val="center"/>
          </w:tcPr>
          <w:p w14:paraId="420411B4" w14:textId="77777777" w:rsidR="00C458A1" w:rsidRPr="00726A7A" w:rsidRDefault="00C458A1" w:rsidP="00F86016">
            <w:pPr>
              <w:spacing w:line="240" w:lineRule="auto"/>
              <w:jc w:val="center"/>
              <w:textAlignment w:val="baseline"/>
              <w:rPr>
                <w:rFonts w:cs="Arial"/>
                <w:b/>
                <w:sz w:val="14"/>
                <w:szCs w:val="14"/>
              </w:rPr>
            </w:pPr>
          </w:p>
        </w:tc>
        <w:tc>
          <w:tcPr>
            <w:tcW w:w="1556" w:type="dxa"/>
            <w:shd w:val="clear" w:color="auto" w:fill="F2F2F2" w:themeFill="background1" w:themeFillShade="F2"/>
            <w:vAlign w:val="center"/>
          </w:tcPr>
          <w:p w14:paraId="3128064D" w14:textId="38BA7EEA" w:rsidR="00C458A1" w:rsidRPr="00726A7A" w:rsidRDefault="00C458A1" w:rsidP="00F86016">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0" w:type="dxa"/>
            <w:shd w:val="clear" w:color="auto" w:fill="F2F2F2" w:themeFill="background1" w:themeFillShade="F2"/>
            <w:vAlign w:val="center"/>
          </w:tcPr>
          <w:p w14:paraId="67867EA1" w14:textId="14CA3E69" w:rsidR="00C458A1" w:rsidRPr="00726A7A" w:rsidRDefault="00701D93" w:rsidP="009054F6">
            <w:pPr>
              <w:spacing w:line="240" w:lineRule="auto"/>
              <w:textAlignment w:val="baseline"/>
              <w:rPr>
                <w:b/>
                <w:bCs/>
                <w:sz w:val="22"/>
                <w:szCs w:val="22"/>
              </w:rPr>
            </w:pPr>
            <w:r w:rsidRPr="00726A7A">
              <w:rPr>
                <w:b/>
                <w:sz w:val="22"/>
                <w:szCs w:val="22"/>
                <w:lang w:val="ja-JP" w:bidi="ja-JP"/>
              </w:rPr>
              <w:t>該当なし</w:t>
            </w:r>
          </w:p>
        </w:tc>
        <w:tc>
          <w:tcPr>
            <w:tcW w:w="4669" w:type="dxa"/>
            <w:vMerge/>
            <w:shd w:val="clear" w:color="auto" w:fill="F2F2F2" w:themeFill="background1" w:themeFillShade="F2"/>
            <w:vAlign w:val="center"/>
          </w:tcPr>
          <w:p w14:paraId="2DB4CB58" w14:textId="77777777" w:rsidR="00C458A1" w:rsidRPr="00726A7A" w:rsidRDefault="00C458A1" w:rsidP="00F86016">
            <w:pPr>
              <w:spacing w:line="240" w:lineRule="auto"/>
              <w:jc w:val="center"/>
              <w:textAlignment w:val="baseline"/>
              <w:rPr>
                <w:rFonts w:cs="Arial"/>
                <w:b/>
                <w:sz w:val="14"/>
                <w:szCs w:val="14"/>
                <w:lang w:eastAsia="en-GB"/>
              </w:rPr>
            </w:pPr>
          </w:p>
        </w:tc>
        <w:tc>
          <w:tcPr>
            <w:tcW w:w="1982" w:type="dxa"/>
            <w:vMerge/>
            <w:shd w:val="clear" w:color="auto" w:fill="F2F2F2" w:themeFill="background1" w:themeFillShade="F2"/>
            <w:vAlign w:val="center"/>
          </w:tcPr>
          <w:p w14:paraId="0BE9B52E" w14:textId="77777777" w:rsidR="00C458A1" w:rsidRPr="00726A7A" w:rsidRDefault="00C458A1" w:rsidP="00F86016">
            <w:pPr>
              <w:spacing w:line="240" w:lineRule="auto"/>
              <w:jc w:val="center"/>
              <w:textAlignment w:val="baseline"/>
              <w:rPr>
                <w:rFonts w:cs="Arial"/>
                <w:b/>
                <w:bCs/>
                <w:sz w:val="14"/>
                <w:szCs w:val="14"/>
                <w:lang w:eastAsia="en-GB"/>
              </w:rPr>
            </w:pPr>
          </w:p>
        </w:tc>
        <w:tc>
          <w:tcPr>
            <w:tcW w:w="1991" w:type="dxa"/>
            <w:gridSpan w:val="2"/>
            <w:vMerge/>
            <w:shd w:val="clear" w:color="auto" w:fill="A6A6A6" w:themeFill="background1" w:themeFillShade="A6"/>
            <w:tcMar>
              <w:top w:w="113" w:type="dxa"/>
              <w:left w:w="113" w:type="dxa"/>
              <w:bottom w:w="113" w:type="dxa"/>
              <w:right w:w="113" w:type="dxa"/>
            </w:tcMar>
            <w:vAlign w:val="center"/>
          </w:tcPr>
          <w:p w14:paraId="1FD860C2" w14:textId="77777777" w:rsidR="00C458A1" w:rsidRPr="00726A7A" w:rsidRDefault="00C458A1" w:rsidP="00F86016">
            <w:pPr>
              <w:spacing w:line="240" w:lineRule="auto"/>
              <w:jc w:val="center"/>
              <w:textAlignment w:val="baseline"/>
              <w:rPr>
                <w:rFonts w:cs="Arial"/>
                <w:b/>
                <w:bCs/>
                <w:color w:val="FFFFFF" w:themeColor="background1"/>
                <w:sz w:val="14"/>
                <w:szCs w:val="14"/>
                <w:lang w:eastAsia="en-GB"/>
              </w:rPr>
            </w:pPr>
          </w:p>
        </w:tc>
      </w:tr>
      <w:tr w:rsidR="004A7F9D" w:rsidRPr="00726A7A" w14:paraId="70F42E91" w14:textId="77777777" w:rsidTr="00B14E25">
        <w:trPr>
          <w:gridAfter w:val="1"/>
          <w:wAfter w:w="8" w:type="dxa"/>
          <w:trHeight w:val="567"/>
        </w:trPr>
        <w:tc>
          <w:tcPr>
            <w:tcW w:w="14860" w:type="dxa"/>
            <w:gridSpan w:val="6"/>
            <w:shd w:val="clear" w:color="auto" w:fill="FFFFFF" w:themeFill="background1"/>
            <w:tcMar>
              <w:top w:w="113" w:type="dxa"/>
              <w:left w:w="113" w:type="dxa"/>
              <w:bottom w:w="113" w:type="dxa"/>
              <w:right w:w="113" w:type="dxa"/>
            </w:tcMar>
            <w:vAlign w:val="center"/>
            <w:hideMark/>
          </w:tcPr>
          <w:p w14:paraId="3172C4B1" w14:textId="50AAF9F4" w:rsidR="0083394E" w:rsidRPr="00726A7A" w:rsidRDefault="0083394E" w:rsidP="0083394E">
            <w:pPr>
              <w:rPr>
                <w:rFonts w:cs="Arial"/>
                <w:b/>
              </w:rPr>
            </w:pPr>
            <w:r w:rsidRPr="00726A7A">
              <w:rPr>
                <w:rFonts w:cs="Arial"/>
                <w:b/>
                <w:lang w:val="ja-JP" w:bidi="ja-JP"/>
              </w:rPr>
              <w:t>貴組織では、</w:t>
            </w:r>
            <w:r w:rsidRPr="00726A7A">
              <w:rPr>
                <w:rStyle w:val="Hyperlink"/>
                <w:rFonts w:cs="Arial"/>
                <w:b/>
                <w:color w:val="auto"/>
                <w:lang w:val="ja-JP" w:bidi="ja-JP"/>
              </w:rPr>
              <w:t>スチュワードシップ活動を委託した</w:t>
            </w:r>
            <w:hyperlink r:id="rId211" w:history="1">
              <w:r w:rsidRPr="00726A7A">
                <w:rPr>
                  <w:rStyle w:val="Hyperlink"/>
                  <w:rFonts w:cs="Arial"/>
                  <w:b/>
                  <w:lang w:val="ja-JP" w:bidi="ja-JP"/>
                </w:rPr>
                <w:t>外部のサービス・プロバイダー</w:t>
              </w:r>
            </w:hyperlink>
            <w:r w:rsidRPr="00726A7A">
              <w:rPr>
                <w:rFonts w:cs="Arial"/>
                <w:b/>
                <w:lang w:val="ja-JP" w:bidi="ja-JP"/>
              </w:rPr>
              <w:t>による貴組織の</w:t>
            </w:r>
            <w:hyperlink r:id="rId212" w:history="1">
              <w:r w:rsidRPr="00726A7A">
                <w:rPr>
                  <w:rStyle w:val="Hyperlink"/>
                  <w:rFonts w:cs="Arial"/>
                  <w:b/>
                  <w:lang w:val="ja-JP" w:bidi="ja-JP"/>
                </w:rPr>
                <w:t>スチュワードシップ</w:t>
              </w:r>
            </w:hyperlink>
            <w:r w:rsidR="00BF1593" w:rsidRPr="00726A7A">
              <w:rPr>
                <w:rFonts w:ascii="MS Mincho" w:hAnsi="MS Mincho" w:cs="MS Mincho" w:hint="eastAsia"/>
                <w:b/>
                <w:lang w:val="ja-JP" w:bidi="ja-JP"/>
              </w:rPr>
              <w:t>に関する</w:t>
            </w:r>
            <w:r w:rsidRPr="00726A7A">
              <w:rPr>
                <w:rFonts w:cs="Arial"/>
                <w:b/>
                <w:lang w:val="ja-JP" w:bidi="ja-JP"/>
              </w:rPr>
              <w:t>ポリシーの実施をどのように確認していますか。</w:t>
            </w:r>
          </w:p>
          <w:p w14:paraId="10B26C6A" w14:textId="77777777" w:rsidR="00D84F3C" w:rsidRPr="00726A7A" w:rsidRDefault="00D84F3C" w:rsidP="0083394E">
            <w:pPr>
              <w:rPr>
                <w:rFonts w:cs="Arial"/>
                <w:b/>
              </w:rPr>
            </w:pPr>
          </w:p>
          <w:p w14:paraId="437169C9" w14:textId="49DC9886" w:rsidR="005F5003" w:rsidRPr="009270AE" w:rsidRDefault="00503601" w:rsidP="0083394E">
            <w:pPr>
              <w:rPr>
                <w:rFonts w:cs="Arial"/>
                <w:iCs/>
              </w:rPr>
            </w:pPr>
            <w:r w:rsidRPr="009270AE">
              <w:rPr>
                <w:rFonts w:cs="Arial"/>
                <w:iCs/>
                <w:lang w:val="ja-JP" w:bidi="ja-JP"/>
              </w:rPr>
              <w:t>本指標は、スチュワードシップ活動を部分的または全面的に外部のサービス・プロバイダーに外部委託している署名機関のみが対象となります。</w:t>
            </w:r>
          </w:p>
        </w:tc>
      </w:tr>
      <w:tr w:rsidR="004A7F9D" w:rsidRPr="00726A7A" w14:paraId="6205A84D" w14:textId="77777777" w:rsidTr="00DA508B">
        <w:trPr>
          <w:trHeight w:val="465"/>
        </w:trPr>
        <w:tc>
          <w:tcPr>
            <w:tcW w:w="1486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6FD247C" w14:textId="6811F4B3" w:rsidR="004B5CAA" w:rsidRPr="00726A7A" w:rsidRDefault="005E7E1B" w:rsidP="00702423">
            <w:pPr>
              <w:pStyle w:val="ListParagraph"/>
              <w:numPr>
                <w:ilvl w:val="0"/>
                <w:numId w:val="106"/>
              </w:numPr>
              <w:spacing w:line="276" w:lineRule="auto"/>
              <w:ind w:left="450" w:hanging="141"/>
              <w:textAlignment w:val="baseline"/>
            </w:pPr>
            <w:r w:rsidRPr="00726A7A">
              <w:rPr>
                <w:lang w:val="ja-JP" w:bidi="ja-JP"/>
              </w:rPr>
              <w:t>（</w:t>
            </w:r>
            <w:r w:rsidRPr="00726A7A">
              <w:rPr>
                <w:lang w:val="ja-JP" w:bidi="ja-JP"/>
              </w:rPr>
              <w:t>A</w:t>
            </w:r>
            <w:r w:rsidRPr="00726A7A">
              <w:rPr>
                <w:lang w:val="ja-JP" w:bidi="ja-JP"/>
              </w:rPr>
              <w:t>）外部のサービス・プロバイダーを選定する際の措置の事例：</w:t>
            </w:r>
            <w:r w:rsidRPr="00726A7A">
              <w:rPr>
                <w:lang w:val="ja-JP" w:bidi="ja-JP"/>
              </w:rPr>
              <w:t xml:space="preserve">______ </w:t>
            </w:r>
            <w:r w:rsidRPr="00726A7A">
              <w:rPr>
                <w:lang w:val="ja-JP" w:bidi="ja-JP"/>
              </w:rPr>
              <w:t>［自由記述（任意）：ラージ］</w:t>
            </w:r>
          </w:p>
          <w:p w14:paraId="0968F0FD" w14:textId="04A5337C" w:rsidR="004B5CAA" w:rsidRPr="00726A7A" w:rsidRDefault="0023270D" w:rsidP="00702423">
            <w:pPr>
              <w:pStyle w:val="ListParagraph"/>
              <w:numPr>
                <w:ilvl w:val="0"/>
                <w:numId w:val="106"/>
              </w:numPr>
              <w:spacing w:line="276" w:lineRule="auto"/>
              <w:ind w:left="450" w:hanging="141"/>
              <w:textAlignment w:val="baseline"/>
            </w:pPr>
            <w:r w:rsidRPr="00726A7A">
              <w:rPr>
                <w:lang w:val="ja-JP" w:bidi="ja-JP"/>
              </w:rPr>
              <w:t>（</w:t>
            </w:r>
            <w:r w:rsidRPr="00726A7A">
              <w:rPr>
                <w:lang w:val="ja-JP" w:bidi="ja-JP"/>
              </w:rPr>
              <w:t>B</w:t>
            </w:r>
            <w:r w:rsidRPr="00726A7A">
              <w:rPr>
                <w:lang w:val="ja-JP" w:bidi="ja-JP"/>
              </w:rPr>
              <w:t>）外部のサービス・プロバイダーに対するエンゲージメント・マンデートやコンサルタント契約を策定する際の措置の事例：</w:t>
            </w:r>
            <w:r w:rsidRPr="00726A7A">
              <w:rPr>
                <w:lang w:val="ja-JP" w:bidi="ja-JP"/>
              </w:rPr>
              <w:t xml:space="preserve">______ </w:t>
            </w:r>
            <w:r w:rsidRPr="00726A7A">
              <w:rPr>
                <w:lang w:val="ja-JP" w:bidi="ja-JP"/>
              </w:rPr>
              <w:t>［自由記述（任意）：ラージ］</w:t>
            </w:r>
          </w:p>
          <w:p w14:paraId="62AB55C1" w14:textId="1C419864" w:rsidR="0083394E" w:rsidRPr="00726A7A" w:rsidRDefault="0023270D" w:rsidP="00702423">
            <w:pPr>
              <w:pStyle w:val="ListParagraph"/>
              <w:numPr>
                <w:ilvl w:val="0"/>
                <w:numId w:val="106"/>
              </w:numPr>
              <w:spacing w:line="276" w:lineRule="auto"/>
              <w:ind w:left="450" w:hanging="141"/>
              <w:textAlignment w:val="baseline"/>
            </w:pPr>
            <w:r w:rsidRPr="00726A7A">
              <w:rPr>
                <w:lang w:val="ja-JP" w:bidi="ja-JP"/>
              </w:rPr>
              <w:t>（</w:t>
            </w:r>
            <w:r w:rsidRPr="00726A7A">
              <w:rPr>
                <w:lang w:val="ja-JP" w:bidi="ja-JP"/>
              </w:rPr>
              <w:t>C</w:t>
            </w:r>
            <w:r w:rsidRPr="00726A7A">
              <w:rPr>
                <w:lang w:val="ja-JP" w:bidi="ja-JP"/>
              </w:rPr>
              <w:t>）外部のサービス・プロバイダーのスチュワードシップ活動をモニタリングする際の措置の事例：</w:t>
            </w:r>
            <w:r w:rsidRPr="00726A7A">
              <w:rPr>
                <w:lang w:val="ja-JP" w:bidi="ja-JP"/>
              </w:rPr>
              <w:t xml:space="preserve">______ </w:t>
            </w:r>
            <w:r w:rsidRPr="00726A7A">
              <w:rPr>
                <w:lang w:val="ja-JP" w:bidi="ja-JP"/>
              </w:rPr>
              <w:t>［自由記述（任意）：ラージ］</w:t>
            </w:r>
          </w:p>
        </w:tc>
      </w:tr>
      <w:tr w:rsidR="004A7F9D" w:rsidRPr="00726A7A" w14:paraId="0D86387D" w14:textId="77777777" w:rsidTr="00DA508B">
        <w:trPr>
          <w:trHeight w:val="300"/>
        </w:trPr>
        <w:tc>
          <w:tcPr>
            <w:tcW w:w="14868" w:type="dxa"/>
            <w:gridSpan w:val="7"/>
            <w:tcBorders>
              <w:left w:val="nil"/>
              <w:right w:val="nil"/>
            </w:tcBorders>
            <w:shd w:val="clear" w:color="auto" w:fill="FFFFFF" w:themeFill="background1"/>
            <w:tcMar>
              <w:top w:w="0" w:type="dxa"/>
              <w:bottom w:w="0" w:type="dxa"/>
            </w:tcMar>
            <w:vAlign w:val="center"/>
          </w:tcPr>
          <w:p w14:paraId="0E166DFD" w14:textId="77777777" w:rsidR="0083394E" w:rsidRPr="00726A7A" w:rsidRDefault="0083394E" w:rsidP="00F86016">
            <w:pPr>
              <w:spacing w:line="240" w:lineRule="auto"/>
              <w:jc w:val="center"/>
              <w:textAlignment w:val="baseline"/>
              <w:rPr>
                <w:rStyle w:val="Hyperlink"/>
                <w:sz w:val="16"/>
                <w:szCs w:val="16"/>
              </w:rPr>
            </w:pPr>
          </w:p>
        </w:tc>
      </w:tr>
      <w:tr w:rsidR="004A7F9D" w:rsidRPr="00726A7A" w14:paraId="1CECEC8C" w14:textId="77777777" w:rsidTr="00B14E25">
        <w:trPr>
          <w:gridAfter w:val="1"/>
          <w:wAfter w:w="8" w:type="dxa"/>
          <w:trHeight w:val="300"/>
        </w:trPr>
        <w:tc>
          <w:tcPr>
            <w:tcW w:w="14860" w:type="dxa"/>
            <w:gridSpan w:val="6"/>
            <w:shd w:val="clear" w:color="auto" w:fill="0070C0"/>
            <w:vAlign w:val="center"/>
          </w:tcPr>
          <w:p w14:paraId="7131C203" w14:textId="77777777" w:rsidR="0083394E" w:rsidRPr="00726A7A" w:rsidRDefault="0083394E" w:rsidP="00F8601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150D6A" w:rsidRPr="00726A7A" w14:paraId="664CBDED" w14:textId="77777777" w:rsidTr="00B14E25">
        <w:trPr>
          <w:gridAfter w:val="1"/>
          <w:wAfter w:w="8" w:type="dxa"/>
          <w:trHeight w:val="300"/>
        </w:trPr>
        <w:tc>
          <w:tcPr>
            <w:tcW w:w="1840" w:type="dxa"/>
            <w:shd w:val="clear" w:color="auto" w:fill="auto"/>
            <w:vAlign w:val="center"/>
          </w:tcPr>
          <w:p w14:paraId="483B6949" w14:textId="77777777" w:rsidR="0083394E" w:rsidRPr="00726A7A" w:rsidRDefault="0083394E" w:rsidP="00F86016">
            <w:pPr>
              <w:rPr>
                <w:rStyle w:val="Hyperlink"/>
                <w:b/>
                <w:sz w:val="16"/>
                <w:szCs w:val="16"/>
              </w:rPr>
            </w:pPr>
            <w:r w:rsidRPr="00726A7A">
              <w:rPr>
                <w:b/>
                <w:sz w:val="16"/>
                <w:szCs w:val="16"/>
                <w:lang w:val="ja-JP" w:bidi="ja-JP"/>
              </w:rPr>
              <w:t>指標の目的</w:t>
            </w:r>
          </w:p>
        </w:tc>
        <w:tc>
          <w:tcPr>
            <w:tcW w:w="13020" w:type="dxa"/>
            <w:gridSpan w:val="5"/>
            <w:shd w:val="clear" w:color="auto" w:fill="auto"/>
            <w:vAlign w:val="center"/>
          </w:tcPr>
          <w:p w14:paraId="2A42F8BA" w14:textId="1B7FFC69" w:rsidR="0083394E" w:rsidRPr="00726A7A" w:rsidRDefault="0083394E" w:rsidP="00F86016">
            <w:pPr>
              <w:rPr>
                <w:rStyle w:val="Hyperlink"/>
                <w:color w:val="000000" w:themeColor="text1"/>
                <w:sz w:val="16"/>
                <w:szCs w:val="16"/>
              </w:rPr>
            </w:pPr>
            <w:r w:rsidRPr="00726A7A">
              <w:rPr>
                <w:rStyle w:val="Hyperlink"/>
                <w:color w:val="000000" w:themeColor="text1"/>
                <w:sz w:val="16"/>
                <w:szCs w:val="16"/>
                <w:lang w:val="ja-JP" w:bidi="ja-JP"/>
              </w:rPr>
              <w:t>本指標は、署名機関に対して、スチュワードシップ目標との整合性を確認するため、スチュワードシップ活動を部分的または全面的に専門の外部のサービス・プロバイダーに外部委託する際に講じる措置（優れた取り組みと見なされます）について説明する機会を提供します。</w:t>
            </w:r>
          </w:p>
        </w:tc>
      </w:tr>
      <w:tr w:rsidR="00150D6A" w:rsidRPr="00726A7A" w14:paraId="0550E5F0" w14:textId="77777777" w:rsidTr="00B14E25">
        <w:trPr>
          <w:gridAfter w:val="1"/>
          <w:wAfter w:w="8" w:type="dxa"/>
          <w:trHeight w:val="300"/>
        </w:trPr>
        <w:tc>
          <w:tcPr>
            <w:tcW w:w="1840" w:type="dxa"/>
            <w:shd w:val="clear" w:color="auto" w:fill="auto"/>
            <w:vAlign w:val="center"/>
          </w:tcPr>
          <w:p w14:paraId="291F1C71" w14:textId="77777777" w:rsidR="0083394E" w:rsidRPr="00726A7A" w:rsidRDefault="0083394E" w:rsidP="00F86016">
            <w:pPr>
              <w:rPr>
                <w:rStyle w:val="Hyperlink"/>
                <w:b/>
                <w:sz w:val="16"/>
                <w:szCs w:val="16"/>
              </w:rPr>
            </w:pPr>
            <w:r w:rsidRPr="00726A7A">
              <w:rPr>
                <w:b/>
                <w:sz w:val="16"/>
                <w:szCs w:val="16"/>
                <w:lang w:val="ja-JP" w:bidi="ja-JP"/>
              </w:rPr>
              <w:t>追加報告ガイダンス</w:t>
            </w:r>
          </w:p>
        </w:tc>
        <w:tc>
          <w:tcPr>
            <w:tcW w:w="13020" w:type="dxa"/>
            <w:gridSpan w:val="5"/>
            <w:shd w:val="clear" w:color="auto" w:fill="auto"/>
            <w:vAlign w:val="center"/>
          </w:tcPr>
          <w:p w14:paraId="59765BD3" w14:textId="67405269" w:rsidR="0083394E" w:rsidRPr="00726A7A" w:rsidRDefault="0083394E" w:rsidP="0083394E">
            <w:pPr>
              <w:rPr>
                <w:rStyle w:val="Hyperlink"/>
                <w:color w:val="000000" w:themeColor="text1"/>
                <w:sz w:val="16"/>
                <w:szCs w:val="16"/>
              </w:rPr>
            </w:pPr>
            <w:r w:rsidRPr="00726A7A">
              <w:rPr>
                <w:rStyle w:val="Hyperlink"/>
                <w:color w:val="000000" w:themeColor="text1"/>
                <w:sz w:val="16"/>
                <w:szCs w:val="16"/>
                <w:lang w:val="ja-JP" w:bidi="ja-JP"/>
              </w:rPr>
              <w:t>署名機関は、外部のサービス・プロバイダーを選定する際、エンゲージメント・マンデートやコンサルタント契約を策定する際、外部のサービス・プロバイダーの活動をモニタリングする際に</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講じている措置の事例を挙げてください。</w:t>
            </w:r>
          </w:p>
          <w:p w14:paraId="2CAD8339" w14:textId="77777777" w:rsidR="0083394E" w:rsidRPr="00726A7A" w:rsidRDefault="0083394E" w:rsidP="0083394E">
            <w:pPr>
              <w:rPr>
                <w:rStyle w:val="Hyperlink"/>
                <w:color w:val="000000" w:themeColor="text1"/>
                <w:sz w:val="16"/>
                <w:szCs w:val="16"/>
              </w:rPr>
            </w:pPr>
          </w:p>
          <w:p w14:paraId="2992F1BF" w14:textId="2BEE1249" w:rsidR="0083394E" w:rsidRPr="00726A7A" w:rsidRDefault="0083394E" w:rsidP="0083394E">
            <w:pPr>
              <w:rPr>
                <w:rStyle w:val="Hyperlink"/>
                <w:color w:val="000000" w:themeColor="text1"/>
                <w:sz w:val="16"/>
                <w:szCs w:val="16"/>
              </w:rPr>
            </w:pPr>
            <w:r w:rsidRPr="00726A7A">
              <w:rPr>
                <w:rStyle w:val="Hyperlink"/>
                <w:color w:val="000000" w:themeColor="text1"/>
                <w:sz w:val="16"/>
                <w:szCs w:val="16"/>
                <w:lang w:val="ja-JP" w:bidi="ja-JP"/>
              </w:rPr>
              <w:t>本指標は、スチュワードシップ活動を部分的または全面的に外部のサービス・プロバイダーに外部委託している署名機関のみが対象となります。本指標においては、署名機関は、</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（該当する場合）外部の投資運用会社に関する措置について記入しないでください。これらは、「運用会社の選定、指名、モニタリング（</w:t>
            </w:r>
            <w:r w:rsidRPr="00726A7A">
              <w:rPr>
                <w:rStyle w:val="Hyperlink"/>
                <w:color w:val="000000" w:themeColor="text1"/>
                <w:sz w:val="16"/>
                <w:szCs w:val="16"/>
                <w:lang w:val="ja-JP" w:bidi="ja-JP"/>
              </w:rPr>
              <w:t>SAM</w:t>
            </w:r>
            <w:r w:rsidRPr="00726A7A">
              <w:rPr>
                <w:rStyle w:val="Hyperlink"/>
                <w:color w:val="000000" w:themeColor="text1"/>
                <w:sz w:val="16"/>
                <w:szCs w:val="16"/>
                <w:lang w:val="ja-JP" w:bidi="ja-JP"/>
              </w:rPr>
              <w:t>）」モジュールで取り扱います。</w:t>
            </w:r>
          </w:p>
        </w:tc>
      </w:tr>
      <w:tr w:rsidR="00150D6A" w:rsidRPr="00726A7A" w14:paraId="09F2A358" w14:textId="77777777" w:rsidTr="00B14E25">
        <w:trPr>
          <w:gridAfter w:val="1"/>
          <w:wAfter w:w="8" w:type="dxa"/>
          <w:trHeight w:val="300"/>
        </w:trPr>
        <w:tc>
          <w:tcPr>
            <w:tcW w:w="1840" w:type="dxa"/>
            <w:shd w:val="clear" w:color="auto" w:fill="auto"/>
            <w:vAlign w:val="center"/>
          </w:tcPr>
          <w:p w14:paraId="0B91C87C" w14:textId="77777777" w:rsidR="0083394E" w:rsidRPr="00726A7A" w:rsidRDefault="0083394E" w:rsidP="00F86016">
            <w:pPr>
              <w:rPr>
                <w:b/>
                <w:bCs/>
                <w:sz w:val="16"/>
                <w:szCs w:val="16"/>
              </w:rPr>
            </w:pPr>
            <w:r w:rsidRPr="00726A7A">
              <w:rPr>
                <w:b/>
                <w:sz w:val="16"/>
                <w:szCs w:val="16"/>
                <w:lang w:val="ja-JP" w:bidi="ja-JP"/>
              </w:rPr>
              <w:t>他のリソース</w:t>
            </w:r>
          </w:p>
        </w:tc>
        <w:tc>
          <w:tcPr>
            <w:tcW w:w="13020" w:type="dxa"/>
            <w:gridSpan w:val="5"/>
            <w:shd w:val="clear" w:color="auto" w:fill="auto"/>
            <w:vAlign w:val="center"/>
          </w:tcPr>
          <w:p w14:paraId="72C4FB89" w14:textId="10DD4F8C" w:rsidR="0083394E" w:rsidRPr="00726A7A" w:rsidRDefault="0083394E" w:rsidP="0083394E">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213" w:history="1">
              <w:r w:rsidRPr="00D50613">
                <w:rPr>
                  <w:rStyle w:val="Hyperlink"/>
                  <w:sz w:val="16"/>
                  <w:szCs w:val="16"/>
                  <w:lang w:val="ja-JP" w:bidi="ja-JP"/>
                </w:rPr>
                <w:t>スチュワードシップ（</w:t>
              </w:r>
              <w:r w:rsidRPr="00D50613">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4A7F9D" w:rsidRPr="00726A7A" w14:paraId="55A49368" w14:textId="77777777" w:rsidTr="00B14E25">
        <w:trPr>
          <w:gridAfter w:val="1"/>
          <w:wAfter w:w="8" w:type="dxa"/>
          <w:trHeight w:val="300"/>
        </w:trPr>
        <w:tc>
          <w:tcPr>
            <w:tcW w:w="14860" w:type="dxa"/>
            <w:gridSpan w:val="6"/>
            <w:shd w:val="clear" w:color="auto" w:fill="0070C0"/>
            <w:vAlign w:val="center"/>
          </w:tcPr>
          <w:p w14:paraId="5569C482" w14:textId="77777777" w:rsidR="0083394E" w:rsidRPr="00726A7A" w:rsidRDefault="0083394E" w:rsidP="00F86016">
            <w:pPr>
              <w:rPr>
                <w:color w:val="FFFFFF" w:themeColor="background1"/>
                <w:sz w:val="16"/>
                <w:szCs w:val="16"/>
              </w:rPr>
            </w:pPr>
            <w:r w:rsidRPr="00726A7A">
              <w:rPr>
                <w:rFonts w:cs="Arial"/>
                <w:b/>
                <w:color w:val="FFFFFF" w:themeColor="background1"/>
                <w:sz w:val="18"/>
                <w:szCs w:val="18"/>
                <w:lang w:val="ja-JP" w:bidi="ja-JP"/>
              </w:rPr>
              <w:t>ロジック</w:t>
            </w:r>
          </w:p>
        </w:tc>
      </w:tr>
      <w:tr w:rsidR="00150D6A" w:rsidRPr="00726A7A" w14:paraId="199F6CEB" w14:textId="77777777" w:rsidTr="00B14E25">
        <w:trPr>
          <w:gridAfter w:val="1"/>
          <w:wAfter w:w="8" w:type="dxa"/>
          <w:trHeight w:val="300"/>
        </w:trPr>
        <w:tc>
          <w:tcPr>
            <w:tcW w:w="1840" w:type="dxa"/>
            <w:shd w:val="clear" w:color="auto" w:fill="auto"/>
            <w:vAlign w:val="center"/>
          </w:tcPr>
          <w:p w14:paraId="25B7D101" w14:textId="77777777" w:rsidR="0083394E" w:rsidRPr="00726A7A" w:rsidRDefault="0083394E" w:rsidP="00F86016">
            <w:pPr>
              <w:rPr>
                <w:b/>
                <w:bCs/>
                <w:sz w:val="16"/>
                <w:szCs w:val="16"/>
              </w:rPr>
            </w:pPr>
            <w:r w:rsidRPr="00726A7A">
              <w:rPr>
                <w:b/>
                <w:sz w:val="16"/>
                <w:szCs w:val="16"/>
                <w:lang w:val="ja-JP" w:bidi="ja-JP"/>
              </w:rPr>
              <w:t>依存関係</w:t>
            </w:r>
          </w:p>
        </w:tc>
        <w:tc>
          <w:tcPr>
            <w:tcW w:w="13020" w:type="dxa"/>
            <w:gridSpan w:val="5"/>
            <w:shd w:val="clear" w:color="auto" w:fill="auto"/>
            <w:vAlign w:val="center"/>
          </w:tcPr>
          <w:p w14:paraId="17D9CD23" w14:textId="37B3E475" w:rsidR="0083394E" w:rsidRPr="00726A7A" w:rsidRDefault="00336C23" w:rsidP="00F9057B">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OO 8</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OO 9</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w:t>
            </w:r>
            <w:r w:rsidRPr="00726A7A">
              <w:rPr>
                <w:color w:val="000000" w:themeColor="text1"/>
                <w:sz w:val="16"/>
                <w:szCs w:val="16"/>
                <w:lang w:bidi="ja-JP"/>
              </w:rPr>
              <w:t>］</w:t>
            </w:r>
            <w:r w:rsidRPr="00726A7A">
              <w:rPr>
                <w:color w:val="000000" w:themeColor="text1"/>
                <w:sz w:val="16"/>
                <w:szCs w:val="16"/>
                <w:lang w:bidi="ja-JP"/>
              </w:rPr>
              <w:t xml:space="preserve"> </w:t>
            </w:r>
          </w:p>
        </w:tc>
      </w:tr>
      <w:tr w:rsidR="003A650C" w:rsidRPr="00726A7A" w14:paraId="5346D038" w14:textId="77777777" w:rsidTr="00B14E25">
        <w:trPr>
          <w:gridAfter w:val="1"/>
          <w:wAfter w:w="8" w:type="dxa"/>
          <w:trHeight w:val="300"/>
        </w:trPr>
        <w:tc>
          <w:tcPr>
            <w:tcW w:w="1840" w:type="dxa"/>
            <w:shd w:val="clear" w:color="auto" w:fill="auto"/>
            <w:vAlign w:val="center"/>
          </w:tcPr>
          <w:p w14:paraId="14222580" w14:textId="77777777" w:rsidR="0083394E" w:rsidRPr="00726A7A" w:rsidRDefault="0083394E" w:rsidP="00F86016">
            <w:pPr>
              <w:rPr>
                <w:b/>
                <w:bCs/>
                <w:sz w:val="16"/>
                <w:szCs w:val="16"/>
              </w:rPr>
            </w:pPr>
            <w:r w:rsidRPr="00726A7A">
              <w:rPr>
                <w:b/>
                <w:sz w:val="16"/>
                <w:szCs w:val="16"/>
                <w:lang w:val="ja-JP" w:bidi="ja-JP"/>
              </w:rPr>
              <w:t>ゲートウェイ</w:t>
            </w:r>
          </w:p>
        </w:tc>
        <w:tc>
          <w:tcPr>
            <w:tcW w:w="13020" w:type="dxa"/>
            <w:gridSpan w:val="5"/>
            <w:shd w:val="clear" w:color="auto" w:fill="auto"/>
            <w:vAlign w:val="center"/>
          </w:tcPr>
          <w:p w14:paraId="7D0566D4" w14:textId="31DE2580" w:rsidR="0083394E" w:rsidRPr="00726A7A" w:rsidRDefault="00051597" w:rsidP="00F86016">
            <w:pPr>
              <w:rPr>
                <w:color w:val="000000" w:themeColor="text1"/>
                <w:sz w:val="16"/>
                <w:szCs w:val="16"/>
              </w:rPr>
            </w:pPr>
            <w:r w:rsidRPr="00726A7A">
              <w:rPr>
                <w:color w:val="000000" w:themeColor="text1"/>
                <w:sz w:val="16"/>
                <w:szCs w:val="16"/>
                <w:lang w:val="ja-JP" w:bidi="ja-JP"/>
              </w:rPr>
              <w:t>該当なし</w:t>
            </w:r>
          </w:p>
        </w:tc>
      </w:tr>
      <w:tr w:rsidR="004A7F9D" w:rsidRPr="00726A7A" w14:paraId="762B1015" w14:textId="77777777" w:rsidTr="00B14E25">
        <w:trPr>
          <w:gridAfter w:val="1"/>
          <w:wAfter w:w="8" w:type="dxa"/>
          <w:trHeight w:val="300"/>
        </w:trPr>
        <w:tc>
          <w:tcPr>
            <w:tcW w:w="14860" w:type="dxa"/>
            <w:gridSpan w:val="6"/>
            <w:shd w:val="clear" w:color="auto" w:fill="0070C0"/>
            <w:vAlign w:val="center"/>
          </w:tcPr>
          <w:p w14:paraId="5EAEE243" w14:textId="77777777" w:rsidR="0083394E" w:rsidRPr="00726A7A" w:rsidRDefault="0083394E" w:rsidP="00F4072A">
            <w:pPr>
              <w:keepNext/>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0C6FB6" w:rsidRPr="00726A7A" w14:paraId="594CF0EF" w14:textId="77777777" w:rsidTr="00B14E25">
        <w:trPr>
          <w:gridAfter w:val="1"/>
          <w:wAfter w:w="8" w:type="dxa"/>
          <w:trHeight w:val="354"/>
        </w:trPr>
        <w:tc>
          <w:tcPr>
            <w:tcW w:w="14860" w:type="dxa"/>
            <w:gridSpan w:val="6"/>
            <w:shd w:val="clear" w:color="auto" w:fill="auto"/>
            <w:vAlign w:val="center"/>
          </w:tcPr>
          <w:p w14:paraId="6D14FD79" w14:textId="77777777" w:rsidR="0083394E" w:rsidRPr="00726A7A" w:rsidRDefault="0083394E" w:rsidP="00F86016">
            <w:pPr>
              <w:rPr>
                <w:bCs/>
                <w:sz w:val="16"/>
                <w:szCs w:val="16"/>
              </w:rPr>
            </w:pPr>
            <w:r w:rsidRPr="00726A7A">
              <w:rPr>
                <w:color w:val="000000" w:themeColor="text1"/>
                <w:sz w:val="16"/>
                <w:szCs w:val="16"/>
                <w:lang w:val="ja-JP" w:bidi="ja-JP"/>
              </w:rPr>
              <w:t>評価対象外</w:t>
            </w:r>
          </w:p>
        </w:tc>
      </w:tr>
    </w:tbl>
    <w:p w14:paraId="0FBD21F9" w14:textId="77777777" w:rsidR="00F86016" w:rsidRPr="00726A7A" w:rsidRDefault="00F86016">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68"/>
        <w:gridCol w:w="1502"/>
        <w:gridCol w:w="2647"/>
        <w:gridCol w:w="4390"/>
        <w:gridCol w:w="1876"/>
        <w:gridCol w:w="1901"/>
      </w:tblGrid>
      <w:tr w:rsidR="0019044A" w:rsidRPr="00726A7A" w14:paraId="6586D061" w14:textId="77777777">
        <w:trPr>
          <w:trHeight w:val="380"/>
        </w:trPr>
        <w:tc>
          <w:tcPr>
            <w:tcW w:w="2568" w:type="dxa"/>
            <w:vMerge w:val="restart"/>
            <w:shd w:val="clear" w:color="auto" w:fill="F2F2F2" w:themeFill="background1" w:themeFillShade="F2"/>
            <w:vAlign w:val="center"/>
            <w:hideMark/>
          </w:tcPr>
          <w:p w14:paraId="37659AE8" w14:textId="77777777" w:rsidR="0019044A" w:rsidRPr="00726A7A" w:rsidRDefault="0019044A">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FF495AA" w14:textId="77777777" w:rsidR="0019044A" w:rsidRPr="00726A7A" w:rsidRDefault="0019044A">
            <w:pPr>
              <w:spacing w:line="240" w:lineRule="auto"/>
              <w:jc w:val="center"/>
              <w:textAlignment w:val="baseline"/>
              <w:rPr>
                <w:rFonts w:cs="Arial"/>
                <w:b/>
                <w:sz w:val="10"/>
                <w:szCs w:val="10"/>
                <w:lang w:eastAsia="en-GB"/>
              </w:rPr>
            </w:pPr>
          </w:p>
          <w:p w14:paraId="751E7D5C" w14:textId="3DC8668A" w:rsidR="0019044A" w:rsidRPr="00726A7A" w:rsidRDefault="007F2D3D">
            <w:pPr>
              <w:pStyle w:val="Indicatorsubsection"/>
              <w:rPr>
                <w:rFonts w:eastAsia="MS PGothic"/>
                <w:lang w:val="en-GB"/>
              </w:rPr>
            </w:pPr>
            <w:bookmarkStart w:id="39" w:name="_Toc127196219"/>
            <w:r w:rsidRPr="00726A7A">
              <w:rPr>
                <w:rFonts w:eastAsia="MS PGothic"/>
                <w:lang w:val="ja-JP" w:eastAsia="ja-JP" w:bidi="ja-JP"/>
              </w:rPr>
              <w:t>PGS 27</w:t>
            </w:r>
            <w:bookmarkEnd w:id="39"/>
          </w:p>
        </w:tc>
        <w:tc>
          <w:tcPr>
            <w:tcW w:w="1502" w:type="dxa"/>
            <w:shd w:val="clear" w:color="auto" w:fill="F2F2F2" w:themeFill="background1" w:themeFillShade="F2"/>
            <w:vAlign w:val="center"/>
            <w:hideMark/>
          </w:tcPr>
          <w:p w14:paraId="2DBC3420" w14:textId="77777777" w:rsidR="0019044A" w:rsidRPr="00726A7A" w:rsidRDefault="0019044A">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647" w:type="dxa"/>
            <w:shd w:val="clear" w:color="auto" w:fill="F2F2F2" w:themeFill="background1" w:themeFillShade="F2"/>
            <w:vAlign w:val="center"/>
          </w:tcPr>
          <w:p w14:paraId="28287349" w14:textId="00E7D96F" w:rsidR="0019044A" w:rsidRPr="00726A7A" w:rsidRDefault="0019044A">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390" w:type="dxa"/>
            <w:vMerge w:val="restart"/>
            <w:shd w:val="clear" w:color="auto" w:fill="F2F2F2" w:themeFill="background1" w:themeFillShade="F2"/>
            <w:vAlign w:val="center"/>
          </w:tcPr>
          <w:p w14:paraId="32DB922F" w14:textId="77777777" w:rsidR="0019044A" w:rsidRPr="00726A7A" w:rsidRDefault="0019044A">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2C83E6AC" w14:textId="77777777" w:rsidR="0019044A" w:rsidRPr="00726A7A" w:rsidRDefault="0019044A">
            <w:pPr>
              <w:spacing w:line="240" w:lineRule="auto"/>
              <w:jc w:val="center"/>
              <w:textAlignment w:val="baseline"/>
              <w:rPr>
                <w:rFonts w:cs="Arial"/>
                <w:sz w:val="14"/>
                <w:szCs w:val="14"/>
              </w:rPr>
            </w:pPr>
          </w:p>
          <w:p w14:paraId="5B3526E7" w14:textId="77777777" w:rsidR="0019044A" w:rsidRPr="00726A7A" w:rsidRDefault="0019044A">
            <w:pPr>
              <w:jc w:val="center"/>
              <w:rPr>
                <w:sz w:val="18"/>
                <w:szCs w:val="18"/>
              </w:rPr>
            </w:pPr>
            <w:r w:rsidRPr="00726A7A">
              <w:rPr>
                <w:b/>
                <w:sz w:val="22"/>
                <w:szCs w:val="22"/>
                <w:lang w:val="ja-JP" w:bidi="ja-JP"/>
              </w:rPr>
              <w:t>スチュワードシップ：全体的なスチュワードシップ戦略</w:t>
            </w:r>
          </w:p>
        </w:tc>
        <w:tc>
          <w:tcPr>
            <w:tcW w:w="1876" w:type="dxa"/>
            <w:vMerge w:val="restart"/>
            <w:shd w:val="clear" w:color="auto" w:fill="F2F2F2" w:themeFill="background1" w:themeFillShade="F2"/>
            <w:vAlign w:val="center"/>
            <w:hideMark/>
          </w:tcPr>
          <w:p w14:paraId="212264A1" w14:textId="77777777" w:rsidR="0019044A" w:rsidRPr="00726A7A" w:rsidRDefault="0019044A">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F7B3FDE" w14:textId="77777777" w:rsidR="0019044A" w:rsidRPr="00726A7A" w:rsidRDefault="0019044A">
            <w:pPr>
              <w:spacing w:line="240" w:lineRule="auto"/>
              <w:jc w:val="center"/>
              <w:textAlignment w:val="baseline"/>
              <w:rPr>
                <w:rFonts w:cs="Arial"/>
                <w:b/>
                <w:bCs/>
                <w:sz w:val="14"/>
                <w:szCs w:val="14"/>
                <w:lang w:eastAsia="en-GB"/>
              </w:rPr>
            </w:pPr>
          </w:p>
          <w:p w14:paraId="764DF725" w14:textId="598D282D" w:rsidR="0019044A" w:rsidRPr="00726A7A" w:rsidRDefault="00C33288">
            <w:pPr>
              <w:spacing w:line="240" w:lineRule="auto"/>
              <w:jc w:val="center"/>
              <w:textAlignment w:val="baseline"/>
              <w:rPr>
                <w:rFonts w:cs="Arial"/>
                <w:sz w:val="18"/>
                <w:szCs w:val="18"/>
                <w:lang w:eastAsia="en-GB"/>
              </w:rPr>
            </w:pPr>
            <w:r w:rsidRPr="00726A7A">
              <w:rPr>
                <w:b/>
                <w:sz w:val="22"/>
                <w:szCs w:val="22"/>
                <w:lang w:val="ja-JP" w:bidi="ja-JP"/>
              </w:rPr>
              <w:t>2</w:t>
            </w:r>
          </w:p>
        </w:tc>
        <w:tc>
          <w:tcPr>
            <w:tcW w:w="1901" w:type="dxa"/>
            <w:vMerge w:val="restart"/>
            <w:shd w:val="clear" w:color="auto" w:fill="A6A6A6" w:themeFill="background1" w:themeFillShade="A6"/>
            <w:tcMar>
              <w:top w:w="113" w:type="dxa"/>
              <w:left w:w="113" w:type="dxa"/>
              <w:bottom w:w="113" w:type="dxa"/>
              <w:right w:w="113" w:type="dxa"/>
            </w:tcMar>
            <w:vAlign w:val="center"/>
            <w:hideMark/>
          </w:tcPr>
          <w:p w14:paraId="280F3BEE" w14:textId="77777777" w:rsidR="0019044A" w:rsidRPr="00726A7A" w:rsidRDefault="0019044A">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6B7AEC1B" w14:textId="77777777" w:rsidR="0019044A" w:rsidRPr="00726A7A" w:rsidRDefault="0019044A">
            <w:pPr>
              <w:spacing w:line="240" w:lineRule="auto"/>
              <w:jc w:val="center"/>
              <w:textAlignment w:val="baseline"/>
              <w:rPr>
                <w:rFonts w:cs="Arial"/>
                <w:b/>
                <w:bCs/>
                <w:color w:val="FFFFFF" w:themeColor="background1"/>
                <w:sz w:val="14"/>
                <w:szCs w:val="14"/>
              </w:rPr>
            </w:pPr>
          </w:p>
          <w:p w14:paraId="65C0AF0F" w14:textId="77777777" w:rsidR="0019044A" w:rsidRPr="00726A7A" w:rsidRDefault="0019044A">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2C08B7FB" w14:textId="77777777" w:rsidR="0019044A" w:rsidRPr="00726A7A" w:rsidRDefault="0019044A">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19044A" w:rsidRPr="00726A7A" w14:paraId="287FFEA2" w14:textId="77777777">
        <w:trPr>
          <w:trHeight w:val="380"/>
        </w:trPr>
        <w:tc>
          <w:tcPr>
            <w:tcW w:w="2568" w:type="dxa"/>
            <w:vMerge/>
            <w:shd w:val="clear" w:color="auto" w:fill="F2F2F2" w:themeFill="background1" w:themeFillShade="F2"/>
            <w:vAlign w:val="center"/>
          </w:tcPr>
          <w:p w14:paraId="7FF4FBEA" w14:textId="77777777" w:rsidR="0019044A" w:rsidRPr="00726A7A" w:rsidRDefault="0019044A">
            <w:pPr>
              <w:spacing w:line="240" w:lineRule="auto"/>
              <w:jc w:val="center"/>
              <w:textAlignment w:val="baseline"/>
              <w:rPr>
                <w:rFonts w:cs="Arial"/>
                <w:b/>
                <w:sz w:val="14"/>
                <w:szCs w:val="14"/>
              </w:rPr>
            </w:pPr>
          </w:p>
        </w:tc>
        <w:tc>
          <w:tcPr>
            <w:tcW w:w="1502" w:type="dxa"/>
            <w:shd w:val="clear" w:color="auto" w:fill="F2F2F2" w:themeFill="background1" w:themeFillShade="F2"/>
            <w:vAlign w:val="center"/>
          </w:tcPr>
          <w:p w14:paraId="747148AD" w14:textId="77777777" w:rsidR="0019044A" w:rsidRPr="00726A7A" w:rsidRDefault="0019044A">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647" w:type="dxa"/>
            <w:shd w:val="clear" w:color="auto" w:fill="F2F2F2" w:themeFill="background1" w:themeFillShade="F2"/>
            <w:vAlign w:val="center"/>
          </w:tcPr>
          <w:p w14:paraId="38FDFAAD" w14:textId="77777777" w:rsidR="0019044A" w:rsidRPr="00726A7A" w:rsidRDefault="0019044A">
            <w:pPr>
              <w:spacing w:line="240" w:lineRule="auto"/>
              <w:textAlignment w:val="baseline"/>
              <w:rPr>
                <w:rFonts w:cs="Arial"/>
                <w:b/>
                <w:sz w:val="14"/>
                <w:szCs w:val="14"/>
                <w:lang w:eastAsia="en-GB"/>
              </w:rPr>
            </w:pPr>
            <w:r w:rsidRPr="00726A7A">
              <w:rPr>
                <w:b/>
                <w:sz w:val="22"/>
                <w:szCs w:val="22"/>
                <w:lang w:val="ja-JP" w:bidi="ja-JP"/>
              </w:rPr>
              <w:t>該当なし</w:t>
            </w:r>
          </w:p>
        </w:tc>
        <w:tc>
          <w:tcPr>
            <w:tcW w:w="4390" w:type="dxa"/>
            <w:vMerge/>
            <w:shd w:val="clear" w:color="auto" w:fill="F2F2F2" w:themeFill="background1" w:themeFillShade="F2"/>
            <w:vAlign w:val="center"/>
          </w:tcPr>
          <w:p w14:paraId="028692FF" w14:textId="77777777" w:rsidR="0019044A" w:rsidRPr="00726A7A" w:rsidRDefault="0019044A">
            <w:pPr>
              <w:spacing w:line="240" w:lineRule="auto"/>
              <w:jc w:val="center"/>
              <w:textAlignment w:val="baseline"/>
              <w:rPr>
                <w:rFonts w:cs="Arial"/>
                <w:b/>
                <w:sz w:val="14"/>
                <w:szCs w:val="14"/>
                <w:lang w:eastAsia="en-GB"/>
              </w:rPr>
            </w:pPr>
          </w:p>
        </w:tc>
        <w:tc>
          <w:tcPr>
            <w:tcW w:w="1876" w:type="dxa"/>
            <w:vMerge/>
            <w:shd w:val="clear" w:color="auto" w:fill="F2F2F2" w:themeFill="background1" w:themeFillShade="F2"/>
            <w:vAlign w:val="center"/>
          </w:tcPr>
          <w:p w14:paraId="7FC1F36F" w14:textId="77777777" w:rsidR="0019044A" w:rsidRPr="00726A7A" w:rsidRDefault="0019044A">
            <w:pPr>
              <w:spacing w:line="240" w:lineRule="auto"/>
              <w:jc w:val="center"/>
              <w:textAlignment w:val="baseline"/>
              <w:rPr>
                <w:rFonts w:cs="Arial"/>
                <w:b/>
                <w:bCs/>
                <w:sz w:val="14"/>
                <w:szCs w:val="14"/>
                <w:lang w:eastAsia="en-GB"/>
              </w:rPr>
            </w:pPr>
          </w:p>
        </w:tc>
        <w:tc>
          <w:tcPr>
            <w:tcW w:w="1901" w:type="dxa"/>
            <w:vMerge/>
            <w:shd w:val="clear" w:color="auto" w:fill="A6A6A6" w:themeFill="background1" w:themeFillShade="A6"/>
            <w:tcMar>
              <w:top w:w="113" w:type="dxa"/>
              <w:left w:w="113" w:type="dxa"/>
              <w:bottom w:w="113" w:type="dxa"/>
              <w:right w:w="113" w:type="dxa"/>
            </w:tcMar>
            <w:vAlign w:val="center"/>
          </w:tcPr>
          <w:p w14:paraId="4EA4EF5F" w14:textId="77777777" w:rsidR="0019044A" w:rsidRPr="00726A7A" w:rsidRDefault="0019044A">
            <w:pPr>
              <w:spacing w:line="240" w:lineRule="auto"/>
              <w:jc w:val="center"/>
              <w:textAlignment w:val="baseline"/>
              <w:rPr>
                <w:rFonts w:cs="Arial"/>
                <w:b/>
                <w:bCs/>
                <w:color w:val="FFFFFF" w:themeColor="background1"/>
                <w:sz w:val="14"/>
                <w:szCs w:val="14"/>
                <w:lang w:eastAsia="en-GB"/>
              </w:rPr>
            </w:pPr>
          </w:p>
        </w:tc>
      </w:tr>
      <w:tr w:rsidR="0019044A" w:rsidRPr="00726A7A" w14:paraId="4A53F3F8"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1584EA3" w14:textId="167FF220" w:rsidR="0019044A" w:rsidRPr="00726A7A" w:rsidRDefault="0019044A">
            <w:pPr>
              <w:spacing w:line="276" w:lineRule="auto"/>
              <w:textAlignment w:val="baseline"/>
              <w:rPr>
                <w:rFonts w:cs="Arial"/>
                <w:b/>
              </w:rPr>
            </w:pPr>
            <w:r w:rsidRPr="00726A7A">
              <w:rPr>
                <w:rFonts w:cs="Arial"/>
                <w:b/>
                <w:lang w:val="ja-JP" w:bidi="ja-JP"/>
              </w:rPr>
              <w:t>貴組織の</w:t>
            </w:r>
            <w:hyperlink r:id="rId214" w:history="1">
              <w:r w:rsidRPr="00726A7A">
                <w:rPr>
                  <w:rStyle w:val="Hyperlink"/>
                  <w:rFonts w:cs="Arial"/>
                  <w:b/>
                  <w:lang w:val="ja-JP" w:bidi="ja-JP"/>
                </w:rPr>
                <w:t>スチュワードシップ</w:t>
              </w:r>
            </w:hyperlink>
            <w:r w:rsidRPr="00726A7A">
              <w:rPr>
                <w:rFonts w:cs="Arial"/>
                <w:b/>
                <w:lang w:val="ja-JP" w:bidi="ja-JP"/>
              </w:rPr>
              <w:t>活動は、投資の意思決定にどのように関連付けられていますか。また、逆の場合の関連付けについてはどうですか。</w:t>
            </w:r>
          </w:p>
          <w:p w14:paraId="43CDAF7C" w14:textId="77777777" w:rsidR="0019044A" w:rsidRPr="009270AE" w:rsidRDefault="0019044A">
            <w:pPr>
              <w:spacing w:line="276" w:lineRule="auto"/>
              <w:textAlignment w:val="baseline"/>
              <w:rPr>
                <w:rFonts w:cs="Arial"/>
                <w:bCs/>
              </w:rPr>
            </w:pPr>
          </w:p>
          <w:p w14:paraId="44D213F2" w14:textId="68AB89D2" w:rsidR="0019044A" w:rsidRPr="00726A7A" w:rsidRDefault="0019044A">
            <w:pPr>
              <w:spacing w:line="276" w:lineRule="auto"/>
              <w:textAlignment w:val="baseline"/>
              <w:rPr>
                <w:rFonts w:cs="Arial"/>
                <w:b/>
              </w:rPr>
            </w:pPr>
            <w:r w:rsidRPr="009270AE">
              <w:rPr>
                <w:rFonts w:cs="Arial"/>
                <w:iCs/>
                <w:lang w:val="ja-JP" w:bidi="ja-JP"/>
              </w:rPr>
              <w:t>貴組織のスチュワードシップ活動や投資の意思決定は、貴組織が直接行うか、</w:t>
            </w:r>
            <w:hyperlink r:id="rId215" w:history="1">
              <w:r w:rsidRPr="00726A7A">
                <w:rPr>
                  <w:rStyle w:val="Hyperlink"/>
                  <w:lang w:val="ja-JP" w:bidi="ja-JP"/>
                </w:rPr>
                <w:t>外部の投資運用会社</w:t>
              </w:r>
            </w:hyperlink>
            <w:r w:rsidRPr="009270AE">
              <w:rPr>
                <w:rFonts w:cs="Arial"/>
                <w:iCs/>
                <w:lang w:val="ja-JP" w:bidi="ja-JP"/>
              </w:rPr>
              <w:t>または</w:t>
            </w:r>
            <w:hyperlink r:id="rId216" w:history="1">
              <w:r w:rsidRPr="00726A7A">
                <w:rPr>
                  <w:rStyle w:val="Hyperlink"/>
                  <w:lang w:val="ja-JP" w:bidi="ja-JP"/>
                </w:rPr>
                <w:t>サービス・プロバイダー</w:t>
              </w:r>
            </w:hyperlink>
            <w:r w:rsidRPr="009270AE">
              <w:rPr>
                <w:rFonts w:cs="Arial"/>
                <w:iCs/>
                <w:lang w:val="ja-JP" w:bidi="ja-JP"/>
              </w:rPr>
              <w:t>が代理で行うことができます。</w:t>
            </w:r>
          </w:p>
        </w:tc>
      </w:tr>
      <w:tr w:rsidR="0019044A" w:rsidRPr="00726A7A" w14:paraId="0CB11DE7"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C34EC2" w14:textId="77777777" w:rsidR="0019044A" w:rsidRPr="00726A7A" w:rsidRDefault="0019044A">
            <w:pPr>
              <w:spacing w:line="276" w:lineRule="auto"/>
              <w:textAlignment w:val="baseline"/>
              <w:rPr>
                <w:rFonts w:cs="Arial"/>
                <w:sz w:val="16"/>
                <w:szCs w:val="16"/>
              </w:rPr>
            </w:pPr>
            <w:r w:rsidRPr="00726A7A">
              <w:rPr>
                <w:rFonts w:cs="Arial"/>
                <w:szCs w:val="16"/>
                <w:lang w:val="ja-JP" w:bidi="ja-JP"/>
              </w:rPr>
              <w:t>［自由記述（任意）：ラージ］</w:t>
            </w:r>
          </w:p>
        </w:tc>
      </w:tr>
      <w:tr w:rsidR="0019044A" w:rsidRPr="00726A7A" w14:paraId="60B9649C"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1D4EDF4" w14:textId="77777777" w:rsidR="0019044A" w:rsidRPr="00726A7A" w:rsidRDefault="0019044A">
            <w:pPr>
              <w:spacing w:line="240" w:lineRule="auto"/>
              <w:jc w:val="center"/>
              <w:textAlignment w:val="baseline"/>
              <w:rPr>
                <w:rStyle w:val="Hyperlink"/>
                <w:sz w:val="16"/>
                <w:szCs w:val="16"/>
              </w:rPr>
            </w:pPr>
          </w:p>
        </w:tc>
      </w:tr>
      <w:tr w:rsidR="0019044A" w:rsidRPr="00726A7A" w14:paraId="4401437F" w14:textId="77777777">
        <w:trPr>
          <w:trHeight w:val="300"/>
        </w:trPr>
        <w:tc>
          <w:tcPr>
            <w:tcW w:w="14884" w:type="dxa"/>
            <w:gridSpan w:val="6"/>
            <w:shd w:val="clear" w:color="auto" w:fill="0070C0"/>
            <w:vAlign w:val="center"/>
          </w:tcPr>
          <w:p w14:paraId="43558CA4" w14:textId="77777777" w:rsidR="0019044A" w:rsidRPr="00726A7A" w:rsidRDefault="0019044A">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19044A" w:rsidRPr="00726A7A" w14:paraId="2E3382D3" w14:textId="77777777">
        <w:trPr>
          <w:trHeight w:val="300"/>
        </w:trPr>
        <w:tc>
          <w:tcPr>
            <w:tcW w:w="2568" w:type="dxa"/>
            <w:shd w:val="clear" w:color="auto" w:fill="auto"/>
            <w:vAlign w:val="center"/>
          </w:tcPr>
          <w:p w14:paraId="7F8749C2" w14:textId="77777777" w:rsidR="0019044A" w:rsidRPr="00726A7A" w:rsidRDefault="0019044A">
            <w:pPr>
              <w:rPr>
                <w:rStyle w:val="Hyperlink"/>
                <w:b/>
                <w:sz w:val="16"/>
                <w:szCs w:val="16"/>
              </w:rPr>
            </w:pPr>
            <w:r w:rsidRPr="00726A7A">
              <w:rPr>
                <w:b/>
                <w:sz w:val="16"/>
                <w:szCs w:val="16"/>
                <w:lang w:val="ja-JP" w:bidi="ja-JP"/>
              </w:rPr>
              <w:t>指標の目的</w:t>
            </w:r>
          </w:p>
        </w:tc>
        <w:tc>
          <w:tcPr>
            <w:tcW w:w="12316" w:type="dxa"/>
            <w:gridSpan w:val="5"/>
            <w:shd w:val="clear" w:color="auto" w:fill="auto"/>
            <w:vAlign w:val="center"/>
          </w:tcPr>
          <w:p w14:paraId="04258387" w14:textId="6AE69BA6"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本指標は、署名機関に対して、スチュワードシップ活動が投資の意思決定にどのように関連付けられているか、またその逆の場合の関連付けがどのようになっているかについて</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説明する機会を提供します。</w:t>
            </w:r>
          </w:p>
        </w:tc>
      </w:tr>
      <w:tr w:rsidR="0019044A" w:rsidRPr="00726A7A" w14:paraId="0E41C92B" w14:textId="77777777">
        <w:trPr>
          <w:trHeight w:val="300"/>
        </w:trPr>
        <w:tc>
          <w:tcPr>
            <w:tcW w:w="2568" w:type="dxa"/>
            <w:shd w:val="clear" w:color="auto" w:fill="auto"/>
            <w:vAlign w:val="center"/>
          </w:tcPr>
          <w:p w14:paraId="092E95A6" w14:textId="77777777" w:rsidR="0019044A" w:rsidRPr="00726A7A" w:rsidRDefault="0019044A">
            <w:pPr>
              <w:rPr>
                <w:rStyle w:val="Hyperlink"/>
                <w:b/>
                <w:sz w:val="16"/>
                <w:szCs w:val="16"/>
              </w:rPr>
            </w:pPr>
            <w:r w:rsidRPr="00726A7A">
              <w:rPr>
                <w:b/>
                <w:sz w:val="16"/>
                <w:szCs w:val="16"/>
                <w:lang w:val="ja-JP" w:bidi="ja-JP"/>
              </w:rPr>
              <w:t>追加報告ガイダンス</w:t>
            </w:r>
          </w:p>
        </w:tc>
        <w:tc>
          <w:tcPr>
            <w:tcW w:w="12316" w:type="dxa"/>
            <w:gridSpan w:val="5"/>
            <w:shd w:val="clear" w:color="auto" w:fill="auto"/>
            <w:vAlign w:val="center"/>
          </w:tcPr>
          <w:p w14:paraId="5B2FAF3C" w14:textId="7007671D"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本指標では、署名機関は以下についての詳細を記入できます。</w:t>
            </w:r>
          </w:p>
          <w:p w14:paraId="4F6277E6" w14:textId="4578862C"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投資意思決定者のスチュワードシップ協議への参加（企業エンゲージメント会議に参加すること、または適宜プライベート・エクイティ、インフラストラクチャーと不動産の管理チームと共に参加することを含む）</w:t>
            </w:r>
          </w:p>
          <w:p w14:paraId="0F9E8A00" w14:textId="3BC029F0"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）スチュワードシップ活動の実行者と投資の意思決定者との間で情報を共有する方法（この</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つの役割が分けられている場合）</w:t>
            </w:r>
          </w:p>
          <w:p w14:paraId="5020D480" w14:textId="77777777"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iii</w:t>
            </w:r>
            <w:r w:rsidRPr="00726A7A">
              <w:rPr>
                <w:rStyle w:val="Hyperlink"/>
                <w:color w:val="000000" w:themeColor="text1"/>
                <w:sz w:val="16"/>
                <w:szCs w:val="16"/>
                <w:lang w:val="ja-JP" w:bidi="ja-JP"/>
              </w:rPr>
              <w:t>）投資の意思決定がスチュワードシップ行動や優先事項によってどう影響されるか</w:t>
            </w:r>
          </w:p>
          <w:p w14:paraId="16851CAD" w14:textId="77777777"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iv</w:t>
            </w:r>
            <w:r w:rsidRPr="00726A7A">
              <w:rPr>
                <w:rStyle w:val="Hyperlink"/>
                <w:color w:val="000000" w:themeColor="text1"/>
                <w:sz w:val="16"/>
                <w:szCs w:val="16"/>
                <w:lang w:val="ja-JP" w:bidi="ja-JP"/>
              </w:rPr>
              <w:t>）エスカレーションや協働への参加のためのスチュワードシップ行動（別のツールを使用するための決定を含みます）が投資の意思決定によってどう影響されるか</w:t>
            </w:r>
          </w:p>
          <w:p w14:paraId="0BA9DB16" w14:textId="5615C1DD"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v</w:t>
            </w:r>
            <w:r w:rsidRPr="00726A7A">
              <w:rPr>
                <w:rStyle w:val="Hyperlink"/>
                <w:color w:val="000000" w:themeColor="text1"/>
                <w:sz w:val="16"/>
                <w:szCs w:val="16"/>
                <w:lang w:val="ja-JP" w:bidi="ja-JP"/>
              </w:rPr>
              <w:t>）署名機関の外部の運用会社とのコミュニケーション方法と、内部の意志決定者とのコミュニケーション方法の違いの有無</w:t>
            </w:r>
          </w:p>
          <w:p w14:paraId="0E46A45A" w14:textId="1BBB27C9"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vi</w:t>
            </w:r>
            <w:r w:rsidRPr="00726A7A">
              <w:rPr>
                <w:rStyle w:val="Hyperlink"/>
                <w:color w:val="000000" w:themeColor="text1"/>
                <w:sz w:val="16"/>
                <w:szCs w:val="16"/>
                <w:lang w:val="ja-JP" w:bidi="ja-JP"/>
              </w:rPr>
              <w:t>）署名機関の外部のスチュワードシップ・サービス・プロバイダーとのコミュニケーション方法と、内部のスチュワードシップ部門とのコミュニケーション方法の違いの有無</w:t>
            </w:r>
          </w:p>
          <w:p w14:paraId="471BBD81" w14:textId="77777777" w:rsidR="0019044A" w:rsidRPr="00726A7A" w:rsidRDefault="0019044A">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vii</w:t>
            </w:r>
            <w:r w:rsidRPr="00726A7A">
              <w:rPr>
                <w:rStyle w:val="Hyperlink"/>
                <w:color w:val="000000" w:themeColor="text1"/>
                <w:sz w:val="16"/>
                <w:szCs w:val="16"/>
                <w:lang w:val="ja-JP" w:bidi="ja-JP"/>
              </w:rPr>
              <w:t>）その他投資の意思決定とスチュワードシップの関係に関する情報</w:t>
            </w:r>
          </w:p>
        </w:tc>
      </w:tr>
      <w:tr w:rsidR="0019044A" w:rsidRPr="00726A7A" w14:paraId="47824AC7" w14:textId="77777777">
        <w:trPr>
          <w:trHeight w:val="300"/>
        </w:trPr>
        <w:tc>
          <w:tcPr>
            <w:tcW w:w="2568" w:type="dxa"/>
            <w:shd w:val="clear" w:color="auto" w:fill="auto"/>
            <w:vAlign w:val="center"/>
          </w:tcPr>
          <w:p w14:paraId="0CCF3F28" w14:textId="77777777" w:rsidR="0019044A" w:rsidRPr="00726A7A" w:rsidRDefault="0019044A">
            <w:pPr>
              <w:rPr>
                <w:b/>
                <w:bCs/>
                <w:sz w:val="16"/>
                <w:szCs w:val="16"/>
              </w:rPr>
            </w:pPr>
            <w:r w:rsidRPr="00726A7A">
              <w:rPr>
                <w:b/>
                <w:sz w:val="16"/>
                <w:szCs w:val="16"/>
                <w:lang w:val="ja-JP" w:bidi="ja-JP"/>
              </w:rPr>
              <w:t>他のリソース</w:t>
            </w:r>
          </w:p>
        </w:tc>
        <w:tc>
          <w:tcPr>
            <w:tcW w:w="12316" w:type="dxa"/>
            <w:gridSpan w:val="5"/>
            <w:shd w:val="clear" w:color="auto" w:fill="auto"/>
            <w:vAlign w:val="center"/>
          </w:tcPr>
          <w:p w14:paraId="05B68E6B" w14:textId="0E5B2D56" w:rsidR="0019044A" w:rsidRPr="00726A7A" w:rsidRDefault="0019044A">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217" w:history="1">
              <w:r w:rsidRPr="00D50613">
                <w:rPr>
                  <w:rStyle w:val="Hyperlink"/>
                  <w:sz w:val="16"/>
                  <w:szCs w:val="16"/>
                  <w:lang w:val="ja-JP" w:bidi="ja-JP"/>
                </w:rPr>
                <w:t>スチュワードシップ（</w:t>
              </w:r>
              <w:r w:rsidRPr="00D50613">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19044A" w:rsidRPr="00726A7A" w14:paraId="5D9222CB" w14:textId="77777777">
        <w:trPr>
          <w:trHeight w:val="300"/>
        </w:trPr>
        <w:tc>
          <w:tcPr>
            <w:tcW w:w="14884" w:type="dxa"/>
            <w:gridSpan w:val="6"/>
            <w:shd w:val="clear" w:color="auto" w:fill="0070C0"/>
            <w:vAlign w:val="center"/>
          </w:tcPr>
          <w:p w14:paraId="6C7B9F10" w14:textId="77777777" w:rsidR="0019044A" w:rsidRPr="00726A7A" w:rsidRDefault="0019044A">
            <w:pPr>
              <w:rPr>
                <w:color w:val="FFFFFF" w:themeColor="background1"/>
                <w:sz w:val="16"/>
                <w:szCs w:val="16"/>
              </w:rPr>
            </w:pPr>
            <w:r w:rsidRPr="00726A7A">
              <w:rPr>
                <w:rFonts w:cs="Arial"/>
                <w:b/>
                <w:color w:val="FFFFFF" w:themeColor="background1"/>
                <w:sz w:val="18"/>
                <w:szCs w:val="18"/>
                <w:lang w:val="ja-JP" w:bidi="ja-JP"/>
              </w:rPr>
              <w:t>ロジック</w:t>
            </w:r>
          </w:p>
        </w:tc>
      </w:tr>
      <w:tr w:rsidR="0019044A" w:rsidRPr="00726A7A" w14:paraId="46A127D9" w14:textId="77777777">
        <w:trPr>
          <w:trHeight w:val="300"/>
        </w:trPr>
        <w:tc>
          <w:tcPr>
            <w:tcW w:w="2568" w:type="dxa"/>
            <w:shd w:val="clear" w:color="auto" w:fill="auto"/>
            <w:vAlign w:val="center"/>
          </w:tcPr>
          <w:p w14:paraId="4A4DBADC" w14:textId="77777777" w:rsidR="0019044A" w:rsidRPr="00726A7A" w:rsidRDefault="0019044A">
            <w:pPr>
              <w:rPr>
                <w:b/>
                <w:bCs/>
                <w:sz w:val="16"/>
                <w:szCs w:val="16"/>
              </w:rPr>
            </w:pPr>
            <w:r w:rsidRPr="00726A7A">
              <w:rPr>
                <w:b/>
                <w:sz w:val="16"/>
                <w:szCs w:val="16"/>
                <w:lang w:val="ja-JP" w:bidi="ja-JP"/>
              </w:rPr>
              <w:t>依存関係</w:t>
            </w:r>
          </w:p>
        </w:tc>
        <w:tc>
          <w:tcPr>
            <w:tcW w:w="12316" w:type="dxa"/>
            <w:gridSpan w:val="5"/>
            <w:shd w:val="clear" w:color="auto" w:fill="auto"/>
          </w:tcPr>
          <w:p w14:paraId="23066017" w14:textId="7706D3CB" w:rsidR="0019044A" w:rsidRPr="00726A7A" w:rsidRDefault="00DF1191">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19044A" w:rsidRPr="00726A7A" w14:paraId="27C5FCD1" w14:textId="77777777">
        <w:trPr>
          <w:trHeight w:val="300"/>
        </w:trPr>
        <w:tc>
          <w:tcPr>
            <w:tcW w:w="2568" w:type="dxa"/>
            <w:shd w:val="clear" w:color="auto" w:fill="auto"/>
            <w:vAlign w:val="center"/>
          </w:tcPr>
          <w:p w14:paraId="2F829357" w14:textId="77777777" w:rsidR="0019044A" w:rsidRPr="00726A7A" w:rsidRDefault="0019044A">
            <w:pPr>
              <w:rPr>
                <w:b/>
                <w:bCs/>
                <w:sz w:val="16"/>
                <w:szCs w:val="16"/>
              </w:rPr>
            </w:pPr>
            <w:r w:rsidRPr="00726A7A">
              <w:rPr>
                <w:b/>
                <w:sz w:val="16"/>
                <w:szCs w:val="16"/>
                <w:lang w:val="ja-JP" w:bidi="ja-JP"/>
              </w:rPr>
              <w:t>ゲートウェイ</w:t>
            </w:r>
          </w:p>
        </w:tc>
        <w:tc>
          <w:tcPr>
            <w:tcW w:w="12316" w:type="dxa"/>
            <w:gridSpan w:val="5"/>
            <w:shd w:val="clear" w:color="auto" w:fill="auto"/>
            <w:vAlign w:val="center"/>
          </w:tcPr>
          <w:p w14:paraId="3F5B2C79" w14:textId="77777777" w:rsidR="0019044A" w:rsidRPr="00726A7A" w:rsidRDefault="0019044A">
            <w:pPr>
              <w:rPr>
                <w:color w:val="000000" w:themeColor="text1"/>
                <w:sz w:val="16"/>
                <w:szCs w:val="16"/>
              </w:rPr>
            </w:pPr>
            <w:r w:rsidRPr="00726A7A">
              <w:rPr>
                <w:color w:val="000000" w:themeColor="text1"/>
                <w:sz w:val="16"/>
                <w:szCs w:val="16"/>
                <w:lang w:val="ja-JP" w:bidi="ja-JP"/>
              </w:rPr>
              <w:t>該当なし</w:t>
            </w:r>
          </w:p>
        </w:tc>
      </w:tr>
      <w:tr w:rsidR="0019044A" w:rsidRPr="00726A7A" w14:paraId="71D76EB8" w14:textId="77777777">
        <w:trPr>
          <w:trHeight w:val="300"/>
        </w:trPr>
        <w:tc>
          <w:tcPr>
            <w:tcW w:w="14884" w:type="dxa"/>
            <w:gridSpan w:val="6"/>
            <w:shd w:val="clear" w:color="auto" w:fill="0070C0"/>
            <w:vAlign w:val="center"/>
          </w:tcPr>
          <w:p w14:paraId="7180B61D" w14:textId="77777777" w:rsidR="0019044A" w:rsidRPr="00726A7A" w:rsidRDefault="0019044A">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19044A" w:rsidRPr="00726A7A" w14:paraId="7B3F0E0A" w14:textId="77777777">
        <w:trPr>
          <w:trHeight w:val="354"/>
        </w:trPr>
        <w:tc>
          <w:tcPr>
            <w:tcW w:w="14884" w:type="dxa"/>
            <w:gridSpan w:val="6"/>
            <w:shd w:val="clear" w:color="auto" w:fill="auto"/>
            <w:vAlign w:val="center"/>
          </w:tcPr>
          <w:p w14:paraId="70BF702B" w14:textId="77777777" w:rsidR="0019044A" w:rsidRPr="00726A7A" w:rsidRDefault="0019044A">
            <w:pPr>
              <w:rPr>
                <w:bCs/>
                <w:sz w:val="16"/>
                <w:szCs w:val="16"/>
              </w:rPr>
            </w:pPr>
            <w:r w:rsidRPr="00726A7A">
              <w:rPr>
                <w:color w:val="000000" w:themeColor="text1"/>
                <w:sz w:val="16"/>
                <w:szCs w:val="16"/>
                <w:lang w:val="ja-JP" w:bidi="ja-JP"/>
              </w:rPr>
              <w:t>評価対象外</w:t>
            </w:r>
          </w:p>
        </w:tc>
      </w:tr>
    </w:tbl>
    <w:p w14:paraId="0D70237C" w14:textId="78F91044" w:rsidR="0019044A" w:rsidRPr="00726A7A" w:rsidRDefault="0019044A">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56002" w:rsidRPr="00726A7A" w14:paraId="08B5FDC4" w14:textId="77777777">
        <w:trPr>
          <w:trHeight w:val="380"/>
        </w:trPr>
        <w:tc>
          <w:tcPr>
            <w:tcW w:w="1841" w:type="dxa"/>
            <w:vMerge w:val="restart"/>
            <w:shd w:val="clear" w:color="auto" w:fill="F2F2F2" w:themeFill="background1" w:themeFillShade="F2"/>
            <w:vAlign w:val="center"/>
            <w:hideMark/>
          </w:tcPr>
          <w:p w14:paraId="253C1CAB" w14:textId="77777777" w:rsidR="00EF5543" w:rsidRPr="00726A7A" w:rsidRDefault="00EF5543">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0E2486A5" w14:textId="77777777" w:rsidR="00EF5543" w:rsidRPr="00726A7A" w:rsidRDefault="00EF5543">
            <w:pPr>
              <w:spacing w:line="240" w:lineRule="auto"/>
              <w:jc w:val="center"/>
              <w:textAlignment w:val="baseline"/>
              <w:rPr>
                <w:rFonts w:cs="Arial"/>
                <w:b/>
                <w:sz w:val="10"/>
                <w:szCs w:val="10"/>
                <w:lang w:eastAsia="en-GB"/>
              </w:rPr>
            </w:pPr>
          </w:p>
          <w:p w14:paraId="2A4E1619" w14:textId="2771EA17" w:rsidR="00EF5543" w:rsidRPr="00726A7A" w:rsidRDefault="007F2D3D">
            <w:pPr>
              <w:pStyle w:val="Indicatorsubsection"/>
              <w:rPr>
                <w:rFonts w:eastAsia="MS PGothic"/>
                <w:lang w:val="en-GB"/>
              </w:rPr>
            </w:pPr>
            <w:bookmarkStart w:id="40" w:name="_Toc127196220"/>
            <w:r w:rsidRPr="00726A7A">
              <w:rPr>
                <w:rFonts w:eastAsia="MS PGothic"/>
                <w:lang w:val="ja-JP" w:eastAsia="ja-JP" w:bidi="ja-JP"/>
              </w:rPr>
              <w:t>PGS 28</w:t>
            </w:r>
            <w:bookmarkEnd w:id="40"/>
          </w:p>
        </w:tc>
        <w:tc>
          <w:tcPr>
            <w:tcW w:w="1559" w:type="dxa"/>
            <w:shd w:val="clear" w:color="auto" w:fill="F2F2F2" w:themeFill="background1" w:themeFillShade="F2"/>
            <w:vAlign w:val="center"/>
            <w:hideMark/>
          </w:tcPr>
          <w:p w14:paraId="10B292BA" w14:textId="77777777" w:rsidR="00EF5543" w:rsidRPr="00726A7A" w:rsidRDefault="00EF5543">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F2F2F2" w:themeFill="background1" w:themeFillShade="F2"/>
            <w:vAlign w:val="center"/>
          </w:tcPr>
          <w:p w14:paraId="2DB3B4A6" w14:textId="0033571B" w:rsidR="00EF5543" w:rsidRPr="00726A7A" w:rsidRDefault="00EF5543">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678" w:type="dxa"/>
            <w:vMerge w:val="restart"/>
            <w:shd w:val="clear" w:color="auto" w:fill="F2F2F2" w:themeFill="background1" w:themeFillShade="F2"/>
            <w:vAlign w:val="center"/>
          </w:tcPr>
          <w:p w14:paraId="62261E4B" w14:textId="77777777" w:rsidR="00EF5543" w:rsidRPr="00726A7A" w:rsidRDefault="00EF5543">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6B6502DA" w14:textId="77777777" w:rsidR="00EF5543" w:rsidRPr="00726A7A" w:rsidRDefault="00EF5543">
            <w:pPr>
              <w:spacing w:line="240" w:lineRule="auto"/>
              <w:jc w:val="center"/>
              <w:textAlignment w:val="baseline"/>
              <w:rPr>
                <w:rFonts w:cs="Arial"/>
                <w:sz w:val="14"/>
                <w:szCs w:val="14"/>
              </w:rPr>
            </w:pPr>
          </w:p>
          <w:p w14:paraId="1D2B5CB5" w14:textId="77777777" w:rsidR="00EF5543" w:rsidRPr="00726A7A" w:rsidRDefault="00EF5543">
            <w:pPr>
              <w:jc w:val="center"/>
              <w:rPr>
                <w:sz w:val="18"/>
                <w:szCs w:val="18"/>
              </w:rPr>
            </w:pPr>
            <w:r w:rsidRPr="00726A7A">
              <w:rPr>
                <w:b/>
                <w:sz w:val="22"/>
                <w:szCs w:val="22"/>
                <w:lang w:val="ja-JP" w:bidi="ja-JP"/>
              </w:rPr>
              <w:t>スチュワードシップ：全体的なスチュワードシップ戦略</w:t>
            </w:r>
          </w:p>
        </w:tc>
        <w:tc>
          <w:tcPr>
            <w:tcW w:w="1985" w:type="dxa"/>
            <w:vMerge w:val="restart"/>
            <w:shd w:val="clear" w:color="auto" w:fill="F2F2F2" w:themeFill="background1" w:themeFillShade="F2"/>
            <w:vAlign w:val="center"/>
            <w:hideMark/>
          </w:tcPr>
          <w:p w14:paraId="23905ACE" w14:textId="77777777" w:rsidR="00EF5543" w:rsidRPr="00726A7A" w:rsidRDefault="00EF5543">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73F85C83" w14:textId="77777777" w:rsidR="00EF5543" w:rsidRPr="00726A7A" w:rsidRDefault="00EF5543">
            <w:pPr>
              <w:spacing w:line="240" w:lineRule="auto"/>
              <w:jc w:val="center"/>
              <w:textAlignment w:val="baseline"/>
              <w:rPr>
                <w:rFonts w:cs="Arial"/>
                <w:b/>
                <w:bCs/>
                <w:sz w:val="14"/>
                <w:szCs w:val="14"/>
                <w:lang w:eastAsia="en-GB"/>
              </w:rPr>
            </w:pPr>
          </w:p>
          <w:p w14:paraId="1A01F8F7" w14:textId="4CA1502B" w:rsidR="00EF5543" w:rsidRPr="00726A7A" w:rsidRDefault="006B37E5">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8B8DA72" w14:textId="77777777" w:rsidR="00EF5543" w:rsidRPr="00726A7A" w:rsidRDefault="00EF5543">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46A12287" w14:textId="77777777" w:rsidR="00EF5543" w:rsidRPr="00726A7A" w:rsidRDefault="00EF5543">
            <w:pPr>
              <w:spacing w:line="240" w:lineRule="auto"/>
              <w:jc w:val="center"/>
              <w:textAlignment w:val="baseline"/>
              <w:rPr>
                <w:rFonts w:cs="Arial"/>
                <w:b/>
                <w:bCs/>
                <w:color w:val="FFFFFF" w:themeColor="background1"/>
                <w:sz w:val="14"/>
                <w:szCs w:val="14"/>
              </w:rPr>
            </w:pPr>
          </w:p>
          <w:p w14:paraId="2EB66A17" w14:textId="77777777" w:rsidR="00EF5543" w:rsidRPr="00726A7A" w:rsidRDefault="00EF5543">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2710AE0D" w14:textId="77777777" w:rsidR="00EF5543" w:rsidRPr="00726A7A" w:rsidRDefault="00EF5543">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756002" w:rsidRPr="00726A7A" w14:paraId="17970D8A" w14:textId="77777777">
        <w:trPr>
          <w:trHeight w:val="380"/>
        </w:trPr>
        <w:tc>
          <w:tcPr>
            <w:tcW w:w="1841" w:type="dxa"/>
            <w:vMerge/>
            <w:shd w:val="clear" w:color="auto" w:fill="F2F2F2" w:themeFill="background1" w:themeFillShade="F2"/>
            <w:vAlign w:val="center"/>
          </w:tcPr>
          <w:p w14:paraId="6F8FE909" w14:textId="77777777" w:rsidR="00EF5543" w:rsidRPr="00726A7A" w:rsidRDefault="00EF5543">
            <w:pPr>
              <w:spacing w:line="240" w:lineRule="auto"/>
              <w:jc w:val="center"/>
              <w:textAlignment w:val="baseline"/>
              <w:rPr>
                <w:rFonts w:cs="Arial"/>
                <w:b/>
                <w:sz w:val="14"/>
                <w:szCs w:val="14"/>
              </w:rPr>
            </w:pPr>
          </w:p>
        </w:tc>
        <w:tc>
          <w:tcPr>
            <w:tcW w:w="1559" w:type="dxa"/>
            <w:shd w:val="clear" w:color="auto" w:fill="F2F2F2" w:themeFill="background1" w:themeFillShade="F2"/>
            <w:vAlign w:val="center"/>
          </w:tcPr>
          <w:p w14:paraId="7EEBEB96" w14:textId="77777777" w:rsidR="00EF5543" w:rsidRPr="00726A7A" w:rsidRDefault="00EF5543">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F2F2F2" w:themeFill="background1" w:themeFillShade="F2"/>
            <w:vAlign w:val="center"/>
          </w:tcPr>
          <w:p w14:paraId="3BB9DA4B" w14:textId="77777777" w:rsidR="00EF5543" w:rsidRPr="00726A7A" w:rsidRDefault="00EF5543">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vMerge/>
            <w:shd w:val="clear" w:color="auto" w:fill="F2F2F2" w:themeFill="background1" w:themeFillShade="F2"/>
            <w:vAlign w:val="center"/>
          </w:tcPr>
          <w:p w14:paraId="63F85260" w14:textId="77777777" w:rsidR="00EF5543" w:rsidRPr="00726A7A" w:rsidRDefault="00EF5543">
            <w:pPr>
              <w:spacing w:line="240" w:lineRule="auto"/>
              <w:jc w:val="center"/>
              <w:textAlignment w:val="baseline"/>
              <w:rPr>
                <w:rFonts w:cs="Arial"/>
                <w:b/>
                <w:sz w:val="14"/>
                <w:szCs w:val="14"/>
                <w:lang w:eastAsia="en-GB"/>
              </w:rPr>
            </w:pPr>
          </w:p>
        </w:tc>
        <w:tc>
          <w:tcPr>
            <w:tcW w:w="1985" w:type="dxa"/>
            <w:vMerge/>
            <w:shd w:val="clear" w:color="auto" w:fill="F2F2F2" w:themeFill="background1" w:themeFillShade="F2"/>
            <w:vAlign w:val="center"/>
          </w:tcPr>
          <w:p w14:paraId="487D12A1" w14:textId="77777777" w:rsidR="00EF5543" w:rsidRPr="00726A7A" w:rsidRDefault="00EF5543">
            <w:pPr>
              <w:spacing w:line="240" w:lineRule="auto"/>
              <w:jc w:val="center"/>
              <w:textAlignment w:val="baseline"/>
              <w:rPr>
                <w:rFonts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1407798" w14:textId="77777777" w:rsidR="00EF5543" w:rsidRPr="00726A7A" w:rsidRDefault="00EF5543">
            <w:pPr>
              <w:spacing w:line="240" w:lineRule="auto"/>
              <w:jc w:val="center"/>
              <w:textAlignment w:val="baseline"/>
              <w:rPr>
                <w:rFonts w:cs="Arial"/>
                <w:b/>
                <w:bCs/>
                <w:color w:val="FFFFFF" w:themeColor="background1"/>
                <w:sz w:val="14"/>
                <w:szCs w:val="14"/>
                <w:lang w:eastAsia="en-GB"/>
              </w:rPr>
            </w:pPr>
          </w:p>
        </w:tc>
      </w:tr>
      <w:tr w:rsidR="00D80492" w:rsidRPr="00726A7A" w14:paraId="0BEB4FE8"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718256B" w14:textId="5FADC1C6" w:rsidR="00EF5543" w:rsidRPr="00726A7A" w:rsidRDefault="00490822">
            <w:pPr>
              <w:spacing w:line="276" w:lineRule="auto"/>
              <w:textAlignment w:val="baseline"/>
              <w:rPr>
                <w:rFonts w:cs="Arial"/>
              </w:rPr>
            </w:pPr>
            <w:r w:rsidRPr="00726A7A">
              <w:rPr>
                <w:rFonts w:cs="Arial"/>
                <w:b/>
                <w:lang w:val="ja-JP" w:bidi="ja-JP"/>
              </w:rPr>
              <w:t>該当する場合、貴組織の全体的な</w:t>
            </w:r>
            <w:hyperlink r:id="rId218" w:history="1">
              <w:r w:rsidR="00BC5AA7" w:rsidRPr="00726A7A">
                <w:rPr>
                  <w:rStyle w:val="Hyperlink"/>
                  <w:lang w:val="ja-JP" w:bidi="ja-JP"/>
                </w:rPr>
                <w:t>スチュワードシップ</w:t>
              </w:r>
            </w:hyperlink>
            <w:r w:rsidRPr="00726A7A">
              <w:rPr>
                <w:rFonts w:cs="Arial"/>
                <w:b/>
                <w:lang w:val="ja-JP" w:bidi="ja-JP"/>
              </w:rPr>
              <w:t>戦略の詳細を記入してください。</w:t>
            </w:r>
          </w:p>
        </w:tc>
      </w:tr>
      <w:tr w:rsidR="00D80492" w:rsidRPr="00726A7A" w14:paraId="0CCFEA08"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AA85AB2" w14:textId="77777777" w:rsidR="00EF5543" w:rsidRPr="00726A7A" w:rsidRDefault="00EF5543">
            <w:pPr>
              <w:spacing w:line="276" w:lineRule="auto"/>
              <w:textAlignment w:val="baseline"/>
              <w:rPr>
                <w:rFonts w:cs="Arial"/>
                <w:sz w:val="16"/>
                <w:szCs w:val="16"/>
              </w:rPr>
            </w:pPr>
            <w:r w:rsidRPr="00726A7A">
              <w:rPr>
                <w:rStyle w:val="normaltextrun"/>
                <w:rFonts w:cs="Arial"/>
                <w:color w:val="000000"/>
                <w:shd w:val="clear" w:color="auto" w:fill="FFFFFF"/>
                <w:lang w:val="ja-JP" w:bidi="ja-JP"/>
              </w:rPr>
              <w:t>［自由記述（任意）：ラージ］</w:t>
            </w:r>
          </w:p>
        </w:tc>
      </w:tr>
      <w:tr w:rsidR="00D80492" w:rsidRPr="00726A7A" w14:paraId="25833B4F"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4C2B147" w14:textId="77777777" w:rsidR="00EF5543" w:rsidRPr="00726A7A" w:rsidRDefault="00EF5543">
            <w:pPr>
              <w:spacing w:line="240" w:lineRule="auto"/>
              <w:jc w:val="center"/>
              <w:textAlignment w:val="baseline"/>
              <w:rPr>
                <w:rStyle w:val="Hyperlink"/>
                <w:sz w:val="16"/>
                <w:szCs w:val="16"/>
              </w:rPr>
            </w:pPr>
          </w:p>
        </w:tc>
      </w:tr>
      <w:tr w:rsidR="00D80492" w:rsidRPr="00726A7A" w14:paraId="754B2B69" w14:textId="77777777">
        <w:trPr>
          <w:trHeight w:val="300"/>
        </w:trPr>
        <w:tc>
          <w:tcPr>
            <w:tcW w:w="14884" w:type="dxa"/>
            <w:gridSpan w:val="6"/>
            <w:shd w:val="clear" w:color="auto" w:fill="0070C0"/>
            <w:vAlign w:val="center"/>
          </w:tcPr>
          <w:p w14:paraId="58F62CD0" w14:textId="77777777" w:rsidR="00EF5543" w:rsidRPr="00726A7A" w:rsidRDefault="00EF5543">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0115A9" w:rsidRPr="00726A7A" w14:paraId="4F7041E2" w14:textId="77777777">
        <w:trPr>
          <w:trHeight w:val="300"/>
        </w:trPr>
        <w:tc>
          <w:tcPr>
            <w:tcW w:w="1841" w:type="dxa"/>
            <w:shd w:val="clear" w:color="auto" w:fill="auto"/>
            <w:vAlign w:val="center"/>
          </w:tcPr>
          <w:p w14:paraId="7211F641" w14:textId="77777777" w:rsidR="00EF5543" w:rsidRPr="00726A7A" w:rsidRDefault="00EF5543">
            <w:pPr>
              <w:rPr>
                <w:rStyle w:val="Hyperlink"/>
                <w:b/>
                <w:sz w:val="16"/>
                <w:szCs w:val="16"/>
              </w:rPr>
            </w:pPr>
            <w:r w:rsidRPr="00726A7A">
              <w:rPr>
                <w:b/>
                <w:sz w:val="16"/>
                <w:szCs w:val="16"/>
                <w:lang w:val="ja-JP" w:bidi="ja-JP"/>
              </w:rPr>
              <w:t>指標の目的</w:t>
            </w:r>
          </w:p>
        </w:tc>
        <w:tc>
          <w:tcPr>
            <w:tcW w:w="13043" w:type="dxa"/>
            <w:gridSpan w:val="5"/>
            <w:shd w:val="clear" w:color="auto" w:fill="auto"/>
            <w:vAlign w:val="center"/>
          </w:tcPr>
          <w:p w14:paraId="36211838" w14:textId="27EFA7DE"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本指標は、署名機関に対して、これまでの指標で十分捉えられなかったスチュワードシップ戦略の側面について詳しく説明する機会を提供します。</w:t>
            </w:r>
          </w:p>
        </w:tc>
      </w:tr>
      <w:tr w:rsidR="000115A9" w:rsidRPr="00726A7A" w14:paraId="3AFB1699" w14:textId="77777777">
        <w:trPr>
          <w:trHeight w:val="300"/>
        </w:trPr>
        <w:tc>
          <w:tcPr>
            <w:tcW w:w="1841" w:type="dxa"/>
            <w:shd w:val="clear" w:color="auto" w:fill="auto"/>
            <w:vAlign w:val="center"/>
          </w:tcPr>
          <w:p w14:paraId="701AB616" w14:textId="77777777" w:rsidR="00EF5543" w:rsidRPr="00726A7A" w:rsidRDefault="00EF5543">
            <w:pPr>
              <w:rPr>
                <w:rStyle w:val="Hyperlink"/>
                <w:b/>
                <w:sz w:val="16"/>
                <w:szCs w:val="16"/>
              </w:rPr>
            </w:pPr>
            <w:r w:rsidRPr="00726A7A">
              <w:rPr>
                <w:b/>
                <w:sz w:val="16"/>
                <w:szCs w:val="16"/>
                <w:lang w:val="ja-JP" w:bidi="ja-JP"/>
              </w:rPr>
              <w:t>追加報告ガイダンス</w:t>
            </w:r>
          </w:p>
        </w:tc>
        <w:tc>
          <w:tcPr>
            <w:tcW w:w="13043" w:type="dxa"/>
            <w:gridSpan w:val="5"/>
            <w:shd w:val="clear" w:color="auto" w:fill="auto"/>
            <w:vAlign w:val="center"/>
          </w:tcPr>
          <w:p w14:paraId="4BC86ED7" w14:textId="250936F1"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署名機関は、この機会を利用して、スチュワードシップ・アプローチのあらゆる要素を明確にできます。例えば、以下について詳しく説明することができます。</w:t>
            </w:r>
          </w:p>
          <w:p w14:paraId="635109E4" w14:textId="77777777"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）全体的なスチュワードシップ目標</w:t>
            </w:r>
          </w:p>
          <w:p w14:paraId="36F55D39" w14:textId="77777777"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）優先順位付けアプローチ</w:t>
            </w:r>
          </w:p>
          <w:p w14:paraId="7E063509" w14:textId="77777777"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iii</w:t>
            </w:r>
            <w:r w:rsidRPr="00726A7A">
              <w:rPr>
                <w:rStyle w:val="Hyperlink"/>
                <w:color w:val="000000" w:themeColor="text1"/>
                <w:sz w:val="16"/>
                <w:szCs w:val="16"/>
                <w:lang w:val="ja-JP" w:bidi="ja-JP"/>
              </w:rPr>
              <w:t>）アプローチから明確に除外されている活動、取り組み、またはツール</w:t>
            </w:r>
          </w:p>
          <w:p w14:paraId="76EDB617" w14:textId="3FE5FAA6" w:rsidR="00EF5543" w:rsidRPr="00726A7A" w:rsidRDefault="00EF5543">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iv</w:t>
            </w:r>
            <w:r w:rsidRPr="00726A7A">
              <w:rPr>
                <w:rStyle w:val="Hyperlink"/>
                <w:color w:val="000000" w:themeColor="text1"/>
                <w:sz w:val="16"/>
                <w:szCs w:val="16"/>
                <w:lang w:val="ja-JP" w:bidi="ja-JP"/>
              </w:rPr>
              <w:t>）潜在的または実際の利益相反の特定や管理をどのように行っているか</w:t>
            </w:r>
          </w:p>
        </w:tc>
      </w:tr>
      <w:tr w:rsidR="000115A9" w:rsidRPr="00726A7A" w14:paraId="0677AEC4" w14:textId="77777777">
        <w:trPr>
          <w:trHeight w:val="300"/>
        </w:trPr>
        <w:tc>
          <w:tcPr>
            <w:tcW w:w="1841" w:type="dxa"/>
            <w:shd w:val="clear" w:color="auto" w:fill="auto"/>
            <w:vAlign w:val="center"/>
          </w:tcPr>
          <w:p w14:paraId="0C37620C" w14:textId="77777777" w:rsidR="00EF5543" w:rsidRPr="00726A7A" w:rsidRDefault="00EF5543">
            <w:pPr>
              <w:rPr>
                <w:b/>
                <w:bCs/>
                <w:sz w:val="16"/>
                <w:szCs w:val="16"/>
              </w:rPr>
            </w:pPr>
            <w:r w:rsidRPr="00726A7A">
              <w:rPr>
                <w:b/>
                <w:sz w:val="16"/>
                <w:szCs w:val="16"/>
                <w:lang w:val="ja-JP" w:bidi="ja-JP"/>
              </w:rPr>
              <w:t>他のリソース</w:t>
            </w:r>
          </w:p>
        </w:tc>
        <w:tc>
          <w:tcPr>
            <w:tcW w:w="13043" w:type="dxa"/>
            <w:gridSpan w:val="5"/>
            <w:shd w:val="clear" w:color="auto" w:fill="auto"/>
            <w:vAlign w:val="center"/>
          </w:tcPr>
          <w:p w14:paraId="43B90EAC" w14:textId="721849D9" w:rsidR="00EF5543" w:rsidRPr="00726A7A" w:rsidRDefault="00EF5543">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219" w:history="1">
              <w:r w:rsidRPr="00D50613">
                <w:rPr>
                  <w:rStyle w:val="Hyperlink"/>
                  <w:sz w:val="16"/>
                  <w:szCs w:val="16"/>
                  <w:lang w:val="ja-JP" w:bidi="ja-JP"/>
                </w:rPr>
                <w:t>スチュワードシップ（</w:t>
              </w:r>
              <w:r w:rsidRPr="00D50613">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D80492" w:rsidRPr="00726A7A" w14:paraId="5DB97FBD" w14:textId="77777777">
        <w:trPr>
          <w:trHeight w:val="300"/>
        </w:trPr>
        <w:tc>
          <w:tcPr>
            <w:tcW w:w="14884" w:type="dxa"/>
            <w:gridSpan w:val="6"/>
            <w:shd w:val="clear" w:color="auto" w:fill="0070C0"/>
            <w:vAlign w:val="center"/>
          </w:tcPr>
          <w:p w14:paraId="6FEB3230" w14:textId="77777777" w:rsidR="00EF5543" w:rsidRPr="00726A7A" w:rsidRDefault="00EF5543">
            <w:pPr>
              <w:rPr>
                <w:color w:val="FFFFFF" w:themeColor="background1"/>
                <w:sz w:val="16"/>
                <w:szCs w:val="16"/>
              </w:rPr>
            </w:pPr>
            <w:r w:rsidRPr="00726A7A">
              <w:rPr>
                <w:rFonts w:cs="Arial"/>
                <w:b/>
                <w:color w:val="FFFFFF" w:themeColor="background1"/>
                <w:sz w:val="18"/>
                <w:szCs w:val="18"/>
                <w:lang w:val="ja-JP" w:bidi="ja-JP"/>
              </w:rPr>
              <w:t>ロジック</w:t>
            </w:r>
          </w:p>
        </w:tc>
      </w:tr>
      <w:tr w:rsidR="000115A9" w:rsidRPr="00726A7A" w14:paraId="065AB6F6" w14:textId="77777777">
        <w:trPr>
          <w:trHeight w:val="300"/>
        </w:trPr>
        <w:tc>
          <w:tcPr>
            <w:tcW w:w="1841" w:type="dxa"/>
            <w:shd w:val="clear" w:color="auto" w:fill="auto"/>
            <w:vAlign w:val="center"/>
          </w:tcPr>
          <w:p w14:paraId="3DFA2681" w14:textId="77777777" w:rsidR="00EF5543" w:rsidRPr="00726A7A" w:rsidRDefault="00EF5543">
            <w:pPr>
              <w:rPr>
                <w:b/>
                <w:bCs/>
                <w:sz w:val="16"/>
                <w:szCs w:val="16"/>
              </w:rPr>
            </w:pPr>
            <w:r w:rsidRPr="00726A7A">
              <w:rPr>
                <w:b/>
                <w:sz w:val="16"/>
                <w:szCs w:val="16"/>
                <w:lang w:val="ja-JP" w:bidi="ja-JP"/>
              </w:rPr>
              <w:t>依存関係</w:t>
            </w:r>
          </w:p>
        </w:tc>
        <w:tc>
          <w:tcPr>
            <w:tcW w:w="13043" w:type="dxa"/>
            <w:gridSpan w:val="5"/>
            <w:shd w:val="clear" w:color="auto" w:fill="auto"/>
            <w:vAlign w:val="center"/>
          </w:tcPr>
          <w:p w14:paraId="40A3F6EF" w14:textId="52CD5134" w:rsidR="00EF5543" w:rsidRPr="00726A7A" w:rsidRDefault="00DF1191">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0115A9" w:rsidRPr="00726A7A" w14:paraId="343F78B0" w14:textId="77777777">
        <w:trPr>
          <w:trHeight w:val="300"/>
        </w:trPr>
        <w:tc>
          <w:tcPr>
            <w:tcW w:w="1841" w:type="dxa"/>
            <w:shd w:val="clear" w:color="auto" w:fill="auto"/>
            <w:vAlign w:val="center"/>
          </w:tcPr>
          <w:p w14:paraId="0B4500A0" w14:textId="77777777" w:rsidR="00EF5543" w:rsidRPr="00726A7A" w:rsidRDefault="00EF5543">
            <w:pPr>
              <w:rPr>
                <w:b/>
                <w:bCs/>
                <w:sz w:val="16"/>
                <w:szCs w:val="16"/>
              </w:rPr>
            </w:pPr>
            <w:r w:rsidRPr="00726A7A">
              <w:rPr>
                <w:b/>
                <w:sz w:val="16"/>
                <w:szCs w:val="16"/>
                <w:lang w:val="ja-JP" w:bidi="ja-JP"/>
              </w:rPr>
              <w:t>ゲートウェイ</w:t>
            </w:r>
          </w:p>
        </w:tc>
        <w:tc>
          <w:tcPr>
            <w:tcW w:w="13043" w:type="dxa"/>
            <w:gridSpan w:val="5"/>
            <w:shd w:val="clear" w:color="auto" w:fill="auto"/>
            <w:vAlign w:val="center"/>
          </w:tcPr>
          <w:p w14:paraId="7135AB80" w14:textId="77777777" w:rsidR="00EF5543" w:rsidRPr="00726A7A" w:rsidRDefault="00EF5543">
            <w:pPr>
              <w:rPr>
                <w:color w:val="000000" w:themeColor="text1"/>
                <w:sz w:val="16"/>
                <w:szCs w:val="16"/>
              </w:rPr>
            </w:pPr>
            <w:r w:rsidRPr="00726A7A">
              <w:rPr>
                <w:color w:val="000000" w:themeColor="text1"/>
                <w:sz w:val="16"/>
                <w:szCs w:val="16"/>
                <w:lang w:val="ja-JP" w:bidi="ja-JP"/>
              </w:rPr>
              <w:t>該当なし</w:t>
            </w:r>
          </w:p>
        </w:tc>
      </w:tr>
      <w:tr w:rsidR="00D80492" w:rsidRPr="00726A7A" w14:paraId="2326E074" w14:textId="77777777">
        <w:trPr>
          <w:trHeight w:val="300"/>
        </w:trPr>
        <w:tc>
          <w:tcPr>
            <w:tcW w:w="14884" w:type="dxa"/>
            <w:gridSpan w:val="6"/>
            <w:shd w:val="clear" w:color="auto" w:fill="0070C0"/>
            <w:vAlign w:val="center"/>
          </w:tcPr>
          <w:p w14:paraId="5256F800" w14:textId="77777777" w:rsidR="00EF5543" w:rsidRPr="00726A7A" w:rsidRDefault="00EF5543">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544406" w:rsidRPr="00726A7A" w14:paraId="561AABE4" w14:textId="77777777">
        <w:trPr>
          <w:trHeight w:val="354"/>
        </w:trPr>
        <w:tc>
          <w:tcPr>
            <w:tcW w:w="14884" w:type="dxa"/>
            <w:gridSpan w:val="6"/>
            <w:shd w:val="clear" w:color="auto" w:fill="auto"/>
            <w:vAlign w:val="center"/>
          </w:tcPr>
          <w:p w14:paraId="393544E0" w14:textId="77777777" w:rsidR="00EF5543" w:rsidRPr="00726A7A" w:rsidRDefault="00EF5543">
            <w:pPr>
              <w:rPr>
                <w:bCs/>
                <w:sz w:val="16"/>
                <w:szCs w:val="16"/>
              </w:rPr>
            </w:pPr>
            <w:r w:rsidRPr="00726A7A">
              <w:rPr>
                <w:color w:val="000000" w:themeColor="text1"/>
                <w:sz w:val="16"/>
                <w:szCs w:val="16"/>
                <w:lang w:val="ja-JP" w:bidi="ja-JP"/>
              </w:rPr>
              <w:t>評価対象外</w:t>
            </w:r>
          </w:p>
        </w:tc>
      </w:tr>
    </w:tbl>
    <w:p w14:paraId="688FD1A1" w14:textId="1B08A1E2" w:rsidR="00EF5543" w:rsidRPr="00726A7A" w:rsidRDefault="00EF5543">
      <w:pPr>
        <w:spacing w:after="160" w:line="259" w:lineRule="auto"/>
      </w:pPr>
      <w:r w:rsidRPr="00726A7A">
        <w:rPr>
          <w:lang w:val="ja-JP" w:bidi="ja-JP"/>
        </w:rPr>
        <w:br w:type="page"/>
      </w:r>
    </w:p>
    <w:p w14:paraId="6FF7E09F" w14:textId="30D5EB1E" w:rsidR="002D330C" w:rsidRPr="00726A7A" w:rsidRDefault="00C259A4" w:rsidP="00702423">
      <w:pPr>
        <w:pStyle w:val="Heading2"/>
      </w:pPr>
      <w:bookmarkStart w:id="41" w:name="_Toc127196221"/>
      <w:r w:rsidRPr="00726A7A">
        <w:rPr>
          <w:lang w:val="ja-JP" w:bidi="ja-JP"/>
        </w:rPr>
        <w:t>スチュワードシップ：（代理）議決権行使［</w:t>
      </w:r>
      <w:r w:rsidRPr="00726A7A">
        <w:rPr>
          <w:lang w:val="ja-JP" w:bidi="ja-JP"/>
        </w:rPr>
        <w:t>PGS 29</w:t>
      </w:r>
      <w:r w:rsidRPr="00726A7A">
        <w:rPr>
          <w:lang w:val="ja-JP" w:bidi="ja-JP"/>
        </w:rPr>
        <w:t>、</w:t>
      </w:r>
      <w:r w:rsidRPr="00726A7A">
        <w:rPr>
          <w:lang w:val="ja-JP" w:bidi="ja-JP"/>
        </w:rPr>
        <w:t>PGS 30</w:t>
      </w:r>
      <w:r w:rsidRPr="00726A7A">
        <w:rPr>
          <w:lang w:val="ja-JP" w:bidi="ja-JP"/>
        </w:rPr>
        <w:t>、</w:t>
      </w:r>
      <w:r w:rsidRPr="00726A7A">
        <w:rPr>
          <w:lang w:val="ja-JP" w:bidi="ja-JP"/>
        </w:rPr>
        <w:t>PGS 31</w:t>
      </w:r>
      <w:r w:rsidRPr="00726A7A">
        <w:rPr>
          <w:lang w:val="ja-JP" w:bidi="ja-JP"/>
        </w:rPr>
        <w:t>、</w:t>
      </w:r>
      <w:r w:rsidRPr="00726A7A">
        <w:rPr>
          <w:lang w:val="ja-JP" w:bidi="ja-JP"/>
        </w:rPr>
        <w:t>PGS 32</w:t>
      </w:r>
      <w:r w:rsidRPr="00726A7A">
        <w:rPr>
          <w:lang w:val="ja-JP" w:bidi="ja-JP"/>
        </w:rPr>
        <w:t>、</w:t>
      </w:r>
      <w:r w:rsidRPr="00726A7A">
        <w:rPr>
          <w:lang w:val="ja-JP" w:bidi="ja-JP"/>
        </w:rPr>
        <w:t>PGS 33</w:t>
      </w:r>
      <w:r w:rsidRPr="00726A7A">
        <w:rPr>
          <w:lang w:val="ja-JP" w:bidi="ja-JP"/>
        </w:rPr>
        <w:t>、</w:t>
      </w:r>
      <w:r w:rsidRPr="00726A7A">
        <w:rPr>
          <w:lang w:val="ja-JP" w:bidi="ja-JP"/>
        </w:rPr>
        <w:t>PGS 33.1</w:t>
      </w:r>
      <w:r w:rsidRPr="00726A7A">
        <w:rPr>
          <w:lang w:val="ja-JP" w:bidi="ja-JP"/>
        </w:rPr>
        <w:t>、</w:t>
      </w:r>
      <w:r w:rsidRPr="00726A7A">
        <w:rPr>
          <w:lang w:val="ja-JP" w:bidi="ja-JP"/>
        </w:rPr>
        <w:t>PGS 34</w:t>
      </w:r>
      <w:r w:rsidRPr="00726A7A">
        <w:rPr>
          <w:lang w:val="ja-JP" w:bidi="ja-JP"/>
        </w:rPr>
        <w:t>、</w:t>
      </w:r>
      <w:r w:rsidRPr="00726A7A">
        <w:rPr>
          <w:lang w:val="ja-JP" w:bidi="ja-JP"/>
        </w:rPr>
        <w:t>PGS 35</w:t>
      </w:r>
      <w:r w:rsidRPr="00726A7A">
        <w:rPr>
          <w:lang w:val="ja-JP" w:bidi="ja-JP"/>
        </w:rPr>
        <w:t>］</w:t>
      </w:r>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80"/>
        <w:gridCol w:w="2559"/>
        <w:gridCol w:w="709"/>
        <w:gridCol w:w="337"/>
        <w:gridCol w:w="3829"/>
        <w:gridCol w:w="495"/>
        <w:gridCol w:w="1835"/>
        <w:gridCol w:w="1886"/>
      </w:tblGrid>
      <w:tr w:rsidR="009B6813" w:rsidRPr="00726A7A" w14:paraId="4D821071" w14:textId="77777777" w:rsidTr="00CC52EC">
        <w:trPr>
          <w:trHeight w:val="367"/>
        </w:trPr>
        <w:tc>
          <w:tcPr>
            <w:tcW w:w="1754" w:type="dxa"/>
            <w:vMerge w:val="restart"/>
            <w:shd w:val="clear" w:color="auto" w:fill="DFF5F9"/>
            <w:vAlign w:val="center"/>
            <w:hideMark/>
          </w:tcPr>
          <w:p w14:paraId="361CACF4" w14:textId="77777777" w:rsidR="00415527" w:rsidRPr="00726A7A" w:rsidRDefault="00415527">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0523E669" w14:textId="77777777" w:rsidR="00415527" w:rsidRPr="00726A7A" w:rsidRDefault="00415527">
            <w:pPr>
              <w:spacing w:line="240" w:lineRule="auto"/>
              <w:jc w:val="center"/>
              <w:textAlignment w:val="baseline"/>
              <w:rPr>
                <w:rFonts w:cs="Arial"/>
                <w:b/>
                <w:sz w:val="14"/>
                <w:szCs w:val="14"/>
                <w:lang w:eastAsia="en-GB"/>
              </w:rPr>
            </w:pPr>
          </w:p>
          <w:p w14:paraId="4D4AEE7C" w14:textId="2E6FF644" w:rsidR="00415527" w:rsidRPr="00726A7A" w:rsidRDefault="00CE3CF2">
            <w:pPr>
              <w:pStyle w:val="Indicatorsubsection"/>
              <w:rPr>
                <w:rFonts w:eastAsia="MS PGothic"/>
                <w:lang w:val="en-GB"/>
              </w:rPr>
            </w:pPr>
            <w:bookmarkStart w:id="42" w:name="_Toc127196222"/>
            <w:r w:rsidRPr="00726A7A">
              <w:rPr>
                <w:rFonts w:eastAsia="MS PGothic"/>
                <w:lang w:val="ja-JP" w:eastAsia="ja-JP" w:bidi="ja-JP"/>
              </w:rPr>
              <w:t>PGS 29</w:t>
            </w:r>
            <w:bookmarkEnd w:id="42"/>
          </w:p>
        </w:tc>
        <w:tc>
          <w:tcPr>
            <w:tcW w:w="1480" w:type="dxa"/>
            <w:shd w:val="clear" w:color="auto" w:fill="DFF5F9"/>
            <w:vAlign w:val="center"/>
            <w:hideMark/>
          </w:tcPr>
          <w:p w14:paraId="4EABE88F" w14:textId="77777777" w:rsidR="00415527" w:rsidRPr="00726A7A" w:rsidRDefault="00415527">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3605" w:type="dxa"/>
            <w:gridSpan w:val="3"/>
            <w:shd w:val="clear" w:color="auto" w:fill="DFF5F9"/>
            <w:vAlign w:val="center"/>
          </w:tcPr>
          <w:p w14:paraId="340583CD" w14:textId="647CD5F2" w:rsidR="00415527" w:rsidRPr="00726A7A" w:rsidRDefault="00714A11">
            <w:pPr>
              <w:spacing w:line="240" w:lineRule="auto"/>
              <w:textAlignment w:val="baseline"/>
              <w:rPr>
                <w:rFonts w:cs="Arial"/>
                <w:sz w:val="14"/>
                <w:szCs w:val="14"/>
                <w:lang w:eastAsia="en-GB"/>
              </w:rPr>
            </w:pPr>
            <w:r w:rsidRPr="00726A7A">
              <w:rPr>
                <w:b/>
                <w:sz w:val="22"/>
                <w:szCs w:val="22"/>
                <w:lang w:val="ja-JP" w:bidi="ja-JP"/>
              </w:rPr>
              <w:t>OO 9</w:t>
            </w:r>
            <w:r w:rsidRPr="00726A7A">
              <w:rPr>
                <w:b/>
                <w:sz w:val="22"/>
                <w:szCs w:val="22"/>
                <w:lang w:val="ja-JP" w:bidi="ja-JP"/>
              </w:rPr>
              <w:t>、</w:t>
            </w:r>
            <w:r w:rsidRPr="00726A7A">
              <w:rPr>
                <w:b/>
                <w:sz w:val="22"/>
                <w:szCs w:val="22"/>
                <w:lang w:val="ja-JP" w:bidi="ja-JP"/>
              </w:rPr>
              <w:t>PGS 1</w:t>
            </w:r>
          </w:p>
        </w:tc>
        <w:tc>
          <w:tcPr>
            <w:tcW w:w="4324" w:type="dxa"/>
            <w:gridSpan w:val="2"/>
            <w:vMerge w:val="restart"/>
            <w:shd w:val="clear" w:color="auto" w:fill="DFF5F9"/>
            <w:vAlign w:val="center"/>
          </w:tcPr>
          <w:p w14:paraId="529E1EBF" w14:textId="77777777" w:rsidR="00415527" w:rsidRPr="00726A7A" w:rsidRDefault="00415527">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70E65F9" w14:textId="77777777" w:rsidR="00415527" w:rsidRPr="00726A7A" w:rsidRDefault="00415527">
            <w:pPr>
              <w:spacing w:line="240" w:lineRule="auto"/>
              <w:jc w:val="center"/>
              <w:textAlignment w:val="baseline"/>
              <w:rPr>
                <w:rFonts w:cs="Arial"/>
                <w:sz w:val="14"/>
                <w:szCs w:val="14"/>
              </w:rPr>
            </w:pPr>
          </w:p>
          <w:p w14:paraId="1E6ABA1B" w14:textId="562567A8" w:rsidR="00415527" w:rsidRPr="00726A7A" w:rsidRDefault="00BF1134">
            <w:pPr>
              <w:jc w:val="center"/>
              <w:rPr>
                <w:sz w:val="18"/>
                <w:szCs w:val="18"/>
              </w:rPr>
            </w:pPr>
            <w:r w:rsidRPr="00726A7A">
              <w:rPr>
                <w:b/>
                <w:sz w:val="22"/>
                <w:szCs w:val="22"/>
                <w:lang w:val="ja-JP" w:bidi="ja-JP"/>
              </w:rPr>
              <w:t>スチュワードシップ：（代理）議決権行使</w:t>
            </w:r>
          </w:p>
        </w:tc>
        <w:tc>
          <w:tcPr>
            <w:tcW w:w="1835" w:type="dxa"/>
            <w:vMerge w:val="restart"/>
            <w:shd w:val="clear" w:color="auto" w:fill="DFF5F9"/>
            <w:vAlign w:val="center"/>
            <w:hideMark/>
          </w:tcPr>
          <w:p w14:paraId="7F725D92" w14:textId="77777777" w:rsidR="00415527" w:rsidRPr="00726A7A" w:rsidRDefault="00415527">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17C99FB" w14:textId="77777777" w:rsidR="00415527" w:rsidRPr="00726A7A" w:rsidRDefault="00415527">
            <w:pPr>
              <w:spacing w:line="240" w:lineRule="auto"/>
              <w:jc w:val="center"/>
              <w:textAlignment w:val="baseline"/>
              <w:rPr>
                <w:rFonts w:cs="Arial"/>
                <w:b/>
                <w:bCs/>
                <w:sz w:val="14"/>
                <w:szCs w:val="14"/>
                <w:lang w:eastAsia="en-GB"/>
              </w:rPr>
            </w:pPr>
          </w:p>
          <w:p w14:paraId="042C1A6A" w14:textId="46282383" w:rsidR="00415527" w:rsidRPr="00726A7A" w:rsidRDefault="006B37E5">
            <w:pPr>
              <w:spacing w:line="240" w:lineRule="auto"/>
              <w:jc w:val="center"/>
              <w:textAlignment w:val="baseline"/>
              <w:rPr>
                <w:rFonts w:cs="Arial"/>
                <w:sz w:val="18"/>
                <w:szCs w:val="18"/>
                <w:lang w:eastAsia="en-GB"/>
              </w:rPr>
            </w:pPr>
            <w:r w:rsidRPr="00726A7A">
              <w:rPr>
                <w:b/>
                <w:sz w:val="22"/>
                <w:szCs w:val="22"/>
                <w:lang w:val="ja-JP" w:bidi="ja-JP"/>
              </w:rPr>
              <w:t>2</w:t>
            </w:r>
          </w:p>
        </w:tc>
        <w:tc>
          <w:tcPr>
            <w:tcW w:w="1878" w:type="dxa"/>
            <w:vMerge w:val="restart"/>
            <w:shd w:val="clear" w:color="auto" w:fill="00B0F0"/>
            <w:tcMar>
              <w:top w:w="113" w:type="dxa"/>
              <w:left w:w="113" w:type="dxa"/>
              <w:bottom w:w="113" w:type="dxa"/>
              <w:right w:w="113" w:type="dxa"/>
            </w:tcMar>
            <w:vAlign w:val="center"/>
            <w:hideMark/>
          </w:tcPr>
          <w:p w14:paraId="2AFDFB06" w14:textId="77777777" w:rsidR="00415527" w:rsidRPr="00726A7A" w:rsidRDefault="00415527">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6C93D697" w14:textId="77777777" w:rsidR="00415527" w:rsidRPr="00726A7A" w:rsidRDefault="00415527">
            <w:pPr>
              <w:spacing w:line="240" w:lineRule="auto"/>
              <w:jc w:val="center"/>
              <w:textAlignment w:val="baseline"/>
              <w:rPr>
                <w:rFonts w:cs="Arial"/>
                <w:b/>
                <w:bCs/>
                <w:color w:val="FFFFFF" w:themeColor="background1"/>
                <w:sz w:val="14"/>
                <w:szCs w:val="14"/>
                <w:lang w:eastAsia="en-GB"/>
              </w:rPr>
            </w:pPr>
          </w:p>
          <w:p w14:paraId="7E9C4EA5" w14:textId="77777777" w:rsidR="00415527" w:rsidRPr="00726A7A" w:rsidRDefault="00415527">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BF1134" w:rsidRPr="00726A7A" w14:paraId="7F6A5F49" w14:textId="77777777" w:rsidTr="00CC52EC">
        <w:trPr>
          <w:trHeight w:val="367"/>
        </w:trPr>
        <w:tc>
          <w:tcPr>
            <w:tcW w:w="1754" w:type="dxa"/>
            <w:vMerge/>
            <w:vAlign w:val="center"/>
          </w:tcPr>
          <w:p w14:paraId="11BDACAD" w14:textId="77777777" w:rsidR="00415527" w:rsidRPr="00726A7A" w:rsidRDefault="00415527">
            <w:pPr>
              <w:spacing w:line="240" w:lineRule="auto"/>
              <w:jc w:val="center"/>
              <w:textAlignment w:val="baseline"/>
              <w:rPr>
                <w:rFonts w:cs="Arial"/>
                <w:b/>
                <w:sz w:val="14"/>
                <w:szCs w:val="14"/>
                <w:lang w:eastAsia="en-GB"/>
              </w:rPr>
            </w:pPr>
          </w:p>
        </w:tc>
        <w:tc>
          <w:tcPr>
            <w:tcW w:w="1480" w:type="dxa"/>
            <w:shd w:val="clear" w:color="auto" w:fill="DFF5F9"/>
            <w:vAlign w:val="center"/>
          </w:tcPr>
          <w:p w14:paraId="3496125C" w14:textId="0CE72312" w:rsidR="00415527" w:rsidRPr="00726A7A" w:rsidRDefault="00415527">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3605" w:type="dxa"/>
            <w:gridSpan w:val="3"/>
            <w:shd w:val="clear" w:color="auto" w:fill="DFF5F9"/>
            <w:vAlign w:val="center"/>
          </w:tcPr>
          <w:p w14:paraId="7C4B1F05" w14:textId="77777777" w:rsidR="00415527" w:rsidRPr="00726A7A" w:rsidRDefault="00415527">
            <w:pPr>
              <w:spacing w:line="240" w:lineRule="auto"/>
              <w:textAlignment w:val="baseline"/>
              <w:rPr>
                <w:rFonts w:cs="Arial"/>
                <w:b/>
                <w:sz w:val="14"/>
                <w:szCs w:val="14"/>
                <w:lang w:eastAsia="en-GB"/>
              </w:rPr>
            </w:pPr>
            <w:r w:rsidRPr="00726A7A">
              <w:rPr>
                <w:b/>
                <w:sz w:val="22"/>
                <w:szCs w:val="22"/>
                <w:lang w:val="ja-JP" w:bidi="ja-JP"/>
              </w:rPr>
              <w:t>該当なし</w:t>
            </w:r>
          </w:p>
        </w:tc>
        <w:tc>
          <w:tcPr>
            <w:tcW w:w="4324" w:type="dxa"/>
            <w:gridSpan w:val="2"/>
            <w:vMerge/>
            <w:vAlign w:val="center"/>
          </w:tcPr>
          <w:p w14:paraId="68F20D95" w14:textId="77777777" w:rsidR="00415527" w:rsidRPr="00726A7A" w:rsidRDefault="00415527">
            <w:pPr>
              <w:spacing w:line="240" w:lineRule="auto"/>
              <w:jc w:val="center"/>
              <w:textAlignment w:val="baseline"/>
              <w:rPr>
                <w:rFonts w:cs="Arial"/>
                <w:b/>
                <w:sz w:val="14"/>
                <w:szCs w:val="14"/>
                <w:lang w:eastAsia="en-GB"/>
              </w:rPr>
            </w:pPr>
          </w:p>
        </w:tc>
        <w:tc>
          <w:tcPr>
            <w:tcW w:w="1835" w:type="dxa"/>
            <w:vMerge/>
            <w:vAlign w:val="center"/>
          </w:tcPr>
          <w:p w14:paraId="28FFF641" w14:textId="77777777" w:rsidR="00415527" w:rsidRPr="00726A7A" w:rsidRDefault="00415527">
            <w:pPr>
              <w:spacing w:line="240" w:lineRule="auto"/>
              <w:jc w:val="center"/>
              <w:textAlignment w:val="baseline"/>
              <w:rPr>
                <w:rFonts w:cs="Arial"/>
                <w:b/>
                <w:bCs/>
                <w:sz w:val="14"/>
                <w:szCs w:val="14"/>
                <w:lang w:eastAsia="en-GB"/>
              </w:rPr>
            </w:pPr>
          </w:p>
        </w:tc>
        <w:tc>
          <w:tcPr>
            <w:tcW w:w="1878" w:type="dxa"/>
            <w:vMerge/>
            <w:tcMar>
              <w:top w:w="113" w:type="dxa"/>
              <w:left w:w="113" w:type="dxa"/>
              <w:bottom w:w="113" w:type="dxa"/>
              <w:right w:w="113" w:type="dxa"/>
            </w:tcMar>
            <w:vAlign w:val="center"/>
          </w:tcPr>
          <w:p w14:paraId="7E96EF61" w14:textId="77777777" w:rsidR="00415527" w:rsidRPr="00726A7A" w:rsidRDefault="00415527">
            <w:pPr>
              <w:spacing w:line="240" w:lineRule="auto"/>
              <w:jc w:val="center"/>
              <w:textAlignment w:val="baseline"/>
              <w:rPr>
                <w:rFonts w:cs="Arial"/>
                <w:b/>
                <w:bCs/>
                <w:color w:val="FFFFFF" w:themeColor="background1"/>
                <w:sz w:val="14"/>
                <w:szCs w:val="14"/>
                <w:lang w:eastAsia="en-GB"/>
              </w:rPr>
            </w:pPr>
          </w:p>
        </w:tc>
      </w:tr>
      <w:tr w:rsidR="00415527" w:rsidRPr="00726A7A" w14:paraId="3D6DF011" w14:textId="77777777" w:rsidTr="00CC52EC">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2ED667E2" w14:textId="1B4EA9A0" w:rsidR="00415527" w:rsidRPr="00726A7A" w:rsidRDefault="00415527">
            <w:pPr>
              <w:spacing w:line="276" w:lineRule="auto"/>
              <w:textAlignment w:val="baseline"/>
              <w:rPr>
                <w:rFonts w:cs="Arial"/>
                <w:b/>
              </w:rPr>
            </w:pPr>
            <w:r w:rsidRPr="00726A7A">
              <w:rPr>
                <w:b/>
                <w:lang w:val="ja-JP" w:bidi="ja-JP"/>
              </w:rPr>
              <w:t>外部の</w:t>
            </w:r>
            <w:hyperlink r:id="rId220" w:history="1">
              <w:r w:rsidR="004D0CFF" w:rsidRPr="00726A7A">
                <w:rPr>
                  <w:rStyle w:val="Hyperlink"/>
                  <w:b/>
                  <w:lang w:val="ja-JP" w:bidi="ja-JP"/>
                </w:rPr>
                <w:t>サービス・プロバイダー</w:t>
              </w:r>
            </w:hyperlink>
            <w:r w:rsidRPr="00726A7A">
              <w:rPr>
                <w:rFonts w:cs="Arial"/>
                <w:b/>
                <w:lang w:val="ja-JP" w:bidi="ja-JP"/>
              </w:rPr>
              <w:t>を使用して提言をするとき、貴組織の</w:t>
            </w:r>
            <w:hyperlink r:id="rId221" w:history="1">
              <w:r w:rsidRPr="00726A7A">
                <w:rPr>
                  <w:rStyle w:val="Hyperlink"/>
                  <w:lang w:val="ja-JP" w:bidi="ja-JP"/>
                </w:rPr>
                <w:t>（代理）議決権行使</w:t>
              </w:r>
            </w:hyperlink>
            <w:r w:rsidRPr="00726A7A">
              <w:rPr>
                <w:rFonts w:cs="Arial"/>
                <w:b/>
                <w:lang w:val="ja-JP" w:bidi="ja-JP"/>
              </w:rPr>
              <w:t>に関するポリシーとそれらの提言との整合性をどのように確保しますか。</w:t>
            </w:r>
          </w:p>
          <w:p w14:paraId="725C2662" w14:textId="77777777" w:rsidR="00415527" w:rsidRPr="00726A7A" w:rsidRDefault="00415527">
            <w:pPr>
              <w:spacing w:line="276" w:lineRule="auto"/>
              <w:textAlignment w:val="baseline"/>
              <w:rPr>
                <w:rFonts w:cs="Arial"/>
                <w:b/>
              </w:rPr>
            </w:pPr>
          </w:p>
          <w:p w14:paraId="54398346" w14:textId="33CE1706" w:rsidR="00415527" w:rsidRPr="009270AE" w:rsidRDefault="00415527">
            <w:pPr>
              <w:spacing w:line="276" w:lineRule="auto"/>
              <w:textAlignment w:val="baseline"/>
              <w:rPr>
                <w:rFonts w:cs="Arial"/>
                <w:iCs/>
              </w:rPr>
            </w:pPr>
            <w:r w:rsidRPr="009270AE">
              <w:rPr>
                <w:rFonts w:cs="Arial"/>
                <w:iCs/>
                <w:lang w:val="ja-JP" w:bidi="ja-JP"/>
              </w:rPr>
              <w:t>本指標では、議決権行使の実行ではなく議決権行使の提言について言及しています。議決権の行使は、署名機関または外部のサービス・プロバイダーが実行できます。</w:t>
            </w:r>
          </w:p>
        </w:tc>
      </w:tr>
      <w:tr w:rsidR="009B6813" w:rsidRPr="00726A7A" w14:paraId="09743A39" w14:textId="77777777" w:rsidTr="00CC52EC">
        <w:trPr>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9F9BA3" w14:textId="167D95C0" w:rsidR="00415527" w:rsidRPr="00726A7A" w:rsidRDefault="00415527" w:rsidP="00303C6F">
            <w:pPr>
              <w:pStyle w:val="ListParagraph"/>
              <w:numPr>
                <w:ilvl w:val="0"/>
                <w:numId w:val="97"/>
              </w:numPr>
              <w:spacing w:line="276" w:lineRule="auto"/>
              <w:textAlignment w:val="baseline"/>
            </w:pPr>
            <w:r w:rsidRPr="00726A7A">
              <w:rPr>
                <w:lang w:val="ja-JP" w:bidi="ja-JP"/>
              </w:rPr>
              <w:t>（</w:t>
            </w:r>
            <w:r w:rsidRPr="00726A7A">
              <w:rPr>
                <w:lang w:val="ja-JP" w:bidi="ja-JP"/>
              </w:rPr>
              <w:t>A</w:t>
            </w:r>
            <w:r w:rsidRPr="00726A7A">
              <w:rPr>
                <w:lang w:val="ja-JP" w:bidi="ja-JP"/>
              </w:rPr>
              <w:t>）議決権を行使する前に、議論を呼ぶ投票や注目度の高い投票について、外部サービス・プロバイダーの議決権行使の</w:t>
            </w:r>
            <w:r w:rsidR="00C348BF">
              <w:rPr>
                <w:lang w:val="ja-JP" w:bidi="ja-JP"/>
              </w:rPr>
              <w:br/>
            </w:r>
            <w:r w:rsidRPr="00726A7A">
              <w:rPr>
                <w:lang w:val="ja-JP" w:bidi="ja-JP"/>
              </w:rPr>
              <w:t>提言をレビューしている</w:t>
            </w:r>
          </w:p>
        </w:tc>
        <w:tc>
          <w:tcPr>
            <w:tcW w:w="3713" w:type="dxa"/>
            <w:gridSpan w:val="2"/>
            <w:tcBorders>
              <w:bottom w:val="single" w:sz="6" w:space="0" w:color="A6A6A6" w:themeColor="background1" w:themeShade="A6"/>
            </w:tcBorders>
            <w:shd w:val="clear" w:color="auto" w:fill="FFFFFF" w:themeFill="background1"/>
            <w:vAlign w:val="center"/>
          </w:tcPr>
          <w:p w14:paraId="2F227F6D" w14:textId="730F1350" w:rsidR="00415527" w:rsidRPr="00726A7A" w:rsidRDefault="00415527">
            <w:pPr>
              <w:spacing w:line="276" w:lineRule="auto"/>
              <w:textAlignment w:val="baseline"/>
              <w:rPr>
                <w:rFonts w:cs="Arial"/>
              </w:rPr>
            </w:pPr>
            <w:r w:rsidRPr="00726A7A">
              <w:rPr>
                <w:rFonts w:cs="Arial"/>
                <w:lang w:val="ja-JP" w:bidi="ja-JP"/>
              </w:rPr>
              <w:t>［ドロップダウン・リスト］</w:t>
            </w:r>
          </w:p>
          <w:p w14:paraId="2464DDE6" w14:textId="77777777" w:rsidR="005823D7" w:rsidRPr="00726A7A" w:rsidRDefault="005823D7">
            <w:pPr>
              <w:spacing w:line="276" w:lineRule="auto"/>
              <w:textAlignment w:val="baseline"/>
              <w:rPr>
                <w:rFonts w:cs="Arial"/>
              </w:rPr>
            </w:pPr>
          </w:p>
          <w:p w14:paraId="0425C8E4" w14:textId="77777777" w:rsidR="00415527" w:rsidRPr="00726A7A" w:rsidRDefault="00415527">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1</w:t>
            </w:r>
            <w:r w:rsidRPr="00726A7A">
              <w:rPr>
                <w:rFonts w:cs="Arial"/>
                <w:szCs w:val="16"/>
                <w:lang w:val="ja-JP" w:bidi="ja-JP"/>
              </w:rPr>
              <w:t>）すべてのケース</w:t>
            </w:r>
          </w:p>
          <w:p w14:paraId="38987CA4" w14:textId="737D4156" w:rsidR="00415527" w:rsidRPr="00726A7A" w:rsidRDefault="00415527">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2</w:t>
            </w:r>
            <w:r w:rsidRPr="00726A7A">
              <w:rPr>
                <w:rFonts w:cs="Arial"/>
                <w:szCs w:val="16"/>
                <w:lang w:val="ja-JP" w:bidi="ja-JP"/>
              </w:rPr>
              <w:t>）過半数のケース</w:t>
            </w:r>
          </w:p>
          <w:p w14:paraId="4CF260B1" w14:textId="77777777" w:rsidR="00415527" w:rsidRPr="00726A7A" w:rsidRDefault="00415527">
            <w:p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3</w:t>
            </w:r>
            <w:r w:rsidRPr="00726A7A">
              <w:rPr>
                <w:rFonts w:cs="Arial"/>
                <w:szCs w:val="16"/>
                <w:lang w:val="ja-JP" w:bidi="ja-JP"/>
              </w:rPr>
              <w:t>）一部のケース</w:t>
            </w:r>
          </w:p>
        </w:tc>
      </w:tr>
      <w:tr w:rsidR="009B6813" w:rsidRPr="00726A7A" w14:paraId="60ADDC48" w14:textId="77777777" w:rsidTr="00CC52EC">
        <w:trPr>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EA60F7" w14:textId="68FB9485" w:rsidR="00415527" w:rsidRPr="00726A7A" w:rsidRDefault="00415527" w:rsidP="00303C6F">
            <w:pPr>
              <w:pStyle w:val="ListParagraph"/>
              <w:numPr>
                <w:ilvl w:val="0"/>
                <w:numId w:val="97"/>
              </w:numPr>
              <w:spacing w:line="276" w:lineRule="auto"/>
              <w:textAlignment w:val="baseline"/>
              <w:rPr>
                <w:rFonts w:cs="Arial"/>
                <w:szCs w:val="16"/>
              </w:rPr>
            </w:pPr>
            <w:r w:rsidRPr="00726A7A">
              <w:rPr>
                <w:lang w:val="ja-JP" w:bidi="ja-JP"/>
              </w:rPr>
              <w:t>（</w:t>
            </w:r>
            <w:r w:rsidRPr="00726A7A">
              <w:rPr>
                <w:lang w:val="ja-JP" w:bidi="ja-JP"/>
              </w:rPr>
              <w:t>B</w:t>
            </w:r>
            <w:r w:rsidRPr="00726A7A">
              <w:rPr>
                <w:lang w:val="ja-JP" w:bidi="ja-JP"/>
              </w:rPr>
              <w:t>）議決権を行使する前に、議決権行使に関するポリシーの適用が不明瞭な場合に、外部のサービス・プロバイダーの</w:t>
            </w:r>
            <w:r w:rsidR="00C348BF">
              <w:rPr>
                <w:lang w:val="ja-JP" w:bidi="ja-JP"/>
              </w:rPr>
              <w:br/>
            </w:r>
            <w:r w:rsidRPr="00726A7A">
              <w:rPr>
                <w:lang w:val="ja-JP" w:bidi="ja-JP"/>
              </w:rPr>
              <w:t>議決権行使の提言をレビューしている</w:t>
            </w:r>
          </w:p>
        </w:tc>
        <w:tc>
          <w:tcPr>
            <w:tcW w:w="3713" w:type="dxa"/>
            <w:gridSpan w:val="2"/>
            <w:tcBorders>
              <w:bottom w:val="single" w:sz="6" w:space="0" w:color="A6A6A6" w:themeColor="background1" w:themeShade="A6"/>
            </w:tcBorders>
            <w:shd w:val="clear" w:color="auto" w:fill="FFFFFF" w:themeFill="background1"/>
            <w:vAlign w:val="center"/>
          </w:tcPr>
          <w:p w14:paraId="1C96CFC8" w14:textId="77777777" w:rsidR="00415527" w:rsidRPr="00726A7A" w:rsidRDefault="00415527">
            <w:pPr>
              <w:spacing w:line="276" w:lineRule="auto"/>
              <w:textAlignment w:val="baseline"/>
              <w:rPr>
                <w:rFonts w:cs="Arial"/>
                <w:szCs w:val="16"/>
                <w:lang w:eastAsia="en-GB"/>
              </w:rPr>
            </w:pPr>
            <w:r w:rsidRPr="00726A7A">
              <w:rPr>
                <w:rFonts w:cs="Arial"/>
                <w:szCs w:val="16"/>
                <w:lang w:val="ja-JP" w:bidi="ja-JP"/>
              </w:rPr>
              <w:t>［同上］</w:t>
            </w:r>
          </w:p>
        </w:tc>
      </w:tr>
      <w:tr w:rsidR="009B6813" w:rsidRPr="00726A7A" w14:paraId="13973F90" w14:textId="77777777" w:rsidTr="00CC52EC">
        <w:trPr>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E8B1F1" w14:textId="710F09E5" w:rsidR="00415527" w:rsidRPr="00726A7A" w:rsidRDefault="00415527" w:rsidP="00303C6F">
            <w:pPr>
              <w:pStyle w:val="ListParagraph"/>
              <w:numPr>
                <w:ilvl w:val="0"/>
                <w:numId w:val="95"/>
              </w:numPr>
              <w:spacing w:line="276" w:lineRule="auto"/>
              <w:textAlignment w:val="baseline"/>
            </w:pPr>
            <w:r w:rsidRPr="00726A7A">
              <w:rPr>
                <w:lang w:val="ja-JP" w:bidi="ja-JP"/>
              </w:rPr>
              <w:t>（</w:t>
            </w:r>
            <w:r w:rsidRPr="00726A7A">
              <w:rPr>
                <w:lang w:val="ja-JP" w:bidi="ja-JP"/>
              </w:rPr>
              <w:t>C</w:t>
            </w:r>
            <w:r w:rsidRPr="00726A7A">
              <w:rPr>
                <w:lang w:val="ja-JP" w:bidi="ja-JP"/>
              </w:rPr>
              <w:t>）議決権行使に関するポリシーとの一貫性を確保するため、議決権が行使した後のみ、外部のサービス・プロバイダーの</w:t>
            </w:r>
            <w:r w:rsidR="00C348BF">
              <w:rPr>
                <w:lang w:val="ja-JP" w:bidi="ja-JP"/>
              </w:rPr>
              <w:br/>
            </w:r>
            <w:r w:rsidRPr="00726A7A">
              <w:rPr>
                <w:lang w:val="ja-JP" w:bidi="ja-JP"/>
              </w:rPr>
              <w:t>議決権行使の提言をレビューしている</w:t>
            </w:r>
          </w:p>
        </w:tc>
        <w:tc>
          <w:tcPr>
            <w:tcW w:w="3713" w:type="dxa"/>
            <w:gridSpan w:val="2"/>
            <w:tcBorders>
              <w:bottom w:val="single" w:sz="6" w:space="0" w:color="A6A6A6" w:themeColor="background1" w:themeShade="A6"/>
            </w:tcBorders>
            <w:shd w:val="clear" w:color="auto" w:fill="FFFFFF" w:themeFill="background1"/>
            <w:vAlign w:val="center"/>
          </w:tcPr>
          <w:p w14:paraId="61FF20B9" w14:textId="77777777" w:rsidR="00415527" w:rsidRPr="00726A7A" w:rsidRDefault="00415527">
            <w:pPr>
              <w:spacing w:line="276" w:lineRule="auto"/>
              <w:textAlignment w:val="baseline"/>
              <w:rPr>
                <w:rFonts w:cs="Arial"/>
                <w:szCs w:val="16"/>
                <w:lang w:eastAsia="en-GB"/>
              </w:rPr>
            </w:pPr>
            <w:r w:rsidRPr="00726A7A">
              <w:rPr>
                <w:rFonts w:cs="Arial"/>
                <w:szCs w:val="16"/>
                <w:lang w:val="ja-JP" w:bidi="ja-JP"/>
              </w:rPr>
              <w:t>［同上］</w:t>
            </w:r>
          </w:p>
        </w:tc>
      </w:tr>
      <w:tr w:rsidR="00415527" w:rsidRPr="00726A7A" w14:paraId="1A1E910A" w14:textId="77777777" w:rsidTr="00CC52EC">
        <w:trPr>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E2F6F" w14:textId="170C90EE" w:rsidR="00415527" w:rsidRPr="00726A7A" w:rsidRDefault="00415527" w:rsidP="00303C6F">
            <w:pPr>
              <w:pStyle w:val="ListParagraph"/>
              <w:numPr>
                <w:ilvl w:val="0"/>
                <w:numId w:val="96"/>
              </w:numPr>
              <w:spacing w:line="276" w:lineRule="auto"/>
              <w:textAlignment w:val="baseline"/>
            </w:pPr>
            <w:r w:rsidRPr="00726A7A">
              <w:rPr>
                <w:lang w:val="ja-JP" w:bidi="ja-JP"/>
              </w:rPr>
              <w:t>（</w:t>
            </w:r>
            <w:r w:rsidRPr="00726A7A">
              <w:rPr>
                <w:lang w:val="ja-JP" w:bidi="ja-JP"/>
              </w:rPr>
              <w:t>D</w:t>
            </w:r>
            <w:r w:rsidRPr="00726A7A">
              <w:rPr>
                <w:lang w:val="ja-JP" w:bidi="ja-JP"/>
              </w:rPr>
              <w:t>）外部のサービス・プロバイダーの議決権行使の提言をレビューしていない</w:t>
            </w:r>
          </w:p>
        </w:tc>
      </w:tr>
      <w:tr w:rsidR="00415527" w:rsidRPr="00726A7A" w14:paraId="4EBB4E1E" w14:textId="77777777" w:rsidTr="00CC52EC">
        <w:trPr>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AEECB3" w14:textId="5820AC70" w:rsidR="00415527" w:rsidRPr="00726A7A" w:rsidRDefault="00415527" w:rsidP="00303C6F">
            <w:pPr>
              <w:pStyle w:val="ListParagraph"/>
              <w:numPr>
                <w:ilvl w:val="0"/>
                <w:numId w:val="96"/>
              </w:numPr>
              <w:spacing w:line="276" w:lineRule="auto"/>
              <w:textAlignment w:val="baseline"/>
              <w:rPr>
                <w:rFonts w:cs="Arial"/>
                <w:szCs w:val="16"/>
              </w:rPr>
            </w:pPr>
            <w:r w:rsidRPr="00726A7A">
              <w:rPr>
                <w:lang w:val="ja-JP" w:bidi="ja-JP"/>
              </w:rPr>
              <w:t>（</w:t>
            </w:r>
            <w:r w:rsidRPr="00726A7A">
              <w:rPr>
                <w:lang w:val="ja-JP" w:bidi="ja-JP"/>
              </w:rPr>
              <w:t>E</w:t>
            </w:r>
            <w:r w:rsidRPr="00726A7A">
              <w:rPr>
                <w:lang w:val="ja-JP" w:bidi="ja-JP"/>
              </w:rPr>
              <w:t>）議決権行使の提言をする目的で外部のサービス・プロバイダーを使用していないため、該当しない</w:t>
            </w:r>
          </w:p>
        </w:tc>
      </w:tr>
      <w:tr w:rsidR="00415527" w:rsidRPr="00726A7A" w14:paraId="4ED61E36" w14:textId="77777777" w:rsidTr="00CC52EC">
        <w:trPr>
          <w:trHeight w:val="300"/>
        </w:trPr>
        <w:tc>
          <w:tcPr>
            <w:tcW w:w="14876" w:type="dxa"/>
            <w:gridSpan w:val="9"/>
            <w:tcBorders>
              <w:left w:val="nil"/>
              <w:right w:val="nil"/>
            </w:tcBorders>
            <w:shd w:val="clear" w:color="auto" w:fill="FFFFFF" w:themeFill="background1"/>
            <w:tcMar>
              <w:top w:w="0" w:type="dxa"/>
              <w:bottom w:w="0" w:type="dxa"/>
            </w:tcMar>
            <w:vAlign w:val="center"/>
          </w:tcPr>
          <w:p w14:paraId="02B0AC7E" w14:textId="77777777" w:rsidR="00415527" w:rsidRPr="00726A7A" w:rsidRDefault="00415527">
            <w:pPr>
              <w:spacing w:line="240" w:lineRule="auto"/>
              <w:jc w:val="center"/>
              <w:textAlignment w:val="baseline"/>
              <w:rPr>
                <w:rStyle w:val="Hyperlink"/>
                <w:sz w:val="16"/>
                <w:szCs w:val="16"/>
              </w:rPr>
            </w:pPr>
          </w:p>
        </w:tc>
      </w:tr>
      <w:tr w:rsidR="00415527" w:rsidRPr="00726A7A" w14:paraId="6AF9FE36" w14:textId="77777777" w:rsidTr="00CC52EC">
        <w:trPr>
          <w:trHeight w:val="300"/>
        </w:trPr>
        <w:tc>
          <w:tcPr>
            <w:tcW w:w="14876" w:type="dxa"/>
            <w:gridSpan w:val="9"/>
            <w:shd w:val="clear" w:color="auto" w:fill="0070C0"/>
            <w:vAlign w:val="center"/>
          </w:tcPr>
          <w:p w14:paraId="0751DF8E" w14:textId="77777777" w:rsidR="00415527" w:rsidRPr="00726A7A" w:rsidRDefault="00415527" w:rsidP="00F4072A">
            <w:pPr>
              <w:keepNext/>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415527" w:rsidRPr="00726A7A" w14:paraId="69545251" w14:textId="77777777" w:rsidTr="00CC52EC">
        <w:trPr>
          <w:trHeight w:val="300"/>
        </w:trPr>
        <w:tc>
          <w:tcPr>
            <w:tcW w:w="1754" w:type="dxa"/>
            <w:shd w:val="clear" w:color="auto" w:fill="auto"/>
            <w:vAlign w:val="center"/>
          </w:tcPr>
          <w:p w14:paraId="139A3D3B" w14:textId="77777777" w:rsidR="00415527" w:rsidRPr="00726A7A" w:rsidRDefault="00415527">
            <w:pPr>
              <w:rPr>
                <w:rStyle w:val="Hyperlink"/>
                <w:b/>
                <w:sz w:val="16"/>
                <w:szCs w:val="16"/>
              </w:rPr>
            </w:pPr>
            <w:r w:rsidRPr="00726A7A">
              <w:rPr>
                <w:b/>
                <w:sz w:val="16"/>
                <w:szCs w:val="16"/>
                <w:lang w:val="ja-JP" w:bidi="ja-JP"/>
              </w:rPr>
              <w:t>指標の目的</w:t>
            </w:r>
          </w:p>
        </w:tc>
        <w:tc>
          <w:tcPr>
            <w:tcW w:w="13122" w:type="dxa"/>
            <w:gridSpan w:val="8"/>
            <w:shd w:val="clear" w:color="auto" w:fill="auto"/>
            <w:vAlign w:val="center"/>
          </w:tcPr>
          <w:p w14:paraId="152A9F24" w14:textId="00770881" w:rsidR="004F640A" w:rsidRPr="00726A7A" w:rsidRDefault="00415527">
            <w:pPr>
              <w:rPr>
                <w:rStyle w:val="Hyperlink"/>
                <w:color w:val="000000" w:themeColor="text1"/>
                <w:sz w:val="16"/>
                <w:szCs w:val="16"/>
              </w:rPr>
            </w:pPr>
            <w:r w:rsidRPr="00726A7A">
              <w:rPr>
                <w:rStyle w:val="Hyperlink"/>
                <w:color w:val="000000" w:themeColor="text1"/>
                <w:sz w:val="16"/>
                <w:szCs w:val="16"/>
                <w:lang w:val="ja-JP" w:bidi="ja-JP"/>
              </w:rPr>
              <w:t>本指標の目的は、議決権行使の提言を外部のサービス・プロバイダーに委託している署名機関が、監視を維持し、議決権行使に関するポリシーに定められている期待との整合性を確保するため、議決権行使に対する情報として使用する前に提言をレビューしているかを把握することです。</w:t>
            </w:r>
          </w:p>
          <w:p w14:paraId="541CABC5" w14:textId="77777777" w:rsidR="004F640A" w:rsidRPr="00726A7A" w:rsidRDefault="004F640A">
            <w:pPr>
              <w:rPr>
                <w:rStyle w:val="Hyperlink"/>
                <w:color w:val="000000" w:themeColor="text1"/>
                <w:sz w:val="16"/>
                <w:szCs w:val="16"/>
              </w:rPr>
            </w:pPr>
          </w:p>
          <w:p w14:paraId="1F2BAB38" w14:textId="5786FFC5"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議論を呼び注目を集める課題に関するすべての議決権行使の提言をレビューするとともに、ポリシーの適用が議決権行使前に明確でない場合にレビューすることは、優れた取り組みであると</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考えられます。</w:t>
            </w:r>
          </w:p>
        </w:tc>
      </w:tr>
      <w:tr w:rsidR="00415527" w:rsidRPr="00726A7A" w14:paraId="7DCC150F" w14:textId="77777777" w:rsidTr="00CC52EC">
        <w:trPr>
          <w:trHeight w:val="300"/>
        </w:trPr>
        <w:tc>
          <w:tcPr>
            <w:tcW w:w="1754" w:type="dxa"/>
            <w:shd w:val="clear" w:color="auto" w:fill="auto"/>
            <w:vAlign w:val="center"/>
          </w:tcPr>
          <w:p w14:paraId="62E6D87F" w14:textId="77777777" w:rsidR="00415527" w:rsidRPr="00726A7A" w:rsidRDefault="00415527">
            <w:pPr>
              <w:rPr>
                <w:rStyle w:val="Hyperlink"/>
                <w:b/>
                <w:sz w:val="16"/>
                <w:szCs w:val="16"/>
              </w:rPr>
            </w:pPr>
            <w:r w:rsidRPr="00726A7A">
              <w:rPr>
                <w:b/>
                <w:sz w:val="16"/>
                <w:szCs w:val="16"/>
                <w:lang w:val="ja-JP" w:bidi="ja-JP"/>
              </w:rPr>
              <w:t>追加報告ガイダンス</w:t>
            </w:r>
          </w:p>
        </w:tc>
        <w:tc>
          <w:tcPr>
            <w:tcW w:w="13122" w:type="dxa"/>
            <w:gridSpan w:val="8"/>
            <w:shd w:val="clear" w:color="auto" w:fill="auto"/>
            <w:vAlign w:val="center"/>
          </w:tcPr>
          <w:p w14:paraId="031C0FB0" w14:textId="374765DA" w:rsidR="00E76734" w:rsidRPr="00726A7A" w:rsidRDefault="00E76734">
            <w:pPr>
              <w:rPr>
                <w:rStyle w:val="Hyperlink"/>
                <w:color w:val="000000" w:themeColor="text1"/>
                <w:sz w:val="16"/>
                <w:szCs w:val="16"/>
              </w:rPr>
            </w:pPr>
            <w:r w:rsidRPr="00726A7A">
              <w:rPr>
                <w:rStyle w:val="Hyperlink"/>
                <w:color w:val="000000" w:themeColor="text1"/>
                <w:sz w:val="16"/>
                <w:szCs w:val="16"/>
                <w:lang w:val="ja-JP" w:bidi="ja-JP"/>
              </w:rPr>
              <w:t>（代理）議決権行使に関するポリシーまたはガイドラインでは、</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要因が議決権行使の意思決定にどのように影響しているか、</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がどのような種類の議決権行使で考慮されているかなど、署名機関が議決権行使の意思決定にどのように取り組んでいるかについて説明しています。これは独立したポリシーやガイドラインとなっている場合もあれば、より広範な責任投資ポリシー、</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スチュワードシップについてのポリシー、または類似のものに組み</w:t>
            </w:r>
            <w:r w:rsidR="00C33B97">
              <w:rPr>
                <w:rStyle w:val="Hyperlink"/>
                <w:rFonts w:hint="eastAsia"/>
                <w:color w:val="000000" w:themeColor="text1"/>
                <w:sz w:val="16"/>
                <w:szCs w:val="16"/>
                <w:lang w:val="ja-JP" w:bidi="ja-JP"/>
              </w:rPr>
              <w:t>入れ</w:t>
            </w:r>
            <w:r w:rsidRPr="00726A7A">
              <w:rPr>
                <w:rStyle w:val="Hyperlink"/>
                <w:color w:val="000000" w:themeColor="text1"/>
                <w:sz w:val="16"/>
                <w:szCs w:val="16"/>
                <w:lang w:val="ja-JP" w:bidi="ja-JP"/>
              </w:rPr>
              <w:t>ている場合もあります。</w:t>
            </w:r>
          </w:p>
          <w:p w14:paraId="16A04807" w14:textId="77777777" w:rsidR="00E76734" w:rsidRPr="00726A7A" w:rsidRDefault="00E76734">
            <w:pPr>
              <w:rPr>
                <w:rStyle w:val="Hyperlink"/>
                <w:color w:val="000000" w:themeColor="text1"/>
                <w:sz w:val="16"/>
              </w:rPr>
            </w:pPr>
          </w:p>
          <w:p w14:paraId="4D0C6FA1" w14:textId="120E8A2A"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本指標では、「議論を呼び注目を集める」とは、機関投資家の間や（協働的なエンゲージメントでの白熱した議論や</w:t>
            </w:r>
            <w:r w:rsidRPr="00726A7A">
              <w:rPr>
                <w:rStyle w:val="Hyperlink"/>
                <w:color w:val="000000" w:themeColor="text1"/>
                <w:sz w:val="16"/>
                <w:szCs w:val="16"/>
                <w:lang w:val="ja-JP" w:bidi="ja-JP"/>
              </w:rPr>
              <w:t>LinkedIn</w:t>
            </w:r>
            <w:r w:rsidRPr="00726A7A">
              <w:rPr>
                <w:rStyle w:val="Hyperlink"/>
                <w:color w:val="000000" w:themeColor="text1"/>
                <w:sz w:val="16"/>
                <w:szCs w:val="16"/>
                <w:lang w:val="ja-JP" w:bidi="ja-JP"/>
              </w:rPr>
              <w:t>などソーシャル・ネットワーク上での公の場の議論など）、メディアにおいて（例えば、責任投資の業界誌や主だった金融紙において）多くの関心を集めている、あるいは（例えば、代理機関や投資家ネットワーク、また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などの組織によって）注目度が上がっている投票を指します。</w:t>
            </w:r>
          </w:p>
          <w:p w14:paraId="7123581D" w14:textId="77777777" w:rsidR="00415527" w:rsidRPr="00726A7A" w:rsidRDefault="00415527">
            <w:pPr>
              <w:rPr>
                <w:rStyle w:val="Hyperlink"/>
                <w:color w:val="000000" w:themeColor="text1"/>
                <w:sz w:val="16"/>
                <w:szCs w:val="16"/>
              </w:rPr>
            </w:pPr>
          </w:p>
          <w:p w14:paraId="73F84E90" w14:textId="26366AAB"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本指標では、「議決権行使に関するポリシーの適用が不明瞭な場合」とは、署名機関の議決権行使に関するポリシーの適用が曖昧で、外部のサービス・プロバイダーに複数の意味に捉えられかねない状況を指します。</w:t>
            </w:r>
          </w:p>
          <w:p w14:paraId="17EAD83C" w14:textId="77777777" w:rsidR="00415527" w:rsidRPr="00726A7A" w:rsidRDefault="00415527">
            <w:pPr>
              <w:rPr>
                <w:rStyle w:val="Hyperlink"/>
                <w:color w:val="000000" w:themeColor="text1"/>
                <w:sz w:val="16"/>
              </w:rPr>
            </w:pPr>
          </w:p>
          <w:p w14:paraId="27763B42" w14:textId="73D2AF04" w:rsidR="00415527" w:rsidRPr="00726A7A" w:rsidRDefault="003C45C8">
            <w:pPr>
              <w:rPr>
                <w:rStyle w:val="Hyperlink"/>
                <w:color w:val="000000" w:themeColor="text1"/>
                <w:sz w:val="16"/>
                <w:szCs w:val="16"/>
              </w:rPr>
            </w:pPr>
            <w:r w:rsidRPr="00726A7A">
              <w:rPr>
                <w:rStyle w:val="Hyperlink"/>
                <w:color w:val="000000" w:themeColor="text1"/>
                <w:sz w:val="16"/>
                <w:szCs w:val="16"/>
                <w:lang w:val="ja-JP" w:bidi="ja-JP"/>
              </w:rPr>
              <w:t>外部のサービス・プロバイダーの「標準的な」議決権行使の提言に従うことを選択し、これらの提言を内部のポリシーと照らし合わせてレビューしていない署名機関は、回答オプション（</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）を選択してください。</w:t>
            </w:r>
          </w:p>
        </w:tc>
      </w:tr>
      <w:tr w:rsidR="00415527" w:rsidRPr="00726A7A" w14:paraId="4DC8B63F" w14:textId="77777777" w:rsidTr="00CC52EC">
        <w:trPr>
          <w:trHeight w:val="300"/>
        </w:trPr>
        <w:tc>
          <w:tcPr>
            <w:tcW w:w="1754" w:type="dxa"/>
            <w:shd w:val="clear" w:color="auto" w:fill="auto"/>
            <w:vAlign w:val="center"/>
          </w:tcPr>
          <w:p w14:paraId="1950E899" w14:textId="77777777" w:rsidR="00415527" w:rsidRPr="00726A7A" w:rsidRDefault="00415527">
            <w:pPr>
              <w:rPr>
                <w:b/>
                <w:bCs/>
                <w:sz w:val="16"/>
                <w:szCs w:val="16"/>
              </w:rPr>
            </w:pPr>
            <w:r w:rsidRPr="00726A7A">
              <w:rPr>
                <w:b/>
                <w:sz w:val="16"/>
                <w:szCs w:val="16"/>
                <w:lang w:val="ja-JP" w:bidi="ja-JP"/>
              </w:rPr>
              <w:t>他のリソース</w:t>
            </w:r>
          </w:p>
        </w:tc>
        <w:tc>
          <w:tcPr>
            <w:tcW w:w="13122" w:type="dxa"/>
            <w:gridSpan w:val="8"/>
            <w:shd w:val="clear" w:color="auto" w:fill="auto"/>
            <w:vAlign w:val="center"/>
          </w:tcPr>
          <w:p w14:paraId="4FF7EAB5" w14:textId="7419D8EE" w:rsidR="00415527" w:rsidRPr="00726A7A" w:rsidRDefault="00415527">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22"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2DF21E82" w14:textId="77777777" w:rsidR="00874B4A" w:rsidRPr="00726A7A" w:rsidRDefault="00874B4A">
            <w:pPr>
              <w:rPr>
                <w:rStyle w:val="Hyperlink"/>
                <w:color w:val="000000" w:themeColor="text1"/>
                <w:sz w:val="16"/>
                <w:szCs w:val="16"/>
              </w:rPr>
            </w:pPr>
          </w:p>
          <w:p w14:paraId="74F3F346" w14:textId="6AE43506" w:rsidR="00415527" w:rsidRPr="00726A7A" w:rsidRDefault="00415527">
            <w:pPr>
              <w:rPr>
                <w:rStyle w:val="Hyperlink"/>
                <w:color w:val="000000" w:themeColor="text1"/>
              </w:rPr>
            </w:pPr>
            <w:r w:rsidRPr="00726A7A">
              <w:rPr>
                <w:rStyle w:val="Hyperlink"/>
                <w:color w:val="000000" w:themeColor="text1"/>
                <w:sz w:val="16"/>
                <w:szCs w:val="16"/>
                <w:lang w:val="ja-JP" w:bidi="ja-JP"/>
              </w:rPr>
              <w:t>その他のガイダンスについては、</w:t>
            </w:r>
            <w:hyperlink r:id="rId223" w:history="1">
              <w:r w:rsidRPr="00F108E1">
                <w:rPr>
                  <w:rStyle w:val="Hyperlink"/>
                  <w:sz w:val="16"/>
                  <w:szCs w:val="16"/>
                  <w:lang w:val="ja-JP" w:bidi="ja-JP"/>
                </w:rPr>
                <w:t>上場株式におけるアクティブ・オーナーシップに関する実践ガイド</w:t>
              </w:r>
              <w:r w:rsidRPr="00F108E1">
                <w:rPr>
                  <w:rStyle w:val="Hyperlink"/>
                  <w:sz w:val="16"/>
                  <w:szCs w:val="16"/>
                  <w:lang w:bidi="ja-JP"/>
                </w:rPr>
                <w:t>（</w:t>
              </w:r>
              <w:r w:rsidRPr="00F108E1">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415527" w:rsidRPr="00726A7A" w14:paraId="4BB3FEEF" w14:textId="77777777" w:rsidTr="00CC52EC">
        <w:trPr>
          <w:trHeight w:val="300"/>
        </w:trPr>
        <w:tc>
          <w:tcPr>
            <w:tcW w:w="14876" w:type="dxa"/>
            <w:gridSpan w:val="9"/>
            <w:shd w:val="clear" w:color="auto" w:fill="0070C0"/>
            <w:vAlign w:val="center"/>
          </w:tcPr>
          <w:p w14:paraId="2804656E" w14:textId="77777777" w:rsidR="00415527" w:rsidRPr="00726A7A" w:rsidRDefault="00415527">
            <w:pPr>
              <w:rPr>
                <w:color w:val="FFFFFF" w:themeColor="background1"/>
                <w:sz w:val="16"/>
                <w:szCs w:val="16"/>
              </w:rPr>
            </w:pPr>
            <w:r w:rsidRPr="00726A7A">
              <w:rPr>
                <w:rFonts w:cs="Arial"/>
                <w:b/>
                <w:color w:val="FFFFFF" w:themeColor="background1"/>
                <w:sz w:val="18"/>
                <w:szCs w:val="18"/>
                <w:lang w:val="ja-JP" w:bidi="ja-JP"/>
              </w:rPr>
              <w:t>ロジック</w:t>
            </w:r>
          </w:p>
        </w:tc>
      </w:tr>
      <w:tr w:rsidR="00415527" w:rsidRPr="00726A7A" w14:paraId="52ABA050" w14:textId="77777777" w:rsidTr="00CC52EC">
        <w:trPr>
          <w:trHeight w:val="300"/>
        </w:trPr>
        <w:tc>
          <w:tcPr>
            <w:tcW w:w="1754" w:type="dxa"/>
            <w:shd w:val="clear" w:color="auto" w:fill="auto"/>
            <w:vAlign w:val="center"/>
          </w:tcPr>
          <w:p w14:paraId="5347E5B9" w14:textId="77777777" w:rsidR="00415527" w:rsidRPr="00726A7A" w:rsidRDefault="00415527">
            <w:pPr>
              <w:rPr>
                <w:b/>
                <w:bCs/>
                <w:sz w:val="16"/>
                <w:szCs w:val="16"/>
              </w:rPr>
            </w:pPr>
            <w:r w:rsidRPr="00726A7A">
              <w:rPr>
                <w:b/>
                <w:sz w:val="16"/>
                <w:szCs w:val="16"/>
                <w:lang w:val="ja-JP" w:bidi="ja-JP"/>
              </w:rPr>
              <w:t>依存関係</w:t>
            </w:r>
          </w:p>
        </w:tc>
        <w:tc>
          <w:tcPr>
            <w:tcW w:w="13122" w:type="dxa"/>
            <w:gridSpan w:val="8"/>
            <w:shd w:val="clear" w:color="auto" w:fill="auto"/>
            <w:vAlign w:val="center"/>
          </w:tcPr>
          <w:p w14:paraId="0844CE51" w14:textId="37185D56" w:rsidR="00415527" w:rsidRPr="00726A7A" w:rsidRDefault="00281FC1">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OO 9</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1</w:t>
            </w:r>
            <w:r w:rsidRPr="00726A7A">
              <w:rPr>
                <w:color w:val="000000" w:themeColor="text1"/>
                <w:sz w:val="16"/>
                <w:szCs w:val="16"/>
                <w:lang w:bidi="ja-JP"/>
              </w:rPr>
              <w:t>］</w:t>
            </w:r>
            <w:r w:rsidRPr="00726A7A">
              <w:rPr>
                <w:color w:val="000000" w:themeColor="text1"/>
                <w:sz w:val="16"/>
                <w:szCs w:val="16"/>
                <w:lang w:bidi="ja-JP"/>
              </w:rPr>
              <w:t xml:space="preserve"> </w:t>
            </w:r>
          </w:p>
        </w:tc>
      </w:tr>
      <w:tr w:rsidR="00415527" w:rsidRPr="00726A7A" w14:paraId="3EEC720C" w14:textId="77777777" w:rsidTr="00CC52EC">
        <w:trPr>
          <w:trHeight w:val="300"/>
        </w:trPr>
        <w:tc>
          <w:tcPr>
            <w:tcW w:w="1754" w:type="dxa"/>
            <w:shd w:val="clear" w:color="auto" w:fill="auto"/>
            <w:vAlign w:val="center"/>
          </w:tcPr>
          <w:p w14:paraId="1D320152" w14:textId="77777777" w:rsidR="00415527" w:rsidRPr="00726A7A" w:rsidRDefault="00415527">
            <w:pPr>
              <w:rPr>
                <w:b/>
                <w:bCs/>
                <w:sz w:val="16"/>
                <w:szCs w:val="16"/>
              </w:rPr>
            </w:pPr>
            <w:r w:rsidRPr="00726A7A">
              <w:rPr>
                <w:b/>
                <w:sz w:val="16"/>
                <w:szCs w:val="16"/>
                <w:lang w:val="ja-JP" w:bidi="ja-JP"/>
              </w:rPr>
              <w:t>ゲートウェイ</w:t>
            </w:r>
          </w:p>
        </w:tc>
        <w:tc>
          <w:tcPr>
            <w:tcW w:w="13122" w:type="dxa"/>
            <w:gridSpan w:val="8"/>
            <w:shd w:val="clear" w:color="auto" w:fill="auto"/>
            <w:vAlign w:val="center"/>
          </w:tcPr>
          <w:p w14:paraId="22695B9E" w14:textId="2AF19243" w:rsidR="00415527" w:rsidRPr="00726A7A" w:rsidRDefault="00CC52EC">
            <w:pPr>
              <w:rPr>
                <w:color w:val="000000" w:themeColor="text1"/>
                <w:sz w:val="16"/>
                <w:szCs w:val="16"/>
              </w:rPr>
            </w:pPr>
            <w:r w:rsidRPr="00726A7A">
              <w:rPr>
                <w:color w:val="000000" w:themeColor="text1"/>
                <w:sz w:val="16"/>
                <w:szCs w:val="16"/>
                <w:lang w:val="ja-JP" w:bidi="ja-JP"/>
              </w:rPr>
              <w:t>該当なし</w:t>
            </w:r>
          </w:p>
        </w:tc>
      </w:tr>
      <w:tr w:rsidR="00415527" w:rsidRPr="00726A7A" w14:paraId="222AC295" w14:textId="77777777" w:rsidTr="00CC52EC">
        <w:trPr>
          <w:trHeight w:val="300"/>
        </w:trPr>
        <w:tc>
          <w:tcPr>
            <w:tcW w:w="14876" w:type="dxa"/>
            <w:gridSpan w:val="9"/>
            <w:shd w:val="clear" w:color="auto" w:fill="0070C0"/>
            <w:vAlign w:val="center"/>
          </w:tcPr>
          <w:p w14:paraId="0FE0124D" w14:textId="77777777" w:rsidR="00415527" w:rsidRPr="00726A7A" w:rsidRDefault="00415527">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415527" w:rsidRPr="00726A7A" w14:paraId="5E3D9BAA" w14:textId="77777777" w:rsidTr="00CC52EC">
        <w:trPr>
          <w:trHeight w:val="551"/>
        </w:trPr>
        <w:tc>
          <w:tcPr>
            <w:tcW w:w="1754" w:type="dxa"/>
            <w:shd w:val="clear" w:color="auto" w:fill="auto"/>
            <w:vAlign w:val="center"/>
          </w:tcPr>
          <w:p w14:paraId="5D7780DB" w14:textId="77777777" w:rsidR="00415527" w:rsidRPr="00726A7A" w:rsidRDefault="00415527">
            <w:pPr>
              <w:rPr>
                <w:b/>
                <w:sz w:val="16"/>
                <w:szCs w:val="16"/>
              </w:rPr>
            </w:pPr>
            <w:r w:rsidRPr="00726A7A">
              <w:rPr>
                <w:b/>
                <w:sz w:val="16"/>
                <w:szCs w:val="16"/>
                <w:lang w:val="ja-JP" w:bidi="ja-JP"/>
              </w:rPr>
              <w:t>評価基準</w:t>
            </w:r>
          </w:p>
        </w:tc>
        <w:tc>
          <w:tcPr>
            <w:tcW w:w="13122" w:type="dxa"/>
            <w:gridSpan w:val="8"/>
            <w:shd w:val="clear" w:color="auto" w:fill="auto"/>
            <w:vAlign w:val="center"/>
          </w:tcPr>
          <w:p w14:paraId="4C972A46" w14:textId="5B89CDAB" w:rsidR="00415527" w:rsidRPr="00726A7A" w:rsidRDefault="00415527">
            <w:pPr>
              <w:rPr>
                <w:rStyle w:val="Hyperlink"/>
                <w:color w:val="000000" w:themeColor="text1"/>
              </w:rPr>
            </w:pPr>
            <w:r w:rsidRPr="00726A7A">
              <w:rPr>
                <w:rStyle w:val="Hyperlink"/>
                <w:color w:val="000000" w:themeColor="text1"/>
                <w:sz w:val="16"/>
                <w:szCs w:val="16"/>
                <w:lang w:val="ja-JP" w:bidi="ja-JP"/>
              </w:rPr>
              <w:t>本指標の</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ポイントを、英字項目（</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ポイント）と対象範囲（</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つの</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組み合わせに基づいて決定されます。</w:t>
            </w:r>
          </w:p>
        </w:tc>
      </w:tr>
      <w:tr w:rsidR="00BF1134" w:rsidRPr="00726A7A" w14:paraId="681E9C17" w14:textId="77777777" w:rsidTr="00CC52EC">
        <w:trPr>
          <w:trHeight w:val="1797"/>
        </w:trPr>
        <w:tc>
          <w:tcPr>
            <w:tcW w:w="1754" w:type="dxa"/>
            <w:vAlign w:val="center"/>
          </w:tcPr>
          <w:p w14:paraId="7C89B999" w14:textId="77777777" w:rsidR="00415527" w:rsidRPr="00726A7A" w:rsidRDefault="00415527">
            <w:pPr>
              <w:rPr>
                <w:b/>
                <w:sz w:val="16"/>
                <w:szCs w:val="16"/>
              </w:rPr>
            </w:pPr>
          </w:p>
        </w:tc>
        <w:tc>
          <w:tcPr>
            <w:tcW w:w="4039" w:type="dxa"/>
            <w:gridSpan w:val="2"/>
            <w:shd w:val="clear" w:color="auto" w:fill="auto"/>
            <w:vAlign w:val="center"/>
          </w:tcPr>
          <w:p w14:paraId="4AA2118D" w14:textId="77777777"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英字項目の回答オプション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46882883" w14:textId="77777777" w:rsidR="00415527" w:rsidRPr="00726A7A" w:rsidRDefault="00415527">
            <w:pPr>
              <w:rPr>
                <w:rStyle w:val="Hyperlink"/>
                <w:color w:val="000000" w:themeColor="text1"/>
                <w:sz w:val="16"/>
                <w:szCs w:val="16"/>
              </w:rPr>
            </w:pPr>
          </w:p>
          <w:p w14:paraId="7086FEB5" w14:textId="3C5E0DF9"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の両方の場合は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05E64CC9" w14:textId="34F3B8E5"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6F1C6534" w14:textId="77777777" w:rsidR="00415527" w:rsidRPr="00726A7A" w:rsidDel="00790CFA" w:rsidRDefault="00415527">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709" w:type="dxa"/>
            <w:shd w:val="clear" w:color="auto" w:fill="auto"/>
            <w:vAlign w:val="center"/>
          </w:tcPr>
          <w:p w14:paraId="2F635FD9" w14:textId="77777777" w:rsidR="00415527" w:rsidRPr="00726A7A" w:rsidDel="00790CFA" w:rsidRDefault="00415527">
            <w:pPr>
              <w:rPr>
                <w:rStyle w:val="Hyperlink"/>
                <w:b/>
                <w:bCs/>
                <w:color w:val="000000" w:themeColor="text1"/>
                <w:sz w:val="16"/>
                <w:szCs w:val="16"/>
              </w:rPr>
            </w:pPr>
            <w:r w:rsidRPr="00726A7A">
              <w:rPr>
                <w:rStyle w:val="Hyperlink"/>
                <w:b/>
                <w:color w:val="000000" w:themeColor="text1"/>
                <w:sz w:val="16"/>
                <w:szCs w:val="16"/>
                <w:lang w:val="ja-JP" w:bidi="ja-JP"/>
              </w:rPr>
              <w:t>および</w:t>
            </w:r>
          </w:p>
        </w:tc>
        <w:tc>
          <w:tcPr>
            <w:tcW w:w="4166" w:type="dxa"/>
            <w:gridSpan w:val="2"/>
            <w:shd w:val="clear" w:color="auto" w:fill="auto"/>
            <w:vAlign w:val="center"/>
          </w:tcPr>
          <w:p w14:paraId="1260C74D" w14:textId="77777777"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対象範囲の回答オプション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25CA82AE" w14:textId="77777777" w:rsidR="00415527" w:rsidRPr="00726A7A" w:rsidRDefault="00415527">
            <w:pPr>
              <w:rPr>
                <w:rStyle w:val="Hyperlink"/>
                <w:color w:val="000000" w:themeColor="text1"/>
                <w:sz w:val="16"/>
                <w:szCs w:val="16"/>
              </w:rPr>
            </w:pPr>
          </w:p>
          <w:p w14:paraId="65041F68" w14:textId="77777777"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の回答選択につき、各オプションのポイント比率は以下のとおりです：</w:t>
            </w:r>
          </w:p>
          <w:p w14:paraId="2A909E3C" w14:textId="77777777"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すべて（</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50/2</w:t>
            </w:r>
            <w:r w:rsidRPr="00726A7A">
              <w:rPr>
                <w:rStyle w:val="Hyperlink"/>
                <w:color w:val="000000" w:themeColor="text1"/>
                <w:sz w:val="16"/>
                <w:szCs w:val="16"/>
                <w:lang w:val="ja-JP" w:bidi="ja-JP"/>
              </w:rPr>
              <w:t>ポイント。</w:t>
            </w:r>
          </w:p>
          <w:p w14:paraId="0913322D" w14:textId="7C98EA69"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過半数（</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25/2</w:t>
            </w:r>
            <w:r w:rsidRPr="00726A7A">
              <w:rPr>
                <w:rStyle w:val="Hyperlink"/>
                <w:color w:val="000000" w:themeColor="text1"/>
                <w:sz w:val="16"/>
                <w:szCs w:val="16"/>
                <w:lang w:val="ja-JP" w:bidi="ja-JP"/>
              </w:rPr>
              <w:t>ポイント。</w:t>
            </w:r>
          </w:p>
          <w:p w14:paraId="40789BAD" w14:textId="07691FB4" w:rsidR="00415527" w:rsidRPr="00726A7A" w:rsidRDefault="00415527">
            <w:pPr>
              <w:rPr>
                <w:rStyle w:val="Hyperlink"/>
                <w:color w:val="000000" w:themeColor="text1"/>
                <w:sz w:val="16"/>
                <w:szCs w:val="16"/>
              </w:rPr>
            </w:pPr>
            <w:r w:rsidRPr="00726A7A">
              <w:rPr>
                <w:rStyle w:val="Hyperlink"/>
                <w:color w:val="000000" w:themeColor="text1"/>
                <w:sz w:val="16"/>
                <w:szCs w:val="16"/>
                <w:lang w:val="ja-JP" w:bidi="ja-JP"/>
              </w:rPr>
              <w:t>一部（</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12/2</w:t>
            </w:r>
            <w:r w:rsidRPr="00726A7A">
              <w:rPr>
                <w:rStyle w:val="Hyperlink"/>
                <w:color w:val="000000" w:themeColor="text1"/>
                <w:sz w:val="16"/>
                <w:szCs w:val="16"/>
                <w:lang w:val="ja-JP" w:bidi="ja-JP"/>
              </w:rPr>
              <w:t>ポイント。</w:t>
            </w:r>
          </w:p>
        </w:tc>
        <w:tc>
          <w:tcPr>
            <w:tcW w:w="4216" w:type="dxa"/>
            <w:gridSpan w:val="3"/>
            <w:shd w:val="clear" w:color="auto" w:fill="auto"/>
            <w:vAlign w:val="center"/>
          </w:tcPr>
          <w:p w14:paraId="646260B1" w14:textId="77777777"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D245FFC" w14:textId="77777777" w:rsidR="008064D7" w:rsidRPr="00726A7A" w:rsidRDefault="008064D7" w:rsidP="008064D7">
            <w:pPr>
              <w:rPr>
                <w:rStyle w:val="Hyperlink"/>
                <w:color w:val="000000" w:themeColor="text1"/>
                <w:sz w:val="16"/>
                <w:szCs w:val="16"/>
              </w:rPr>
            </w:pPr>
          </w:p>
          <w:p w14:paraId="0471D8C4" w14:textId="2A5C3205" w:rsidR="0041552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20243DF1" w14:textId="77777777" w:rsidR="008064D7" w:rsidRPr="00726A7A" w:rsidRDefault="008064D7">
            <w:pPr>
              <w:rPr>
                <w:rStyle w:val="Hyperlink"/>
                <w:color w:val="000000" w:themeColor="text1"/>
                <w:sz w:val="16"/>
                <w:szCs w:val="16"/>
              </w:rPr>
            </w:pPr>
          </w:p>
          <w:p w14:paraId="1E957E65" w14:textId="7F4AD475" w:rsidR="00415527" w:rsidRPr="00726A7A" w:rsidDel="00790CFA" w:rsidRDefault="006B1160">
            <w:pPr>
              <w:rPr>
                <w:rStyle w:val="Hyperlink"/>
                <w:color w:val="000000" w:themeColor="text1"/>
                <w:sz w:val="16"/>
                <w:szCs w:val="16"/>
              </w:rPr>
            </w:pPr>
            <w:r w:rsidRPr="00C348BF">
              <w:rPr>
                <w:rStyle w:val="Hyperlink"/>
                <w:color w:val="000000" w:themeColor="text1"/>
                <w:spacing w:val="-2"/>
                <w:sz w:val="16"/>
                <w:szCs w:val="16"/>
                <w:lang w:val="ja-JP" w:bidi="ja-JP"/>
              </w:rPr>
              <w:t>「</w:t>
            </w:r>
            <w:r w:rsidRPr="00C348BF">
              <w:rPr>
                <w:rStyle w:val="Hyperlink"/>
                <w:color w:val="000000" w:themeColor="text1"/>
                <w:spacing w:val="-2"/>
                <w:sz w:val="16"/>
                <w:szCs w:val="16"/>
                <w:lang w:val="ja-JP" w:bidi="ja-JP"/>
              </w:rPr>
              <w:t>E</w:t>
            </w:r>
            <w:r w:rsidRPr="00C348BF">
              <w:rPr>
                <w:rStyle w:val="Hyperlink"/>
                <w:color w:val="000000" w:themeColor="text1"/>
                <w:spacing w:val="-2"/>
                <w:sz w:val="16"/>
                <w:szCs w:val="16"/>
                <w:lang w:val="ja-JP" w:bidi="ja-JP"/>
              </w:rPr>
              <w:t>」を選択すると、本指標のスコアは「該当なし」となります。</w:t>
            </w:r>
            <w:r w:rsidRPr="00726A7A">
              <w:rPr>
                <w:rStyle w:val="Hyperlink"/>
                <w:color w:val="000000" w:themeColor="text1"/>
                <w:sz w:val="16"/>
                <w:szCs w:val="16"/>
                <w:lang w:val="ja-JP" w:bidi="ja-JP"/>
              </w:rPr>
              <w:t>署名機関は、本指標のために減点されることはありません。</w:t>
            </w:r>
          </w:p>
        </w:tc>
      </w:tr>
      <w:tr w:rsidR="00415527" w:rsidRPr="00726A7A" w14:paraId="00EC903E" w14:textId="77777777" w:rsidTr="00CC52EC">
        <w:trPr>
          <w:trHeight w:val="300"/>
        </w:trPr>
        <w:tc>
          <w:tcPr>
            <w:tcW w:w="1754" w:type="dxa"/>
            <w:shd w:val="clear" w:color="auto" w:fill="auto"/>
            <w:vAlign w:val="center"/>
          </w:tcPr>
          <w:p w14:paraId="79570F6B" w14:textId="77777777" w:rsidR="00415527" w:rsidRPr="00726A7A" w:rsidDel="002635ED" w:rsidRDefault="00415527">
            <w:pPr>
              <w:spacing w:line="240" w:lineRule="auto"/>
              <w:rPr>
                <w:b/>
                <w:bCs/>
                <w:sz w:val="16"/>
                <w:szCs w:val="16"/>
              </w:rPr>
            </w:pPr>
            <w:r w:rsidRPr="00726A7A">
              <w:rPr>
                <w:b/>
                <w:sz w:val="16"/>
                <w:szCs w:val="16"/>
                <w:lang w:val="ja-JP" w:bidi="ja-JP"/>
              </w:rPr>
              <w:t>乗数</w:t>
            </w:r>
          </w:p>
        </w:tc>
        <w:tc>
          <w:tcPr>
            <w:tcW w:w="13122" w:type="dxa"/>
            <w:gridSpan w:val="8"/>
            <w:shd w:val="clear" w:color="auto" w:fill="auto"/>
            <w:vAlign w:val="center"/>
          </w:tcPr>
          <w:p w14:paraId="1BF77FBF" w14:textId="02F153E5" w:rsidR="00415527" w:rsidRPr="00726A7A" w:rsidRDefault="00BB2ED0">
            <w:pPr>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p>
        </w:tc>
      </w:tr>
    </w:tbl>
    <w:p w14:paraId="7C2ED732" w14:textId="67CD3892" w:rsidR="00315251" w:rsidRPr="00726A7A" w:rsidRDefault="00315251">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37"/>
        <w:gridCol w:w="1884"/>
        <w:gridCol w:w="2581"/>
        <w:gridCol w:w="4150"/>
        <w:gridCol w:w="169"/>
        <w:gridCol w:w="1975"/>
        <w:gridCol w:w="2035"/>
      </w:tblGrid>
      <w:tr w:rsidR="00BF1134" w:rsidRPr="00726A7A" w14:paraId="6C66B167" w14:textId="77777777" w:rsidTr="00503C21">
        <w:trPr>
          <w:trHeight w:val="367"/>
        </w:trPr>
        <w:tc>
          <w:tcPr>
            <w:tcW w:w="687" w:type="pct"/>
            <w:vMerge w:val="restart"/>
            <w:shd w:val="clear" w:color="auto" w:fill="DFF5F9"/>
            <w:vAlign w:val="center"/>
            <w:hideMark/>
          </w:tcPr>
          <w:p w14:paraId="57C5720C" w14:textId="77777777" w:rsidR="00BF1134" w:rsidRPr="00726A7A" w:rsidRDefault="00BF113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CB521BB" w14:textId="77777777" w:rsidR="00BF1134" w:rsidRPr="00726A7A" w:rsidRDefault="00BF1134">
            <w:pPr>
              <w:spacing w:line="240" w:lineRule="auto"/>
              <w:jc w:val="center"/>
              <w:textAlignment w:val="baseline"/>
              <w:rPr>
                <w:rFonts w:cs="Arial"/>
                <w:b/>
                <w:sz w:val="14"/>
                <w:szCs w:val="14"/>
                <w:lang w:eastAsia="en-GB"/>
              </w:rPr>
            </w:pPr>
          </w:p>
          <w:p w14:paraId="5BDBE7F0" w14:textId="2A919C95" w:rsidR="00BF1134" w:rsidRPr="00726A7A" w:rsidRDefault="002159B4">
            <w:pPr>
              <w:pStyle w:val="Indicatorsubsection"/>
              <w:rPr>
                <w:rFonts w:eastAsia="MS PGothic"/>
                <w:lang w:val="en-GB"/>
              </w:rPr>
            </w:pPr>
            <w:bookmarkStart w:id="43" w:name="_Toc127196223"/>
            <w:r w:rsidRPr="00726A7A">
              <w:rPr>
                <w:rFonts w:eastAsia="MS PGothic"/>
                <w:lang w:val="ja-JP" w:eastAsia="ja-JP" w:bidi="ja-JP"/>
              </w:rPr>
              <w:t>PGS 30</w:t>
            </w:r>
            <w:bookmarkEnd w:id="43"/>
          </w:p>
        </w:tc>
        <w:tc>
          <w:tcPr>
            <w:tcW w:w="635" w:type="pct"/>
            <w:shd w:val="clear" w:color="auto" w:fill="DFF5F9"/>
            <w:vAlign w:val="center"/>
            <w:hideMark/>
          </w:tcPr>
          <w:p w14:paraId="1E5DB656" w14:textId="77777777" w:rsidR="00BF1134" w:rsidRPr="00726A7A" w:rsidRDefault="00BF113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70" w:type="pct"/>
            <w:shd w:val="clear" w:color="auto" w:fill="DFF5F9"/>
            <w:vAlign w:val="center"/>
          </w:tcPr>
          <w:p w14:paraId="0C28B40C" w14:textId="6AB958F4" w:rsidR="00BF1134" w:rsidRPr="00726A7A" w:rsidRDefault="00334ADA">
            <w:pPr>
              <w:spacing w:line="240" w:lineRule="auto"/>
              <w:textAlignment w:val="baseline"/>
              <w:rPr>
                <w:rFonts w:cs="Arial"/>
                <w:sz w:val="14"/>
                <w:szCs w:val="14"/>
                <w:lang w:eastAsia="en-GB"/>
              </w:rPr>
            </w:pPr>
            <w:r w:rsidRPr="00726A7A">
              <w:rPr>
                <w:b/>
                <w:sz w:val="22"/>
                <w:szCs w:val="22"/>
                <w:lang w:val="ja-JP" w:bidi="ja-JP"/>
              </w:rPr>
              <w:t>OO 9</w:t>
            </w:r>
          </w:p>
        </w:tc>
        <w:tc>
          <w:tcPr>
            <w:tcW w:w="1456" w:type="pct"/>
            <w:gridSpan w:val="2"/>
            <w:vMerge w:val="restart"/>
            <w:shd w:val="clear" w:color="auto" w:fill="DFF5F9"/>
            <w:vAlign w:val="center"/>
          </w:tcPr>
          <w:p w14:paraId="108FE9AF" w14:textId="77777777" w:rsidR="00BF1134" w:rsidRPr="00726A7A" w:rsidRDefault="00BF1134">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C049053" w14:textId="77777777" w:rsidR="00BF1134" w:rsidRPr="00726A7A" w:rsidRDefault="00BF1134">
            <w:pPr>
              <w:spacing w:line="240" w:lineRule="auto"/>
              <w:jc w:val="center"/>
              <w:textAlignment w:val="baseline"/>
              <w:rPr>
                <w:rFonts w:cs="Arial"/>
                <w:sz w:val="14"/>
                <w:szCs w:val="14"/>
              </w:rPr>
            </w:pPr>
          </w:p>
          <w:p w14:paraId="5621B15E" w14:textId="4C2FDCA1" w:rsidR="00BF1134" w:rsidRPr="00726A7A" w:rsidRDefault="00525C1B">
            <w:pPr>
              <w:jc w:val="center"/>
              <w:rPr>
                <w:sz w:val="18"/>
                <w:szCs w:val="18"/>
              </w:rPr>
            </w:pPr>
            <w:r w:rsidRPr="00726A7A">
              <w:rPr>
                <w:b/>
                <w:sz w:val="22"/>
                <w:szCs w:val="22"/>
                <w:lang w:val="ja-JP" w:bidi="ja-JP"/>
              </w:rPr>
              <w:t>スチュワードシップ：（代理）議決権行使</w:t>
            </w:r>
          </w:p>
        </w:tc>
        <w:tc>
          <w:tcPr>
            <w:tcW w:w="666" w:type="pct"/>
            <w:vMerge w:val="restart"/>
            <w:shd w:val="clear" w:color="auto" w:fill="DFF5F9"/>
            <w:vAlign w:val="center"/>
            <w:hideMark/>
          </w:tcPr>
          <w:p w14:paraId="659E4EAB" w14:textId="77777777" w:rsidR="00BF1134" w:rsidRPr="00726A7A" w:rsidRDefault="00BF113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53CE911" w14:textId="77777777" w:rsidR="00BF1134" w:rsidRPr="00726A7A" w:rsidRDefault="00BF1134">
            <w:pPr>
              <w:spacing w:line="240" w:lineRule="auto"/>
              <w:jc w:val="center"/>
              <w:textAlignment w:val="baseline"/>
              <w:rPr>
                <w:rFonts w:cs="Arial"/>
                <w:b/>
                <w:bCs/>
                <w:sz w:val="14"/>
                <w:szCs w:val="14"/>
                <w:lang w:eastAsia="en-GB"/>
              </w:rPr>
            </w:pPr>
          </w:p>
          <w:p w14:paraId="0CC5D6B8" w14:textId="1FF2E4D1" w:rsidR="00BF1134" w:rsidRPr="00726A7A" w:rsidRDefault="00A67F3A">
            <w:pPr>
              <w:spacing w:line="240" w:lineRule="auto"/>
              <w:jc w:val="center"/>
              <w:textAlignment w:val="baseline"/>
              <w:rPr>
                <w:rFonts w:cs="Arial"/>
                <w:sz w:val="18"/>
                <w:szCs w:val="18"/>
                <w:lang w:eastAsia="en-GB"/>
              </w:rPr>
            </w:pPr>
            <w:r w:rsidRPr="00726A7A">
              <w:rPr>
                <w:b/>
                <w:sz w:val="22"/>
                <w:szCs w:val="22"/>
                <w:lang w:val="ja-JP" w:bidi="ja-JP"/>
              </w:rPr>
              <w:t>2</w:t>
            </w:r>
          </w:p>
        </w:tc>
        <w:tc>
          <w:tcPr>
            <w:tcW w:w="686" w:type="pct"/>
            <w:vMerge w:val="restart"/>
            <w:shd w:val="clear" w:color="auto" w:fill="00B0F0"/>
            <w:tcMar>
              <w:top w:w="113" w:type="dxa"/>
              <w:left w:w="113" w:type="dxa"/>
              <w:bottom w:w="113" w:type="dxa"/>
              <w:right w:w="113" w:type="dxa"/>
            </w:tcMar>
            <w:vAlign w:val="center"/>
            <w:hideMark/>
          </w:tcPr>
          <w:p w14:paraId="1CCB0466" w14:textId="77777777" w:rsidR="00BF1134" w:rsidRPr="00726A7A" w:rsidRDefault="00BF1134">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33746F55" w14:textId="77777777" w:rsidR="00BF1134" w:rsidRPr="00726A7A" w:rsidRDefault="00BF1134">
            <w:pPr>
              <w:spacing w:line="240" w:lineRule="auto"/>
              <w:jc w:val="center"/>
              <w:textAlignment w:val="baseline"/>
              <w:rPr>
                <w:rFonts w:cs="Arial"/>
                <w:b/>
                <w:bCs/>
                <w:color w:val="FFFFFF" w:themeColor="background1"/>
                <w:sz w:val="14"/>
                <w:szCs w:val="14"/>
                <w:lang w:eastAsia="en-GB"/>
              </w:rPr>
            </w:pPr>
          </w:p>
          <w:p w14:paraId="14DFE526" w14:textId="77777777" w:rsidR="00BF1134" w:rsidRPr="00726A7A" w:rsidRDefault="00BF1134">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BF1134" w:rsidRPr="00726A7A" w14:paraId="389FEB8F" w14:textId="77777777" w:rsidTr="00503C21">
        <w:trPr>
          <w:trHeight w:val="367"/>
        </w:trPr>
        <w:tc>
          <w:tcPr>
            <w:tcW w:w="687" w:type="pct"/>
            <w:vMerge/>
            <w:shd w:val="clear" w:color="auto" w:fill="DFF5F9"/>
            <w:vAlign w:val="center"/>
          </w:tcPr>
          <w:p w14:paraId="3AB0AB03" w14:textId="77777777" w:rsidR="00BF1134" w:rsidRPr="00726A7A" w:rsidRDefault="00BF1134">
            <w:pPr>
              <w:spacing w:line="240" w:lineRule="auto"/>
              <w:jc w:val="center"/>
              <w:textAlignment w:val="baseline"/>
              <w:rPr>
                <w:rFonts w:cs="Arial"/>
                <w:b/>
                <w:sz w:val="14"/>
                <w:szCs w:val="14"/>
                <w:lang w:eastAsia="en-GB"/>
              </w:rPr>
            </w:pPr>
          </w:p>
        </w:tc>
        <w:tc>
          <w:tcPr>
            <w:tcW w:w="635" w:type="pct"/>
            <w:shd w:val="clear" w:color="auto" w:fill="DFF5F9"/>
            <w:vAlign w:val="center"/>
          </w:tcPr>
          <w:p w14:paraId="269D6FD4" w14:textId="77777777" w:rsidR="00BF1134" w:rsidRPr="00726A7A" w:rsidRDefault="00BF113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70" w:type="pct"/>
            <w:shd w:val="clear" w:color="auto" w:fill="DFF5F9"/>
            <w:vAlign w:val="center"/>
          </w:tcPr>
          <w:p w14:paraId="00D7D469" w14:textId="77777777" w:rsidR="00BF1134" w:rsidRPr="00726A7A" w:rsidRDefault="00BF1134">
            <w:pPr>
              <w:spacing w:line="240" w:lineRule="auto"/>
              <w:textAlignment w:val="baseline"/>
              <w:rPr>
                <w:rFonts w:cs="Arial"/>
                <w:b/>
                <w:sz w:val="14"/>
                <w:szCs w:val="14"/>
                <w:lang w:eastAsia="en-GB"/>
              </w:rPr>
            </w:pPr>
            <w:r w:rsidRPr="00726A7A">
              <w:rPr>
                <w:b/>
                <w:sz w:val="22"/>
                <w:szCs w:val="22"/>
                <w:lang w:val="ja-JP" w:bidi="ja-JP"/>
              </w:rPr>
              <w:t>該当なし</w:t>
            </w:r>
          </w:p>
        </w:tc>
        <w:tc>
          <w:tcPr>
            <w:tcW w:w="1456" w:type="pct"/>
            <w:gridSpan w:val="2"/>
            <w:vMerge/>
            <w:shd w:val="clear" w:color="auto" w:fill="DFF5F9"/>
            <w:vAlign w:val="center"/>
          </w:tcPr>
          <w:p w14:paraId="72FC830D" w14:textId="77777777" w:rsidR="00BF1134" w:rsidRPr="00726A7A" w:rsidRDefault="00BF1134">
            <w:pPr>
              <w:spacing w:line="240" w:lineRule="auto"/>
              <w:jc w:val="center"/>
              <w:textAlignment w:val="baseline"/>
              <w:rPr>
                <w:rFonts w:cs="Arial"/>
                <w:b/>
                <w:sz w:val="14"/>
                <w:szCs w:val="14"/>
                <w:lang w:eastAsia="en-GB"/>
              </w:rPr>
            </w:pPr>
          </w:p>
        </w:tc>
        <w:tc>
          <w:tcPr>
            <w:tcW w:w="666" w:type="pct"/>
            <w:vMerge/>
            <w:shd w:val="clear" w:color="auto" w:fill="DFF5F9"/>
            <w:vAlign w:val="center"/>
          </w:tcPr>
          <w:p w14:paraId="5C3C91CB" w14:textId="77777777" w:rsidR="00BF1134" w:rsidRPr="00726A7A" w:rsidRDefault="00BF1134">
            <w:pPr>
              <w:spacing w:line="240" w:lineRule="auto"/>
              <w:jc w:val="center"/>
              <w:textAlignment w:val="baseline"/>
              <w:rPr>
                <w:rFonts w:cs="Arial"/>
                <w:b/>
                <w:bCs/>
                <w:sz w:val="14"/>
                <w:szCs w:val="14"/>
                <w:lang w:eastAsia="en-GB"/>
              </w:rPr>
            </w:pPr>
          </w:p>
        </w:tc>
        <w:tc>
          <w:tcPr>
            <w:tcW w:w="686" w:type="pct"/>
            <w:vMerge/>
            <w:shd w:val="clear" w:color="auto" w:fill="00B0F0"/>
            <w:tcMar>
              <w:top w:w="113" w:type="dxa"/>
              <w:left w:w="113" w:type="dxa"/>
              <w:bottom w:w="113" w:type="dxa"/>
              <w:right w:w="113" w:type="dxa"/>
            </w:tcMar>
            <w:vAlign w:val="center"/>
          </w:tcPr>
          <w:p w14:paraId="1AB1F8BB" w14:textId="77777777" w:rsidR="00BF1134" w:rsidRPr="00726A7A" w:rsidRDefault="00BF1134">
            <w:pPr>
              <w:spacing w:line="240" w:lineRule="auto"/>
              <w:jc w:val="center"/>
              <w:textAlignment w:val="baseline"/>
              <w:rPr>
                <w:rFonts w:cs="Arial"/>
                <w:b/>
                <w:bCs/>
                <w:color w:val="FFFFFF" w:themeColor="background1"/>
                <w:sz w:val="14"/>
                <w:szCs w:val="14"/>
                <w:lang w:eastAsia="en-GB"/>
              </w:rPr>
            </w:pPr>
          </w:p>
        </w:tc>
      </w:tr>
      <w:tr w:rsidR="00BF1134" w:rsidRPr="00726A7A" w14:paraId="693FD928" w14:textId="77777777" w:rsidTr="00503C21">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6A1CADAE" w14:textId="77777777" w:rsidR="00BF1134" w:rsidRPr="00726A7A" w:rsidRDefault="00FD569E">
            <w:pPr>
              <w:spacing w:line="276" w:lineRule="auto"/>
              <w:textAlignment w:val="baseline"/>
              <w:rPr>
                <w:rFonts w:cs="Arial"/>
              </w:rPr>
            </w:pPr>
            <w:hyperlink r:id="rId224" w:history="1">
              <w:r w:rsidR="00BF1134" w:rsidRPr="00726A7A">
                <w:rPr>
                  <w:rStyle w:val="Hyperlink"/>
                  <w:rFonts w:cs="Arial"/>
                  <w:b/>
                  <w:lang w:val="ja-JP" w:bidi="ja-JP"/>
                </w:rPr>
                <w:t>セキュリティーズ・レンディング</w:t>
              </w:r>
            </w:hyperlink>
            <w:r w:rsidR="00BF1134" w:rsidRPr="00726A7A">
              <w:rPr>
                <w:rFonts w:cs="Arial"/>
                <w:b/>
                <w:lang w:val="ja-JP" w:bidi="ja-JP"/>
              </w:rPr>
              <w:t>・プログラムにおいて</w:t>
            </w:r>
            <w:hyperlink r:id="rId225" w:history="1">
              <w:r w:rsidR="00BF1134" w:rsidRPr="00726A7A">
                <w:rPr>
                  <w:rStyle w:val="Hyperlink"/>
                  <w:rFonts w:cs="Arial"/>
                  <w:b/>
                  <w:lang w:val="ja-JP" w:bidi="ja-JP"/>
                </w:rPr>
                <w:t>議決権行使</w:t>
              </w:r>
            </w:hyperlink>
            <w:r w:rsidR="00BF1134" w:rsidRPr="00726A7A">
              <w:rPr>
                <w:rFonts w:cs="Arial"/>
                <w:b/>
                <w:lang w:val="ja-JP" w:bidi="ja-JP"/>
              </w:rPr>
              <w:t>はどのように取り扱われていますか。</w:t>
            </w:r>
          </w:p>
        </w:tc>
      </w:tr>
      <w:tr w:rsidR="00BF1134" w:rsidRPr="00726A7A" w14:paraId="0DB2FF12" w14:textId="77777777" w:rsidTr="00503C21">
        <w:trPr>
          <w:trHeight w:val="465"/>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7AB16A" w14:textId="77777777" w:rsidR="00BF1134" w:rsidRPr="00726A7A" w:rsidRDefault="00BF1134" w:rsidP="00303C6F">
            <w:pPr>
              <w:pStyle w:val="ListParagraph"/>
              <w:numPr>
                <w:ilvl w:val="0"/>
                <w:numId w:val="9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）全決議事項について議決権行使をするためにすべての証券を回収している</w:t>
            </w:r>
          </w:p>
          <w:p w14:paraId="6AF52033" w14:textId="52143FD0" w:rsidR="00BF1134" w:rsidRPr="00726A7A" w:rsidRDefault="00BF1134" w:rsidP="00303C6F">
            <w:pPr>
              <w:pStyle w:val="ListParagraph"/>
              <w:numPr>
                <w:ilvl w:val="0"/>
                <w:numId w:val="99"/>
              </w:numPr>
              <w:spacing w:line="276" w:lineRule="auto"/>
              <w:textAlignment w:val="baseline"/>
            </w:pPr>
            <w:r w:rsidRPr="00726A7A" w:rsidDel="00A90803">
              <w:rPr>
                <w:rFonts w:cs="Arial"/>
                <w:szCs w:val="16"/>
                <w:lang w:val="ja-JP" w:bidi="ja-JP"/>
              </w:rPr>
              <w:t>（</w:t>
            </w:r>
            <w:r w:rsidRPr="00726A7A" w:rsidDel="00A90803">
              <w:rPr>
                <w:rFonts w:cs="Arial"/>
                <w:szCs w:val="16"/>
                <w:lang w:val="ja-JP" w:bidi="ja-JP"/>
              </w:rPr>
              <w:t>B</w:t>
            </w:r>
            <w:r w:rsidRPr="00726A7A" w:rsidDel="00A90803">
              <w:rPr>
                <w:rFonts w:cs="Arial"/>
                <w:szCs w:val="16"/>
                <w:lang w:val="ja-JP" w:bidi="ja-JP"/>
              </w:rPr>
              <w:t>）あらかじめ定められた基準に従って議決権行使が重要であると見なされる（該当する企業に大きな利害関係がある）場合に、議決権行使をするためにすべての証券を回収している</w:t>
            </w:r>
          </w:p>
          <w:p w14:paraId="58E1258F" w14:textId="11031F8F" w:rsidR="00BF1134" w:rsidRPr="00726A7A" w:rsidRDefault="00681F26" w:rsidP="00702423">
            <w:pPr>
              <w:pStyle w:val="ListParagraph"/>
              <w:spacing w:line="276" w:lineRule="auto"/>
              <w:ind w:left="360"/>
              <w:textAlignment w:val="baseline"/>
            </w:pPr>
            <w:r w:rsidRPr="00726A7A">
              <w:rPr>
                <w:lang w:val="ja-JP" w:bidi="ja-JP"/>
              </w:rPr>
              <w:t>基準の詳細を記入：</w:t>
            </w:r>
            <w:r w:rsidR="00C21925" w:rsidRPr="00726A7A">
              <w:rPr>
                <w:rFonts w:cs="Arial"/>
                <w:szCs w:val="16"/>
                <w:lang w:val="ja-JP" w:bidi="ja-JP"/>
              </w:rPr>
              <w:t>______</w:t>
            </w:r>
            <w:r w:rsidRPr="00726A7A">
              <w:rPr>
                <w:lang w:val="ja-JP" w:bidi="ja-JP"/>
              </w:rPr>
              <w:t>［自由記述（必須）：ミディアム］</w:t>
            </w:r>
          </w:p>
          <w:p w14:paraId="3195ABDC" w14:textId="17825000" w:rsidR="00CE410F" w:rsidRPr="00726A7A" w:rsidRDefault="00BF1134" w:rsidP="00303C6F">
            <w:pPr>
              <w:pStyle w:val="ListParagraph"/>
              <w:numPr>
                <w:ilvl w:val="0"/>
                <w:numId w:val="99"/>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）その他</w:t>
            </w:r>
            <w:r w:rsidRPr="00726A7A">
              <w:rPr>
                <w:rFonts w:cs="Arial"/>
                <w:szCs w:val="16"/>
                <w:lang w:val="ja-JP" w:bidi="ja-JP"/>
              </w:rPr>
              <w:t xml:space="preserve"> </w:t>
            </w:r>
          </w:p>
          <w:p w14:paraId="2A8D600E" w14:textId="1E275F7D" w:rsidR="00BF1134" w:rsidRPr="00726A7A" w:rsidRDefault="00681F26" w:rsidP="00702423">
            <w:pPr>
              <w:pStyle w:val="ListParagraph"/>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［自由記述（必須）：ミディアム］</w:t>
            </w:r>
          </w:p>
          <w:p w14:paraId="5BDF51AE" w14:textId="77777777" w:rsidR="00BF1134" w:rsidRPr="00726A7A" w:rsidRDefault="00BF1134" w:rsidP="00303C6F">
            <w:pPr>
              <w:pStyle w:val="ListParagraph"/>
              <w:numPr>
                <w:ilvl w:val="0"/>
                <w:numId w:val="9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）議決権行使のために証券を回収していない</w:t>
            </w:r>
          </w:p>
          <w:p w14:paraId="0CAAC0CC" w14:textId="58AE3931" w:rsidR="00BF1134" w:rsidRPr="00726A7A" w:rsidRDefault="00603673" w:rsidP="00303C6F">
            <w:pPr>
              <w:pStyle w:val="ListParagraph"/>
              <w:numPr>
                <w:ilvl w:val="0"/>
                <w:numId w:val="9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）セキュリティーズ・レンディング・プログラムを定めていないため、該当しない</w:t>
            </w:r>
          </w:p>
        </w:tc>
      </w:tr>
      <w:tr w:rsidR="00BF1134" w:rsidRPr="00726A7A" w14:paraId="617FB128" w14:textId="77777777" w:rsidTr="00503C21">
        <w:trPr>
          <w:trHeight w:val="300"/>
        </w:trPr>
        <w:tc>
          <w:tcPr>
            <w:tcW w:w="5000" w:type="pct"/>
            <w:gridSpan w:val="7"/>
            <w:tcBorders>
              <w:left w:val="nil"/>
              <w:right w:val="nil"/>
            </w:tcBorders>
            <w:shd w:val="clear" w:color="auto" w:fill="FFFFFF" w:themeFill="background1"/>
            <w:tcMar>
              <w:top w:w="0" w:type="dxa"/>
              <w:bottom w:w="0" w:type="dxa"/>
            </w:tcMar>
            <w:vAlign w:val="center"/>
          </w:tcPr>
          <w:p w14:paraId="26F0086B" w14:textId="77777777" w:rsidR="00BF1134" w:rsidRPr="00726A7A" w:rsidRDefault="00BF1134">
            <w:pPr>
              <w:spacing w:line="240" w:lineRule="auto"/>
              <w:jc w:val="center"/>
              <w:textAlignment w:val="baseline"/>
              <w:rPr>
                <w:rStyle w:val="Hyperlink"/>
                <w:sz w:val="16"/>
                <w:szCs w:val="16"/>
              </w:rPr>
            </w:pPr>
          </w:p>
        </w:tc>
      </w:tr>
      <w:tr w:rsidR="00BF1134" w:rsidRPr="00726A7A" w14:paraId="23D2070F" w14:textId="77777777" w:rsidTr="00503C21">
        <w:trPr>
          <w:trHeight w:val="300"/>
        </w:trPr>
        <w:tc>
          <w:tcPr>
            <w:tcW w:w="5000" w:type="pct"/>
            <w:gridSpan w:val="7"/>
            <w:shd w:val="clear" w:color="auto" w:fill="0070C0"/>
            <w:vAlign w:val="center"/>
          </w:tcPr>
          <w:p w14:paraId="7ABC45E3" w14:textId="77777777" w:rsidR="00BF1134" w:rsidRPr="00726A7A" w:rsidRDefault="00BF113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BF1134" w:rsidRPr="00726A7A" w14:paraId="07052868" w14:textId="77777777" w:rsidTr="00503C21">
        <w:trPr>
          <w:trHeight w:val="300"/>
        </w:trPr>
        <w:tc>
          <w:tcPr>
            <w:tcW w:w="687" w:type="pct"/>
            <w:shd w:val="clear" w:color="auto" w:fill="auto"/>
            <w:vAlign w:val="center"/>
          </w:tcPr>
          <w:p w14:paraId="4B658C03" w14:textId="77777777" w:rsidR="00BF1134" w:rsidRPr="00726A7A" w:rsidRDefault="00BF1134">
            <w:pPr>
              <w:rPr>
                <w:rStyle w:val="Hyperlink"/>
                <w:b/>
                <w:sz w:val="16"/>
                <w:szCs w:val="16"/>
              </w:rPr>
            </w:pPr>
            <w:r w:rsidRPr="00726A7A">
              <w:rPr>
                <w:b/>
                <w:sz w:val="16"/>
                <w:szCs w:val="16"/>
                <w:lang w:val="ja-JP" w:bidi="ja-JP"/>
              </w:rPr>
              <w:t>指標の目的</w:t>
            </w:r>
          </w:p>
        </w:tc>
        <w:tc>
          <w:tcPr>
            <w:tcW w:w="4313" w:type="pct"/>
            <w:gridSpan w:val="6"/>
            <w:shd w:val="clear" w:color="auto" w:fill="auto"/>
            <w:vAlign w:val="center"/>
          </w:tcPr>
          <w:p w14:paraId="11B92676" w14:textId="548DB5F1" w:rsidR="00BF1134" w:rsidRPr="00726A7A" w:rsidRDefault="00BF1134">
            <w:pPr>
              <w:rPr>
                <w:rStyle w:val="Hyperlink"/>
                <w:color w:val="000000" w:themeColor="text1"/>
                <w:sz w:val="16"/>
                <w:szCs w:val="16"/>
              </w:rPr>
            </w:pPr>
            <w:r w:rsidRPr="00726A7A">
              <w:rPr>
                <w:rStyle w:val="Hyperlink"/>
                <w:color w:val="000000" w:themeColor="text1"/>
                <w:sz w:val="16"/>
                <w:szCs w:val="16"/>
                <w:lang w:val="ja-JP" w:bidi="ja-JP"/>
              </w:rPr>
              <w:t>本指標は、署名機関のセキュリティーズ・レンディング・プログラムに関するポリシーを深掘りします。その目的は署名機関がセキュリティーズ・レンディングによって阻害され得る所有権を</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どのように積極的に管理するかを理解することです。</w:t>
            </w:r>
            <w:r w:rsidRPr="00726A7A">
              <w:rPr>
                <w:rStyle w:val="Hyperlink"/>
                <w:color w:val="000000" w:themeColor="text1"/>
                <w:sz w:val="16"/>
                <w:szCs w:val="16"/>
                <w:lang w:val="ja-JP" w:bidi="ja-JP"/>
              </w:rPr>
              <w:t xml:space="preserve"> </w:t>
            </w:r>
          </w:p>
        </w:tc>
      </w:tr>
      <w:tr w:rsidR="00BF1134" w:rsidRPr="00726A7A" w14:paraId="54690C48" w14:textId="77777777" w:rsidTr="00503C21">
        <w:trPr>
          <w:trHeight w:val="300"/>
        </w:trPr>
        <w:tc>
          <w:tcPr>
            <w:tcW w:w="687" w:type="pct"/>
            <w:shd w:val="clear" w:color="auto" w:fill="auto"/>
            <w:vAlign w:val="center"/>
          </w:tcPr>
          <w:p w14:paraId="6BEBBF59" w14:textId="77777777" w:rsidR="00BF1134" w:rsidRPr="00726A7A" w:rsidRDefault="00BF1134">
            <w:pPr>
              <w:rPr>
                <w:rStyle w:val="Hyperlink"/>
                <w:b/>
                <w:sz w:val="16"/>
                <w:szCs w:val="16"/>
              </w:rPr>
            </w:pPr>
            <w:r w:rsidRPr="00726A7A">
              <w:rPr>
                <w:b/>
                <w:sz w:val="16"/>
                <w:szCs w:val="16"/>
                <w:lang w:val="ja-JP" w:bidi="ja-JP"/>
              </w:rPr>
              <w:t>追加報告ガイダンス</w:t>
            </w:r>
          </w:p>
        </w:tc>
        <w:tc>
          <w:tcPr>
            <w:tcW w:w="4313" w:type="pct"/>
            <w:gridSpan w:val="6"/>
            <w:shd w:val="clear" w:color="auto" w:fill="auto"/>
            <w:vAlign w:val="center"/>
          </w:tcPr>
          <w:p w14:paraId="4E18A18F" w14:textId="1494522C" w:rsidR="00BF1134" w:rsidRPr="00726A7A" w:rsidRDefault="00BF1134">
            <w:pPr>
              <w:rPr>
                <w:rStyle w:val="Hyperlink"/>
                <w:color w:val="000000" w:themeColor="text1"/>
                <w:sz w:val="16"/>
                <w:szCs w:val="16"/>
              </w:rPr>
            </w:pPr>
            <w:r w:rsidRPr="00726A7A">
              <w:rPr>
                <w:rStyle w:val="Hyperlink"/>
                <w:color w:val="000000" w:themeColor="text1"/>
                <w:sz w:val="16"/>
                <w:szCs w:val="16"/>
                <w:lang w:val="ja-JP" w:bidi="ja-JP"/>
              </w:rPr>
              <w:t>本指標では、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は署名機関がセキュリティーズ・レンディング・プログラムの一環として貸し出した証券に関する議決権行使の権利を維持する度合いに基づいて署名機関を採点します。</w:t>
            </w:r>
          </w:p>
          <w:p w14:paraId="21FAB7E7" w14:textId="77777777" w:rsidR="00BF1134" w:rsidRPr="00726A7A" w:rsidRDefault="00BF1134">
            <w:pPr>
              <w:rPr>
                <w:rStyle w:val="Hyperlink"/>
                <w:color w:val="000000" w:themeColor="text1"/>
                <w:sz w:val="16"/>
                <w:szCs w:val="16"/>
              </w:rPr>
            </w:pPr>
          </w:p>
          <w:p w14:paraId="2A6DE14D" w14:textId="3D07C08E" w:rsidR="00BF1134" w:rsidRPr="00726A7A" w:rsidRDefault="00BF1134">
            <w:pPr>
              <w:rPr>
                <w:rStyle w:val="Hyperlink"/>
                <w:color w:val="000000" w:themeColor="text1"/>
                <w:sz w:val="16"/>
                <w:szCs w:val="16"/>
              </w:rPr>
            </w:pPr>
            <w:r w:rsidRPr="00726A7A">
              <w:rPr>
                <w:rStyle w:val="Hyperlink"/>
                <w:color w:val="000000" w:themeColor="text1"/>
                <w:sz w:val="16"/>
                <w:szCs w:val="16"/>
                <w:lang w:val="ja-JP" w:bidi="ja-JP"/>
              </w:rPr>
              <w:t>本指標は、セキュリティー・レンディング・プログラムを有さない署名機関には関係ありません。したがって、署名機関は、セキュリティーズ・レンディング・プログラムがないことで減点されることはありません。</w:t>
            </w:r>
          </w:p>
        </w:tc>
      </w:tr>
      <w:tr w:rsidR="00BF1134" w:rsidRPr="00726A7A" w14:paraId="649A923C" w14:textId="77777777" w:rsidTr="00503C21">
        <w:trPr>
          <w:trHeight w:val="300"/>
        </w:trPr>
        <w:tc>
          <w:tcPr>
            <w:tcW w:w="687" w:type="pct"/>
            <w:shd w:val="clear" w:color="auto" w:fill="auto"/>
            <w:vAlign w:val="center"/>
          </w:tcPr>
          <w:p w14:paraId="5D0900AB" w14:textId="77777777" w:rsidR="00BF1134" w:rsidRPr="00726A7A" w:rsidRDefault="00BF1134">
            <w:pPr>
              <w:rPr>
                <w:b/>
                <w:bCs/>
                <w:sz w:val="16"/>
                <w:szCs w:val="16"/>
              </w:rPr>
            </w:pPr>
            <w:r w:rsidRPr="00726A7A">
              <w:rPr>
                <w:b/>
                <w:sz w:val="16"/>
                <w:szCs w:val="16"/>
                <w:lang w:val="ja-JP" w:bidi="ja-JP"/>
              </w:rPr>
              <w:t>他のリソース</w:t>
            </w:r>
          </w:p>
        </w:tc>
        <w:tc>
          <w:tcPr>
            <w:tcW w:w="4313" w:type="pct"/>
            <w:gridSpan w:val="6"/>
            <w:shd w:val="clear" w:color="auto" w:fill="auto"/>
            <w:vAlign w:val="center"/>
          </w:tcPr>
          <w:p w14:paraId="3D6B8A25" w14:textId="105D7493" w:rsidR="00BF1134" w:rsidRPr="00726A7A" w:rsidRDefault="00BF1134">
            <w:pPr>
              <w:rPr>
                <w:rStyle w:val="Hyperlink"/>
                <w:color w:val="000000" w:themeColor="text1"/>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26"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4B8B3BF3" w14:textId="77777777" w:rsidR="00875739" w:rsidRPr="00726A7A" w:rsidRDefault="00875739">
            <w:pPr>
              <w:rPr>
                <w:rStyle w:val="Hyperlink"/>
                <w:color w:val="000000" w:themeColor="text1"/>
                <w:sz w:val="16"/>
                <w:szCs w:val="16"/>
              </w:rPr>
            </w:pPr>
          </w:p>
          <w:p w14:paraId="619F881A" w14:textId="16B6C401" w:rsidR="00BF1134" w:rsidRPr="00726A7A" w:rsidRDefault="00BF1134">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227" w:history="1">
              <w:r w:rsidRPr="00F108E1">
                <w:rPr>
                  <w:rStyle w:val="Hyperlink"/>
                  <w:sz w:val="16"/>
                  <w:szCs w:val="16"/>
                  <w:lang w:val="ja-JP" w:bidi="ja-JP"/>
                </w:rPr>
                <w:t>上場株式におけるアクティブ・オーナーシップに関する実践ガイド</w:t>
              </w:r>
              <w:r w:rsidRPr="00F108E1">
                <w:rPr>
                  <w:rStyle w:val="Hyperlink"/>
                  <w:sz w:val="16"/>
                  <w:szCs w:val="16"/>
                  <w:lang w:bidi="ja-JP"/>
                </w:rPr>
                <w:t>（</w:t>
              </w:r>
              <w:r w:rsidRPr="00F108E1">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40354568" w14:textId="77777777" w:rsidR="00BF1134" w:rsidRPr="00726A7A" w:rsidRDefault="00BF1134">
            <w:pPr>
              <w:rPr>
                <w:rStyle w:val="Hyperlink"/>
                <w:color w:val="000000" w:themeColor="text1"/>
                <w:sz w:val="16"/>
                <w:szCs w:val="16"/>
              </w:rPr>
            </w:pPr>
          </w:p>
          <w:p w14:paraId="56B47934" w14:textId="7E5E3769" w:rsidR="00BF1134" w:rsidRPr="00726A7A" w:rsidRDefault="00FD569E">
            <w:pPr>
              <w:rPr>
                <w:rStyle w:val="Hyperlink"/>
                <w:color w:val="000000" w:themeColor="text1"/>
              </w:rPr>
            </w:pPr>
            <w:hyperlink r:id="rId228" w:history="1">
              <w:r w:rsidR="00BF1134" w:rsidRPr="00F108E1">
                <w:rPr>
                  <w:rStyle w:val="Hyperlink"/>
                  <w:sz w:val="16"/>
                  <w:szCs w:val="16"/>
                  <w:lang w:val="ja-JP" w:bidi="ja-JP"/>
                </w:rPr>
                <w:t>セキュリティーズ・レンディングに関する</w:t>
              </w:r>
              <w:r w:rsidR="00BF1134" w:rsidRPr="00F108E1">
                <w:rPr>
                  <w:rStyle w:val="Hyperlink"/>
                  <w:sz w:val="16"/>
                  <w:szCs w:val="16"/>
                  <w:lang w:val="ja-JP" w:bidi="ja-JP"/>
                </w:rPr>
                <w:t>ICGN</w:t>
              </w:r>
              <w:r w:rsidR="00BF1134" w:rsidRPr="00F108E1">
                <w:rPr>
                  <w:rStyle w:val="Hyperlink"/>
                  <w:sz w:val="16"/>
                  <w:szCs w:val="16"/>
                  <w:lang w:val="ja-JP" w:bidi="ja-JP"/>
                </w:rPr>
                <w:t>のガイダンス（</w:t>
              </w:r>
              <w:r w:rsidR="00BF1134" w:rsidRPr="00F108E1">
                <w:rPr>
                  <w:rStyle w:val="Hyperlink"/>
                  <w:sz w:val="16"/>
                  <w:szCs w:val="16"/>
                  <w:lang w:val="ja-JP" w:bidi="ja-JP"/>
                </w:rPr>
                <w:t>The ICGN Guidance on Securities Lending</w:t>
              </w:r>
            </w:hyperlink>
            <w:r w:rsidR="00BF1134" w:rsidRPr="00726A7A">
              <w:rPr>
                <w:rStyle w:val="Hyperlink"/>
                <w:sz w:val="16"/>
                <w:szCs w:val="16"/>
                <w:lang w:val="ja-JP" w:bidi="ja-JP"/>
              </w:rPr>
              <w:t>）</w:t>
            </w:r>
            <w:r w:rsidR="00BF1134" w:rsidRPr="00726A7A">
              <w:rPr>
                <w:rStyle w:val="Hyperlink"/>
                <w:color w:val="000000" w:themeColor="text1"/>
                <w:sz w:val="16"/>
                <w:szCs w:val="16"/>
                <w:lang w:val="ja-JP" w:bidi="ja-JP"/>
              </w:rPr>
              <w:t>も、責任ある議決権行使行動を損なわない</w:t>
            </w:r>
            <w:r w:rsidR="00B17340">
              <w:rPr>
                <w:rStyle w:val="Hyperlink"/>
                <w:rFonts w:hint="eastAsia"/>
                <w:color w:val="000000" w:themeColor="text1"/>
                <w:sz w:val="16"/>
                <w:szCs w:val="16"/>
                <w:lang w:val="ja-JP" w:bidi="ja-JP"/>
              </w:rPr>
              <w:t>セキュリティ・レンディング（</w:t>
            </w:r>
            <w:r w:rsidR="00BF1134" w:rsidRPr="00726A7A">
              <w:rPr>
                <w:rStyle w:val="Hyperlink"/>
                <w:color w:val="000000" w:themeColor="text1"/>
                <w:sz w:val="16"/>
                <w:szCs w:val="16"/>
                <w:lang w:val="ja-JP" w:bidi="ja-JP"/>
              </w:rPr>
              <w:t>貸株</w:t>
            </w:r>
            <w:r w:rsidR="00B17340">
              <w:rPr>
                <w:rStyle w:val="Hyperlink"/>
                <w:rFonts w:hint="eastAsia"/>
                <w:color w:val="000000" w:themeColor="text1"/>
                <w:sz w:val="16"/>
                <w:szCs w:val="16"/>
                <w:lang w:val="ja-JP" w:bidi="ja-JP"/>
              </w:rPr>
              <w:t>）</w:t>
            </w:r>
            <w:r w:rsidR="00BF1134" w:rsidRPr="00726A7A">
              <w:rPr>
                <w:rStyle w:val="Hyperlink"/>
                <w:color w:val="000000" w:themeColor="text1"/>
                <w:sz w:val="16"/>
                <w:szCs w:val="16"/>
                <w:lang w:val="ja-JP" w:bidi="ja-JP"/>
              </w:rPr>
              <w:t>プログラムの推進に関心のある投資家向けの指針の一つです。</w:t>
            </w:r>
          </w:p>
        </w:tc>
      </w:tr>
      <w:tr w:rsidR="00BF1134" w:rsidRPr="00726A7A" w14:paraId="3989787B" w14:textId="77777777" w:rsidTr="00503C21">
        <w:trPr>
          <w:trHeight w:val="300"/>
        </w:trPr>
        <w:tc>
          <w:tcPr>
            <w:tcW w:w="5000" w:type="pct"/>
            <w:gridSpan w:val="7"/>
            <w:shd w:val="clear" w:color="auto" w:fill="0070C0"/>
            <w:vAlign w:val="center"/>
          </w:tcPr>
          <w:p w14:paraId="7C71EC76" w14:textId="77777777" w:rsidR="00BF1134" w:rsidRPr="00726A7A" w:rsidRDefault="00BF1134">
            <w:pPr>
              <w:rPr>
                <w:color w:val="FFFFFF" w:themeColor="background1"/>
                <w:sz w:val="16"/>
                <w:szCs w:val="16"/>
              </w:rPr>
            </w:pPr>
            <w:r w:rsidRPr="00726A7A">
              <w:rPr>
                <w:rFonts w:cs="Arial"/>
                <w:b/>
                <w:color w:val="FFFFFF" w:themeColor="background1"/>
                <w:sz w:val="18"/>
                <w:szCs w:val="18"/>
                <w:lang w:val="ja-JP" w:bidi="ja-JP"/>
              </w:rPr>
              <w:t>ロジック</w:t>
            </w:r>
          </w:p>
        </w:tc>
      </w:tr>
      <w:tr w:rsidR="00BF1134" w:rsidRPr="00726A7A" w14:paraId="14414B08" w14:textId="77777777" w:rsidTr="00503C21">
        <w:trPr>
          <w:trHeight w:val="300"/>
        </w:trPr>
        <w:tc>
          <w:tcPr>
            <w:tcW w:w="687" w:type="pct"/>
            <w:shd w:val="clear" w:color="auto" w:fill="auto"/>
            <w:vAlign w:val="center"/>
          </w:tcPr>
          <w:p w14:paraId="69DFEC36" w14:textId="77777777" w:rsidR="00BF1134" w:rsidRPr="00726A7A" w:rsidRDefault="00BF1134">
            <w:pPr>
              <w:rPr>
                <w:b/>
                <w:bCs/>
                <w:sz w:val="16"/>
                <w:szCs w:val="16"/>
              </w:rPr>
            </w:pPr>
            <w:r w:rsidRPr="00726A7A">
              <w:rPr>
                <w:b/>
                <w:sz w:val="16"/>
                <w:szCs w:val="16"/>
                <w:lang w:val="ja-JP" w:bidi="ja-JP"/>
              </w:rPr>
              <w:t>依存関係</w:t>
            </w:r>
          </w:p>
        </w:tc>
        <w:tc>
          <w:tcPr>
            <w:tcW w:w="4313" w:type="pct"/>
            <w:gridSpan w:val="6"/>
            <w:shd w:val="clear" w:color="auto" w:fill="auto"/>
            <w:vAlign w:val="center"/>
          </w:tcPr>
          <w:p w14:paraId="4E75B22D" w14:textId="14DCF25A" w:rsidR="00BF1134" w:rsidRPr="00726A7A" w:rsidRDefault="00D0222D">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BF1134" w:rsidRPr="00726A7A" w14:paraId="09E5FE78" w14:textId="77777777" w:rsidTr="00503C21">
        <w:trPr>
          <w:trHeight w:val="300"/>
        </w:trPr>
        <w:tc>
          <w:tcPr>
            <w:tcW w:w="687" w:type="pct"/>
            <w:shd w:val="clear" w:color="auto" w:fill="auto"/>
            <w:vAlign w:val="center"/>
          </w:tcPr>
          <w:p w14:paraId="27E82DDA" w14:textId="77777777" w:rsidR="00BF1134" w:rsidRPr="00726A7A" w:rsidRDefault="00BF1134">
            <w:pPr>
              <w:rPr>
                <w:b/>
                <w:bCs/>
                <w:sz w:val="16"/>
                <w:szCs w:val="16"/>
              </w:rPr>
            </w:pPr>
            <w:r w:rsidRPr="00726A7A">
              <w:rPr>
                <w:b/>
                <w:sz w:val="16"/>
                <w:szCs w:val="16"/>
                <w:lang w:val="ja-JP" w:bidi="ja-JP"/>
              </w:rPr>
              <w:t>ゲートウェイ</w:t>
            </w:r>
          </w:p>
        </w:tc>
        <w:tc>
          <w:tcPr>
            <w:tcW w:w="4313" w:type="pct"/>
            <w:gridSpan w:val="6"/>
            <w:shd w:val="clear" w:color="auto" w:fill="auto"/>
            <w:vAlign w:val="center"/>
          </w:tcPr>
          <w:p w14:paraId="1133C3AA" w14:textId="5E0CFDCF" w:rsidR="00BF1134" w:rsidRPr="00726A7A" w:rsidRDefault="00210E09">
            <w:pPr>
              <w:rPr>
                <w:color w:val="000000" w:themeColor="text1"/>
                <w:sz w:val="16"/>
                <w:szCs w:val="16"/>
              </w:rPr>
            </w:pPr>
            <w:r w:rsidRPr="00726A7A">
              <w:rPr>
                <w:color w:val="000000" w:themeColor="text1"/>
                <w:sz w:val="16"/>
                <w:szCs w:val="16"/>
                <w:lang w:val="ja-JP" w:bidi="ja-JP"/>
              </w:rPr>
              <w:t>該当なし</w:t>
            </w:r>
          </w:p>
        </w:tc>
      </w:tr>
      <w:tr w:rsidR="00BF1134" w:rsidRPr="00726A7A" w14:paraId="16245268" w14:textId="77777777" w:rsidTr="00503C21">
        <w:trPr>
          <w:trHeight w:val="300"/>
        </w:trPr>
        <w:tc>
          <w:tcPr>
            <w:tcW w:w="5000" w:type="pct"/>
            <w:gridSpan w:val="7"/>
            <w:shd w:val="clear" w:color="auto" w:fill="0070C0"/>
            <w:vAlign w:val="center"/>
          </w:tcPr>
          <w:p w14:paraId="575FED6D" w14:textId="77777777" w:rsidR="00BF1134" w:rsidRPr="00726A7A" w:rsidRDefault="00BF113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BF1134" w:rsidRPr="00726A7A" w14:paraId="0469855F" w14:textId="77777777" w:rsidTr="00503C21">
        <w:trPr>
          <w:trHeight w:val="354"/>
        </w:trPr>
        <w:tc>
          <w:tcPr>
            <w:tcW w:w="687" w:type="pct"/>
            <w:shd w:val="clear" w:color="auto" w:fill="auto"/>
            <w:vAlign w:val="center"/>
          </w:tcPr>
          <w:p w14:paraId="0A7A112A" w14:textId="77777777" w:rsidR="00BF1134" w:rsidRPr="00726A7A" w:rsidRDefault="00BF1134">
            <w:pPr>
              <w:rPr>
                <w:b/>
                <w:sz w:val="16"/>
                <w:szCs w:val="16"/>
              </w:rPr>
            </w:pPr>
            <w:r w:rsidRPr="00726A7A">
              <w:rPr>
                <w:b/>
                <w:sz w:val="16"/>
                <w:szCs w:val="16"/>
                <w:lang w:val="ja-JP" w:bidi="ja-JP"/>
              </w:rPr>
              <w:t>評価基準</w:t>
            </w:r>
          </w:p>
        </w:tc>
        <w:tc>
          <w:tcPr>
            <w:tcW w:w="2904" w:type="pct"/>
            <w:gridSpan w:val="3"/>
            <w:shd w:val="clear" w:color="auto" w:fill="auto"/>
            <w:vAlign w:val="center"/>
          </w:tcPr>
          <w:p w14:paraId="07F12046" w14:textId="7777777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86FD0C1" w14:textId="77777777" w:rsidR="008064D7" w:rsidRPr="00726A7A" w:rsidRDefault="008064D7">
            <w:pPr>
              <w:rPr>
                <w:rStyle w:val="Hyperlink"/>
                <w:color w:val="000000" w:themeColor="text1"/>
                <w:sz w:val="16"/>
                <w:szCs w:val="16"/>
              </w:rPr>
            </w:pPr>
          </w:p>
          <w:p w14:paraId="009D14A1" w14:textId="7777777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97DC1EC" w14:textId="77777777"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78745556" w14:textId="5DED6695" w:rsidR="00723E09" w:rsidRPr="00726A7A" w:rsidRDefault="00723E09" w:rsidP="008064D7">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656AB3DC" w14:textId="75E6424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409" w:type="pct"/>
            <w:gridSpan w:val="3"/>
            <w:shd w:val="clear" w:color="auto" w:fill="auto"/>
            <w:vAlign w:val="center"/>
          </w:tcPr>
          <w:p w14:paraId="1C25D7A6" w14:textId="51B881F2"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72CEC87A" w14:textId="77777777" w:rsidR="008064D7" w:rsidRPr="00726A7A" w:rsidRDefault="008064D7" w:rsidP="008064D7">
            <w:pPr>
              <w:rPr>
                <w:rStyle w:val="Hyperlink"/>
                <w:color w:val="000000" w:themeColor="text1"/>
                <w:sz w:val="16"/>
                <w:szCs w:val="16"/>
              </w:rPr>
            </w:pPr>
          </w:p>
          <w:p w14:paraId="0EB731CD" w14:textId="241753A3" w:rsidR="00BF1134" w:rsidRPr="00726A7A" w:rsidRDefault="008064D7">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4F975069" w14:textId="77777777" w:rsidR="000A2E2B" w:rsidRPr="00726A7A" w:rsidRDefault="000A2E2B">
            <w:pPr>
              <w:rPr>
                <w:rStyle w:val="Hyperlink"/>
                <w:color w:val="000000" w:themeColor="text1"/>
                <w:sz w:val="16"/>
                <w:szCs w:val="16"/>
              </w:rPr>
            </w:pPr>
          </w:p>
          <w:p w14:paraId="2430EFBA" w14:textId="6A8CAC49" w:rsidR="00BF1134" w:rsidRPr="00726A7A" w:rsidRDefault="006B1160">
            <w:pPr>
              <w:rPr>
                <w:rStyle w:val="Hyperlink"/>
                <w:color w:val="000000" w:themeColor="text1"/>
                <w:sz w:val="16"/>
                <w:szCs w:val="16"/>
              </w:rPr>
            </w:pPr>
            <w:r w:rsidRPr="00C348BF">
              <w:rPr>
                <w:color w:val="000000" w:themeColor="text1"/>
                <w:spacing w:val="-2"/>
                <w:sz w:val="16"/>
                <w:szCs w:val="16"/>
                <w:lang w:val="ja-JP" w:bidi="ja-JP"/>
              </w:rPr>
              <w:t>「</w:t>
            </w:r>
            <w:r w:rsidRPr="00C348BF">
              <w:rPr>
                <w:color w:val="000000" w:themeColor="text1"/>
                <w:spacing w:val="-2"/>
                <w:sz w:val="16"/>
                <w:szCs w:val="16"/>
                <w:lang w:val="ja-JP" w:bidi="ja-JP"/>
              </w:rPr>
              <w:t>E</w:t>
            </w:r>
            <w:r w:rsidRPr="00C348BF">
              <w:rPr>
                <w:color w:val="000000" w:themeColor="text1"/>
                <w:spacing w:val="-2"/>
                <w:sz w:val="16"/>
                <w:szCs w:val="16"/>
                <w:lang w:val="ja-JP" w:bidi="ja-JP"/>
              </w:rPr>
              <w:t>」を選択すると、本指標のスコアは「該当なし」となります。</w:t>
            </w:r>
            <w:r w:rsidRPr="00726A7A">
              <w:rPr>
                <w:color w:val="000000" w:themeColor="text1"/>
                <w:sz w:val="16"/>
                <w:szCs w:val="16"/>
                <w:lang w:val="ja-JP" w:bidi="ja-JP"/>
              </w:rPr>
              <w:t>署</w:t>
            </w:r>
            <w:r w:rsidRPr="00C348BF">
              <w:rPr>
                <w:color w:val="000000" w:themeColor="text1"/>
                <w:spacing w:val="-2"/>
                <w:sz w:val="16"/>
                <w:szCs w:val="16"/>
                <w:lang w:val="ja-JP" w:bidi="ja-JP"/>
              </w:rPr>
              <w:t>名機関は、本指標のために減点されることはありません。</w:t>
            </w:r>
          </w:p>
        </w:tc>
      </w:tr>
      <w:tr w:rsidR="00BF1134" w:rsidRPr="00726A7A" w14:paraId="52748E97" w14:textId="77777777" w:rsidTr="00503C21">
        <w:trPr>
          <w:trHeight w:val="300"/>
        </w:trPr>
        <w:tc>
          <w:tcPr>
            <w:tcW w:w="687" w:type="pct"/>
            <w:shd w:val="clear" w:color="auto" w:fill="auto"/>
            <w:vAlign w:val="center"/>
          </w:tcPr>
          <w:p w14:paraId="5F2E35F9" w14:textId="55E45E28" w:rsidR="00BF1134" w:rsidRPr="00726A7A" w:rsidDel="002635ED" w:rsidRDefault="00BF2847">
            <w:pPr>
              <w:rPr>
                <w:b/>
                <w:bCs/>
                <w:sz w:val="16"/>
                <w:szCs w:val="16"/>
              </w:rPr>
            </w:pPr>
            <w:r w:rsidRPr="00726A7A">
              <w:rPr>
                <w:b/>
                <w:sz w:val="16"/>
                <w:szCs w:val="16"/>
                <w:lang w:val="ja-JP" w:bidi="ja-JP"/>
              </w:rPr>
              <w:t>「その他」の採点</w:t>
            </w:r>
          </w:p>
        </w:tc>
        <w:tc>
          <w:tcPr>
            <w:tcW w:w="4313" w:type="pct"/>
            <w:gridSpan w:val="6"/>
            <w:shd w:val="clear" w:color="auto" w:fill="auto"/>
            <w:vAlign w:val="center"/>
          </w:tcPr>
          <w:p w14:paraId="0AD96E99" w14:textId="4C5BB732" w:rsidR="00BF1134" w:rsidRPr="00726A7A" w:rsidRDefault="00BF1134">
            <w:pPr>
              <w:rPr>
                <w:rStyle w:val="Hyperlink"/>
                <w:color w:val="000000" w:themeColor="text1"/>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）」を選択した場合、</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ポイントとなります。</w:t>
            </w:r>
          </w:p>
        </w:tc>
      </w:tr>
      <w:tr w:rsidR="00BF1134" w:rsidRPr="00726A7A" w14:paraId="49257FFB" w14:textId="77777777" w:rsidTr="00503C21">
        <w:trPr>
          <w:trHeight w:val="300"/>
        </w:trPr>
        <w:tc>
          <w:tcPr>
            <w:tcW w:w="687" w:type="pct"/>
            <w:shd w:val="clear" w:color="auto" w:fill="auto"/>
            <w:vAlign w:val="center"/>
          </w:tcPr>
          <w:p w14:paraId="5C8F1ABC" w14:textId="77777777" w:rsidR="00BF1134" w:rsidRPr="00726A7A" w:rsidDel="002635ED" w:rsidRDefault="00BF1134">
            <w:pPr>
              <w:spacing w:line="240" w:lineRule="auto"/>
              <w:rPr>
                <w:b/>
                <w:bCs/>
                <w:sz w:val="16"/>
                <w:szCs w:val="16"/>
              </w:rPr>
            </w:pPr>
            <w:r w:rsidRPr="00726A7A">
              <w:rPr>
                <w:b/>
                <w:sz w:val="16"/>
                <w:szCs w:val="16"/>
                <w:lang w:val="ja-JP" w:bidi="ja-JP"/>
              </w:rPr>
              <w:t>乗数</w:t>
            </w:r>
          </w:p>
        </w:tc>
        <w:tc>
          <w:tcPr>
            <w:tcW w:w="4313" w:type="pct"/>
            <w:gridSpan w:val="6"/>
            <w:shd w:val="clear" w:color="auto" w:fill="auto"/>
            <w:vAlign w:val="center"/>
          </w:tcPr>
          <w:p w14:paraId="79017D01" w14:textId="5D47AE0A" w:rsidR="00BF1134" w:rsidRPr="00726A7A" w:rsidRDefault="00BB2ED0">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p>
        </w:tc>
      </w:tr>
    </w:tbl>
    <w:p w14:paraId="14688EDE" w14:textId="2B6D4162" w:rsidR="0057609A" w:rsidRPr="00726A7A" w:rsidRDefault="0057609A">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72"/>
        <w:gridCol w:w="1943"/>
        <w:gridCol w:w="2515"/>
        <w:gridCol w:w="4138"/>
        <w:gridCol w:w="240"/>
        <w:gridCol w:w="2014"/>
        <w:gridCol w:w="2109"/>
      </w:tblGrid>
      <w:tr w:rsidR="001F6467" w:rsidRPr="00726A7A" w14:paraId="4E1F60E9" w14:textId="77777777" w:rsidTr="00503C21">
        <w:trPr>
          <w:trHeight w:val="367"/>
        </w:trPr>
        <w:tc>
          <w:tcPr>
            <w:tcW w:w="631" w:type="pct"/>
            <w:vMerge w:val="restart"/>
            <w:shd w:val="clear" w:color="auto" w:fill="DFF5F9"/>
            <w:vAlign w:val="center"/>
            <w:hideMark/>
          </w:tcPr>
          <w:p w14:paraId="1B708950" w14:textId="77777777" w:rsidR="00EC17DC" w:rsidRPr="00726A7A" w:rsidRDefault="00EC17DC" w:rsidP="00EC17DC">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7508C3E" w14:textId="77777777" w:rsidR="00EC17DC" w:rsidRPr="00726A7A" w:rsidRDefault="00EC17DC" w:rsidP="00EC17DC">
            <w:pPr>
              <w:spacing w:line="240" w:lineRule="auto"/>
              <w:jc w:val="center"/>
              <w:textAlignment w:val="baseline"/>
              <w:rPr>
                <w:rFonts w:cs="Arial"/>
                <w:b/>
                <w:sz w:val="14"/>
                <w:szCs w:val="14"/>
                <w:lang w:eastAsia="en-GB"/>
              </w:rPr>
            </w:pPr>
          </w:p>
          <w:p w14:paraId="7820F99E" w14:textId="4953F800" w:rsidR="00EC17DC" w:rsidRPr="00726A7A" w:rsidRDefault="002159B4" w:rsidP="00EC17DC">
            <w:pPr>
              <w:pStyle w:val="Indicatorsubsection"/>
              <w:rPr>
                <w:rFonts w:eastAsia="MS PGothic"/>
                <w:lang w:val="en-GB"/>
              </w:rPr>
            </w:pPr>
            <w:bookmarkStart w:id="44" w:name="_Toc127196224"/>
            <w:r w:rsidRPr="00726A7A">
              <w:rPr>
                <w:rFonts w:eastAsia="MS PGothic"/>
                <w:lang w:val="ja-JP" w:eastAsia="ja-JP" w:bidi="ja-JP"/>
              </w:rPr>
              <w:t>PGS 31</w:t>
            </w:r>
            <w:bookmarkEnd w:id="44"/>
          </w:p>
        </w:tc>
        <w:tc>
          <w:tcPr>
            <w:tcW w:w="655" w:type="pct"/>
            <w:shd w:val="clear" w:color="auto" w:fill="DFF5F9"/>
            <w:vAlign w:val="center"/>
            <w:hideMark/>
          </w:tcPr>
          <w:p w14:paraId="24150D19" w14:textId="77777777" w:rsidR="00EC17DC" w:rsidRPr="00726A7A" w:rsidRDefault="00EC17DC" w:rsidP="00EC17DC">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48" w:type="pct"/>
            <w:shd w:val="clear" w:color="auto" w:fill="DFF5F9"/>
            <w:vAlign w:val="center"/>
          </w:tcPr>
          <w:p w14:paraId="56A444BC" w14:textId="70D42E1C" w:rsidR="00EC17DC" w:rsidRPr="00726A7A" w:rsidRDefault="00AE02B9" w:rsidP="00EC17DC">
            <w:pPr>
              <w:spacing w:line="240" w:lineRule="auto"/>
              <w:textAlignment w:val="baseline"/>
              <w:rPr>
                <w:rFonts w:cs="Arial"/>
                <w:sz w:val="14"/>
                <w:szCs w:val="14"/>
                <w:lang w:eastAsia="en-GB"/>
              </w:rPr>
            </w:pPr>
            <w:r w:rsidRPr="00726A7A">
              <w:rPr>
                <w:b/>
                <w:sz w:val="22"/>
                <w:szCs w:val="22"/>
                <w:lang w:val="ja-JP" w:bidi="ja-JP"/>
              </w:rPr>
              <w:t>OO 9.1</w:t>
            </w:r>
          </w:p>
        </w:tc>
        <w:tc>
          <w:tcPr>
            <w:tcW w:w="1476" w:type="pct"/>
            <w:gridSpan w:val="2"/>
            <w:vMerge w:val="restart"/>
            <w:shd w:val="clear" w:color="auto" w:fill="DFF5F9"/>
            <w:vAlign w:val="center"/>
          </w:tcPr>
          <w:p w14:paraId="1E1EDE11" w14:textId="77777777" w:rsidR="00EC17DC" w:rsidRPr="00726A7A" w:rsidRDefault="00EC17DC" w:rsidP="00EC17DC">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213A0067" w14:textId="77777777" w:rsidR="00EC17DC" w:rsidRPr="00726A7A" w:rsidRDefault="00EC17DC" w:rsidP="00EC17DC">
            <w:pPr>
              <w:spacing w:line="240" w:lineRule="auto"/>
              <w:jc w:val="center"/>
              <w:textAlignment w:val="baseline"/>
              <w:rPr>
                <w:rFonts w:cs="Arial"/>
                <w:sz w:val="14"/>
                <w:szCs w:val="14"/>
              </w:rPr>
            </w:pPr>
          </w:p>
          <w:p w14:paraId="38701199" w14:textId="492E3B2C" w:rsidR="00EC17DC" w:rsidRPr="00726A7A" w:rsidRDefault="00EC17DC" w:rsidP="00EC17DC">
            <w:pPr>
              <w:jc w:val="center"/>
              <w:rPr>
                <w:sz w:val="18"/>
                <w:szCs w:val="18"/>
              </w:rPr>
            </w:pPr>
            <w:r w:rsidRPr="00726A7A">
              <w:rPr>
                <w:b/>
                <w:sz w:val="22"/>
                <w:szCs w:val="22"/>
                <w:lang w:val="ja-JP" w:bidi="ja-JP"/>
              </w:rPr>
              <w:t>スチュワードシップ：（代理）議決権行使</w:t>
            </w:r>
          </w:p>
        </w:tc>
        <w:tc>
          <w:tcPr>
            <w:tcW w:w="679" w:type="pct"/>
            <w:vMerge w:val="restart"/>
            <w:shd w:val="clear" w:color="auto" w:fill="DFF5F9"/>
            <w:vAlign w:val="center"/>
            <w:hideMark/>
          </w:tcPr>
          <w:p w14:paraId="3E5FF34C" w14:textId="77777777" w:rsidR="00EC17DC" w:rsidRPr="00726A7A" w:rsidRDefault="00EC17DC" w:rsidP="00EC17DC">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20586DA" w14:textId="77777777" w:rsidR="00EC17DC" w:rsidRPr="00726A7A" w:rsidRDefault="00EC17DC" w:rsidP="00EC17DC">
            <w:pPr>
              <w:spacing w:line="240" w:lineRule="auto"/>
              <w:jc w:val="center"/>
              <w:textAlignment w:val="baseline"/>
              <w:rPr>
                <w:rFonts w:cs="Arial"/>
                <w:b/>
                <w:bCs/>
                <w:sz w:val="14"/>
                <w:szCs w:val="14"/>
                <w:lang w:eastAsia="en-GB"/>
              </w:rPr>
            </w:pPr>
          </w:p>
          <w:p w14:paraId="2912FD50" w14:textId="0B20EA63" w:rsidR="00EC17DC" w:rsidRPr="00726A7A" w:rsidRDefault="00D3145C" w:rsidP="00EC17DC">
            <w:pPr>
              <w:spacing w:line="240" w:lineRule="auto"/>
              <w:jc w:val="center"/>
              <w:textAlignment w:val="baseline"/>
              <w:rPr>
                <w:rFonts w:cs="Arial"/>
                <w:sz w:val="18"/>
                <w:szCs w:val="18"/>
                <w:lang w:eastAsia="en-GB"/>
              </w:rPr>
            </w:pPr>
            <w:r w:rsidRPr="00726A7A">
              <w:rPr>
                <w:b/>
                <w:sz w:val="22"/>
                <w:szCs w:val="22"/>
                <w:lang w:val="ja-JP" w:bidi="ja-JP"/>
              </w:rPr>
              <w:t>2</w:t>
            </w:r>
          </w:p>
        </w:tc>
        <w:tc>
          <w:tcPr>
            <w:tcW w:w="711" w:type="pct"/>
            <w:vMerge w:val="restart"/>
            <w:shd w:val="clear" w:color="auto" w:fill="00B0F0"/>
            <w:tcMar>
              <w:top w:w="113" w:type="dxa"/>
              <w:left w:w="113" w:type="dxa"/>
              <w:bottom w:w="113" w:type="dxa"/>
              <w:right w:w="113" w:type="dxa"/>
            </w:tcMar>
            <w:vAlign w:val="center"/>
            <w:hideMark/>
          </w:tcPr>
          <w:p w14:paraId="588CAEAB" w14:textId="77777777" w:rsidR="00EC17DC" w:rsidRPr="00726A7A" w:rsidRDefault="00EC17DC" w:rsidP="00EC17DC">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2815C757" w14:textId="77777777" w:rsidR="00EC17DC" w:rsidRPr="00726A7A" w:rsidRDefault="00EC17DC" w:rsidP="00EC17DC">
            <w:pPr>
              <w:spacing w:line="240" w:lineRule="auto"/>
              <w:jc w:val="center"/>
              <w:textAlignment w:val="baseline"/>
              <w:rPr>
                <w:rFonts w:cs="Arial"/>
                <w:b/>
                <w:bCs/>
                <w:color w:val="FFFFFF" w:themeColor="background1"/>
                <w:sz w:val="14"/>
                <w:szCs w:val="14"/>
                <w:lang w:eastAsia="en-GB"/>
              </w:rPr>
            </w:pPr>
          </w:p>
          <w:p w14:paraId="668D19B0" w14:textId="77777777" w:rsidR="00EC17DC" w:rsidRPr="00726A7A" w:rsidRDefault="00EC17DC" w:rsidP="00EC17DC">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B23486" w:rsidRPr="00726A7A" w14:paraId="23228420" w14:textId="77777777" w:rsidTr="00503C21">
        <w:trPr>
          <w:trHeight w:val="367"/>
        </w:trPr>
        <w:tc>
          <w:tcPr>
            <w:tcW w:w="631" w:type="pct"/>
            <w:vMerge/>
            <w:vAlign w:val="center"/>
          </w:tcPr>
          <w:p w14:paraId="24D59AAC" w14:textId="77777777" w:rsidR="00D125D8" w:rsidRPr="00726A7A" w:rsidRDefault="00D125D8">
            <w:pPr>
              <w:spacing w:line="240" w:lineRule="auto"/>
              <w:jc w:val="center"/>
              <w:textAlignment w:val="baseline"/>
              <w:rPr>
                <w:rFonts w:cs="Arial"/>
                <w:b/>
                <w:sz w:val="14"/>
                <w:szCs w:val="14"/>
                <w:lang w:eastAsia="en-GB"/>
              </w:rPr>
            </w:pPr>
          </w:p>
        </w:tc>
        <w:tc>
          <w:tcPr>
            <w:tcW w:w="655" w:type="pct"/>
            <w:shd w:val="clear" w:color="auto" w:fill="DFF5F9"/>
            <w:vAlign w:val="center"/>
          </w:tcPr>
          <w:p w14:paraId="319B6BA9" w14:textId="77777777" w:rsidR="00D125D8" w:rsidRPr="00726A7A" w:rsidRDefault="00D125D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48" w:type="pct"/>
            <w:shd w:val="clear" w:color="auto" w:fill="DFF5F9"/>
            <w:vAlign w:val="center"/>
          </w:tcPr>
          <w:p w14:paraId="327E0E8F" w14:textId="77777777" w:rsidR="00D125D8" w:rsidRPr="00726A7A" w:rsidRDefault="00D125D8">
            <w:pPr>
              <w:spacing w:line="240" w:lineRule="auto"/>
              <w:textAlignment w:val="baseline"/>
              <w:rPr>
                <w:rFonts w:cs="Arial"/>
                <w:b/>
                <w:sz w:val="14"/>
                <w:szCs w:val="14"/>
                <w:lang w:eastAsia="en-GB"/>
              </w:rPr>
            </w:pPr>
            <w:r w:rsidRPr="00726A7A">
              <w:rPr>
                <w:b/>
                <w:sz w:val="22"/>
                <w:szCs w:val="22"/>
                <w:lang w:val="ja-JP" w:bidi="ja-JP"/>
              </w:rPr>
              <w:t>該当なし</w:t>
            </w:r>
          </w:p>
        </w:tc>
        <w:tc>
          <w:tcPr>
            <w:tcW w:w="1476" w:type="pct"/>
            <w:gridSpan w:val="2"/>
            <w:vMerge/>
            <w:vAlign w:val="center"/>
          </w:tcPr>
          <w:p w14:paraId="29014776" w14:textId="77777777" w:rsidR="00D125D8" w:rsidRPr="00726A7A" w:rsidRDefault="00D125D8">
            <w:pPr>
              <w:spacing w:line="240" w:lineRule="auto"/>
              <w:jc w:val="center"/>
              <w:textAlignment w:val="baseline"/>
              <w:rPr>
                <w:rFonts w:cs="Arial"/>
                <w:b/>
                <w:sz w:val="14"/>
                <w:szCs w:val="14"/>
                <w:lang w:eastAsia="en-GB"/>
              </w:rPr>
            </w:pPr>
          </w:p>
        </w:tc>
        <w:tc>
          <w:tcPr>
            <w:tcW w:w="679" w:type="pct"/>
            <w:vMerge/>
            <w:vAlign w:val="center"/>
          </w:tcPr>
          <w:p w14:paraId="311F4698" w14:textId="77777777" w:rsidR="00D125D8" w:rsidRPr="00726A7A" w:rsidRDefault="00D125D8">
            <w:pPr>
              <w:spacing w:line="240" w:lineRule="auto"/>
              <w:jc w:val="center"/>
              <w:textAlignment w:val="baseline"/>
              <w:rPr>
                <w:rFonts w:cs="Arial"/>
                <w:b/>
                <w:bCs/>
                <w:sz w:val="14"/>
                <w:szCs w:val="14"/>
                <w:lang w:eastAsia="en-GB"/>
              </w:rPr>
            </w:pPr>
          </w:p>
        </w:tc>
        <w:tc>
          <w:tcPr>
            <w:tcW w:w="711" w:type="pct"/>
            <w:vMerge/>
            <w:tcMar>
              <w:top w:w="113" w:type="dxa"/>
              <w:left w:w="113" w:type="dxa"/>
              <w:bottom w:w="113" w:type="dxa"/>
              <w:right w:w="113" w:type="dxa"/>
            </w:tcMar>
            <w:vAlign w:val="center"/>
          </w:tcPr>
          <w:p w14:paraId="17E40F0F" w14:textId="77777777" w:rsidR="00D125D8" w:rsidRPr="00726A7A" w:rsidRDefault="00D125D8">
            <w:pPr>
              <w:spacing w:line="240" w:lineRule="auto"/>
              <w:jc w:val="center"/>
              <w:textAlignment w:val="baseline"/>
              <w:rPr>
                <w:rFonts w:cs="Arial"/>
                <w:b/>
                <w:bCs/>
                <w:color w:val="FFFFFF" w:themeColor="background1"/>
                <w:sz w:val="14"/>
                <w:szCs w:val="14"/>
                <w:lang w:eastAsia="en-GB"/>
              </w:rPr>
            </w:pPr>
          </w:p>
        </w:tc>
      </w:tr>
      <w:tr w:rsidR="00471A4E" w:rsidRPr="00726A7A" w14:paraId="01BEE9E5" w14:textId="77777777" w:rsidTr="00503C21">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7E3372A6" w14:textId="754D9238" w:rsidR="00D125D8" w:rsidRPr="00726A7A" w:rsidRDefault="00D125D8">
            <w:pPr>
              <w:spacing w:line="276" w:lineRule="auto"/>
              <w:textAlignment w:val="baseline"/>
              <w:rPr>
                <w:rFonts w:cs="Arial"/>
                <w:b/>
              </w:rPr>
            </w:pPr>
            <w:r w:rsidRPr="00726A7A">
              <w:rPr>
                <w:rFonts w:cs="Arial"/>
                <w:b/>
                <w:lang w:val="ja-JP" w:bidi="ja-JP"/>
              </w:rPr>
              <w:t>議決権行使の決定権を持つ議決権の過半数について、貴組織の株主決議に関する意思決定アプローチ（または、外部のサービス・プロバイダーに意思決定を委託している</w:t>
            </w:r>
            <w:r w:rsidR="00C348BF">
              <w:rPr>
                <w:rFonts w:cs="Arial"/>
                <w:b/>
                <w:lang w:val="ja-JP" w:bidi="ja-JP"/>
              </w:rPr>
              <w:br/>
            </w:r>
            <w:r w:rsidRPr="00726A7A">
              <w:rPr>
                <w:rFonts w:cs="Arial"/>
                <w:b/>
                <w:lang w:val="ja-JP" w:bidi="ja-JP"/>
              </w:rPr>
              <w:t>場合は、</w:t>
            </w:r>
            <w:hyperlink r:id="rId229">
              <w:r w:rsidR="008D151F" w:rsidRPr="00726A7A">
                <w:rPr>
                  <w:rStyle w:val="Hyperlink"/>
                  <w:rFonts w:cs="Arial"/>
                  <w:b/>
                  <w:lang w:val="ja-JP" w:bidi="ja-JP"/>
                </w:rPr>
                <w:t>外部のサービス・プロバイダー</w:t>
              </w:r>
            </w:hyperlink>
            <w:r w:rsidRPr="00726A7A">
              <w:rPr>
                <w:rFonts w:cs="Arial"/>
                <w:b/>
                <w:lang w:val="ja-JP" w:bidi="ja-JP"/>
              </w:rPr>
              <w:t>の意思決定アプローチ）を最もよく説明しているのは次のうちどれですか。</w:t>
            </w:r>
          </w:p>
          <w:p w14:paraId="16C23EE5" w14:textId="77777777" w:rsidR="00D125D8" w:rsidRPr="00726A7A" w:rsidRDefault="00D125D8">
            <w:pPr>
              <w:spacing w:line="276" w:lineRule="auto"/>
              <w:textAlignment w:val="baseline"/>
              <w:rPr>
                <w:rFonts w:cs="Arial"/>
                <w:b/>
              </w:rPr>
            </w:pPr>
          </w:p>
          <w:p w14:paraId="34F3A2F2" w14:textId="59E45F4E" w:rsidR="00D125D8" w:rsidRPr="009270AE" w:rsidRDefault="00D125D8">
            <w:pPr>
              <w:spacing w:line="276" w:lineRule="auto"/>
              <w:textAlignment w:val="baseline"/>
              <w:rPr>
                <w:rFonts w:cs="Arial"/>
                <w:iCs/>
              </w:rPr>
            </w:pPr>
            <w:r w:rsidRPr="009270AE">
              <w:rPr>
                <w:rFonts w:cs="Arial"/>
                <w:iCs/>
                <w:lang w:val="ja-JP" w:bidi="ja-JP"/>
              </w:rPr>
              <w:t>貴組織が議決権行使の決定権を持つすべての上場株式とヘッジ・ファンドの</w:t>
            </w:r>
            <w:r w:rsidRPr="009270AE">
              <w:rPr>
                <w:rFonts w:cs="Arial"/>
                <w:iCs/>
                <w:lang w:val="ja-JP" w:bidi="ja-JP"/>
              </w:rPr>
              <w:t>AUM</w:t>
            </w:r>
            <w:r w:rsidRPr="009270AE">
              <w:rPr>
                <w:rFonts w:cs="Arial"/>
                <w:iCs/>
                <w:lang w:val="ja-JP" w:bidi="ja-JP"/>
              </w:rPr>
              <w:t>の議決権の過半数に対するアプローチを反映している回答オプションを選択してください。</w:t>
            </w:r>
          </w:p>
        </w:tc>
      </w:tr>
      <w:tr w:rsidR="00471A4E" w:rsidRPr="00726A7A" w14:paraId="06933BA4" w14:textId="77777777" w:rsidTr="00503C21">
        <w:trPr>
          <w:trHeight w:val="465"/>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1FB0B7" w14:textId="5DCE1250" w:rsidR="00D125D8" w:rsidRPr="00726A7A" w:rsidRDefault="00D125D8" w:rsidP="00303C6F">
            <w:pPr>
              <w:pStyle w:val="ListParagraph"/>
              <w:numPr>
                <w:ilvl w:val="0"/>
                <w:numId w:val="100"/>
              </w:numPr>
              <w:spacing w:line="276" w:lineRule="auto"/>
              <w:textAlignment w:val="baseline"/>
              <w:rPr>
                <w:rFonts w:cs="Arial"/>
              </w:rPr>
            </w:pPr>
            <w:r w:rsidRPr="00726A7A">
              <w:rPr>
                <w:rFonts w:cs="Arial"/>
                <w:lang w:val="ja-JP" w:bidi="ja-JP"/>
              </w:rPr>
              <w:t>（</w:t>
            </w:r>
            <w:r w:rsidRPr="00726A7A">
              <w:rPr>
                <w:rFonts w:cs="Arial"/>
                <w:lang w:val="ja-JP" w:bidi="ja-JP"/>
              </w:rPr>
              <w:t>A</w:t>
            </w:r>
            <w:r w:rsidRPr="00726A7A">
              <w:rPr>
                <w:rFonts w:cs="Arial"/>
                <w:lang w:val="ja-JP" w:bidi="ja-JP"/>
              </w:rPr>
              <w:t>）企業の優れた取り組みや事前のコミットメントを確認するなど、</w:t>
            </w:r>
            <w:hyperlink r:id="rId230">
              <w:r w:rsidRPr="00726A7A">
                <w:rPr>
                  <w:rStyle w:val="Hyperlink"/>
                  <w:rFonts w:cs="Arial"/>
                  <w:lang w:val="ja-JP" w:bidi="ja-JP"/>
                </w:rPr>
                <w:t>スチュワードシップ</w:t>
              </w:r>
            </w:hyperlink>
            <w:r w:rsidRPr="00726A7A">
              <w:rPr>
                <w:rFonts w:cs="Arial"/>
                <w:lang w:val="ja-JP" w:bidi="ja-JP"/>
              </w:rPr>
              <w:t>に関する優先事項を推進することが期待される決議に</w:t>
            </w:r>
            <w:r w:rsidRPr="00726A7A">
              <w:rPr>
                <w:rStyle w:val="Hyperlink"/>
                <w:color w:val="auto"/>
                <w:lang w:val="ja-JP" w:bidi="ja-JP"/>
              </w:rPr>
              <w:t>賛成票</w:t>
            </w:r>
            <w:hyperlink r:id="rId231" w:history="1">
              <w:r w:rsidRPr="00726A7A">
                <w:rPr>
                  <w:lang w:val="ja-JP" w:bidi="ja-JP"/>
                </w:rPr>
                <w:t>を投じています</w:t>
              </w:r>
            </w:hyperlink>
          </w:p>
          <w:p w14:paraId="1ECB0AA4" w14:textId="59643B8E" w:rsidR="00D125D8" w:rsidRPr="00726A7A" w:rsidRDefault="00D125D8" w:rsidP="00303C6F">
            <w:pPr>
              <w:pStyle w:val="ListParagraph"/>
              <w:numPr>
                <w:ilvl w:val="0"/>
                <w:numId w:val="100"/>
              </w:numPr>
              <w:spacing w:line="276" w:lineRule="auto"/>
              <w:textAlignment w:val="baseline"/>
              <w:rPr>
                <w:rFonts w:cs="Arial"/>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w:t>
            </w:r>
            <w:r w:rsidR="00006586" w:rsidRPr="00726A7A">
              <w:rPr>
                <w:lang w:val="ja-JP" w:bidi="ja-JP"/>
              </w:rPr>
              <w:t>スチュワードシップ</w:t>
            </w:r>
            <w:r w:rsidRPr="00726A7A">
              <w:rPr>
                <w:rFonts w:cs="Arial"/>
                <w:szCs w:val="16"/>
                <w:lang w:val="ja-JP" w:bidi="ja-JP"/>
              </w:rPr>
              <w:t>に関する優先項目を推進することが期待される決議に賛成票を投じているが、投資先企業が提案で要求されている行動についてまだ</w:t>
            </w:r>
            <w:r w:rsidR="00C348BF">
              <w:rPr>
                <w:rFonts w:cs="Arial"/>
                <w:szCs w:val="16"/>
                <w:lang w:val="ja-JP" w:bidi="ja-JP"/>
              </w:rPr>
              <w:br/>
            </w:r>
            <w:r w:rsidRPr="00726A7A">
              <w:rPr>
                <w:rFonts w:cs="Arial"/>
                <w:szCs w:val="16"/>
                <w:lang w:val="ja-JP" w:bidi="ja-JP"/>
              </w:rPr>
              <w:t>公約していない場合に限る</w:t>
            </w:r>
          </w:p>
          <w:p w14:paraId="6E63FBDC" w14:textId="748F2655" w:rsidR="00D125D8" w:rsidRPr="00726A7A" w:rsidRDefault="00D125D8" w:rsidP="00303C6F">
            <w:pPr>
              <w:pStyle w:val="ListParagraph"/>
              <w:numPr>
                <w:ilvl w:val="0"/>
                <w:numId w:val="10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）株主決議については、エスカレーションの手段としてのみ賛成票を投じている</w:t>
            </w:r>
          </w:p>
          <w:p w14:paraId="0CC20F4D" w14:textId="45A16D1D" w:rsidR="00D125D8" w:rsidRPr="00726A7A" w:rsidRDefault="00D125D8" w:rsidP="00303C6F">
            <w:pPr>
              <w:pStyle w:val="ListParagraph"/>
              <w:numPr>
                <w:ilvl w:val="0"/>
                <w:numId w:val="10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）投資先企業の経営陣の提案に基本的に賛成票を投じている</w:t>
            </w:r>
          </w:p>
          <w:p w14:paraId="0BD1B180" w14:textId="5CE3DA82" w:rsidR="00D125D8" w:rsidRPr="00726A7A" w:rsidRDefault="00D125D8" w:rsidP="00303C6F">
            <w:pPr>
              <w:pStyle w:val="ListParagraph"/>
              <w:numPr>
                <w:ilvl w:val="0"/>
                <w:numId w:val="10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）株主決議に対して議決権を行使していないため、該当しない</w:t>
            </w:r>
          </w:p>
        </w:tc>
      </w:tr>
      <w:tr w:rsidR="00471A4E" w:rsidRPr="00726A7A" w14:paraId="6414E8AF" w14:textId="77777777" w:rsidTr="00503C21">
        <w:trPr>
          <w:trHeight w:val="300"/>
        </w:trPr>
        <w:tc>
          <w:tcPr>
            <w:tcW w:w="5000" w:type="pct"/>
            <w:gridSpan w:val="7"/>
            <w:tcBorders>
              <w:left w:val="nil"/>
              <w:right w:val="nil"/>
            </w:tcBorders>
            <w:shd w:val="clear" w:color="auto" w:fill="FFFFFF" w:themeFill="background1"/>
            <w:tcMar>
              <w:top w:w="0" w:type="dxa"/>
              <w:bottom w:w="0" w:type="dxa"/>
            </w:tcMar>
            <w:vAlign w:val="center"/>
          </w:tcPr>
          <w:p w14:paraId="5963C8A3" w14:textId="77777777" w:rsidR="00D125D8" w:rsidRPr="00726A7A" w:rsidRDefault="00D125D8">
            <w:pPr>
              <w:spacing w:line="240" w:lineRule="auto"/>
              <w:jc w:val="center"/>
              <w:textAlignment w:val="baseline"/>
              <w:rPr>
                <w:rStyle w:val="Hyperlink"/>
                <w:sz w:val="16"/>
                <w:szCs w:val="16"/>
              </w:rPr>
            </w:pPr>
          </w:p>
        </w:tc>
      </w:tr>
      <w:tr w:rsidR="001F6467" w:rsidRPr="00726A7A" w14:paraId="62D26C28" w14:textId="77777777" w:rsidTr="00503C21">
        <w:trPr>
          <w:trHeight w:val="300"/>
        </w:trPr>
        <w:tc>
          <w:tcPr>
            <w:tcW w:w="5000" w:type="pct"/>
            <w:gridSpan w:val="7"/>
            <w:shd w:val="clear" w:color="auto" w:fill="0070C0"/>
            <w:vAlign w:val="center"/>
          </w:tcPr>
          <w:p w14:paraId="112F68C1" w14:textId="77777777" w:rsidR="00D125D8" w:rsidRPr="00726A7A" w:rsidRDefault="00D125D8">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9F4AE8" w:rsidRPr="00726A7A" w14:paraId="63DB55EB" w14:textId="77777777" w:rsidTr="00503C21">
        <w:trPr>
          <w:trHeight w:val="300"/>
        </w:trPr>
        <w:tc>
          <w:tcPr>
            <w:tcW w:w="631" w:type="pct"/>
            <w:shd w:val="clear" w:color="auto" w:fill="auto"/>
            <w:vAlign w:val="center"/>
          </w:tcPr>
          <w:p w14:paraId="3D8C35A4" w14:textId="77777777" w:rsidR="00D125D8" w:rsidRPr="00726A7A" w:rsidRDefault="00D125D8">
            <w:pPr>
              <w:rPr>
                <w:rStyle w:val="Hyperlink"/>
                <w:b/>
                <w:sz w:val="16"/>
                <w:szCs w:val="16"/>
              </w:rPr>
            </w:pPr>
            <w:r w:rsidRPr="00726A7A">
              <w:rPr>
                <w:b/>
                <w:sz w:val="16"/>
                <w:szCs w:val="16"/>
                <w:lang w:val="ja-JP" w:bidi="ja-JP"/>
              </w:rPr>
              <w:t>指標の目的</w:t>
            </w:r>
          </w:p>
        </w:tc>
        <w:tc>
          <w:tcPr>
            <w:tcW w:w="4369" w:type="pct"/>
            <w:gridSpan w:val="6"/>
            <w:shd w:val="clear" w:color="auto" w:fill="auto"/>
            <w:vAlign w:val="center"/>
          </w:tcPr>
          <w:p w14:paraId="46F298C3" w14:textId="57DA7D6F"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本指標の目的は、株主決議への（代理）議決権行使に対するアプローチおよびスチュワードシップ目標の達成が他の要素より優先されている度合いを評価することです。また、株主決議への議決権行使に関する署名機関の基本的なアプローチまたは基本姿勢を把握する狙いもあります。</w:t>
            </w:r>
          </w:p>
        </w:tc>
      </w:tr>
      <w:tr w:rsidR="009F4AE8" w:rsidRPr="00726A7A" w14:paraId="3FEE9F7D" w14:textId="77777777" w:rsidTr="00503C21">
        <w:trPr>
          <w:trHeight w:val="300"/>
        </w:trPr>
        <w:tc>
          <w:tcPr>
            <w:tcW w:w="631" w:type="pct"/>
            <w:shd w:val="clear" w:color="auto" w:fill="auto"/>
            <w:vAlign w:val="center"/>
          </w:tcPr>
          <w:p w14:paraId="707BF37B" w14:textId="77777777" w:rsidR="00D125D8" w:rsidRPr="00726A7A" w:rsidRDefault="00D125D8">
            <w:pPr>
              <w:rPr>
                <w:rStyle w:val="Hyperlink"/>
                <w:b/>
                <w:sz w:val="16"/>
                <w:szCs w:val="16"/>
              </w:rPr>
            </w:pPr>
            <w:r w:rsidRPr="00726A7A">
              <w:rPr>
                <w:b/>
                <w:sz w:val="16"/>
                <w:szCs w:val="16"/>
                <w:lang w:val="ja-JP" w:bidi="ja-JP"/>
              </w:rPr>
              <w:t>追加報告ガイダンス</w:t>
            </w:r>
          </w:p>
        </w:tc>
        <w:tc>
          <w:tcPr>
            <w:tcW w:w="4369" w:type="pct"/>
            <w:gridSpan w:val="6"/>
            <w:shd w:val="clear" w:color="auto" w:fill="auto"/>
            <w:vAlign w:val="center"/>
          </w:tcPr>
          <w:p w14:paraId="19AB0682" w14:textId="1A8F83D3" w:rsidR="00F912B0" w:rsidRPr="00726A7A" w:rsidRDefault="008E3269">
            <w:pPr>
              <w:rPr>
                <w:rStyle w:val="Hyperlink"/>
                <w:color w:val="000000" w:themeColor="text1"/>
                <w:sz w:val="16"/>
                <w:szCs w:val="16"/>
              </w:rPr>
            </w:pPr>
            <w:r w:rsidRPr="00726A7A">
              <w:rPr>
                <w:rStyle w:val="Hyperlink"/>
                <w:color w:val="000000" w:themeColor="text1"/>
                <w:sz w:val="16"/>
                <w:szCs w:val="16"/>
                <w:lang w:val="ja-JP" w:bidi="ja-JP"/>
              </w:rPr>
              <w:t>本指標では、「議決権行使の決定権」とは、署名機関が投資先企業の経営陣および／または株主決議に対する議決権を行使する</w:t>
            </w:r>
            <w:r w:rsidRPr="009270AE">
              <w:rPr>
                <w:rStyle w:val="Hyperlink"/>
                <w:iCs/>
                <w:color w:val="000000" w:themeColor="text1"/>
                <w:sz w:val="16"/>
                <w:szCs w:val="16"/>
                <w:lang w:val="ja-JP" w:bidi="ja-JP"/>
              </w:rPr>
              <w:t>かどうか</w:t>
            </w:r>
            <w:r w:rsidRPr="00726A7A">
              <w:rPr>
                <w:rStyle w:val="Hyperlink"/>
                <w:color w:val="000000" w:themeColor="text1"/>
                <w:sz w:val="16"/>
                <w:szCs w:val="16"/>
                <w:lang w:val="ja-JP" w:bidi="ja-JP"/>
              </w:rPr>
              <w:t>、ならびに</w:t>
            </w:r>
            <w:r w:rsidRPr="009270AE">
              <w:rPr>
                <w:rStyle w:val="Hyperlink"/>
                <w:iCs/>
                <w:color w:val="000000" w:themeColor="text1"/>
                <w:sz w:val="16"/>
                <w:szCs w:val="16"/>
                <w:lang w:val="ja-JP" w:bidi="ja-JP"/>
              </w:rPr>
              <w:t>どのように</w:t>
            </w:r>
            <w:r w:rsidRPr="00726A7A">
              <w:rPr>
                <w:rStyle w:val="Hyperlink"/>
                <w:color w:val="000000" w:themeColor="text1"/>
                <w:sz w:val="16"/>
                <w:szCs w:val="16"/>
                <w:lang w:val="ja-JP" w:bidi="ja-JP"/>
              </w:rPr>
              <w:t>行使するかを決定できる能力を指します。投票は、定時株主総会または臨時株主総会（</w:t>
            </w:r>
            <w:r w:rsidRPr="00726A7A">
              <w:rPr>
                <w:rStyle w:val="Hyperlink"/>
                <w:color w:val="000000" w:themeColor="text1"/>
                <w:sz w:val="16"/>
                <w:szCs w:val="16"/>
                <w:lang w:val="ja-JP" w:bidi="ja-JP"/>
              </w:rPr>
              <w:t>AGM</w:t>
            </w:r>
            <w:r w:rsidRPr="00726A7A">
              <w:rPr>
                <w:rStyle w:val="Hyperlink"/>
                <w:color w:val="000000" w:themeColor="text1"/>
                <w:sz w:val="16"/>
                <w:szCs w:val="16"/>
                <w:lang w:val="ja-JP" w:bidi="ja-JP"/>
              </w:rPr>
              <w:t>または</w:t>
            </w:r>
            <w:r w:rsidRPr="00726A7A">
              <w:rPr>
                <w:rStyle w:val="Hyperlink"/>
                <w:color w:val="000000" w:themeColor="text1"/>
                <w:sz w:val="16"/>
                <w:szCs w:val="16"/>
                <w:lang w:val="ja-JP" w:bidi="ja-JP"/>
              </w:rPr>
              <w:t>EGM</w:t>
            </w:r>
            <w:r w:rsidRPr="00726A7A">
              <w:rPr>
                <w:rStyle w:val="Hyperlink"/>
                <w:color w:val="000000" w:themeColor="text1"/>
                <w:sz w:val="16"/>
                <w:szCs w:val="16"/>
                <w:lang w:val="ja-JP" w:bidi="ja-JP"/>
              </w:rPr>
              <w:t>）での直接投票、あるいは委任状での投票によって行うことができます。</w:t>
            </w:r>
          </w:p>
          <w:p w14:paraId="2DEBE0A4" w14:textId="77777777" w:rsidR="008E3269" w:rsidRPr="00726A7A" w:rsidRDefault="008E3269">
            <w:pPr>
              <w:rPr>
                <w:rStyle w:val="Hyperlink"/>
                <w:color w:val="000000" w:themeColor="text1"/>
                <w:sz w:val="16"/>
                <w:szCs w:val="16"/>
              </w:rPr>
            </w:pPr>
          </w:p>
          <w:p w14:paraId="4A461810" w14:textId="0EC0EEC0"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は、他の異なる要素が個々の決定の一部を形成する点を認識していますが、署名機関の標準アプローチを最も適切に表しているオプションを選択する必要があります。</w:t>
            </w:r>
          </w:p>
          <w:p w14:paraId="274ED984" w14:textId="77777777" w:rsidR="006212E4" w:rsidRPr="00726A7A" w:rsidRDefault="006212E4">
            <w:pPr>
              <w:rPr>
                <w:rStyle w:val="Hyperlink"/>
                <w:color w:val="000000" w:themeColor="text1"/>
                <w:sz w:val="16"/>
                <w:szCs w:val="16"/>
              </w:rPr>
            </w:pPr>
          </w:p>
          <w:p w14:paraId="5E38B117" w14:textId="7172BA5B" w:rsidR="006212E4" w:rsidRPr="00726A7A" w:rsidRDefault="00592433">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）の「スチュワードシップに関する優先事項」とは、（外部のサービス・プロバイダーではなく）署名機関のスチュワードシップに関する優先事項を指します。署名機関は、</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スチュワードシップ活動の委託とスチュワードシップに関する優先事項の整合性を確保する必要があります。</w:t>
            </w:r>
          </w:p>
        </w:tc>
      </w:tr>
      <w:tr w:rsidR="009F4AE8" w:rsidRPr="00726A7A" w14:paraId="594A746F" w14:textId="77777777" w:rsidTr="00503C21">
        <w:trPr>
          <w:trHeight w:val="300"/>
        </w:trPr>
        <w:tc>
          <w:tcPr>
            <w:tcW w:w="631" w:type="pct"/>
            <w:shd w:val="clear" w:color="auto" w:fill="auto"/>
            <w:vAlign w:val="center"/>
          </w:tcPr>
          <w:p w14:paraId="406959F9" w14:textId="77777777" w:rsidR="00D125D8" w:rsidRPr="00726A7A" w:rsidRDefault="00D125D8">
            <w:pPr>
              <w:rPr>
                <w:b/>
                <w:bCs/>
                <w:sz w:val="16"/>
                <w:szCs w:val="16"/>
              </w:rPr>
            </w:pPr>
            <w:r w:rsidRPr="00726A7A">
              <w:rPr>
                <w:b/>
                <w:sz w:val="16"/>
                <w:szCs w:val="16"/>
                <w:lang w:val="ja-JP" w:bidi="ja-JP"/>
              </w:rPr>
              <w:t>他のリソース</w:t>
            </w:r>
          </w:p>
        </w:tc>
        <w:tc>
          <w:tcPr>
            <w:tcW w:w="4369" w:type="pct"/>
            <w:gridSpan w:val="6"/>
            <w:shd w:val="clear" w:color="auto" w:fill="auto"/>
            <w:vAlign w:val="center"/>
          </w:tcPr>
          <w:p w14:paraId="24AD7DF3" w14:textId="6789BC03" w:rsidR="00D125D8" w:rsidRPr="00726A7A" w:rsidRDefault="00D125D8">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32"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1D2724D6" w14:textId="77777777" w:rsidR="00C75A5E" w:rsidRPr="00726A7A" w:rsidRDefault="00C75A5E">
            <w:pPr>
              <w:rPr>
                <w:sz w:val="16"/>
                <w:szCs w:val="16"/>
              </w:rPr>
            </w:pPr>
          </w:p>
          <w:p w14:paraId="2EC59A9C" w14:textId="464EF123" w:rsidR="00D125D8" w:rsidRPr="00726A7A" w:rsidRDefault="00D125D8">
            <w:pPr>
              <w:rPr>
                <w:sz w:val="16"/>
                <w:szCs w:val="16"/>
              </w:rPr>
            </w:pPr>
            <w:r w:rsidRPr="00726A7A">
              <w:rPr>
                <w:sz w:val="16"/>
                <w:szCs w:val="16"/>
                <w:lang w:val="ja-JP" w:bidi="ja-JP"/>
              </w:rPr>
              <w:t>株主決議に関するその他のガイダンスについては、</w:t>
            </w:r>
            <w:hyperlink r:id="rId233" w:history="1">
              <w:r w:rsidRPr="00F108E1">
                <w:rPr>
                  <w:rStyle w:val="Hyperlink"/>
                  <w:sz w:val="16"/>
                  <w:szCs w:val="16"/>
                  <w:lang w:val="ja-JP" w:bidi="ja-JP"/>
                </w:rPr>
                <w:t>議決権行使を有意義にするために</w:t>
              </w:r>
              <w:r w:rsidRPr="00F108E1">
                <w:rPr>
                  <w:rStyle w:val="Hyperlink"/>
                  <w:sz w:val="16"/>
                  <w:szCs w:val="16"/>
                  <w:lang w:bidi="ja-JP"/>
                </w:rPr>
                <w:t>：</w:t>
              </w:r>
              <w:r w:rsidRPr="00F108E1">
                <w:rPr>
                  <w:rStyle w:val="Hyperlink"/>
                  <w:sz w:val="16"/>
                  <w:szCs w:val="16"/>
                  <w:lang w:val="ja-JP" w:bidi="ja-JP"/>
                </w:rPr>
                <w:t>株主決議における原則主義の議決権行使</w:t>
              </w:r>
              <w:r w:rsidRPr="00F108E1">
                <w:rPr>
                  <w:rStyle w:val="Hyperlink"/>
                  <w:sz w:val="16"/>
                  <w:szCs w:val="16"/>
                  <w:lang w:bidi="ja-JP"/>
                </w:rPr>
                <w:t>（</w:t>
              </w:r>
              <w:r w:rsidRPr="00F108E1">
                <w:rPr>
                  <w:rStyle w:val="Hyperlink"/>
                  <w:sz w:val="16"/>
                  <w:szCs w:val="16"/>
                  <w:lang w:bidi="ja-JP"/>
                </w:rPr>
                <w:t>Making voting count: principle-based voting on shareholder resolutions</w:t>
              </w:r>
            </w:hyperlink>
            <w:r w:rsidRPr="00726A7A">
              <w:rPr>
                <w:color w:val="00B0F0"/>
                <w:sz w:val="16"/>
                <w:szCs w:val="16"/>
                <w:lang w:bidi="ja-JP"/>
              </w:rPr>
              <w:t>）</w:t>
            </w:r>
            <w:r w:rsidRPr="00726A7A">
              <w:rPr>
                <w:sz w:val="16"/>
                <w:szCs w:val="16"/>
                <w:lang w:val="ja-JP" w:bidi="ja-JP"/>
              </w:rPr>
              <w:t>を参照してください。</w:t>
            </w:r>
          </w:p>
          <w:p w14:paraId="3D965DCE" w14:textId="77777777" w:rsidR="00C75A5E" w:rsidRPr="00726A7A" w:rsidRDefault="00C75A5E">
            <w:pPr>
              <w:rPr>
                <w:rStyle w:val="Hyperlink"/>
                <w:color w:val="000000" w:themeColor="text1"/>
                <w:sz w:val="16"/>
                <w:szCs w:val="16"/>
              </w:rPr>
            </w:pPr>
          </w:p>
          <w:p w14:paraId="6DC92983" w14:textId="49D7B7C9" w:rsidR="00D125D8" w:rsidRPr="00726A7A" w:rsidRDefault="00D125D8">
            <w:pPr>
              <w:rPr>
                <w:rStyle w:val="Hyperlink"/>
                <w:color w:val="000000" w:themeColor="text1"/>
              </w:rPr>
            </w:pPr>
            <w:r w:rsidRPr="00726A7A">
              <w:rPr>
                <w:rStyle w:val="Hyperlink"/>
                <w:color w:val="000000" w:themeColor="text1"/>
                <w:sz w:val="16"/>
                <w:szCs w:val="16"/>
                <w:lang w:val="ja-JP" w:bidi="ja-JP"/>
              </w:rPr>
              <w:t>その他のガイダンスについては、</w:t>
            </w:r>
            <w:hyperlink r:id="rId234" w:history="1">
              <w:r w:rsidRPr="00F108E1">
                <w:rPr>
                  <w:rStyle w:val="Hyperlink"/>
                  <w:sz w:val="16"/>
                  <w:szCs w:val="16"/>
                  <w:lang w:val="ja-JP" w:bidi="ja-JP"/>
                </w:rPr>
                <w:t>上場株式におけるアクティブ・オーナーシップに関する実践ガイド</w:t>
              </w:r>
              <w:r w:rsidRPr="00F108E1">
                <w:rPr>
                  <w:rStyle w:val="Hyperlink"/>
                  <w:sz w:val="16"/>
                  <w:szCs w:val="16"/>
                  <w:lang w:bidi="ja-JP"/>
                </w:rPr>
                <w:t>（</w:t>
              </w:r>
              <w:r w:rsidRPr="00F108E1">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1F6467" w:rsidRPr="00726A7A" w14:paraId="75F3A9C9" w14:textId="77777777" w:rsidTr="00503C21">
        <w:trPr>
          <w:trHeight w:val="300"/>
        </w:trPr>
        <w:tc>
          <w:tcPr>
            <w:tcW w:w="5000" w:type="pct"/>
            <w:gridSpan w:val="7"/>
            <w:shd w:val="clear" w:color="auto" w:fill="0070C0"/>
            <w:vAlign w:val="center"/>
          </w:tcPr>
          <w:p w14:paraId="1861AB41" w14:textId="77777777" w:rsidR="00D125D8" w:rsidRPr="00726A7A" w:rsidRDefault="00D125D8">
            <w:pPr>
              <w:rPr>
                <w:color w:val="FFFFFF" w:themeColor="background1"/>
                <w:sz w:val="16"/>
                <w:szCs w:val="16"/>
              </w:rPr>
            </w:pPr>
            <w:r w:rsidRPr="00726A7A">
              <w:rPr>
                <w:rFonts w:cs="Arial"/>
                <w:b/>
                <w:color w:val="FFFFFF" w:themeColor="background1"/>
                <w:sz w:val="18"/>
                <w:szCs w:val="18"/>
                <w:lang w:val="ja-JP" w:bidi="ja-JP"/>
              </w:rPr>
              <w:t>ロジック</w:t>
            </w:r>
          </w:p>
        </w:tc>
      </w:tr>
      <w:tr w:rsidR="009F4AE8" w:rsidRPr="00726A7A" w14:paraId="2EB85978" w14:textId="77777777" w:rsidTr="00503C21">
        <w:trPr>
          <w:trHeight w:val="300"/>
        </w:trPr>
        <w:tc>
          <w:tcPr>
            <w:tcW w:w="631" w:type="pct"/>
            <w:shd w:val="clear" w:color="auto" w:fill="auto"/>
            <w:vAlign w:val="center"/>
          </w:tcPr>
          <w:p w14:paraId="1FC587AC" w14:textId="77777777" w:rsidR="00D125D8" w:rsidRPr="00726A7A" w:rsidRDefault="00D125D8">
            <w:pPr>
              <w:rPr>
                <w:b/>
                <w:bCs/>
                <w:sz w:val="16"/>
                <w:szCs w:val="16"/>
              </w:rPr>
            </w:pPr>
            <w:r w:rsidRPr="00726A7A">
              <w:rPr>
                <w:b/>
                <w:sz w:val="16"/>
                <w:szCs w:val="16"/>
                <w:lang w:val="ja-JP" w:bidi="ja-JP"/>
              </w:rPr>
              <w:t>依存関係</w:t>
            </w:r>
          </w:p>
        </w:tc>
        <w:tc>
          <w:tcPr>
            <w:tcW w:w="4369" w:type="pct"/>
            <w:gridSpan w:val="6"/>
            <w:shd w:val="clear" w:color="auto" w:fill="auto"/>
            <w:vAlign w:val="center"/>
          </w:tcPr>
          <w:p w14:paraId="77F28A80" w14:textId="34F33CBB" w:rsidR="00D125D8" w:rsidRPr="00726A7A" w:rsidRDefault="00D0222D">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9.1</w:t>
            </w:r>
            <w:r w:rsidRPr="00726A7A">
              <w:rPr>
                <w:color w:val="000000" w:themeColor="text1"/>
                <w:sz w:val="16"/>
                <w:szCs w:val="16"/>
                <w:lang w:val="ja-JP" w:bidi="ja-JP"/>
              </w:rPr>
              <w:t>］</w:t>
            </w:r>
          </w:p>
        </w:tc>
      </w:tr>
      <w:tr w:rsidR="009F4AE8" w:rsidRPr="00726A7A" w14:paraId="351016FE" w14:textId="77777777" w:rsidTr="00503C21">
        <w:trPr>
          <w:trHeight w:val="300"/>
        </w:trPr>
        <w:tc>
          <w:tcPr>
            <w:tcW w:w="631" w:type="pct"/>
            <w:shd w:val="clear" w:color="auto" w:fill="auto"/>
            <w:vAlign w:val="center"/>
          </w:tcPr>
          <w:p w14:paraId="714D2BEE" w14:textId="77777777" w:rsidR="00D125D8" w:rsidRPr="00726A7A" w:rsidRDefault="00D125D8">
            <w:pPr>
              <w:rPr>
                <w:b/>
                <w:bCs/>
                <w:sz w:val="16"/>
                <w:szCs w:val="16"/>
              </w:rPr>
            </w:pPr>
            <w:r w:rsidRPr="00726A7A">
              <w:rPr>
                <w:b/>
                <w:sz w:val="16"/>
                <w:szCs w:val="16"/>
                <w:lang w:val="ja-JP" w:bidi="ja-JP"/>
              </w:rPr>
              <w:t>ゲートウェイ</w:t>
            </w:r>
          </w:p>
        </w:tc>
        <w:tc>
          <w:tcPr>
            <w:tcW w:w="4369" w:type="pct"/>
            <w:gridSpan w:val="6"/>
            <w:shd w:val="clear" w:color="auto" w:fill="auto"/>
            <w:vAlign w:val="center"/>
          </w:tcPr>
          <w:p w14:paraId="389B3369" w14:textId="1B6D9CDC" w:rsidR="00D125D8" w:rsidRPr="00726A7A" w:rsidRDefault="005D7C5C">
            <w:pPr>
              <w:rPr>
                <w:color w:val="000000" w:themeColor="text1"/>
                <w:sz w:val="16"/>
                <w:szCs w:val="16"/>
              </w:rPr>
            </w:pPr>
            <w:r w:rsidRPr="00726A7A">
              <w:rPr>
                <w:color w:val="000000" w:themeColor="text1"/>
                <w:sz w:val="16"/>
                <w:szCs w:val="16"/>
                <w:lang w:val="ja-JP" w:bidi="ja-JP"/>
              </w:rPr>
              <w:t>該当なし</w:t>
            </w:r>
          </w:p>
        </w:tc>
      </w:tr>
      <w:tr w:rsidR="001F6467" w:rsidRPr="00726A7A" w14:paraId="7AE4437A" w14:textId="77777777" w:rsidTr="00503C21">
        <w:trPr>
          <w:trHeight w:val="300"/>
        </w:trPr>
        <w:tc>
          <w:tcPr>
            <w:tcW w:w="5000" w:type="pct"/>
            <w:gridSpan w:val="7"/>
            <w:shd w:val="clear" w:color="auto" w:fill="0070C0"/>
            <w:vAlign w:val="center"/>
          </w:tcPr>
          <w:p w14:paraId="454ECB91" w14:textId="77777777" w:rsidR="00D125D8" w:rsidRPr="00726A7A" w:rsidRDefault="00D125D8">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CA52DC" w:rsidRPr="00726A7A" w14:paraId="17F60B14" w14:textId="77777777" w:rsidTr="00503C21">
        <w:trPr>
          <w:trHeight w:val="354"/>
        </w:trPr>
        <w:tc>
          <w:tcPr>
            <w:tcW w:w="631" w:type="pct"/>
            <w:shd w:val="clear" w:color="auto" w:fill="auto"/>
            <w:vAlign w:val="center"/>
          </w:tcPr>
          <w:p w14:paraId="21FD9C4E" w14:textId="77777777" w:rsidR="00D125D8" w:rsidRPr="00726A7A" w:rsidRDefault="00D125D8">
            <w:pPr>
              <w:rPr>
                <w:b/>
                <w:sz w:val="16"/>
                <w:szCs w:val="16"/>
              </w:rPr>
            </w:pPr>
            <w:r w:rsidRPr="00726A7A">
              <w:rPr>
                <w:b/>
                <w:sz w:val="16"/>
                <w:szCs w:val="16"/>
                <w:lang w:val="ja-JP" w:bidi="ja-JP"/>
              </w:rPr>
              <w:t>評価基準</w:t>
            </w:r>
          </w:p>
        </w:tc>
        <w:tc>
          <w:tcPr>
            <w:tcW w:w="2898" w:type="pct"/>
            <w:gridSpan w:val="3"/>
            <w:shd w:val="clear" w:color="auto" w:fill="auto"/>
            <w:vAlign w:val="center"/>
          </w:tcPr>
          <w:p w14:paraId="19620EEA" w14:textId="77777777"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61E2F1C9" w14:textId="77777777" w:rsidR="00D125D8" w:rsidRPr="00726A7A" w:rsidRDefault="00D125D8">
            <w:pPr>
              <w:rPr>
                <w:rStyle w:val="Hyperlink"/>
                <w:color w:val="000000" w:themeColor="text1"/>
                <w:sz w:val="16"/>
                <w:szCs w:val="16"/>
              </w:rPr>
            </w:pPr>
          </w:p>
          <w:p w14:paraId="5A62907F" w14:textId="77777777"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24E483C" w14:textId="77777777"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6035CF15" w14:textId="77777777"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0B5635B2" w14:textId="77777777"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471" w:type="pct"/>
            <w:gridSpan w:val="3"/>
            <w:shd w:val="clear" w:color="auto" w:fill="auto"/>
            <w:vAlign w:val="center"/>
          </w:tcPr>
          <w:p w14:paraId="65208E64" w14:textId="77777777" w:rsidR="00D125D8" w:rsidRPr="00726A7A" w:rsidRDefault="00D125D8">
            <w:pPr>
              <w:rPr>
                <w:rStyle w:val="Hyperlink"/>
                <w:color w:val="000000" w:themeColor="text1"/>
                <w:sz w:val="16"/>
                <w:szCs w:val="16"/>
              </w:rPr>
            </w:pPr>
            <w:r w:rsidRPr="00726A7A">
              <w:rPr>
                <w:rStyle w:val="Hyperlink"/>
                <w:color w:val="000000" w:themeColor="text1"/>
                <w:sz w:val="16"/>
                <w:szCs w:val="16"/>
                <w:lang w:val="ja-JP" w:bidi="ja-JP"/>
              </w:rPr>
              <w:t>その他の詳細：</w:t>
            </w:r>
          </w:p>
          <w:p w14:paraId="715BA980" w14:textId="77777777" w:rsidR="008064D7" w:rsidRPr="00726A7A" w:rsidRDefault="008064D7" w:rsidP="008064D7">
            <w:pPr>
              <w:rPr>
                <w:rStyle w:val="Hyperlink"/>
                <w:color w:val="000000" w:themeColor="text1"/>
                <w:sz w:val="16"/>
                <w:szCs w:val="16"/>
              </w:rPr>
            </w:pPr>
          </w:p>
          <w:p w14:paraId="74E717C5" w14:textId="1C4B6A8B"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68FC9F38" w14:textId="77777777" w:rsidR="008064D7" w:rsidRPr="00726A7A" w:rsidRDefault="008064D7" w:rsidP="008064D7">
            <w:pPr>
              <w:rPr>
                <w:rStyle w:val="Hyperlink"/>
                <w:color w:val="000000" w:themeColor="text1"/>
                <w:sz w:val="16"/>
                <w:szCs w:val="16"/>
              </w:rPr>
            </w:pPr>
          </w:p>
          <w:p w14:paraId="7805F788" w14:textId="5353A7CB" w:rsidR="00D125D8" w:rsidRPr="00726A7A" w:rsidRDefault="006B1160">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9F4AE8" w:rsidRPr="00726A7A" w14:paraId="636EC517" w14:textId="77777777" w:rsidTr="00503C21">
        <w:trPr>
          <w:trHeight w:val="300"/>
        </w:trPr>
        <w:tc>
          <w:tcPr>
            <w:tcW w:w="631" w:type="pct"/>
            <w:shd w:val="clear" w:color="auto" w:fill="auto"/>
            <w:vAlign w:val="center"/>
          </w:tcPr>
          <w:p w14:paraId="5513BCAE" w14:textId="77777777" w:rsidR="00D125D8" w:rsidRPr="00726A7A" w:rsidDel="002635ED" w:rsidRDefault="00D125D8">
            <w:pPr>
              <w:spacing w:line="240" w:lineRule="auto"/>
              <w:rPr>
                <w:b/>
                <w:bCs/>
                <w:sz w:val="16"/>
                <w:szCs w:val="16"/>
              </w:rPr>
            </w:pPr>
            <w:r w:rsidRPr="00726A7A">
              <w:rPr>
                <w:b/>
                <w:sz w:val="16"/>
                <w:szCs w:val="16"/>
                <w:lang w:val="ja-JP" w:bidi="ja-JP"/>
              </w:rPr>
              <w:t>乗数</w:t>
            </w:r>
          </w:p>
        </w:tc>
        <w:tc>
          <w:tcPr>
            <w:tcW w:w="4369" w:type="pct"/>
            <w:gridSpan w:val="6"/>
            <w:shd w:val="clear" w:color="auto" w:fill="auto"/>
            <w:vAlign w:val="center"/>
          </w:tcPr>
          <w:p w14:paraId="713A44D0" w14:textId="63FD4CD7" w:rsidR="00D125D8" w:rsidRPr="00726A7A" w:rsidRDefault="004735C5">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0A525CD4" w14:textId="5DC11289" w:rsidR="00EC17DC" w:rsidRPr="00726A7A" w:rsidRDefault="00EC17DC">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72"/>
        <w:gridCol w:w="1943"/>
        <w:gridCol w:w="2515"/>
        <w:gridCol w:w="4138"/>
        <w:gridCol w:w="240"/>
        <w:gridCol w:w="2014"/>
        <w:gridCol w:w="2109"/>
      </w:tblGrid>
      <w:tr w:rsidR="00E04F5E" w:rsidRPr="00726A7A" w14:paraId="69A9FDFA" w14:textId="77777777" w:rsidTr="00503C21">
        <w:trPr>
          <w:trHeight w:val="367"/>
        </w:trPr>
        <w:tc>
          <w:tcPr>
            <w:tcW w:w="631" w:type="pct"/>
            <w:vMerge w:val="restart"/>
            <w:shd w:val="clear" w:color="auto" w:fill="DFF5F9"/>
            <w:vAlign w:val="center"/>
            <w:hideMark/>
          </w:tcPr>
          <w:p w14:paraId="14F2708B" w14:textId="77777777" w:rsidR="00E04F5E" w:rsidRPr="00726A7A" w:rsidRDefault="00E04F5E">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33D4489B" w14:textId="77777777" w:rsidR="00E04F5E" w:rsidRPr="00726A7A" w:rsidRDefault="00E04F5E">
            <w:pPr>
              <w:spacing w:line="240" w:lineRule="auto"/>
              <w:jc w:val="center"/>
              <w:textAlignment w:val="baseline"/>
              <w:rPr>
                <w:rFonts w:cs="Arial"/>
                <w:b/>
                <w:sz w:val="14"/>
                <w:szCs w:val="14"/>
                <w:lang w:eastAsia="en-GB"/>
              </w:rPr>
            </w:pPr>
          </w:p>
          <w:p w14:paraId="71F2406A" w14:textId="788C4B8B" w:rsidR="00E04F5E" w:rsidRPr="00726A7A" w:rsidRDefault="002159B4">
            <w:pPr>
              <w:pStyle w:val="Indicatorsubsection"/>
              <w:rPr>
                <w:rFonts w:eastAsia="MS PGothic"/>
                <w:lang w:val="en-GB"/>
              </w:rPr>
            </w:pPr>
            <w:bookmarkStart w:id="45" w:name="_Toc127196225"/>
            <w:r w:rsidRPr="00726A7A">
              <w:rPr>
                <w:rFonts w:eastAsia="MS PGothic"/>
                <w:lang w:val="ja-JP" w:eastAsia="ja-JP" w:bidi="ja-JP"/>
              </w:rPr>
              <w:t>PGS 32</w:t>
            </w:r>
            <w:bookmarkEnd w:id="45"/>
          </w:p>
        </w:tc>
        <w:tc>
          <w:tcPr>
            <w:tcW w:w="655" w:type="pct"/>
            <w:shd w:val="clear" w:color="auto" w:fill="DFF5F9"/>
            <w:vAlign w:val="center"/>
            <w:hideMark/>
          </w:tcPr>
          <w:p w14:paraId="759E281A" w14:textId="77777777" w:rsidR="00E04F5E" w:rsidRPr="00726A7A" w:rsidRDefault="00E04F5E">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48" w:type="pct"/>
            <w:shd w:val="clear" w:color="auto" w:fill="DFF5F9"/>
            <w:vAlign w:val="center"/>
          </w:tcPr>
          <w:p w14:paraId="4F75688D" w14:textId="2B6C8065" w:rsidR="00E04F5E" w:rsidRPr="00726A7A" w:rsidRDefault="00AE02B9">
            <w:pPr>
              <w:spacing w:line="240" w:lineRule="auto"/>
              <w:textAlignment w:val="baseline"/>
              <w:rPr>
                <w:rFonts w:cs="Arial"/>
                <w:sz w:val="14"/>
                <w:szCs w:val="14"/>
                <w:lang w:eastAsia="en-GB"/>
              </w:rPr>
            </w:pPr>
            <w:r w:rsidRPr="00726A7A">
              <w:rPr>
                <w:b/>
                <w:sz w:val="22"/>
                <w:szCs w:val="22"/>
                <w:lang w:val="ja-JP" w:bidi="ja-JP"/>
              </w:rPr>
              <w:t>OO 9</w:t>
            </w:r>
          </w:p>
        </w:tc>
        <w:tc>
          <w:tcPr>
            <w:tcW w:w="1476" w:type="pct"/>
            <w:gridSpan w:val="2"/>
            <w:vMerge w:val="restart"/>
            <w:shd w:val="clear" w:color="auto" w:fill="DFF5F9"/>
            <w:vAlign w:val="center"/>
          </w:tcPr>
          <w:p w14:paraId="6638D3D8" w14:textId="77777777" w:rsidR="00E04F5E" w:rsidRPr="00726A7A" w:rsidRDefault="00E04F5E">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2D23F184" w14:textId="77777777" w:rsidR="00E04F5E" w:rsidRPr="00726A7A" w:rsidRDefault="00E04F5E">
            <w:pPr>
              <w:spacing w:line="240" w:lineRule="auto"/>
              <w:jc w:val="center"/>
              <w:textAlignment w:val="baseline"/>
              <w:rPr>
                <w:rFonts w:cs="Arial"/>
                <w:sz w:val="14"/>
                <w:szCs w:val="14"/>
              </w:rPr>
            </w:pPr>
          </w:p>
          <w:p w14:paraId="56F52BF2" w14:textId="4E1A77C3" w:rsidR="00E04F5E" w:rsidRPr="00726A7A" w:rsidRDefault="008D253D">
            <w:pPr>
              <w:jc w:val="center"/>
              <w:rPr>
                <w:sz w:val="18"/>
                <w:szCs w:val="18"/>
              </w:rPr>
            </w:pPr>
            <w:r w:rsidRPr="00726A7A">
              <w:rPr>
                <w:b/>
                <w:sz w:val="22"/>
                <w:szCs w:val="22"/>
                <w:lang w:val="ja-JP" w:bidi="ja-JP"/>
              </w:rPr>
              <w:t>スチュワードシップ：（代理）議決権行使</w:t>
            </w:r>
          </w:p>
        </w:tc>
        <w:tc>
          <w:tcPr>
            <w:tcW w:w="679" w:type="pct"/>
            <w:vMerge w:val="restart"/>
            <w:shd w:val="clear" w:color="auto" w:fill="DFF5F9"/>
            <w:vAlign w:val="center"/>
            <w:hideMark/>
          </w:tcPr>
          <w:p w14:paraId="16A3B856" w14:textId="77777777" w:rsidR="00E04F5E" w:rsidRPr="00726A7A" w:rsidRDefault="00E04F5E">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21E3716B" w14:textId="77777777" w:rsidR="00E04F5E" w:rsidRPr="00726A7A" w:rsidRDefault="00E04F5E">
            <w:pPr>
              <w:spacing w:line="240" w:lineRule="auto"/>
              <w:jc w:val="center"/>
              <w:textAlignment w:val="baseline"/>
              <w:rPr>
                <w:rFonts w:cs="Arial"/>
                <w:b/>
                <w:bCs/>
                <w:sz w:val="14"/>
                <w:szCs w:val="14"/>
                <w:lang w:eastAsia="en-GB"/>
              </w:rPr>
            </w:pPr>
          </w:p>
          <w:p w14:paraId="2D82D5DC" w14:textId="4CC371D4" w:rsidR="00E04F5E" w:rsidRPr="00726A7A" w:rsidRDefault="00E678A2">
            <w:pPr>
              <w:spacing w:line="240" w:lineRule="auto"/>
              <w:jc w:val="center"/>
              <w:textAlignment w:val="baseline"/>
              <w:rPr>
                <w:rFonts w:cs="Arial"/>
                <w:sz w:val="18"/>
                <w:szCs w:val="18"/>
                <w:lang w:eastAsia="en-GB"/>
              </w:rPr>
            </w:pPr>
            <w:r w:rsidRPr="00726A7A">
              <w:rPr>
                <w:b/>
                <w:sz w:val="22"/>
                <w:szCs w:val="22"/>
                <w:lang w:val="ja-JP" w:bidi="ja-JP"/>
              </w:rPr>
              <w:t>2</w:t>
            </w:r>
          </w:p>
        </w:tc>
        <w:tc>
          <w:tcPr>
            <w:tcW w:w="711" w:type="pct"/>
            <w:vMerge w:val="restart"/>
            <w:shd w:val="clear" w:color="auto" w:fill="00B0F0"/>
            <w:tcMar>
              <w:top w:w="113" w:type="dxa"/>
              <w:left w:w="113" w:type="dxa"/>
              <w:bottom w:w="113" w:type="dxa"/>
              <w:right w:w="113" w:type="dxa"/>
            </w:tcMar>
            <w:vAlign w:val="center"/>
            <w:hideMark/>
          </w:tcPr>
          <w:p w14:paraId="0F533769" w14:textId="77777777" w:rsidR="00E04F5E" w:rsidRPr="00726A7A" w:rsidRDefault="00E04F5E">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06816C7F" w14:textId="77777777" w:rsidR="00E04F5E" w:rsidRPr="00726A7A" w:rsidRDefault="00E04F5E">
            <w:pPr>
              <w:spacing w:line="240" w:lineRule="auto"/>
              <w:jc w:val="center"/>
              <w:textAlignment w:val="baseline"/>
              <w:rPr>
                <w:rFonts w:cs="Arial"/>
                <w:b/>
                <w:bCs/>
                <w:color w:val="FFFFFF" w:themeColor="background1"/>
                <w:sz w:val="14"/>
                <w:szCs w:val="14"/>
                <w:lang w:eastAsia="en-GB"/>
              </w:rPr>
            </w:pPr>
          </w:p>
          <w:p w14:paraId="2E2C0434" w14:textId="77777777" w:rsidR="00E04F5E" w:rsidRPr="00726A7A" w:rsidRDefault="00E04F5E">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E04F5E" w:rsidRPr="00726A7A" w14:paraId="2629C433" w14:textId="77777777" w:rsidTr="00503C21">
        <w:trPr>
          <w:trHeight w:val="367"/>
        </w:trPr>
        <w:tc>
          <w:tcPr>
            <w:tcW w:w="631" w:type="pct"/>
            <w:vMerge/>
            <w:shd w:val="clear" w:color="auto" w:fill="DFF5F9"/>
            <w:vAlign w:val="center"/>
          </w:tcPr>
          <w:p w14:paraId="39815DC7" w14:textId="77777777" w:rsidR="00E04F5E" w:rsidRPr="00726A7A" w:rsidRDefault="00E04F5E">
            <w:pPr>
              <w:spacing w:line="240" w:lineRule="auto"/>
              <w:jc w:val="center"/>
              <w:textAlignment w:val="baseline"/>
              <w:rPr>
                <w:rFonts w:cs="Arial"/>
                <w:b/>
                <w:sz w:val="14"/>
                <w:szCs w:val="14"/>
                <w:lang w:eastAsia="en-GB"/>
              </w:rPr>
            </w:pPr>
          </w:p>
        </w:tc>
        <w:tc>
          <w:tcPr>
            <w:tcW w:w="655" w:type="pct"/>
            <w:shd w:val="clear" w:color="auto" w:fill="DFF5F9"/>
            <w:vAlign w:val="center"/>
          </w:tcPr>
          <w:p w14:paraId="32F75BBC" w14:textId="77777777" w:rsidR="00E04F5E" w:rsidRPr="00726A7A" w:rsidRDefault="00E04F5E">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48" w:type="pct"/>
            <w:shd w:val="clear" w:color="auto" w:fill="DFF5F9"/>
            <w:vAlign w:val="center"/>
          </w:tcPr>
          <w:p w14:paraId="5686F6DD" w14:textId="77777777" w:rsidR="00E04F5E" w:rsidRPr="00726A7A" w:rsidRDefault="00E04F5E">
            <w:pPr>
              <w:spacing w:line="240" w:lineRule="auto"/>
              <w:textAlignment w:val="baseline"/>
              <w:rPr>
                <w:rFonts w:cs="Arial"/>
                <w:b/>
                <w:sz w:val="14"/>
                <w:szCs w:val="14"/>
                <w:lang w:eastAsia="en-GB"/>
              </w:rPr>
            </w:pPr>
            <w:r w:rsidRPr="00726A7A">
              <w:rPr>
                <w:b/>
                <w:sz w:val="22"/>
                <w:szCs w:val="22"/>
                <w:lang w:val="ja-JP" w:bidi="ja-JP"/>
              </w:rPr>
              <w:t>該当なし</w:t>
            </w:r>
          </w:p>
        </w:tc>
        <w:tc>
          <w:tcPr>
            <w:tcW w:w="1476" w:type="pct"/>
            <w:gridSpan w:val="2"/>
            <w:vMerge/>
            <w:shd w:val="clear" w:color="auto" w:fill="DFF5F9"/>
            <w:vAlign w:val="center"/>
          </w:tcPr>
          <w:p w14:paraId="12B965A3" w14:textId="77777777" w:rsidR="00E04F5E" w:rsidRPr="00726A7A" w:rsidRDefault="00E04F5E">
            <w:pPr>
              <w:spacing w:line="240" w:lineRule="auto"/>
              <w:jc w:val="center"/>
              <w:textAlignment w:val="baseline"/>
              <w:rPr>
                <w:rFonts w:cs="Arial"/>
                <w:b/>
                <w:sz w:val="14"/>
                <w:szCs w:val="14"/>
                <w:lang w:eastAsia="en-GB"/>
              </w:rPr>
            </w:pPr>
          </w:p>
        </w:tc>
        <w:tc>
          <w:tcPr>
            <w:tcW w:w="679" w:type="pct"/>
            <w:vMerge/>
            <w:shd w:val="clear" w:color="auto" w:fill="DFF5F9"/>
            <w:vAlign w:val="center"/>
          </w:tcPr>
          <w:p w14:paraId="6D7CE086" w14:textId="77777777" w:rsidR="00E04F5E" w:rsidRPr="00726A7A" w:rsidRDefault="00E04F5E">
            <w:pPr>
              <w:spacing w:line="240" w:lineRule="auto"/>
              <w:jc w:val="center"/>
              <w:textAlignment w:val="baseline"/>
              <w:rPr>
                <w:rFonts w:cs="Arial"/>
                <w:b/>
                <w:bCs/>
                <w:sz w:val="14"/>
                <w:szCs w:val="14"/>
                <w:lang w:eastAsia="en-GB"/>
              </w:rPr>
            </w:pPr>
          </w:p>
        </w:tc>
        <w:tc>
          <w:tcPr>
            <w:tcW w:w="711" w:type="pct"/>
            <w:vMerge/>
            <w:shd w:val="clear" w:color="auto" w:fill="00B0F0"/>
            <w:tcMar>
              <w:top w:w="113" w:type="dxa"/>
              <w:left w:w="113" w:type="dxa"/>
              <w:bottom w:w="113" w:type="dxa"/>
              <w:right w:w="113" w:type="dxa"/>
            </w:tcMar>
            <w:vAlign w:val="center"/>
          </w:tcPr>
          <w:p w14:paraId="6ABE6B5D" w14:textId="77777777" w:rsidR="00E04F5E" w:rsidRPr="00726A7A" w:rsidRDefault="00E04F5E">
            <w:pPr>
              <w:spacing w:line="240" w:lineRule="auto"/>
              <w:jc w:val="center"/>
              <w:textAlignment w:val="baseline"/>
              <w:rPr>
                <w:rFonts w:cs="Arial"/>
                <w:b/>
                <w:bCs/>
                <w:color w:val="FFFFFF" w:themeColor="background1"/>
                <w:sz w:val="14"/>
                <w:szCs w:val="14"/>
                <w:lang w:eastAsia="en-GB"/>
              </w:rPr>
            </w:pPr>
          </w:p>
        </w:tc>
      </w:tr>
      <w:tr w:rsidR="00E04F5E" w:rsidRPr="00726A7A" w14:paraId="02A04A44" w14:textId="77777777" w:rsidTr="00503C21">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32DF05C3" w14:textId="28671F1E" w:rsidR="00E04F5E" w:rsidRPr="00726A7A" w:rsidRDefault="00E04F5E">
            <w:pPr>
              <w:spacing w:line="276" w:lineRule="auto"/>
              <w:textAlignment w:val="baseline"/>
              <w:rPr>
                <w:rFonts w:cs="Arial"/>
                <w:b/>
              </w:rPr>
            </w:pPr>
            <w:r w:rsidRPr="00726A7A">
              <w:rPr>
                <w:rFonts w:cs="Arial"/>
                <w:b/>
                <w:lang w:val="ja-JP" w:bidi="ja-JP"/>
              </w:rPr>
              <w:t>報告年度中に、貴組織または貴組織の</w:t>
            </w:r>
            <w:hyperlink r:id="rId235" w:history="1">
              <w:r w:rsidR="008D151F" w:rsidRPr="00726A7A">
                <w:rPr>
                  <w:rStyle w:val="Hyperlink"/>
                  <w:rFonts w:cs="Arial"/>
                  <w:b/>
                  <w:lang w:val="ja-JP" w:bidi="ja-JP"/>
                </w:rPr>
                <w:t>外部のサービス・プロバイダー</w:t>
              </w:r>
            </w:hyperlink>
            <w:r w:rsidRPr="00726A7A">
              <w:rPr>
                <w:rFonts w:cs="Arial"/>
                <w:b/>
                <w:lang w:val="ja-JP" w:bidi="ja-JP"/>
              </w:rPr>
              <w:t>は、定時株主総会（</w:t>
            </w:r>
            <w:r w:rsidRPr="00726A7A">
              <w:rPr>
                <w:rFonts w:cs="Arial"/>
                <w:b/>
                <w:lang w:val="ja-JP" w:bidi="ja-JP"/>
              </w:rPr>
              <w:t>AGM</w:t>
            </w:r>
            <w:r w:rsidRPr="00726A7A">
              <w:rPr>
                <w:rFonts w:cs="Arial"/>
                <w:b/>
                <w:lang w:val="ja-JP" w:bidi="ja-JP"/>
              </w:rPr>
              <w:t>）または臨時株主総会（</w:t>
            </w:r>
            <w:r w:rsidRPr="00726A7A">
              <w:rPr>
                <w:rFonts w:cs="Arial"/>
                <w:b/>
                <w:lang w:val="ja-JP" w:bidi="ja-JP"/>
              </w:rPr>
              <w:t>EGM</w:t>
            </w:r>
            <w:r w:rsidRPr="00726A7A">
              <w:rPr>
                <w:rFonts w:cs="Arial"/>
                <w:b/>
                <w:lang w:val="ja-JP" w:bidi="ja-JP"/>
              </w:rPr>
              <w:t>）における議決権行使前に、</w:t>
            </w:r>
            <w:hyperlink r:id="rId236" w:history="1">
              <w:r w:rsidRPr="00726A7A">
                <w:rPr>
                  <w:rStyle w:val="Hyperlink"/>
                  <w:rFonts w:cs="Arial"/>
                  <w:b/>
                  <w:lang w:val="ja-JP" w:bidi="ja-JP"/>
                </w:rPr>
                <w:t>議決権行使</w:t>
              </w:r>
            </w:hyperlink>
            <w:r w:rsidRPr="00726A7A">
              <w:rPr>
                <w:rFonts w:cs="Arial"/>
                <w:b/>
                <w:lang w:val="ja-JP" w:bidi="ja-JP"/>
              </w:rPr>
              <w:t>の意向の事前表明をどのように行いましたか。</w:t>
            </w:r>
          </w:p>
          <w:p w14:paraId="12CBEB69" w14:textId="77777777" w:rsidR="006B3311" w:rsidRPr="009270AE" w:rsidRDefault="006B3311">
            <w:pPr>
              <w:spacing w:line="276" w:lineRule="auto"/>
              <w:textAlignment w:val="baseline"/>
              <w:rPr>
                <w:rFonts w:cs="Arial"/>
              </w:rPr>
            </w:pPr>
          </w:p>
          <w:p w14:paraId="2B58A435" w14:textId="4B5F3ECA" w:rsidR="006B3311" w:rsidRPr="009270AE" w:rsidRDefault="006B3311" w:rsidP="00702423">
            <w:pPr>
              <w:rPr>
                <w:iCs/>
                <w:color w:val="000000" w:themeColor="text1"/>
              </w:rPr>
            </w:pPr>
            <w:r w:rsidRPr="009270AE">
              <w:rPr>
                <w:rStyle w:val="Hyperlink"/>
                <w:iCs/>
                <w:color w:val="000000" w:themeColor="text1"/>
                <w:lang w:val="ja-JP" w:bidi="ja-JP"/>
              </w:rPr>
              <w:t>署名機関が報告年度中に</w:t>
            </w:r>
            <w:r w:rsidRPr="009270AE">
              <w:rPr>
                <w:rStyle w:val="Hyperlink"/>
                <w:iCs/>
                <w:color w:val="000000" w:themeColor="text1"/>
                <w:lang w:val="ja-JP" w:bidi="ja-JP"/>
              </w:rPr>
              <w:t>1</w:t>
            </w:r>
            <w:r w:rsidRPr="009270AE">
              <w:rPr>
                <w:rStyle w:val="Hyperlink"/>
                <w:iCs/>
                <w:color w:val="000000" w:themeColor="text1"/>
                <w:lang w:val="ja-JP" w:bidi="ja-JP"/>
              </w:rPr>
              <w:t>回以上は公開または非公開で議決権行使の意向を伝えている場合、回答オプション（</w:t>
            </w:r>
            <w:r w:rsidRPr="009270AE">
              <w:rPr>
                <w:rStyle w:val="Hyperlink"/>
                <w:iCs/>
                <w:color w:val="000000" w:themeColor="text1"/>
                <w:lang w:val="ja-JP" w:bidi="ja-JP"/>
              </w:rPr>
              <w:t>A</w:t>
            </w:r>
            <w:r w:rsidRPr="009270AE">
              <w:rPr>
                <w:rStyle w:val="Hyperlink"/>
                <w:iCs/>
                <w:color w:val="000000" w:themeColor="text1"/>
                <w:lang w:val="ja-JP" w:bidi="ja-JP"/>
              </w:rPr>
              <w:t>）、（</w:t>
            </w:r>
            <w:r w:rsidRPr="009270AE">
              <w:rPr>
                <w:rStyle w:val="Hyperlink"/>
                <w:iCs/>
                <w:color w:val="000000" w:themeColor="text1"/>
                <w:lang w:val="ja-JP" w:bidi="ja-JP"/>
              </w:rPr>
              <w:t>B</w:t>
            </w:r>
            <w:r w:rsidRPr="009270AE">
              <w:rPr>
                <w:rStyle w:val="Hyperlink"/>
                <w:iCs/>
                <w:color w:val="000000" w:themeColor="text1"/>
                <w:lang w:val="ja-JP" w:bidi="ja-JP"/>
              </w:rPr>
              <w:t>）、（</w:t>
            </w:r>
            <w:r w:rsidRPr="009270AE">
              <w:rPr>
                <w:rStyle w:val="Hyperlink"/>
                <w:iCs/>
                <w:color w:val="000000" w:themeColor="text1"/>
                <w:lang w:val="ja-JP" w:bidi="ja-JP"/>
              </w:rPr>
              <w:t>C</w:t>
            </w:r>
            <w:r w:rsidRPr="009270AE">
              <w:rPr>
                <w:rStyle w:val="Hyperlink"/>
                <w:iCs/>
                <w:color w:val="000000" w:themeColor="text1"/>
                <w:lang w:val="ja-JP" w:bidi="ja-JP"/>
              </w:rPr>
              <w:t>）をそれぞれ選択することができます。</w:t>
            </w:r>
          </w:p>
        </w:tc>
      </w:tr>
      <w:tr w:rsidR="00E04F5E" w:rsidRPr="00726A7A" w14:paraId="7C79BEC9" w14:textId="77777777" w:rsidTr="00503C21">
        <w:trPr>
          <w:trHeight w:val="465"/>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4DD158" w14:textId="76EF403B" w:rsidR="00E04F5E" w:rsidRPr="00726A7A" w:rsidRDefault="00E04F5E" w:rsidP="00303C6F">
            <w:pPr>
              <w:pStyle w:val="ListParagraph"/>
              <w:numPr>
                <w:ilvl w:val="0"/>
                <w:numId w:val="101"/>
              </w:numPr>
              <w:spacing w:line="276" w:lineRule="auto"/>
              <w:ind w:left="360"/>
              <w:textAlignment w:val="baseline"/>
              <w:rPr>
                <w:rFonts w:cs="Arial"/>
                <w:szCs w:val="16"/>
              </w:rPr>
            </w:pPr>
            <w:r w:rsidRPr="00672FDA">
              <w:rPr>
                <w:rFonts w:cs="Arial" w:hint="eastAsia"/>
                <w:szCs w:val="16"/>
                <w:lang w:bidi="ja-JP"/>
              </w:rPr>
              <w:t>（</w:t>
            </w:r>
            <w:r w:rsidRPr="00672FDA">
              <w:rPr>
                <w:rFonts w:cs="Arial"/>
                <w:szCs w:val="16"/>
                <w:lang w:bidi="ja-JP"/>
              </w:rPr>
              <w:t>A</w:t>
            </w:r>
            <w:r w:rsidRPr="00672FDA">
              <w:rPr>
                <w:rFonts w:cs="Arial" w:hint="eastAsia"/>
                <w:szCs w:val="16"/>
                <w:lang w:bidi="ja-JP"/>
              </w:rPr>
              <w:t>）</w:t>
            </w:r>
            <w:r w:rsidR="0081432B" w:rsidRPr="00672FDA">
              <w:rPr>
                <w:rFonts w:cs="Arial"/>
                <w:szCs w:val="16"/>
                <w:lang w:bidi="ja-JP"/>
              </w:rPr>
              <w:t>PRI</w:t>
            </w:r>
            <w:r w:rsidR="0081432B" w:rsidRPr="0081432B">
              <w:rPr>
                <w:rFonts w:cs="Arial" w:hint="eastAsia"/>
                <w:szCs w:val="16"/>
                <w:lang w:val="ja-JP" w:bidi="ja-JP"/>
              </w:rPr>
              <w:t>の</w:t>
            </w:r>
            <w:r w:rsidR="0081432B">
              <w:rPr>
                <w:rFonts w:cs="Arial" w:hint="eastAsia"/>
                <w:szCs w:val="16"/>
                <w:lang w:val="ja-JP" w:bidi="ja-JP"/>
              </w:rPr>
              <w:t>賛否表明システム</w:t>
            </w:r>
            <w:r w:rsidR="0081432B" w:rsidRPr="00672FDA">
              <w:rPr>
                <w:rFonts w:cs="Arial" w:hint="eastAsia"/>
                <w:szCs w:val="16"/>
                <w:lang w:bidi="ja-JP"/>
              </w:rPr>
              <w:t>（</w:t>
            </w:r>
            <w:r w:rsidR="0081432B" w:rsidRPr="00672FDA">
              <w:rPr>
                <w:rFonts w:cs="Arial"/>
                <w:szCs w:val="16"/>
                <w:lang w:bidi="ja-JP"/>
              </w:rPr>
              <w:t>Resolution Database</w:t>
            </w:r>
            <w:r w:rsidR="0081432B" w:rsidRPr="00672FDA">
              <w:rPr>
                <w:rFonts w:cs="Arial" w:hint="eastAsia"/>
                <w:szCs w:val="16"/>
                <w:lang w:bidi="ja-JP"/>
              </w:rPr>
              <w:t>）</w:t>
            </w:r>
            <w:r w:rsidR="0081432B" w:rsidRPr="0081432B">
              <w:rPr>
                <w:rFonts w:cs="Arial" w:hint="eastAsia"/>
                <w:szCs w:val="16"/>
                <w:lang w:val="ja-JP" w:bidi="ja-JP"/>
              </w:rPr>
              <w:t>を通じて、議決権行使の意思を事前に</w:t>
            </w:r>
            <w:r w:rsidR="0081432B">
              <w:rPr>
                <w:rFonts w:cs="Arial" w:hint="eastAsia"/>
                <w:szCs w:val="16"/>
                <w:lang w:val="ja-JP" w:bidi="ja-JP"/>
              </w:rPr>
              <w:t>公表した</w:t>
            </w:r>
          </w:p>
          <w:p w14:paraId="21EC27DC" w14:textId="2F5A2D6C" w:rsidR="000A6BAA" w:rsidRPr="00726A7A" w:rsidRDefault="000A6BAA" w:rsidP="000A6BAA">
            <w:pPr>
              <w:pStyle w:val="ListParagraph"/>
              <w:numPr>
                <w:ilvl w:val="0"/>
                <w:numId w:val="101"/>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w:t>
            </w:r>
            <w:hyperlink r:id="rId237" w:history="1">
              <w:r w:rsidRPr="00726A7A">
                <w:rPr>
                  <w:lang w:val="ja-JP" w:bidi="ja-JP"/>
                </w:rPr>
                <w:t>議決権行使</w:t>
              </w:r>
            </w:hyperlink>
            <w:r w:rsidRPr="00726A7A">
              <w:rPr>
                <w:rFonts w:cs="Arial"/>
                <w:szCs w:val="16"/>
                <w:lang w:val="ja-JP" w:bidi="ja-JP"/>
              </w:rPr>
              <w:t>の意向をその他の方法で事前に公表した（自組織のウェブサイトなどを通じて）</w:t>
            </w:r>
          </w:p>
          <w:p w14:paraId="7BC1E3F5" w14:textId="18421581" w:rsidR="000A6BAA" w:rsidRPr="00726A7A" w:rsidRDefault="000A6BAA" w:rsidP="000A6BAA">
            <w:pPr>
              <w:pStyle w:val="ListParagraph"/>
              <w:spacing w:line="276" w:lineRule="auto"/>
              <w:ind w:left="360"/>
              <w:textAlignment w:val="baseline"/>
              <w:rPr>
                <w:rFonts w:cs="Arial"/>
                <w:szCs w:val="16"/>
              </w:rPr>
            </w:pPr>
            <w:r w:rsidRPr="00726A7A">
              <w:rPr>
                <w:rFonts w:cs="Arial"/>
                <w:szCs w:val="16"/>
                <w:lang w:val="ja-JP" w:bidi="ja-JP"/>
              </w:rPr>
              <w:t>情報公開へのリンクを入力：</w:t>
            </w:r>
            <w:r w:rsidRPr="00726A7A">
              <w:rPr>
                <w:rFonts w:cs="Arial"/>
                <w:szCs w:val="16"/>
                <w:lang w:val="ja-JP" w:bidi="ja-JP"/>
              </w:rPr>
              <w:t xml:space="preserve">______ </w:t>
            </w:r>
            <w:r w:rsidRPr="00726A7A">
              <w:rPr>
                <w:rStyle w:val="normaltextrun"/>
                <w:rFonts w:cs="Arial"/>
                <w:color w:val="000000"/>
                <w:shd w:val="clear" w:color="auto" w:fill="FFFFFF"/>
                <w:lang w:val="ja-JP" w:bidi="ja-JP"/>
              </w:rPr>
              <w:t>［必</w:t>
            </w:r>
            <w:r w:rsidRPr="00726A7A">
              <w:rPr>
                <w:rStyle w:val="normaltextrun"/>
                <w:color w:val="000000"/>
                <w:shd w:val="clear" w:color="auto" w:fill="FFFFFF"/>
                <w:lang w:val="ja-JP" w:bidi="ja-JP"/>
              </w:rPr>
              <w:t>須］</w:t>
            </w:r>
          </w:p>
          <w:p w14:paraId="1982D5B5" w14:textId="10A8428F" w:rsidR="00E04F5E" w:rsidRPr="00726A7A" w:rsidRDefault="00E04F5E" w:rsidP="00303C6F">
            <w:pPr>
              <w:pStyle w:val="ListParagraph"/>
              <w:numPr>
                <w:ilvl w:val="0"/>
                <w:numId w:val="101"/>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r w:rsidRPr="00726A7A">
              <w:rPr>
                <w:rFonts w:cs="Arial"/>
                <w:szCs w:val="16"/>
                <w:lang w:val="ja-JP" w:bidi="ja-JP"/>
              </w:rPr>
              <w:t>AGM</w:t>
            </w:r>
            <w:r w:rsidRPr="00726A7A">
              <w:rPr>
                <w:rFonts w:cs="Arial"/>
                <w:szCs w:val="16"/>
                <w:lang w:val="ja-JP" w:bidi="ja-JP"/>
              </w:rPr>
              <w:t>・</w:t>
            </w:r>
            <w:r w:rsidRPr="00726A7A">
              <w:rPr>
                <w:rFonts w:cs="Arial"/>
                <w:szCs w:val="16"/>
                <w:lang w:val="ja-JP" w:bidi="ja-JP"/>
              </w:rPr>
              <w:t>EGM</w:t>
            </w:r>
            <w:r w:rsidRPr="00726A7A">
              <w:rPr>
                <w:rFonts w:cs="Arial"/>
                <w:szCs w:val="16"/>
                <w:lang w:val="ja-JP" w:bidi="ja-JP"/>
              </w:rPr>
              <w:t>の前に投資先企業へ議決権行使の決定を非公開で伝えた</w:t>
            </w:r>
            <w:r w:rsidRPr="00726A7A">
              <w:rPr>
                <w:rFonts w:cs="Arial"/>
                <w:szCs w:val="16"/>
                <w:lang w:val="ja-JP" w:bidi="ja-JP"/>
              </w:rPr>
              <w:t xml:space="preserve"> </w:t>
            </w:r>
          </w:p>
          <w:p w14:paraId="4B4D3115" w14:textId="220E3102" w:rsidR="00E04F5E" w:rsidRPr="00726A7A" w:rsidRDefault="00E04F5E" w:rsidP="00303C6F">
            <w:pPr>
              <w:pStyle w:val="ListParagraph"/>
              <w:numPr>
                <w:ilvl w:val="0"/>
                <w:numId w:val="102"/>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w:t>
            </w:r>
            <w:r w:rsidRPr="00726A7A">
              <w:rPr>
                <w:rFonts w:cs="Arial"/>
                <w:szCs w:val="16"/>
                <w:lang w:val="ja-JP" w:bidi="ja-JP"/>
              </w:rPr>
              <w:t>AGM</w:t>
            </w:r>
            <w:r w:rsidRPr="00726A7A">
              <w:rPr>
                <w:rFonts w:cs="Arial"/>
                <w:szCs w:val="16"/>
                <w:lang w:val="ja-JP" w:bidi="ja-JP"/>
              </w:rPr>
              <w:t>・</w:t>
            </w:r>
            <w:r w:rsidRPr="00726A7A">
              <w:rPr>
                <w:rFonts w:cs="Arial"/>
                <w:szCs w:val="16"/>
                <w:lang w:val="ja-JP" w:bidi="ja-JP"/>
              </w:rPr>
              <w:t>EGM</w:t>
            </w:r>
            <w:r w:rsidRPr="00726A7A">
              <w:rPr>
                <w:rFonts w:cs="Arial"/>
                <w:szCs w:val="16"/>
                <w:lang w:val="ja-JP" w:bidi="ja-JP"/>
              </w:rPr>
              <w:t>の前に議決権行使の意向を公開でも非公開でも伝えていない</w:t>
            </w:r>
          </w:p>
          <w:p w14:paraId="6B60D289" w14:textId="318D582F" w:rsidR="00E04F5E" w:rsidRPr="00726A7A" w:rsidRDefault="00E04F5E" w:rsidP="00303C6F">
            <w:pPr>
              <w:pStyle w:val="ListParagraph"/>
              <w:numPr>
                <w:ilvl w:val="0"/>
                <w:numId w:val="102"/>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）報告年度中に（代理）議決権を行使していないため、該当しない</w:t>
            </w:r>
          </w:p>
        </w:tc>
      </w:tr>
      <w:tr w:rsidR="00E04F5E" w:rsidRPr="00726A7A" w14:paraId="40DF3A50" w14:textId="77777777" w:rsidTr="00503C21">
        <w:trPr>
          <w:trHeight w:val="300"/>
        </w:trPr>
        <w:tc>
          <w:tcPr>
            <w:tcW w:w="5000" w:type="pct"/>
            <w:gridSpan w:val="7"/>
            <w:tcBorders>
              <w:left w:val="nil"/>
              <w:right w:val="nil"/>
            </w:tcBorders>
            <w:shd w:val="clear" w:color="auto" w:fill="FFFFFF" w:themeFill="background1"/>
            <w:tcMar>
              <w:top w:w="0" w:type="dxa"/>
              <w:bottom w:w="0" w:type="dxa"/>
            </w:tcMar>
            <w:vAlign w:val="center"/>
          </w:tcPr>
          <w:p w14:paraId="6599304F" w14:textId="77777777" w:rsidR="00E04F5E" w:rsidRPr="00726A7A" w:rsidRDefault="00E04F5E">
            <w:pPr>
              <w:spacing w:line="240" w:lineRule="auto"/>
              <w:jc w:val="center"/>
              <w:textAlignment w:val="baseline"/>
              <w:rPr>
                <w:rStyle w:val="Hyperlink"/>
                <w:sz w:val="16"/>
                <w:szCs w:val="16"/>
              </w:rPr>
            </w:pPr>
          </w:p>
        </w:tc>
      </w:tr>
      <w:tr w:rsidR="00E04F5E" w:rsidRPr="00726A7A" w14:paraId="279F459E" w14:textId="77777777" w:rsidTr="00503C21">
        <w:trPr>
          <w:trHeight w:val="300"/>
        </w:trPr>
        <w:tc>
          <w:tcPr>
            <w:tcW w:w="5000" w:type="pct"/>
            <w:gridSpan w:val="7"/>
            <w:shd w:val="clear" w:color="auto" w:fill="0070C0"/>
            <w:vAlign w:val="center"/>
          </w:tcPr>
          <w:p w14:paraId="4ECCF351" w14:textId="77777777" w:rsidR="00E04F5E" w:rsidRPr="00726A7A" w:rsidRDefault="00E04F5E">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E04F5E" w:rsidRPr="00726A7A" w14:paraId="4358CC46" w14:textId="77777777" w:rsidTr="00503C21">
        <w:trPr>
          <w:trHeight w:val="300"/>
        </w:trPr>
        <w:tc>
          <w:tcPr>
            <w:tcW w:w="631" w:type="pct"/>
            <w:shd w:val="clear" w:color="auto" w:fill="auto"/>
            <w:vAlign w:val="center"/>
          </w:tcPr>
          <w:p w14:paraId="243E740D" w14:textId="77777777" w:rsidR="00E04F5E" w:rsidRPr="00726A7A" w:rsidRDefault="00E04F5E">
            <w:pPr>
              <w:rPr>
                <w:rStyle w:val="Hyperlink"/>
                <w:b/>
                <w:sz w:val="16"/>
                <w:szCs w:val="16"/>
              </w:rPr>
            </w:pPr>
            <w:r w:rsidRPr="00726A7A">
              <w:rPr>
                <w:b/>
                <w:sz w:val="16"/>
                <w:szCs w:val="16"/>
                <w:lang w:val="ja-JP" w:bidi="ja-JP"/>
              </w:rPr>
              <w:t>指標の目的</w:t>
            </w:r>
          </w:p>
        </w:tc>
        <w:tc>
          <w:tcPr>
            <w:tcW w:w="4369" w:type="pct"/>
            <w:gridSpan w:val="6"/>
            <w:shd w:val="clear" w:color="auto" w:fill="auto"/>
            <w:vAlign w:val="center"/>
          </w:tcPr>
          <w:p w14:paraId="0AF6CC4D" w14:textId="53800C9F"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本指標の目的は、署名機関（またはその代理で行動する外部のサービス・プロバイダー）が</w:t>
            </w:r>
            <w:r w:rsidRPr="00726A7A">
              <w:rPr>
                <w:rStyle w:val="Hyperlink"/>
                <w:color w:val="000000" w:themeColor="text1"/>
                <w:sz w:val="16"/>
                <w:szCs w:val="16"/>
                <w:lang w:val="ja-JP" w:bidi="ja-JP"/>
              </w:rPr>
              <w:t>AGM</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EGM</w:t>
            </w:r>
            <w:r w:rsidRPr="00726A7A">
              <w:rPr>
                <w:rStyle w:val="Hyperlink"/>
                <w:color w:val="000000" w:themeColor="text1"/>
                <w:sz w:val="16"/>
                <w:szCs w:val="16"/>
                <w:lang w:val="ja-JP" w:bidi="ja-JP"/>
              </w:rPr>
              <w:t>の前に賛否を事前に表明しているか、そしてどのように表明しているかを、開示の水準（公開か非公開か）を踏まえて把握することです。</w:t>
            </w:r>
            <w:r w:rsidR="00523C77" w:rsidRPr="00523C77">
              <w:rPr>
                <w:rStyle w:val="Hyperlink"/>
                <w:rFonts w:hint="eastAsia"/>
                <w:color w:val="000000" w:themeColor="text1"/>
                <w:sz w:val="16"/>
                <w:szCs w:val="16"/>
                <w:lang w:val="ja-JP" w:bidi="ja-JP"/>
              </w:rPr>
              <w:t>透明性を向上させる手段として、関連する証券法に従い、署名機関（またはその代理を務める外部サー</w:t>
            </w:r>
            <w:r w:rsidR="00523C77" w:rsidRPr="00523C77">
              <w:rPr>
                <w:rStyle w:val="Hyperlink"/>
                <w:rFonts w:hint="eastAsia"/>
                <w:color w:val="000000" w:themeColor="text1"/>
                <w:sz w:val="16"/>
                <w:szCs w:val="16"/>
                <w:lang w:val="ja-JP" w:bidi="ja-JP"/>
              </w:rPr>
              <w:t xml:space="preserve"> </w:t>
            </w:r>
            <w:r w:rsidR="00523C77" w:rsidRPr="00523C77">
              <w:rPr>
                <w:rStyle w:val="Hyperlink"/>
                <w:rFonts w:hint="eastAsia"/>
                <w:color w:val="000000" w:themeColor="text1"/>
                <w:sz w:val="16"/>
                <w:szCs w:val="16"/>
                <w:lang w:val="ja-JP" w:bidi="ja-JP"/>
              </w:rPr>
              <w:t>ビス</w:t>
            </w:r>
            <w:r w:rsidR="00523C77">
              <w:rPr>
                <w:rStyle w:val="Hyperlink"/>
                <w:rFonts w:hint="eastAsia"/>
                <w:color w:val="000000" w:themeColor="text1"/>
                <w:sz w:val="16"/>
                <w:szCs w:val="16"/>
                <w:lang w:val="ja-JP" w:bidi="ja-JP"/>
              </w:rPr>
              <w:t>。</w:t>
            </w:r>
            <w:r w:rsidR="00523C77" w:rsidRPr="00523C77">
              <w:rPr>
                <w:rStyle w:val="Hyperlink"/>
                <w:rFonts w:hint="eastAsia"/>
                <w:color w:val="000000" w:themeColor="text1"/>
                <w:sz w:val="16"/>
                <w:szCs w:val="16"/>
                <w:lang w:val="ja-JP" w:bidi="ja-JP"/>
              </w:rPr>
              <w:t>プロバイダー）が議決権行使の意思を事前に公示することは、</w:t>
            </w:r>
            <w:r w:rsidR="00523C77">
              <w:rPr>
                <w:rStyle w:val="Hyperlink"/>
                <w:rFonts w:hint="eastAsia"/>
                <w:color w:val="000000" w:themeColor="text1"/>
                <w:sz w:val="16"/>
                <w:szCs w:val="16"/>
                <w:lang w:val="ja-JP" w:bidi="ja-JP"/>
              </w:rPr>
              <w:t>優れた取り組みである</w:t>
            </w:r>
            <w:r w:rsidR="00523C77" w:rsidRPr="00523C77">
              <w:rPr>
                <w:rStyle w:val="Hyperlink"/>
                <w:rFonts w:hint="eastAsia"/>
                <w:color w:val="000000" w:themeColor="text1"/>
                <w:sz w:val="16"/>
                <w:szCs w:val="16"/>
                <w:lang w:val="ja-JP" w:bidi="ja-JP"/>
              </w:rPr>
              <w:t>と考えられ</w:t>
            </w:r>
            <w:r w:rsidR="00523C77">
              <w:rPr>
                <w:rStyle w:val="Hyperlink"/>
                <w:rFonts w:hint="eastAsia"/>
                <w:color w:val="000000" w:themeColor="text1"/>
                <w:sz w:val="16"/>
                <w:szCs w:val="16"/>
                <w:lang w:val="ja-JP" w:bidi="ja-JP"/>
              </w:rPr>
              <w:t>ます</w:t>
            </w:r>
            <w:r w:rsidR="00523C77" w:rsidRPr="00523C77">
              <w:rPr>
                <w:rStyle w:val="Hyperlink"/>
                <w:rFonts w:hint="eastAsia"/>
                <w:color w:val="000000" w:themeColor="text1"/>
                <w:sz w:val="16"/>
                <w:szCs w:val="16"/>
                <w:lang w:val="ja-JP" w:bidi="ja-JP"/>
              </w:rPr>
              <w:t>。これは特に、顧客および</w:t>
            </w:r>
            <w:r w:rsidR="00523C77" w:rsidRPr="00523C77">
              <w:rPr>
                <w:rStyle w:val="Hyperlink"/>
                <w:rFonts w:hint="eastAsia"/>
                <w:color w:val="000000" w:themeColor="text1"/>
                <w:sz w:val="16"/>
                <w:szCs w:val="16"/>
                <w:lang w:val="ja-JP" w:bidi="ja-JP"/>
              </w:rPr>
              <w:t>/</w:t>
            </w:r>
            <w:r w:rsidR="00523C77" w:rsidRPr="00523C77">
              <w:rPr>
                <w:rStyle w:val="Hyperlink"/>
                <w:rFonts w:hint="eastAsia"/>
                <w:color w:val="000000" w:themeColor="text1"/>
                <w:sz w:val="16"/>
                <w:szCs w:val="16"/>
                <w:lang w:val="ja-JP" w:bidi="ja-JP"/>
              </w:rPr>
              <w:t>または受益者に対する投資家の説明責任を向上させる</w:t>
            </w:r>
            <w:r w:rsidR="00523C77">
              <w:rPr>
                <w:rStyle w:val="Hyperlink"/>
                <w:rFonts w:hint="eastAsia"/>
                <w:color w:val="000000" w:themeColor="text1"/>
                <w:sz w:val="16"/>
                <w:szCs w:val="16"/>
                <w:lang w:val="ja-JP" w:bidi="ja-JP"/>
              </w:rPr>
              <w:t>ことができます</w:t>
            </w:r>
            <w:r w:rsidR="00523C77" w:rsidRPr="00523C77">
              <w:rPr>
                <w:rStyle w:val="Hyperlink"/>
                <w:rFonts w:hint="eastAsia"/>
                <w:color w:val="000000" w:themeColor="text1"/>
                <w:sz w:val="16"/>
                <w:szCs w:val="16"/>
                <w:lang w:val="ja-JP" w:bidi="ja-JP"/>
              </w:rPr>
              <w:t>。</w:t>
            </w:r>
          </w:p>
          <w:p w14:paraId="39085494" w14:textId="77777777" w:rsidR="00E04F5E" w:rsidRPr="00726A7A" w:rsidRDefault="00E04F5E">
            <w:pPr>
              <w:rPr>
                <w:rStyle w:val="Hyperlink"/>
                <w:color w:val="000000" w:themeColor="text1"/>
                <w:sz w:val="16"/>
                <w:szCs w:val="16"/>
              </w:rPr>
            </w:pPr>
          </w:p>
          <w:p w14:paraId="0FA18ADC" w14:textId="47F4363E"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調査と投票以外で、議決権行使には</w:t>
            </w:r>
            <w:r w:rsidRPr="00726A7A">
              <w:rPr>
                <w:rStyle w:val="Hyperlink"/>
                <w:color w:val="000000" w:themeColor="text1"/>
                <w:sz w:val="16"/>
                <w:szCs w:val="16"/>
                <w:lang w:val="ja-JP" w:bidi="ja-JP"/>
              </w:rPr>
              <w:t>AGM</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EGM</w:t>
            </w:r>
            <w:r w:rsidRPr="00726A7A">
              <w:rPr>
                <w:rStyle w:val="Hyperlink"/>
                <w:color w:val="000000" w:themeColor="text1"/>
                <w:sz w:val="16"/>
                <w:szCs w:val="16"/>
                <w:lang w:val="ja-JP" w:bidi="ja-JP"/>
              </w:rPr>
              <w:t>の前後に投資先企業と意思疎通を図ることが必要になります。可能な場合、投資家は経営陣に反対票を投じたり、投票を棄権したりする前に懸念を提起し、対話を主導して、追加情報を収集すべきです。また、投資家は、経営陣に反対票を投じたり、投票を棄権したりする根拠の公表を検討し、関係する企業にも、自らまたは企業からの直接の要請を受けて、自己の見解を直接説明する必要があります。</w:t>
            </w:r>
          </w:p>
        </w:tc>
      </w:tr>
      <w:tr w:rsidR="00E04F5E" w:rsidRPr="00726A7A" w14:paraId="6AB05EED" w14:textId="77777777" w:rsidTr="00503C21">
        <w:trPr>
          <w:trHeight w:val="300"/>
        </w:trPr>
        <w:tc>
          <w:tcPr>
            <w:tcW w:w="631" w:type="pct"/>
            <w:shd w:val="clear" w:color="auto" w:fill="auto"/>
            <w:vAlign w:val="center"/>
          </w:tcPr>
          <w:p w14:paraId="40A175AB" w14:textId="77777777" w:rsidR="00E04F5E" w:rsidRPr="00726A7A" w:rsidRDefault="00E04F5E">
            <w:pPr>
              <w:rPr>
                <w:rStyle w:val="Hyperlink"/>
                <w:b/>
                <w:sz w:val="16"/>
                <w:szCs w:val="16"/>
              </w:rPr>
            </w:pPr>
            <w:r w:rsidRPr="00726A7A">
              <w:rPr>
                <w:b/>
                <w:sz w:val="16"/>
                <w:szCs w:val="16"/>
                <w:lang w:val="ja-JP" w:bidi="ja-JP"/>
              </w:rPr>
              <w:t>追加報告ガイダンス</w:t>
            </w:r>
          </w:p>
        </w:tc>
        <w:tc>
          <w:tcPr>
            <w:tcW w:w="4369" w:type="pct"/>
            <w:gridSpan w:val="6"/>
            <w:shd w:val="clear" w:color="auto" w:fill="auto"/>
            <w:vAlign w:val="center"/>
          </w:tcPr>
          <w:p w14:paraId="0D2BEB9A" w14:textId="05B723EE"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署名機関が報告年度中に</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回以上は公開または非公開で議決権行使の意向を伝えている場合、回答オプション（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）をそれぞれ選択することができます。</w:t>
            </w:r>
          </w:p>
          <w:p w14:paraId="68FA3B8C" w14:textId="77777777" w:rsidR="00E04F5E" w:rsidRPr="00726A7A" w:rsidRDefault="00E04F5E">
            <w:pPr>
              <w:rPr>
                <w:rStyle w:val="Hyperlink"/>
                <w:color w:val="000000" w:themeColor="text1"/>
                <w:sz w:val="16"/>
                <w:szCs w:val="16"/>
              </w:rPr>
            </w:pPr>
          </w:p>
          <w:p w14:paraId="2E28B4E4" w14:textId="7956AFDD"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賛否表明システムは</w:t>
            </w:r>
            <w:r w:rsidRPr="00726A7A">
              <w:rPr>
                <w:rStyle w:val="Hyperlink"/>
                <w:color w:val="000000" w:themeColor="text1"/>
                <w:sz w:val="16"/>
                <w:szCs w:val="16"/>
                <w:lang w:val="ja-JP" w:bidi="ja-JP"/>
              </w:rPr>
              <w:t>2017</w:t>
            </w:r>
            <w:r w:rsidRPr="00726A7A">
              <w:rPr>
                <w:rStyle w:val="Hyperlink"/>
                <w:color w:val="000000" w:themeColor="text1"/>
                <w:sz w:val="16"/>
                <w:szCs w:val="16"/>
                <w:lang w:val="ja-JP" w:bidi="ja-JP"/>
              </w:rPr>
              <w:t>年の議決権行使シーズンに導入されたものであり、</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コラボレーション・プラットフォームの決議データベース内で利用することができます。投資家は、</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同システムを使用して、署名機関が提出した</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の決議案について議決権行使の意向を事前に表明することができます。これは、代理議決権行使に先立って、環境、社会、</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コーポレート・ガバナンスの課題に関連する株主決議への議決権行使の意向について、投資家が自主的に顧客、受益者、その他のステークホルダーに表明できる機会です。この制度は、</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原則</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10</w:t>
            </w:r>
            <w:r w:rsidRPr="00726A7A">
              <w:rPr>
                <w:rStyle w:val="Hyperlink"/>
                <w:color w:val="000000" w:themeColor="text1"/>
                <w:sz w:val="16"/>
                <w:szCs w:val="16"/>
                <w:lang w:val="ja-JP" w:bidi="ja-JP"/>
              </w:rPr>
              <w:t>年計画（</w:t>
            </w:r>
            <w:r w:rsidRPr="00726A7A">
              <w:rPr>
                <w:rStyle w:val="Hyperlink"/>
                <w:color w:val="000000" w:themeColor="text1"/>
                <w:sz w:val="16"/>
                <w:szCs w:val="16"/>
                <w:lang w:val="ja-JP" w:bidi="ja-JP"/>
              </w:rPr>
              <w:t>10-year Blueprint</w:t>
            </w:r>
            <w:r w:rsidRPr="00726A7A">
              <w:rPr>
                <w:rStyle w:val="Hyperlink"/>
                <w:color w:val="000000" w:themeColor="text1"/>
                <w:sz w:val="16"/>
                <w:szCs w:val="16"/>
                <w:lang w:val="ja-JP" w:bidi="ja-JP"/>
              </w:rPr>
              <w:t>）に沿って、業界全体の透明性を高めることを目的としています。</w:t>
            </w:r>
          </w:p>
        </w:tc>
      </w:tr>
      <w:tr w:rsidR="00E04F5E" w:rsidRPr="00726A7A" w14:paraId="7AD67579" w14:textId="77777777" w:rsidTr="00503C21">
        <w:trPr>
          <w:trHeight w:val="300"/>
        </w:trPr>
        <w:tc>
          <w:tcPr>
            <w:tcW w:w="631" w:type="pct"/>
            <w:shd w:val="clear" w:color="auto" w:fill="auto"/>
            <w:vAlign w:val="center"/>
          </w:tcPr>
          <w:p w14:paraId="0B368A9C" w14:textId="77777777" w:rsidR="00E04F5E" w:rsidRPr="00726A7A" w:rsidRDefault="00E04F5E">
            <w:pPr>
              <w:rPr>
                <w:b/>
                <w:bCs/>
                <w:sz w:val="16"/>
                <w:szCs w:val="16"/>
              </w:rPr>
            </w:pPr>
            <w:r w:rsidRPr="00726A7A">
              <w:rPr>
                <w:b/>
                <w:sz w:val="16"/>
                <w:szCs w:val="16"/>
                <w:lang w:val="ja-JP" w:bidi="ja-JP"/>
              </w:rPr>
              <w:t>他のリソース</w:t>
            </w:r>
          </w:p>
        </w:tc>
        <w:tc>
          <w:tcPr>
            <w:tcW w:w="4369" w:type="pct"/>
            <w:gridSpan w:val="6"/>
            <w:shd w:val="clear" w:color="auto" w:fill="auto"/>
            <w:vAlign w:val="center"/>
          </w:tcPr>
          <w:p w14:paraId="46703459" w14:textId="46E7711C" w:rsidR="00E04F5E" w:rsidRPr="00726A7A" w:rsidRDefault="00E04F5E">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38"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0190CE86" w14:textId="77777777" w:rsidR="00D07B8F" w:rsidRPr="00726A7A" w:rsidRDefault="00D07B8F">
            <w:pPr>
              <w:rPr>
                <w:rStyle w:val="Hyperlink"/>
                <w:color w:val="000000" w:themeColor="text1"/>
                <w:sz w:val="16"/>
                <w:szCs w:val="16"/>
              </w:rPr>
            </w:pPr>
          </w:p>
          <w:p w14:paraId="59952494" w14:textId="5C1ACB07" w:rsidR="00E04F5E" w:rsidRPr="00726A7A" w:rsidRDefault="00E04F5E">
            <w:pPr>
              <w:rPr>
                <w:sz w:val="16"/>
                <w:szCs w:val="16"/>
              </w:rPr>
            </w:pPr>
            <w:r w:rsidRPr="00726A7A">
              <w:rPr>
                <w:sz w:val="16"/>
                <w:szCs w:val="16"/>
                <w:lang w:val="ja-JP" w:bidi="ja-JP"/>
              </w:rPr>
              <w:t>株主決議に関するその他のガイダンスについては、</w:t>
            </w:r>
            <w:hyperlink r:id="rId239" w:history="1">
              <w:r w:rsidRPr="00F108E1">
                <w:rPr>
                  <w:rStyle w:val="Hyperlink"/>
                  <w:sz w:val="16"/>
                  <w:szCs w:val="16"/>
                  <w:lang w:val="ja-JP" w:bidi="ja-JP"/>
                </w:rPr>
                <w:t>議決権行使を有意義にするために</w:t>
              </w:r>
              <w:r w:rsidRPr="00F108E1">
                <w:rPr>
                  <w:rStyle w:val="Hyperlink"/>
                  <w:sz w:val="16"/>
                  <w:szCs w:val="16"/>
                  <w:lang w:bidi="ja-JP"/>
                </w:rPr>
                <w:t>：</w:t>
              </w:r>
              <w:r w:rsidRPr="00F108E1">
                <w:rPr>
                  <w:rStyle w:val="Hyperlink"/>
                  <w:sz w:val="16"/>
                  <w:szCs w:val="16"/>
                  <w:lang w:val="ja-JP" w:bidi="ja-JP"/>
                </w:rPr>
                <w:t>株主決議における原則主義の議決権行使</w:t>
              </w:r>
              <w:r w:rsidRPr="00F108E1">
                <w:rPr>
                  <w:rStyle w:val="Hyperlink"/>
                  <w:sz w:val="16"/>
                  <w:szCs w:val="16"/>
                  <w:lang w:bidi="ja-JP"/>
                </w:rPr>
                <w:t>（</w:t>
              </w:r>
              <w:r w:rsidRPr="00F108E1">
                <w:rPr>
                  <w:rStyle w:val="Hyperlink"/>
                  <w:sz w:val="16"/>
                  <w:szCs w:val="16"/>
                  <w:lang w:bidi="ja-JP"/>
                </w:rPr>
                <w:t>Making voting count: principle-based voting on shareholder resolutions</w:t>
              </w:r>
            </w:hyperlink>
            <w:r w:rsidRPr="00726A7A">
              <w:rPr>
                <w:color w:val="00B0F0"/>
                <w:sz w:val="16"/>
                <w:szCs w:val="16"/>
                <w:lang w:bidi="ja-JP"/>
              </w:rPr>
              <w:t>）</w:t>
            </w:r>
            <w:r w:rsidRPr="00726A7A">
              <w:rPr>
                <w:sz w:val="16"/>
                <w:szCs w:val="16"/>
                <w:lang w:val="ja-JP" w:bidi="ja-JP"/>
              </w:rPr>
              <w:t>を参照してください。</w:t>
            </w:r>
          </w:p>
          <w:p w14:paraId="192B6FA1" w14:textId="77777777" w:rsidR="00D07B8F" w:rsidRPr="00726A7A" w:rsidRDefault="00D07B8F">
            <w:pPr>
              <w:rPr>
                <w:rStyle w:val="Hyperlink"/>
                <w:color w:val="000000" w:themeColor="text1"/>
                <w:sz w:val="16"/>
                <w:szCs w:val="16"/>
              </w:rPr>
            </w:pPr>
          </w:p>
          <w:p w14:paraId="57113F49" w14:textId="71196D39"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議決権行使に関する詳細は、</w:t>
            </w:r>
            <w:hyperlink r:id="rId240" w:history="1">
              <w:r w:rsidRPr="00F108E1">
                <w:rPr>
                  <w:rStyle w:val="Hyperlink"/>
                  <w:sz w:val="16"/>
                  <w:szCs w:val="16"/>
                  <w:lang w:val="ja-JP" w:bidi="ja-JP"/>
                </w:rPr>
                <w:t>責任投資の入門ガイド</w:t>
              </w:r>
              <w:r w:rsidRPr="00F108E1">
                <w:rPr>
                  <w:rStyle w:val="Hyperlink"/>
                  <w:sz w:val="16"/>
                  <w:szCs w:val="16"/>
                  <w:lang w:bidi="ja-JP"/>
                </w:rPr>
                <w:t>：</w:t>
              </w:r>
              <w:r w:rsidRPr="00F108E1">
                <w:rPr>
                  <w:rStyle w:val="Hyperlink"/>
                  <w:sz w:val="16"/>
                  <w:szCs w:val="16"/>
                  <w:lang w:val="ja-JP" w:bidi="ja-JP"/>
                </w:rPr>
                <w:t>上場株式</w:t>
              </w:r>
              <w:r w:rsidRPr="00F108E1">
                <w:rPr>
                  <w:rStyle w:val="Hyperlink"/>
                  <w:sz w:val="16"/>
                  <w:szCs w:val="16"/>
                  <w:lang w:bidi="ja-JP"/>
                </w:rPr>
                <w:t>（</w:t>
              </w:r>
              <w:r w:rsidRPr="00F108E1">
                <w:rPr>
                  <w:rStyle w:val="Hyperlink"/>
                  <w:sz w:val="16"/>
                  <w:szCs w:val="16"/>
                  <w:lang w:bidi="ja-JP"/>
                </w:rPr>
                <w:t>An introduction to responsible investment: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166ED593" w14:textId="77777777" w:rsidR="00D07B8F" w:rsidRPr="00726A7A" w:rsidRDefault="00D07B8F">
            <w:pPr>
              <w:rPr>
                <w:rStyle w:val="Hyperlink"/>
                <w:color w:val="000000" w:themeColor="text1"/>
                <w:sz w:val="16"/>
              </w:rPr>
            </w:pPr>
          </w:p>
          <w:p w14:paraId="49A93155" w14:textId="74769EC8" w:rsidR="00D07B8F" w:rsidRPr="00726A7A" w:rsidRDefault="00D07B8F">
            <w:pPr>
              <w:rPr>
                <w:rStyle w:val="Hyperlink"/>
                <w:color w:val="000000" w:themeColor="text1"/>
              </w:rPr>
            </w:pPr>
            <w:r w:rsidRPr="00726A7A">
              <w:rPr>
                <w:rStyle w:val="Hyperlink"/>
                <w:color w:val="000000" w:themeColor="text1"/>
                <w:sz w:val="16"/>
                <w:lang w:val="ja-JP" w:bidi="ja-JP"/>
              </w:rPr>
              <w:t>PRI</w:t>
            </w:r>
            <w:r w:rsidRPr="00726A7A">
              <w:rPr>
                <w:rStyle w:val="Hyperlink"/>
                <w:color w:val="000000" w:themeColor="text1"/>
                <w:sz w:val="16"/>
                <w:lang w:val="ja-JP" w:bidi="ja-JP"/>
              </w:rPr>
              <w:t>の署名機関が</w:t>
            </w:r>
            <w:r w:rsidRPr="00726A7A">
              <w:rPr>
                <w:rStyle w:val="Hyperlink"/>
                <w:color w:val="000000" w:themeColor="text1"/>
                <w:sz w:val="16"/>
                <w:lang w:val="ja-JP" w:bidi="ja-JP"/>
              </w:rPr>
              <w:t>ESG</w:t>
            </w:r>
            <w:r w:rsidRPr="00726A7A">
              <w:rPr>
                <w:rStyle w:val="Hyperlink"/>
                <w:color w:val="000000" w:themeColor="text1"/>
                <w:sz w:val="16"/>
                <w:lang w:val="ja-JP" w:bidi="ja-JP"/>
              </w:rPr>
              <w:t>関連の株主決議への議決権行使の意向について公表し、次回の決議に関する情報を入手することができる、</w:t>
            </w:r>
            <w:r w:rsidRPr="00726A7A">
              <w:rPr>
                <w:rStyle w:val="Hyperlink"/>
                <w:color w:val="000000" w:themeColor="text1"/>
                <w:sz w:val="16"/>
                <w:lang w:val="ja-JP" w:bidi="ja-JP"/>
              </w:rPr>
              <w:t>PRI</w:t>
            </w:r>
            <w:r w:rsidRPr="00726A7A">
              <w:rPr>
                <w:rStyle w:val="Hyperlink"/>
                <w:color w:val="000000" w:themeColor="text1"/>
                <w:sz w:val="16"/>
                <w:lang w:val="ja-JP" w:bidi="ja-JP"/>
              </w:rPr>
              <w:t>の</w:t>
            </w:r>
            <w:hyperlink r:id="rId241" w:history="1">
              <w:r w:rsidRPr="00F108E1">
                <w:rPr>
                  <w:rStyle w:val="Hyperlink"/>
                  <w:sz w:val="16"/>
                  <w:lang w:val="ja-JP" w:bidi="ja-JP"/>
                </w:rPr>
                <w:t>決議データベース（</w:t>
              </w:r>
              <w:r w:rsidR="006B7856" w:rsidRPr="00F108E1">
                <w:rPr>
                  <w:rStyle w:val="Hyperlink"/>
                  <w:sz w:val="16"/>
                  <w:lang w:val="ja-JP" w:bidi="ja-JP"/>
                </w:rPr>
                <w:t>Resolution Database</w:t>
              </w:r>
            </w:hyperlink>
            <w:r w:rsidRPr="00726A7A">
              <w:rPr>
                <w:rStyle w:val="Hyperlink"/>
                <w:sz w:val="16"/>
                <w:lang w:val="ja-JP" w:bidi="ja-JP"/>
              </w:rPr>
              <w:t>）</w:t>
            </w:r>
            <w:r w:rsidRPr="00726A7A">
              <w:rPr>
                <w:rStyle w:val="Hyperlink"/>
                <w:color w:val="000000" w:themeColor="text1"/>
                <w:sz w:val="16"/>
                <w:lang w:val="ja-JP" w:bidi="ja-JP"/>
              </w:rPr>
              <w:t>も</w:t>
            </w:r>
            <w:r w:rsidR="00C348BF">
              <w:rPr>
                <w:rStyle w:val="Hyperlink"/>
                <w:color w:val="000000" w:themeColor="text1"/>
                <w:sz w:val="16"/>
                <w:lang w:val="ja-JP" w:bidi="ja-JP"/>
              </w:rPr>
              <w:br/>
            </w:r>
            <w:r w:rsidRPr="00726A7A">
              <w:rPr>
                <w:rStyle w:val="Hyperlink"/>
                <w:color w:val="000000" w:themeColor="text1"/>
                <w:sz w:val="16"/>
                <w:lang w:val="ja-JP" w:bidi="ja-JP"/>
              </w:rPr>
              <w:t>参照してください。</w:t>
            </w:r>
          </w:p>
        </w:tc>
      </w:tr>
      <w:tr w:rsidR="00E04F5E" w:rsidRPr="00726A7A" w14:paraId="253FB882" w14:textId="77777777" w:rsidTr="00503C21">
        <w:trPr>
          <w:trHeight w:val="300"/>
        </w:trPr>
        <w:tc>
          <w:tcPr>
            <w:tcW w:w="5000" w:type="pct"/>
            <w:gridSpan w:val="7"/>
            <w:shd w:val="clear" w:color="auto" w:fill="0070C0"/>
            <w:vAlign w:val="center"/>
          </w:tcPr>
          <w:p w14:paraId="10659CDE" w14:textId="77777777" w:rsidR="00E04F5E" w:rsidRPr="00726A7A" w:rsidRDefault="00E04F5E">
            <w:pPr>
              <w:rPr>
                <w:color w:val="FFFFFF" w:themeColor="background1"/>
                <w:sz w:val="16"/>
                <w:szCs w:val="16"/>
              </w:rPr>
            </w:pPr>
            <w:r w:rsidRPr="00726A7A">
              <w:rPr>
                <w:rFonts w:cs="Arial"/>
                <w:b/>
                <w:color w:val="FFFFFF" w:themeColor="background1"/>
                <w:sz w:val="18"/>
                <w:szCs w:val="18"/>
                <w:lang w:val="ja-JP" w:bidi="ja-JP"/>
              </w:rPr>
              <w:t>ロジック</w:t>
            </w:r>
          </w:p>
        </w:tc>
      </w:tr>
      <w:tr w:rsidR="00E04F5E" w:rsidRPr="00726A7A" w14:paraId="30357D2F" w14:textId="77777777" w:rsidTr="00503C21">
        <w:trPr>
          <w:trHeight w:val="300"/>
        </w:trPr>
        <w:tc>
          <w:tcPr>
            <w:tcW w:w="631" w:type="pct"/>
            <w:shd w:val="clear" w:color="auto" w:fill="auto"/>
            <w:vAlign w:val="center"/>
          </w:tcPr>
          <w:p w14:paraId="18960E1F" w14:textId="77777777" w:rsidR="00E04F5E" w:rsidRPr="00726A7A" w:rsidRDefault="00E04F5E">
            <w:pPr>
              <w:rPr>
                <w:b/>
                <w:bCs/>
                <w:sz w:val="16"/>
                <w:szCs w:val="16"/>
              </w:rPr>
            </w:pPr>
            <w:r w:rsidRPr="00726A7A">
              <w:rPr>
                <w:b/>
                <w:sz w:val="16"/>
                <w:szCs w:val="16"/>
                <w:lang w:val="ja-JP" w:bidi="ja-JP"/>
              </w:rPr>
              <w:t>依存関係</w:t>
            </w:r>
          </w:p>
        </w:tc>
        <w:tc>
          <w:tcPr>
            <w:tcW w:w="4369" w:type="pct"/>
            <w:gridSpan w:val="6"/>
            <w:shd w:val="clear" w:color="auto" w:fill="auto"/>
            <w:vAlign w:val="center"/>
          </w:tcPr>
          <w:p w14:paraId="43370131" w14:textId="081F11D3" w:rsidR="00E04F5E" w:rsidRPr="00726A7A" w:rsidRDefault="00D0222D">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E04F5E" w:rsidRPr="00726A7A" w14:paraId="5F60258F" w14:textId="77777777" w:rsidTr="00503C21">
        <w:trPr>
          <w:trHeight w:val="300"/>
        </w:trPr>
        <w:tc>
          <w:tcPr>
            <w:tcW w:w="631" w:type="pct"/>
            <w:shd w:val="clear" w:color="auto" w:fill="auto"/>
            <w:vAlign w:val="center"/>
          </w:tcPr>
          <w:p w14:paraId="0F103963" w14:textId="77777777" w:rsidR="00E04F5E" w:rsidRPr="00726A7A" w:rsidRDefault="00E04F5E">
            <w:pPr>
              <w:rPr>
                <w:b/>
                <w:bCs/>
                <w:sz w:val="16"/>
                <w:szCs w:val="16"/>
              </w:rPr>
            </w:pPr>
            <w:r w:rsidRPr="00726A7A">
              <w:rPr>
                <w:b/>
                <w:sz w:val="16"/>
                <w:szCs w:val="16"/>
                <w:lang w:val="ja-JP" w:bidi="ja-JP"/>
              </w:rPr>
              <w:t>ゲートウェイ</w:t>
            </w:r>
          </w:p>
        </w:tc>
        <w:tc>
          <w:tcPr>
            <w:tcW w:w="4369" w:type="pct"/>
            <w:gridSpan w:val="6"/>
            <w:shd w:val="clear" w:color="auto" w:fill="auto"/>
            <w:vAlign w:val="center"/>
          </w:tcPr>
          <w:p w14:paraId="7C763F1D" w14:textId="625E15B7" w:rsidR="00E04F5E" w:rsidRPr="00726A7A" w:rsidRDefault="008F3CB9">
            <w:pPr>
              <w:rPr>
                <w:color w:val="000000" w:themeColor="text1"/>
                <w:sz w:val="16"/>
                <w:szCs w:val="16"/>
              </w:rPr>
            </w:pPr>
            <w:r w:rsidRPr="00726A7A">
              <w:rPr>
                <w:color w:val="000000" w:themeColor="text1"/>
                <w:sz w:val="16"/>
                <w:szCs w:val="16"/>
                <w:lang w:val="ja-JP" w:bidi="ja-JP"/>
              </w:rPr>
              <w:t>該当なし</w:t>
            </w:r>
          </w:p>
        </w:tc>
      </w:tr>
      <w:tr w:rsidR="00E04F5E" w:rsidRPr="00726A7A" w14:paraId="06196D82" w14:textId="77777777" w:rsidTr="00503C21">
        <w:trPr>
          <w:trHeight w:val="300"/>
        </w:trPr>
        <w:tc>
          <w:tcPr>
            <w:tcW w:w="5000" w:type="pct"/>
            <w:gridSpan w:val="7"/>
            <w:shd w:val="clear" w:color="auto" w:fill="0070C0"/>
            <w:vAlign w:val="center"/>
          </w:tcPr>
          <w:p w14:paraId="068DB9B1" w14:textId="77777777" w:rsidR="00E04F5E" w:rsidRPr="00726A7A" w:rsidRDefault="00E04F5E">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E04F5E" w:rsidRPr="00726A7A" w14:paraId="2FA85880" w14:textId="77777777" w:rsidTr="00503C21">
        <w:trPr>
          <w:trHeight w:val="354"/>
        </w:trPr>
        <w:tc>
          <w:tcPr>
            <w:tcW w:w="631" w:type="pct"/>
            <w:shd w:val="clear" w:color="auto" w:fill="auto"/>
            <w:vAlign w:val="center"/>
          </w:tcPr>
          <w:p w14:paraId="188ABC2B" w14:textId="77777777" w:rsidR="00E04F5E" w:rsidRPr="00726A7A" w:rsidRDefault="00E04F5E">
            <w:pPr>
              <w:rPr>
                <w:b/>
                <w:sz w:val="16"/>
                <w:szCs w:val="16"/>
              </w:rPr>
            </w:pPr>
            <w:r w:rsidRPr="00726A7A">
              <w:rPr>
                <w:b/>
                <w:sz w:val="16"/>
                <w:szCs w:val="16"/>
                <w:lang w:val="ja-JP" w:bidi="ja-JP"/>
              </w:rPr>
              <w:t>評価基準</w:t>
            </w:r>
          </w:p>
        </w:tc>
        <w:tc>
          <w:tcPr>
            <w:tcW w:w="2898" w:type="pct"/>
            <w:gridSpan w:val="3"/>
            <w:shd w:val="clear" w:color="auto" w:fill="auto"/>
            <w:vAlign w:val="center"/>
          </w:tcPr>
          <w:p w14:paraId="1D6169FB" w14:textId="77777777"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D2B8A0A" w14:textId="77777777" w:rsidR="00E04F5E" w:rsidRPr="00726A7A" w:rsidRDefault="00E04F5E">
            <w:pPr>
              <w:rPr>
                <w:rStyle w:val="Hyperlink"/>
                <w:color w:val="000000" w:themeColor="text1"/>
                <w:sz w:val="16"/>
                <w:szCs w:val="16"/>
              </w:rPr>
            </w:pPr>
          </w:p>
          <w:p w14:paraId="4A5B82E4" w14:textId="0A491AB2"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3B935D4" w14:textId="4BADACAA"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6352C70D" w14:textId="60C5C6E7" w:rsidR="00E04F5E" w:rsidRPr="00726A7A" w:rsidRDefault="00E04F5E">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471" w:type="pct"/>
            <w:gridSpan w:val="3"/>
            <w:shd w:val="clear" w:color="auto" w:fill="auto"/>
            <w:vAlign w:val="center"/>
          </w:tcPr>
          <w:p w14:paraId="7313A19D" w14:textId="77777777"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532BE8BD" w14:textId="77777777" w:rsidR="008064D7" w:rsidRPr="00726A7A" w:rsidRDefault="008064D7" w:rsidP="008064D7">
            <w:pPr>
              <w:rPr>
                <w:rStyle w:val="Hyperlink"/>
                <w:color w:val="000000" w:themeColor="text1"/>
                <w:sz w:val="16"/>
                <w:szCs w:val="16"/>
              </w:rPr>
            </w:pPr>
          </w:p>
          <w:p w14:paraId="0783FFEA" w14:textId="7D8AF1A1" w:rsidR="00E04F5E" w:rsidRPr="00726A7A" w:rsidRDefault="008064D7">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524932A3" w14:textId="77777777" w:rsidR="008064D7" w:rsidRPr="00726A7A" w:rsidRDefault="008064D7">
            <w:pPr>
              <w:rPr>
                <w:rStyle w:val="Hyperlink"/>
                <w:color w:val="000000" w:themeColor="text1"/>
                <w:sz w:val="16"/>
                <w:szCs w:val="16"/>
              </w:rPr>
            </w:pPr>
          </w:p>
          <w:p w14:paraId="6DFD7618" w14:textId="3191D091" w:rsidR="00E04F5E" w:rsidRPr="00726A7A" w:rsidRDefault="006B1160">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E04F5E" w:rsidRPr="00726A7A" w14:paraId="292325C7" w14:textId="77777777" w:rsidTr="00503C21">
        <w:trPr>
          <w:trHeight w:val="300"/>
        </w:trPr>
        <w:tc>
          <w:tcPr>
            <w:tcW w:w="631" w:type="pct"/>
            <w:shd w:val="clear" w:color="auto" w:fill="auto"/>
            <w:vAlign w:val="center"/>
          </w:tcPr>
          <w:p w14:paraId="685801FC" w14:textId="77777777" w:rsidR="00E04F5E" w:rsidRPr="00726A7A" w:rsidDel="002635ED" w:rsidRDefault="00E04F5E">
            <w:pPr>
              <w:spacing w:line="240" w:lineRule="auto"/>
              <w:rPr>
                <w:b/>
                <w:bCs/>
                <w:sz w:val="16"/>
                <w:szCs w:val="16"/>
              </w:rPr>
            </w:pPr>
            <w:r w:rsidRPr="00726A7A">
              <w:rPr>
                <w:b/>
                <w:sz w:val="16"/>
                <w:szCs w:val="16"/>
                <w:lang w:val="ja-JP" w:bidi="ja-JP"/>
              </w:rPr>
              <w:t>乗数</w:t>
            </w:r>
          </w:p>
        </w:tc>
        <w:tc>
          <w:tcPr>
            <w:tcW w:w="4369" w:type="pct"/>
            <w:gridSpan w:val="6"/>
            <w:shd w:val="clear" w:color="auto" w:fill="auto"/>
            <w:vAlign w:val="center"/>
          </w:tcPr>
          <w:p w14:paraId="1351186F" w14:textId="15DD371B" w:rsidR="00E04F5E" w:rsidRPr="00726A7A" w:rsidRDefault="004735C5">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r>
              <w:rPr>
                <w:rStyle w:val="Hyperlink"/>
                <w:rFonts w:hint="eastAsia"/>
                <w:color w:val="000000" w:themeColor="text1"/>
                <w:sz w:val="16"/>
                <w:szCs w:val="16"/>
                <w:lang w:val="ja-JP" w:bidi="ja-JP"/>
              </w:rPr>
              <w:t>)</w:t>
            </w:r>
          </w:p>
        </w:tc>
      </w:tr>
    </w:tbl>
    <w:p w14:paraId="0E1E894E" w14:textId="77777777" w:rsidR="00390C9F" w:rsidRPr="00726A7A" w:rsidRDefault="00390C9F">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61"/>
        <w:gridCol w:w="1931"/>
        <w:gridCol w:w="2589"/>
        <w:gridCol w:w="2091"/>
        <w:gridCol w:w="2263"/>
        <w:gridCol w:w="2002"/>
        <w:gridCol w:w="2094"/>
      </w:tblGrid>
      <w:tr w:rsidR="000C6FB6" w:rsidRPr="00726A7A" w14:paraId="4D896915" w14:textId="77777777" w:rsidTr="00503C21">
        <w:trPr>
          <w:trHeight w:val="367"/>
        </w:trPr>
        <w:tc>
          <w:tcPr>
            <w:tcW w:w="627" w:type="pct"/>
            <w:vMerge w:val="restart"/>
            <w:shd w:val="clear" w:color="auto" w:fill="DFF5F9"/>
            <w:vAlign w:val="center"/>
            <w:hideMark/>
          </w:tcPr>
          <w:p w14:paraId="0FF6D1AD" w14:textId="77777777" w:rsidR="007F3CE6" w:rsidRPr="00726A7A" w:rsidRDefault="007F3CE6">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0AD69F9C" w14:textId="77777777" w:rsidR="007F3CE6" w:rsidRPr="00726A7A" w:rsidRDefault="007F3CE6">
            <w:pPr>
              <w:spacing w:line="240" w:lineRule="auto"/>
              <w:jc w:val="center"/>
              <w:textAlignment w:val="baseline"/>
              <w:rPr>
                <w:rFonts w:cs="Arial"/>
                <w:b/>
                <w:sz w:val="14"/>
                <w:szCs w:val="14"/>
                <w:lang w:eastAsia="en-GB"/>
              </w:rPr>
            </w:pPr>
          </w:p>
          <w:p w14:paraId="66B5DB44" w14:textId="306756E1" w:rsidR="007F3CE6" w:rsidRPr="00726A7A" w:rsidRDefault="002159B4">
            <w:pPr>
              <w:pStyle w:val="Indicatorsubsection"/>
              <w:rPr>
                <w:rFonts w:eastAsia="MS PGothic"/>
                <w:lang w:val="en-GB"/>
              </w:rPr>
            </w:pPr>
            <w:bookmarkStart w:id="46" w:name="_Toc127196226"/>
            <w:r w:rsidRPr="00726A7A">
              <w:rPr>
                <w:rFonts w:eastAsia="MS PGothic"/>
                <w:lang w:val="ja-JP" w:eastAsia="ja-JP" w:bidi="ja-JP"/>
              </w:rPr>
              <w:t>PGS 33</w:t>
            </w:r>
            <w:bookmarkEnd w:id="46"/>
          </w:p>
        </w:tc>
        <w:tc>
          <w:tcPr>
            <w:tcW w:w="651" w:type="pct"/>
            <w:shd w:val="clear" w:color="auto" w:fill="DFF5F9"/>
            <w:vAlign w:val="center"/>
            <w:hideMark/>
          </w:tcPr>
          <w:p w14:paraId="69A9B75D" w14:textId="77777777" w:rsidR="007F3CE6" w:rsidRPr="00726A7A" w:rsidRDefault="007F3CE6">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73" w:type="pct"/>
            <w:shd w:val="clear" w:color="auto" w:fill="DFF5F9"/>
            <w:vAlign w:val="center"/>
          </w:tcPr>
          <w:p w14:paraId="2EEC47B3" w14:textId="58DE21D3" w:rsidR="007F3CE6" w:rsidRPr="00726A7A" w:rsidRDefault="00AE02B9">
            <w:pPr>
              <w:spacing w:line="240" w:lineRule="auto"/>
              <w:textAlignment w:val="baseline"/>
              <w:rPr>
                <w:rFonts w:cs="Arial"/>
                <w:sz w:val="14"/>
                <w:szCs w:val="14"/>
                <w:lang w:eastAsia="en-GB"/>
              </w:rPr>
            </w:pPr>
            <w:r w:rsidRPr="00726A7A">
              <w:rPr>
                <w:b/>
                <w:sz w:val="22"/>
                <w:szCs w:val="22"/>
                <w:lang w:val="ja-JP" w:bidi="ja-JP"/>
              </w:rPr>
              <w:t>OO 9</w:t>
            </w:r>
          </w:p>
        </w:tc>
        <w:tc>
          <w:tcPr>
            <w:tcW w:w="1468" w:type="pct"/>
            <w:gridSpan w:val="2"/>
            <w:vMerge w:val="restart"/>
            <w:shd w:val="clear" w:color="auto" w:fill="DFF5F9"/>
            <w:vAlign w:val="center"/>
          </w:tcPr>
          <w:p w14:paraId="39875A7F" w14:textId="77777777" w:rsidR="007F3CE6" w:rsidRPr="00726A7A" w:rsidRDefault="007F3CE6">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8A78405" w14:textId="77777777" w:rsidR="007F3CE6" w:rsidRPr="00726A7A" w:rsidRDefault="007F3CE6">
            <w:pPr>
              <w:spacing w:line="240" w:lineRule="auto"/>
              <w:jc w:val="center"/>
              <w:textAlignment w:val="baseline"/>
              <w:rPr>
                <w:rFonts w:cs="Arial"/>
                <w:sz w:val="14"/>
                <w:szCs w:val="14"/>
              </w:rPr>
            </w:pPr>
          </w:p>
          <w:p w14:paraId="6D806B09" w14:textId="32714A15" w:rsidR="007F3CE6" w:rsidRPr="00726A7A" w:rsidRDefault="003243F3">
            <w:pPr>
              <w:jc w:val="center"/>
              <w:rPr>
                <w:sz w:val="18"/>
                <w:szCs w:val="18"/>
              </w:rPr>
            </w:pPr>
            <w:r w:rsidRPr="00726A7A">
              <w:rPr>
                <w:b/>
                <w:sz w:val="22"/>
                <w:szCs w:val="22"/>
                <w:lang w:val="ja-JP" w:bidi="ja-JP"/>
              </w:rPr>
              <w:t>スチュワードシップ：（代理）議決権行使</w:t>
            </w:r>
          </w:p>
        </w:tc>
        <w:tc>
          <w:tcPr>
            <w:tcW w:w="675" w:type="pct"/>
            <w:vMerge w:val="restart"/>
            <w:shd w:val="clear" w:color="auto" w:fill="DFF5F9"/>
            <w:vAlign w:val="center"/>
            <w:hideMark/>
          </w:tcPr>
          <w:p w14:paraId="72973373" w14:textId="77777777" w:rsidR="007F3CE6" w:rsidRPr="00726A7A" w:rsidRDefault="007F3CE6">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2D9DB44C" w14:textId="77777777" w:rsidR="007F3CE6" w:rsidRPr="00726A7A" w:rsidRDefault="007F3CE6">
            <w:pPr>
              <w:spacing w:line="240" w:lineRule="auto"/>
              <w:jc w:val="center"/>
              <w:textAlignment w:val="baseline"/>
              <w:rPr>
                <w:rFonts w:cs="Arial"/>
                <w:b/>
                <w:bCs/>
                <w:sz w:val="14"/>
                <w:szCs w:val="14"/>
                <w:lang w:eastAsia="en-GB"/>
              </w:rPr>
            </w:pPr>
          </w:p>
          <w:p w14:paraId="161A8248" w14:textId="7C4BA15C" w:rsidR="007F3CE6" w:rsidRPr="00726A7A" w:rsidRDefault="00C821D4">
            <w:pPr>
              <w:spacing w:line="240" w:lineRule="auto"/>
              <w:jc w:val="center"/>
              <w:textAlignment w:val="baseline"/>
              <w:rPr>
                <w:rFonts w:cs="Arial"/>
                <w:sz w:val="18"/>
                <w:szCs w:val="18"/>
                <w:lang w:eastAsia="en-GB"/>
              </w:rPr>
            </w:pPr>
            <w:r w:rsidRPr="00726A7A">
              <w:rPr>
                <w:b/>
                <w:sz w:val="22"/>
                <w:szCs w:val="22"/>
                <w:lang w:val="ja-JP" w:bidi="ja-JP"/>
              </w:rPr>
              <w:t>2</w:t>
            </w:r>
          </w:p>
        </w:tc>
        <w:tc>
          <w:tcPr>
            <w:tcW w:w="707" w:type="pct"/>
            <w:vMerge w:val="restart"/>
            <w:shd w:val="clear" w:color="auto" w:fill="00B0F0"/>
            <w:tcMar>
              <w:top w:w="113" w:type="dxa"/>
              <w:left w:w="113" w:type="dxa"/>
              <w:bottom w:w="113" w:type="dxa"/>
              <w:right w:w="113" w:type="dxa"/>
            </w:tcMar>
            <w:vAlign w:val="center"/>
            <w:hideMark/>
          </w:tcPr>
          <w:p w14:paraId="1204C040" w14:textId="77777777" w:rsidR="007F3CE6" w:rsidRPr="00726A7A" w:rsidRDefault="007F3CE6">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5B5024A6" w14:textId="77777777" w:rsidR="007F3CE6" w:rsidRPr="00726A7A" w:rsidRDefault="007F3CE6">
            <w:pPr>
              <w:spacing w:line="240" w:lineRule="auto"/>
              <w:jc w:val="center"/>
              <w:textAlignment w:val="baseline"/>
              <w:rPr>
                <w:rFonts w:cs="Arial"/>
                <w:b/>
                <w:bCs/>
                <w:color w:val="FFFFFF" w:themeColor="background1"/>
                <w:sz w:val="14"/>
                <w:szCs w:val="14"/>
                <w:lang w:eastAsia="en-GB"/>
              </w:rPr>
            </w:pPr>
          </w:p>
          <w:p w14:paraId="2C9AE67F" w14:textId="77777777" w:rsidR="007F3CE6" w:rsidRPr="00726A7A" w:rsidRDefault="007F3CE6">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9F4AE8" w:rsidRPr="00726A7A" w14:paraId="2D225DFD" w14:textId="77777777" w:rsidTr="00503C21">
        <w:trPr>
          <w:trHeight w:val="367"/>
        </w:trPr>
        <w:tc>
          <w:tcPr>
            <w:tcW w:w="627" w:type="pct"/>
            <w:vMerge/>
            <w:vAlign w:val="center"/>
          </w:tcPr>
          <w:p w14:paraId="2B912764" w14:textId="77777777" w:rsidR="007F3CE6" w:rsidRPr="00726A7A" w:rsidRDefault="007F3CE6">
            <w:pPr>
              <w:spacing w:line="240" w:lineRule="auto"/>
              <w:jc w:val="center"/>
              <w:textAlignment w:val="baseline"/>
              <w:rPr>
                <w:rFonts w:cs="Arial"/>
                <w:b/>
                <w:sz w:val="14"/>
                <w:szCs w:val="14"/>
                <w:lang w:eastAsia="en-GB"/>
              </w:rPr>
            </w:pPr>
          </w:p>
        </w:tc>
        <w:tc>
          <w:tcPr>
            <w:tcW w:w="651" w:type="pct"/>
            <w:shd w:val="clear" w:color="auto" w:fill="DFF5F9"/>
            <w:vAlign w:val="center"/>
          </w:tcPr>
          <w:p w14:paraId="7AA0FC38" w14:textId="77777777" w:rsidR="007F3CE6" w:rsidRPr="00726A7A" w:rsidRDefault="007F3CE6">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73" w:type="pct"/>
            <w:shd w:val="clear" w:color="auto" w:fill="DFF5F9"/>
            <w:vAlign w:val="center"/>
          </w:tcPr>
          <w:p w14:paraId="0CF8E8D5" w14:textId="60EA3B64" w:rsidR="007F3CE6" w:rsidRPr="00726A7A" w:rsidRDefault="000E0446">
            <w:pPr>
              <w:spacing w:line="240" w:lineRule="auto"/>
              <w:textAlignment w:val="baseline"/>
              <w:rPr>
                <w:rFonts w:cs="Arial"/>
                <w:b/>
                <w:sz w:val="14"/>
                <w:szCs w:val="14"/>
                <w:lang w:eastAsia="en-GB"/>
              </w:rPr>
            </w:pPr>
            <w:r w:rsidRPr="00726A7A">
              <w:rPr>
                <w:b/>
                <w:sz w:val="22"/>
                <w:szCs w:val="22"/>
                <w:lang w:val="ja-JP" w:bidi="ja-JP"/>
              </w:rPr>
              <w:t>PGS 33.1</w:t>
            </w:r>
          </w:p>
        </w:tc>
        <w:tc>
          <w:tcPr>
            <w:tcW w:w="1468" w:type="pct"/>
            <w:gridSpan w:val="2"/>
            <w:vMerge/>
            <w:vAlign w:val="center"/>
          </w:tcPr>
          <w:p w14:paraId="4408E9DA" w14:textId="77777777" w:rsidR="007F3CE6" w:rsidRPr="00726A7A" w:rsidRDefault="007F3CE6">
            <w:pPr>
              <w:spacing w:line="240" w:lineRule="auto"/>
              <w:jc w:val="center"/>
              <w:textAlignment w:val="baseline"/>
              <w:rPr>
                <w:rFonts w:cs="Arial"/>
                <w:b/>
                <w:sz w:val="14"/>
                <w:szCs w:val="14"/>
                <w:lang w:eastAsia="en-GB"/>
              </w:rPr>
            </w:pPr>
          </w:p>
        </w:tc>
        <w:tc>
          <w:tcPr>
            <w:tcW w:w="675" w:type="pct"/>
            <w:vMerge/>
            <w:vAlign w:val="center"/>
          </w:tcPr>
          <w:p w14:paraId="25002C0F" w14:textId="77777777" w:rsidR="007F3CE6" w:rsidRPr="00726A7A" w:rsidRDefault="007F3CE6">
            <w:pPr>
              <w:spacing w:line="240" w:lineRule="auto"/>
              <w:jc w:val="center"/>
              <w:textAlignment w:val="baseline"/>
              <w:rPr>
                <w:rFonts w:cs="Arial"/>
                <w:b/>
                <w:bCs/>
                <w:sz w:val="14"/>
                <w:szCs w:val="14"/>
                <w:lang w:eastAsia="en-GB"/>
              </w:rPr>
            </w:pPr>
          </w:p>
        </w:tc>
        <w:tc>
          <w:tcPr>
            <w:tcW w:w="707" w:type="pct"/>
            <w:vMerge/>
            <w:tcMar>
              <w:top w:w="113" w:type="dxa"/>
              <w:left w:w="113" w:type="dxa"/>
              <w:bottom w:w="113" w:type="dxa"/>
              <w:right w:w="113" w:type="dxa"/>
            </w:tcMar>
            <w:vAlign w:val="center"/>
          </w:tcPr>
          <w:p w14:paraId="12A70974" w14:textId="77777777" w:rsidR="007F3CE6" w:rsidRPr="00726A7A" w:rsidRDefault="007F3CE6">
            <w:pPr>
              <w:spacing w:line="240" w:lineRule="auto"/>
              <w:jc w:val="center"/>
              <w:textAlignment w:val="baseline"/>
              <w:rPr>
                <w:rFonts w:cs="Arial"/>
                <w:b/>
                <w:bCs/>
                <w:color w:val="FFFFFF" w:themeColor="background1"/>
                <w:sz w:val="14"/>
                <w:szCs w:val="14"/>
                <w:lang w:eastAsia="en-GB"/>
              </w:rPr>
            </w:pPr>
          </w:p>
        </w:tc>
      </w:tr>
      <w:tr w:rsidR="002C32C0" w:rsidRPr="00C348BF" w14:paraId="36F6F602" w14:textId="77777777" w:rsidTr="00503C21">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1A7C8B41" w14:textId="5A8C6F6F" w:rsidR="007F3CE6" w:rsidRPr="00C348BF" w:rsidRDefault="007F3CE6">
            <w:pPr>
              <w:spacing w:line="276" w:lineRule="auto"/>
              <w:textAlignment w:val="baseline"/>
              <w:rPr>
                <w:rFonts w:cs="Arial"/>
                <w:spacing w:val="-4"/>
              </w:rPr>
            </w:pPr>
            <w:r w:rsidRPr="00C348BF">
              <w:rPr>
                <w:rFonts w:cs="Arial"/>
                <w:b/>
                <w:spacing w:val="-4"/>
                <w:lang w:val="ja-JP" w:bidi="ja-JP"/>
              </w:rPr>
              <w:t>議決権の行使後、貴組織または貴組織</w:t>
            </w:r>
            <w:hyperlink r:id="rId242" w:history="1">
              <w:r w:rsidR="008D151F" w:rsidRPr="00C348BF">
                <w:rPr>
                  <w:rStyle w:val="Hyperlink"/>
                  <w:rFonts w:cs="Arial"/>
                  <w:b/>
                  <w:color w:val="auto"/>
                  <w:spacing w:val="-4"/>
                  <w:lang w:val="ja-JP" w:bidi="ja-JP"/>
                </w:rPr>
                <w:t>外部サービス・プロバイダー</w:t>
              </w:r>
            </w:hyperlink>
            <w:r w:rsidRPr="00C348BF">
              <w:rPr>
                <w:rFonts w:cs="Arial"/>
                <w:b/>
                <w:spacing w:val="-4"/>
                <w:lang w:val="ja-JP" w:bidi="ja-JP"/>
              </w:rPr>
              <w:t>が代理で行った</w:t>
            </w:r>
            <w:hyperlink r:id="rId243" w:history="1">
              <w:r w:rsidRPr="00C348BF">
                <w:rPr>
                  <w:rStyle w:val="Hyperlink"/>
                  <w:rFonts w:cs="Arial"/>
                  <w:b/>
                  <w:spacing w:val="-4"/>
                  <w:lang w:val="ja-JP" w:bidi="ja-JP"/>
                </w:rPr>
                <w:t>（代理）議決権行使</w:t>
              </w:r>
            </w:hyperlink>
            <w:r w:rsidRPr="00C348BF">
              <w:rPr>
                <w:rFonts w:cs="Arial"/>
                <w:b/>
                <w:spacing w:val="-4"/>
                <w:lang w:val="ja-JP" w:bidi="ja-JP"/>
              </w:rPr>
              <w:t>の決定について、会社別に、または一元的な情報源で公表していますか。</w:t>
            </w:r>
          </w:p>
        </w:tc>
      </w:tr>
      <w:tr w:rsidR="00CA52DC" w:rsidRPr="00726A7A" w14:paraId="6557D07F" w14:textId="77777777" w:rsidTr="00503C21">
        <w:trPr>
          <w:trHeight w:val="465"/>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4889D0" w14:textId="77777777" w:rsidR="007F3CE6" w:rsidRPr="00726A7A" w:rsidRDefault="007F3CE6" w:rsidP="00303C6F">
            <w:pPr>
              <w:pStyle w:val="ListParagraph"/>
              <w:numPr>
                <w:ilvl w:val="0"/>
                <w:numId w:val="10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）はい、すべての（代理）議決権について公表している</w:t>
            </w:r>
            <w:r w:rsidRPr="00726A7A">
              <w:rPr>
                <w:rFonts w:cs="Arial"/>
                <w:szCs w:val="16"/>
                <w:lang w:val="ja-JP" w:bidi="ja-JP"/>
              </w:rPr>
              <w:t xml:space="preserve"> </w:t>
            </w:r>
          </w:p>
          <w:p w14:paraId="68DBB74B" w14:textId="05AFE136" w:rsidR="007F3CE6" w:rsidRPr="00726A7A" w:rsidRDefault="001E49E7">
            <w:pPr>
              <w:pStyle w:val="ListParagraph"/>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5013A411" w14:textId="77777777" w:rsidR="007F3CE6" w:rsidRPr="00726A7A" w:rsidRDefault="007F3CE6" w:rsidP="00303C6F">
            <w:pPr>
              <w:pStyle w:val="ListParagraph"/>
              <w:numPr>
                <w:ilvl w:val="0"/>
                <w:numId w:val="10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）はい、過半数の（代理）議決権行使について公表している</w:t>
            </w:r>
          </w:p>
          <w:p w14:paraId="1C8A08A1" w14:textId="46B099C7" w:rsidR="007F3CE6" w:rsidRPr="00726A7A" w:rsidRDefault="005D6847">
            <w:pPr>
              <w:pStyle w:val="ListParagraph"/>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7679C3E7" w14:textId="77777777" w:rsidR="007F3CE6" w:rsidRPr="00726A7A" w:rsidRDefault="007F3CE6" w:rsidP="00303C6F">
            <w:pPr>
              <w:pStyle w:val="ListParagraph"/>
              <w:numPr>
                <w:ilvl w:val="0"/>
                <w:numId w:val="10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）はい、一部の（代理）議決権行使について公表している</w:t>
            </w:r>
          </w:p>
          <w:p w14:paraId="385D76B2" w14:textId="0FA95BCE" w:rsidR="007F3CE6" w:rsidRPr="00726A7A" w:rsidRDefault="005D6847">
            <w:pPr>
              <w:pStyle w:val="ListParagraph"/>
              <w:spacing w:line="276" w:lineRule="auto"/>
              <w:ind w:left="360"/>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p w14:paraId="749F5537" w14:textId="7E0EDB4A" w:rsidR="007F3CE6" w:rsidRPr="00726A7A" w:rsidRDefault="007F3CE6">
            <w:pPr>
              <w:pStyle w:val="ListParagraph"/>
              <w:spacing w:line="276" w:lineRule="auto"/>
              <w:ind w:left="360"/>
              <w:textAlignment w:val="baseline"/>
              <w:rPr>
                <w:rFonts w:cs="Arial"/>
                <w:szCs w:val="16"/>
              </w:rPr>
            </w:pPr>
            <w:r w:rsidRPr="00726A7A">
              <w:rPr>
                <w:rFonts w:cs="Arial"/>
                <w:szCs w:val="16"/>
                <w:lang w:val="ja-JP" w:bidi="ja-JP"/>
              </w:rPr>
              <w:t>（代理）議決権行使の決定について一部のみ公表する理由を説明してください：</w:t>
            </w:r>
            <w:r w:rsidRPr="00726A7A">
              <w:rPr>
                <w:rFonts w:cs="Arial"/>
                <w:szCs w:val="16"/>
                <w:lang w:val="ja-JP" w:bidi="ja-JP"/>
              </w:rPr>
              <w:t>______</w:t>
            </w:r>
            <w:r w:rsidRPr="00726A7A">
              <w:rPr>
                <w:rFonts w:cs="Arial"/>
                <w:szCs w:val="16"/>
                <w:lang w:val="ja-JP" w:bidi="ja-JP"/>
              </w:rPr>
              <w:t>［自由記述（必須）：ミディアム］</w:t>
            </w:r>
          </w:p>
          <w:p w14:paraId="1F9514EB" w14:textId="30B963A6" w:rsidR="007F3CE6" w:rsidRPr="00726A7A" w:rsidRDefault="007F3CE6" w:rsidP="00303C6F">
            <w:pPr>
              <w:pStyle w:val="ListParagraph"/>
              <w:numPr>
                <w:ilvl w:val="0"/>
                <w:numId w:val="10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）いいえ、（代理）議決権行使の決定について企業別および一元的な情報源で公表していない</w:t>
            </w:r>
          </w:p>
          <w:p w14:paraId="3550519D" w14:textId="2ADFEE1D" w:rsidR="007F3CE6" w:rsidRPr="00726A7A" w:rsidRDefault="007F3CE6">
            <w:pPr>
              <w:pStyle w:val="ListParagraph"/>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［自由記述（必須）：ミディアム］</w:t>
            </w:r>
          </w:p>
        </w:tc>
      </w:tr>
      <w:tr w:rsidR="00CA52DC" w:rsidRPr="00726A7A" w14:paraId="48840BEC" w14:textId="77777777" w:rsidTr="00503C21">
        <w:trPr>
          <w:trHeight w:val="300"/>
        </w:trPr>
        <w:tc>
          <w:tcPr>
            <w:tcW w:w="5000" w:type="pct"/>
            <w:gridSpan w:val="7"/>
            <w:tcBorders>
              <w:left w:val="nil"/>
              <w:right w:val="nil"/>
            </w:tcBorders>
            <w:shd w:val="clear" w:color="auto" w:fill="FFFFFF" w:themeFill="background1"/>
            <w:tcMar>
              <w:top w:w="0" w:type="dxa"/>
              <w:bottom w:w="0" w:type="dxa"/>
            </w:tcMar>
            <w:vAlign w:val="center"/>
          </w:tcPr>
          <w:p w14:paraId="74E67784" w14:textId="77777777" w:rsidR="007F3CE6" w:rsidRPr="00726A7A" w:rsidRDefault="007F3CE6">
            <w:pPr>
              <w:spacing w:line="240" w:lineRule="auto"/>
              <w:jc w:val="center"/>
              <w:textAlignment w:val="baseline"/>
              <w:rPr>
                <w:rStyle w:val="Hyperlink"/>
                <w:sz w:val="16"/>
                <w:szCs w:val="16"/>
              </w:rPr>
            </w:pPr>
          </w:p>
        </w:tc>
      </w:tr>
      <w:tr w:rsidR="000C6FB6" w:rsidRPr="00726A7A" w14:paraId="44D5F47D" w14:textId="77777777" w:rsidTr="00503C21">
        <w:trPr>
          <w:trHeight w:val="300"/>
        </w:trPr>
        <w:tc>
          <w:tcPr>
            <w:tcW w:w="5000" w:type="pct"/>
            <w:gridSpan w:val="7"/>
            <w:shd w:val="clear" w:color="auto" w:fill="0070C0"/>
            <w:vAlign w:val="center"/>
          </w:tcPr>
          <w:p w14:paraId="0CCA3813" w14:textId="77777777" w:rsidR="007F3CE6" w:rsidRPr="00726A7A" w:rsidRDefault="007F3CE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CA52DC" w:rsidRPr="00726A7A" w14:paraId="55D0D517" w14:textId="77777777" w:rsidTr="00503C21">
        <w:trPr>
          <w:trHeight w:val="300"/>
        </w:trPr>
        <w:tc>
          <w:tcPr>
            <w:tcW w:w="627" w:type="pct"/>
            <w:shd w:val="clear" w:color="auto" w:fill="auto"/>
            <w:vAlign w:val="center"/>
          </w:tcPr>
          <w:p w14:paraId="5F11331A" w14:textId="77777777" w:rsidR="007F3CE6" w:rsidRPr="00726A7A" w:rsidRDefault="007F3CE6">
            <w:pPr>
              <w:rPr>
                <w:rStyle w:val="Hyperlink"/>
                <w:b/>
                <w:sz w:val="16"/>
                <w:szCs w:val="16"/>
              </w:rPr>
            </w:pPr>
            <w:r w:rsidRPr="00726A7A">
              <w:rPr>
                <w:b/>
                <w:sz w:val="16"/>
                <w:szCs w:val="16"/>
                <w:lang w:val="ja-JP" w:bidi="ja-JP"/>
              </w:rPr>
              <w:t>指標の目的</w:t>
            </w:r>
          </w:p>
        </w:tc>
        <w:tc>
          <w:tcPr>
            <w:tcW w:w="4373" w:type="pct"/>
            <w:gridSpan w:val="6"/>
            <w:shd w:val="clear" w:color="auto" w:fill="auto"/>
            <w:vAlign w:val="center"/>
          </w:tcPr>
          <w:p w14:paraId="31E26887" w14:textId="5FC2734C"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本指標の目的は、透明性の水準と、ステークホルダーが情報をどの程度手軽かつ容易に入手できるかを評価することです。署名機関やその代理で行動する外部のサービス・プロバイダーにとって、議決権行使の決定について公表し、経営陣の提案に対して反対票を投じたり、投票を棄権したりする根拠を企業に伝えることは、優れた取り組みであると考えられます。</w:t>
            </w:r>
          </w:p>
        </w:tc>
      </w:tr>
      <w:tr w:rsidR="00BF5AF6" w:rsidRPr="00726A7A" w14:paraId="7F1786EC" w14:textId="77777777" w:rsidTr="00503C21">
        <w:trPr>
          <w:trHeight w:val="300"/>
        </w:trPr>
        <w:tc>
          <w:tcPr>
            <w:tcW w:w="627" w:type="pct"/>
            <w:shd w:val="clear" w:color="auto" w:fill="auto"/>
            <w:vAlign w:val="center"/>
          </w:tcPr>
          <w:p w14:paraId="478BA939" w14:textId="77777777" w:rsidR="007F3CE6" w:rsidRPr="00726A7A" w:rsidRDefault="007F3CE6">
            <w:pPr>
              <w:rPr>
                <w:rStyle w:val="Hyperlink"/>
                <w:b/>
                <w:sz w:val="16"/>
                <w:szCs w:val="16"/>
              </w:rPr>
            </w:pPr>
            <w:r w:rsidRPr="00726A7A">
              <w:rPr>
                <w:b/>
                <w:sz w:val="16"/>
                <w:szCs w:val="16"/>
                <w:lang w:val="ja-JP" w:bidi="ja-JP"/>
              </w:rPr>
              <w:t>追加報告ガイダンス</w:t>
            </w:r>
          </w:p>
        </w:tc>
        <w:tc>
          <w:tcPr>
            <w:tcW w:w="4373" w:type="pct"/>
            <w:gridSpan w:val="6"/>
            <w:shd w:val="clear" w:color="auto" w:fill="auto"/>
            <w:vAlign w:val="center"/>
          </w:tcPr>
          <w:p w14:paraId="53E7CFB0" w14:textId="08DCEA7B"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本指標では、「一元的な情報源」とは、すべての投資先とすべてのファンドにおける議決権行使の決定が掲載され、（該当する場合）署名機関の管理下にある一部の議決権行使（特定の</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ファンド）が他と異なって行使されている場合はその旨を示す、公にアクセスできる場所（ウェブサイトなど）を指します。</w:t>
            </w:r>
          </w:p>
        </w:tc>
      </w:tr>
      <w:tr w:rsidR="00BF5AF6" w:rsidRPr="00726A7A" w14:paraId="6B2433D5" w14:textId="77777777" w:rsidTr="00503C21">
        <w:trPr>
          <w:trHeight w:val="300"/>
        </w:trPr>
        <w:tc>
          <w:tcPr>
            <w:tcW w:w="627" w:type="pct"/>
            <w:shd w:val="clear" w:color="auto" w:fill="auto"/>
            <w:vAlign w:val="center"/>
          </w:tcPr>
          <w:p w14:paraId="44A012D5" w14:textId="77777777" w:rsidR="007F3CE6" w:rsidRPr="00726A7A" w:rsidRDefault="007F3CE6">
            <w:pPr>
              <w:rPr>
                <w:b/>
                <w:bCs/>
                <w:sz w:val="16"/>
                <w:szCs w:val="16"/>
              </w:rPr>
            </w:pPr>
            <w:r w:rsidRPr="00726A7A">
              <w:rPr>
                <w:b/>
                <w:sz w:val="16"/>
                <w:szCs w:val="16"/>
                <w:lang w:val="ja-JP" w:bidi="ja-JP"/>
              </w:rPr>
              <w:t>他のリソース</w:t>
            </w:r>
          </w:p>
        </w:tc>
        <w:tc>
          <w:tcPr>
            <w:tcW w:w="4373" w:type="pct"/>
            <w:gridSpan w:val="6"/>
            <w:shd w:val="clear" w:color="auto" w:fill="auto"/>
            <w:vAlign w:val="center"/>
          </w:tcPr>
          <w:p w14:paraId="4BFF3C09" w14:textId="353B4F2D" w:rsidR="007F3CE6" w:rsidRPr="00726A7A" w:rsidRDefault="007F3CE6">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44"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2F0631E3" w14:textId="77777777" w:rsidR="00D37094" w:rsidRPr="00726A7A" w:rsidRDefault="00D37094">
            <w:pPr>
              <w:rPr>
                <w:rStyle w:val="Hyperlink"/>
                <w:color w:val="000000" w:themeColor="text1"/>
                <w:sz w:val="16"/>
                <w:szCs w:val="16"/>
              </w:rPr>
            </w:pPr>
          </w:p>
          <w:p w14:paraId="19AF0A20" w14:textId="68689354" w:rsidR="007F3CE6" w:rsidRPr="00726A7A" w:rsidRDefault="007F3CE6">
            <w:pPr>
              <w:rPr>
                <w:rStyle w:val="Hyperlink"/>
                <w:color w:val="000000" w:themeColor="text1"/>
              </w:rPr>
            </w:pPr>
            <w:r w:rsidRPr="00726A7A">
              <w:rPr>
                <w:rStyle w:val="Hyperlink"/>
                <w:color w:val="000000" w:themeColor="text1"/>
                <w:sz w:val="16"/>
                <w:szCs w:val="16"/>
                <w:lang w:val="ja-JP" w:bidi="ja-JP"/>
              </w:rPr>
              <w:t>優れた議決権行使の開示に関するその他のガイダンスについては、</w:t>
            </w:r>
            <w:hyperlink r:id="rId245" w:history="1">
              <w:r w:rsidRPr="00F108E1">
                <w:rPr>
                  <w:rStyle w:val="Hyperlink"/>
                  <w:sz w:val="16"/>
                  <w:szCs w:val="16"/>
                  <w:lang w:val="ja-JP" w:bidi="ja-JP"/>
                </w:rPr>
                <w:t>上場株式におけるアクティブ・オーナーシップに関する実践ガイド</w:t>
              </w:r>
              <w:r w:rsidRPr="00F108E1">
                <w:rPr>
                  <w:rStyle w:val="Hyperlink"/>
                  <w:sz w:val="16"/>
                  <w:szCs w:val="16"/>
                  <w:lang w:bidi="ja-JP"/>
                </w:rPr>
                <w:t>（</w:t>
              </w:r>
              <w:r w:rsidRPr="00F108E1">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auto"/>
                <w:sz w:val="16"/>
                <w:szCs w:val="16"/>
                <w:lang w:val="ja-JP" w:bidi="ja-JP"/>
              </w:rPr>
              <w:t>および</w:t>
            </w:r>
            <w:hyperlink r:id="rId246" w:history="1">
              <w:r w:rsidRPr="00F108E1">
                <w:rPr>
                  <w:rStyle w:val="Hyperlink"/>
                  <w:sz w:val="16"/>
                  <w:szCs w:val="16"/>
                  <w:lang w:val="ja-JP" w:bidi="ja-JP"/>
                </w:rPr>
                <w:t>議決権行使を有意義にするために</w:t>
              </w:r>
              <w:r w:rsidRPr="00F108E1">
                <w:rPr>
                  <w:rStyle w:val="Hyperlink"/>
                  <w:sz w:val="16"/>
                  <w:szCs w:val="16"/>
                  <w:lang w:bidi="ja-JP"/>
                </w:rPr>
                <w:t>：</w:t>
              </w:r>
              <w:r w:rsidRPr="00F108E1">
                <w:rPr>
                  <w:rStyle w:val="Hyperlink"/>
                  <w:sz w:val="16"/>
                  <w:szCs w:val="16"/>
                  <w:lang w:val="ja-JP" w:bidi="ja-JP"/>
                </w:rPr>
                <w:t>株主決議における原則主義の議決権行使</w:t>
              </w:r>
              <w:r w:rsidRPr="00F108E1">
                <w:rPr>
                  <w:rStyle w:val="Hyperlink"/>
                  <w:sz w:val="16"/>
                  <w:szCs w:val="16"/>
                  <w:lang w:bidi="ja-JP"/>
                </w:rPr>
                <w:t>（</w:t>
              </w:r>
              <w:r w:rsidRPr="00F108E1">
                <w:rPr>
                  <w:rStyle w:val="Hyperlink"/>
                  <w:sz w:val="16"/>
                  <w:szCs w:val="16"/>
                  <w:lang w:bidi="ja-JP"/>
                </w:rPr>
                <w:t>Making voting count: principle-based voting on shareholder resolutions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0C6FB6" w:rsidRPr="00726A7A" w14:paraId="06CC24F5" w14:textId="77777777" w:rsidTr="00503C21">
        <w:trPr>
          <w:trHeight w:val="300"/>
        </w:trPr>
        <w:tc>
          <w:tcPr>
            <w:tcW w:w="5000" w:type="pct"/>
            <w:gridSpan w:val="7"/>
            <w:shd w:val="clear" w:color="auto" w:fill="0070C0"/>
            <w:vAlign w:val="center"/>
          </w:tcPr>
          <w:p w14:paraId="66E553C9" w14:textId="77777777" w:rsidR="007F3CE6" w:rsidRPr="00726A7A" w:rsidRDefault="007F3CE6" w:rsidP="00F4072A">
            <w:pPr>
              <w:keepNext/>
              <w:rPr>
                <w:color w:val="FFFFFF" w:themeColor="background1"/>
                <w:sz w:val="16"/>
                <w:szCs w:val="16"/>
              </w:rPr>
            </w:pPr>
            <w:r w:rsidRPr="00726A7A">
              <w:rPr>
                <w:rFonts w:cs="Arial"/>
                <w:b/>
                <w:color w:val="FFFFFF" w:themeColor="background1"/>
                <w:sz w:val="18"/>
                <w:szCs w:val="18"/>
                <w:lang w:val="ja-JP" w:bidi="ja-JP"/>
              </w:rPr>
              <w:t>ロジック</w:t>
            </w:r>
          </w:p>
        </w:tc>
      </w:tr>
      <w:tr w:rsidR="00BF5AF6" w:rsidRPr="00726A7A" w14:paraId="4E6CC950" w14:textId="77777777" w:rsidTr="00503C21">
        <w:trPr>
          <w:trHeight w:val="300"/>
        </w:trPr>
        <w:tc>
          <w:tcPr>
            <w:tcW w:w="627" w:type="pct"/>
            <w:shd w:val="clear" w:color="auto" w:fill="auto"/>
            <w:vAlign w:val="center"/>
          </w:tcPr>
          <w:p w14:paraId="60B283CC" w14:textId="77777777" w:rsidR="007F3CE6" w:rsidRPr="00726A7A" w:rsidRDefault="007F3CE6">
            <w:pPr>
              <w:rPr>
                <w:b/>
                <w:bCs/>
                <w:sz w:val="16"/>
                <w:szCs w:val="16"/>
              </w:rPr>
            </w:pPr>
            <w:r w:rsidRPr="00726A7A">
              <w:rPr>
                <w:b/>
                <w:sz w:val="16"/>
                <w:szCs w:val="16"/>
                <w:lang w:val="ja-JP" w:bidi="ja-JP"/>
              </w:rPr>
              <w:t>依存関係</w:t>
            </w:r>
          </w:p>
        </w:tc>
        <w:tc>
          <w:tcPr>
            <w:tcW w:w="4373" w:type="pct"/>
            <w:gridSpan w:val="6"/>
            <w:shd w:val="clear" w:color="auto" w:fill="auto"/>
            <w:vAlign w:val="center"/>
          </w:tcPr>
          <w:p w14:paraId="1A050A67" w14:textId="3DACE31C" w:rsidR="007F3CE6" w:rsidRPr="00726A7A" w:rsidRDefault="00D0222D">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BF5AF6" w:rsidRPr="00726A7A" w14:paraId="1F75780A" w14:textId="77777777" w:rsidTr="00503C21">
        <w:trPr>
          <w:trHeight w:val="300"/>
        </w:trPr>
        <w:tc>
          <w:tcPr>
            <w:tcW w:w="627" w:type="pct"/>
            <w:shd w:val="clear" w:color="auto" w:fill="auto"/>
            <w:vAlign w:val="center"/>
          </w:tcPr>
          <w:p w14:paraId="3E73EF3C" w14:textId="77777777" w:rsidR="007F3CE6" w:rsidRPr="00726A7A" w:rsidRDefault="007F3CE6">
            <w:pPr>
              <w:rPr>
                <w:b/>
                <w:bCs/>
                <w:sz w:val="16"/>
                <w:szCs w:val="16"/>
              </w:rPr>
            </w:pPr>
            <w:r w:rsidRPr="00726A7A">
              <w:rPr>
                <w:b/>
                <w:sz w:val="16"/>
                <w:szCs w:val="16"/>
                <w:lang w:val="ja-JP" w:bidi="ja-JP"/>
              </w:rPr>
              <w:t>ゲートウェイ</w:t>
            </w:r>
          </w:p>
        </w:tc>
        <w:tc>
          <w:tcPr>
            <w:tcW w:w="4373" w:type="pct"/>
            <w:gridSpan w:val="6"/>
            <w:shd w:val="clear" w:color="auto" w:fill="auto"/>
            <w:vAlign w:val="center"/>
          </w:tcPr>
          <w:p w14:paraId="00AD9D3A" w14:textId="69352EB5" w:rsidR="007F3CE6" w:rsidRPr="00726A7A" w:rsidRDefault="00D0222D">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33.1</w:t>
            </w:r>
            <w:r w:rsidRPr="00726A7A">
              <w:rPr>
                <w:color w:val="000000" w:themeColor="text1"/>
                <w:sz w:val="16"/>
                <w:szCs w:val="16"/>
                <w:lang w:val="ja-JP" w:bidi="ja-JP"/>
              </w:rPr>
              <w:t>］</w:t>
            </w:r>
          </w:p>
        </w:tc>
      </w:tr>
      <w:tr w:rsidR="000C6FB6" w:rsidRPr="00726A7A" w14:paraId="00DDDFFF" w14:textId="77777777" w:rsidTr="00503C21">
        <w:trPr>
          <w:trHeight w:val="300"/>
        </w:trPr>
        <w:tc>
          <w:tcPr>
            <w:tcW w:w="5000" w:type="pct"/>
            <w:gridSpan w:val="7"/>
            <w:shd w:val="clear" w:color="auto" w:fill="0070C0"/>
            <w:vAlign w:val="center"/>
          </w:tcPr>
          <w:p w14:paraId="788AD36C" w14:textId="77777777" w:rsidR="007F3CE6" w:rsidRPr="00726A7A" w:rsidRDefault="007F3CE6">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BF5AF6" w:rsidRPr="00726A7A" w14:paraId="3D9A5E11" w14:textId="77777777" w:rsidTr="00503C21">
        <w:trPr>
          <w:trHeight w:val="354"/>
        </w:trPr>
        <w:tc>
          <w:tcPr>
            <w:tcW w:w="627" w:type="pct"/>
            <w:shd w:val="clear" w:color="auto" w:fill="auto"/>
            <w:vAlign w:val="center"/>
          </w:tcPr>
          <w:p w14:paraId="5AE6D7FB" w14:textId="77777777" w:rsidR="007F3CE6" w:rsidRPr="00726A7A" w:rsidRDefault="007F3CE6">
            <w:pPr>
              <w:rPr>
                <w:b/>
                <w:sz w:val="16"/>
                <w:szCs w:val="16"/>
              </w:rPr>
            </w:pPr>
            <w:r w:rsidRPr="00726A7A">
              <w:rPr>
                <w:b/>
                <w:sz w:val="16"/>
                <w:szCs w:val="16"/>
                <w:lang w:val="ja-JP" w:bidi="ja-JP"/>
              </w:rPr>
              <w:t>評価基準</w:t>
            </w:r>
          </w:p>
        </w:tc>
        <w:tc>
          <w:tcPr>
            <w:tcW w:w="2229" w:type="pct"/>
            <w:gridSpan w:val="3"/>
            <w:shd w:val="clear" w:color="auto" w:fill="auto"/>
            <w:vAlign w:val="center"/>
          </w:tcPr>
          <w:p w14:paraId="64F8A7AD" w14:textId="77777777"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24587F1" w14:textId="77777777" w:rsidR="007F3CE6" w:rsidRPr="00726A7A" w:rsidRDefault="007F3CE6">
            <w:pPr>
              <w:rPr>
                <w:rStyle w:val="Hyperlink"/>
                <w:color w:val="000000" w:themeColor="text1"/>
                <w:sz w:val="16"/>
                <w:szCs w:val="16"/>
              </w:rPr>
            </w:pPr>
          </w:p>
          <w:p w14:paraId="307CF833" w14:textId="77777777"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54A9997" w14:textId="77777777"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59F30042" w14:textId="77777777"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5A5DCBFA" w14:textId="77777777"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2144" w:type="pct"/>
            <w:gridSpan w:val="3"/>
            <w:shd w:val="clear" w:color="auto" w:fill="auto"/>
            <w:vAlign w:val="center"/>
          </w:tcPr>
          <w:p w14:paraId="5B671427" w14:textId="77777777" w:rsidR="007F3CE6" w:rsidRPr="00726A7A" w:rsidRDefault="007F3CE6">
            <w:pPr>
              <w:rPr>
                <w:rStyle w:val="Hyperlink"/>
                <w:color w:val="000000" w:themeColor="text1"/>
                <w:sz w:val="16"/>
                <w:szCs w:val="16"/>
              </w:rPr>
            </w:pPr>
            <w:r w:rsidRPr="00726A7A">
              <w:rPr>
                <w:rStyle w:val="Hyperlink"/>
                <w:color w:val="000000" w:themeColor="text1"/>
                <w:sz w:val="16"/>
                <w:szCs w:val="16"/>
                <w:lang w:val="ja-JP" w:bidi="ja-JP"/>
              </w:rPr>
              <w:t>その他の詳細：</w:t>
            </w:r>
          </w:p>
          <w:p w14:paraId="1C7D104F" w14:textId="77777777" w:rsidR="007F3CE6" w:rsidRPr="00726A7A" w:rsidRDefault="007F3CE6">
            <w:pPr>
              <w:rPr>
                <w:rStyle w:val="Hyperlink"/>
                <w:color w:val="000000" w:themeColor="text1"/>
                <w:sz w:val="16"/>
                <w:szCs w:val="16"/>
              </w:rPr>
            </w:pPr>
          </w:p>
          <w:p w14:paraId="04E76F02" w14:textId="2FE7DA79" w:rsidR="007F3CE6" w:rsidRPr="00726A7A" w:rsidRDefault="007F3CE6">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」を選択すると、本指標と次の指標において</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r w:rsidRPr="00726A7A">
              <w:rPr>
                <w:rStyle w:val="Hyperlink"/>
                <w:color w:val="000000" w:themeColor="text1"/>
                <w:sz w:val="16"/>
                <w:szCs w:val="16"/>
                <w:lang w:val="ja-JP" w:bidi="ja-JP"/>
              </w:rPr>
              <w:t>PGS 33.1</w:t>
            </w:r>
          </w:p>
        </w:tc>
      </w:tr>
      <w:tr w:rsidR="00B1556F" w:rsidRPr="00726A7A" w14:paraId="7D46E903" w14:textId="77777777" w:rsidTr="00503C21">
        <w:trPr>
          <w:trHeight w:val="300"/>
        </w:trPr>
        <w:tc>
          <w:tcPr>
            <w:tcW w:w="627" w:type="pct"/>
            <w:shd w:val="clear" w:color="auto" w:fill="auto"/>
            <w:vAlign w:val="center"/>
          </w:tcPr>
          <w:p w14:paraId="661790CF" w14:textId="77777777" w:rsidR="00B1556F" w:rsidRPr="00726A7A" w:rsidDel="002635ED" w:rsidRDefault="00B1556F" w:rsidP="00B1556F">
            <w:pPr>
              <w:spacing w:line="240" w:lineRule="auto"/>
              <w:rPr>
                <w:b/>
                <w:bCs/>
                <w:sz w:val="16"/>
                <w:szCs w:val="16"/>
              </w:rPr>
            </w:pPr>
            <w:r w:rsidRPr="00726A7A">
              <w:rPr>
                <w:b/>
                <w:sz w:val="16"/>
                <w:szCs w:val="16"/>
                <w:lang w:val="ja-JP" w:bidi="ja-JP"/>
              </w:rPr>
              <w:t>乗数</w:t>
            </w:r>
          </w:p>
        </w:tc>
        <w:tc>
          <w:tcPr>
            <w:tcW w:w="4373" w:type="pct"/>
            <w:gridSpan w:val="6"/>
            <w:shd w:val="clear" w:color="auto" w:fill="auto"/>
            <w:vAlign w:val="center"/>
          </w:tcPr>
          <w:p w14:paraId="311B3ED9" w14:textId="1C904E2A" w:rsidR="00B1556F" w:rsidRPr="00726A7A" w:rsidRDefault="004735C5" w:rsidP="00B1556F">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26C6B5C8" w14:textId="4D2B8703" w:rsidR="007F3CE6" w:rsidRPr="00726A7A" w:rsidRDefault="007F3CE6">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663CA2" w:rsidRPr="00726A7A" w14:paraId="53F901F2" w14:textId="77777777">
        <w:trPr>
          <w:trHeight w:val="367"/>
        </w:trPr>
        <w:tc>
          <w:tcPr>
            <w:tcW w:w="1841" w:type="dxa"/>
            <w:vMerge w:val="restart"/>
            <w:shd w:val="clear" w:color="auto" w:fill="DFF5F9"/>
            <w:vAlign w:val="center"/>
            <w:hideMark/>
          </w:tcPr>
          <w:p w14:paraId="08F44E47" w14:textId="77777777" w:rsidR="00663CA2" w:rsidRPr="00726A7A" w:rsidRDefault="00663CA2">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1F6B9F09" w14:textId="77777777" w:rsidR="00663CA2" w:rsidRPr="00726A7A" w:rsidRDefault="00663CA2">
            <w:pPr>
              <w:spacing w:line="240" w:lineRule="auto"/>
              <w:jc w:val="center"/>
              <w:textAlignment w:val="baseline"/>
              <w:rPr>
                <w:rFonts w:cs="Arial"/>
                <w:b/>
                <w:sz w:val="14"/>
                <w:szCs w:val="14"/>
                <w:lang w:eastAsia="en-GB"/>
              </w:rPr>
            </w:pPr>
          </w:p>
          <w:p w14:paraId="7EC0DA4F" w14:textId="6226BA09" w:rsidR="00663CA2" w:rsidRPr="00726A7A" w:rsidRDefault="002159B4">
            <w:pPr>
              <w:pStyle w:val="Indicatorsubsection"/>
              <w:rPr>
                <w:rFonts w:eastAsia="MS PGothic"/>
                <w:lang w:val="en-GB"/>
              </w:rPr>
            </w:pPr>
            <w:bookmarkStart w:id="47" w:name="_Toc127196227"/>
            <w:r w:rsidRPr="00726A7A">
              <w:rPr>
                <w:rFonts w:eastAsia="MS PGothic"/>
                <w:lang w:val="ja-JP" w:eastAsia="ja-JP" w:bidi="ja-JP"/>
              </w:rPr>
              <w:t>PGS 33.1</w:t>
            </w:r>
            <w:bookmarkEnd w:id="47"/>
          </w:p>
        </w:tc>
        <w:tc>
          <w:tcPr>
            <w:tcW w:w="1559" w:type="dxa"/>
            <w:shd w:val="clear" w:color="auto" w:fill="DFF5F9"/>
            <w:vAlign w:val="center"/>
            <w:hideMark/>
          </w:tcPr>
          <w:p w14:paraId="4783F1D3" w14:textId="77777777" w:rsidR="00663CA2" w:rsidRPr="00726A7A" w:rsidRDefault="00663CA2">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2BE0FF80" w14:textId="02BBC76F" w:rsidR="00663CA2" w:rsidRPr="00726A7A" w:rsidRDefault="002159B4">
            <w:pPr>
              <w:spacing w:line="240" w:lineRule="auto"/>
              <w:textAlignment w:val="baseline"/>
              <w:rPr>
                <w:rFonts w:cs="Arial"/>
                <w:sz w:val="14"/>
                <w:szCs w:val="14"/>
                <w:lang w:eastAsia="en-GB"/>
              </w:rPr>
            </w:pPr>
            <w:r w:rsidRPr="00726A7A">
              <w:rPr>
                <w:b/>
                <w:sz w:val="22"/>
                <w:szCs w:val="22"/>
                <w:lang w:val="ja-JP" w:bidi="ja-JP"/>
              </w:rPr>
              <w:t>PGS 33</w:t>
            </w:r>
          </w:p>
        </w:tc>
        <w:tc>
          <w:tcPr>
            <w:tcW w:w="4678" w:type="dxa"/>
            <w:gridSpan w:val="2"/>
            <w:vMerge w:val="restart"/>
            <w:shd w:val="clear" w:color="auto" w:fill="DFF5F9"/>
            <w:vAlign w:val="center"/>
          </w:tcPr>
          <w:p w14:paraId="71B68ECA" w14:textId="77777777" w:rsidR="00663CA2" w:rsidRPr="00726A7A" w:rsidRDefault="00663CA2">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390CB8E" w14:textId="77777777" w:rsidR="00663CA2" w:rsidRPr="00726A7A" w:rsidRDefault="00663CA2">
            <w:pPr>
              <w:spacing w:line="240" w:lineRule="auto"/>
              <w:jc w:val="center"/>
              <w:textAlignment w:val="baseline"/>
              <w:rPr>
                <w:rFonts w:cs="Arial"/>
                <w:sz w:val="14"/>
                <w:szCs w:val="14"/>
              </w:rPr>
            </w:pPr>
          </w:p>
          <w:p w14:paraId="64DDB6EA" w14:textId="5F5C3B48" w:rsidR="00663CA2" w:rsidRPr="00726A7A" w:rsidRDefault="00D50D09">
            <w:pPr>
              <w:jc w:val="center"/>
              <w:rPr>
                <w:sz w:val="18"/>
                <w:szCs w:val="18"/>
              </w:rPr>
            </w:pPr>
            <w:r w:rsidRPr="00726A7A">
              <w:rPr>
                <w:b/>
                <w:sz w:val="22"/>
                <w:szCs w:val="22"/>
                <w:lang w:val="ja-JP" w:bidi="ja-JP"/>
              </w:rPr>
              <w:t>スチュワードシップ：（代理）議決権行使</w:t>
            </w:r>
          </w:p>
        </w:tc>
        <w:tc>
          <w:tcPr>
            <w:tcW w:w="1985" w:type="dxa"/>
            <w:vMerge w:val="restart"/>
            <w:shd w:val="clear" w:color="auto" w:fill="DFF5F9"/>
            <w:vAlign w:val="center"/>
            <w:hideMark/>
          </w:tcPr>
          <w:p w14:paraId="28BF0EEB" w14:textId="77777777" w:rsidR="00663CA2" w:rsidRPr="00726A7A" w:rsidRDefault="00663CA2">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44AC1407" w14:textId="77777777" w:rsidR="00663CA2" w:rsidRPr="00726A7A" w:rsidRDefault="00663CA2">
            <w:pPr>
              <w:spacing w:line="240" w:lineRule="auto"/>
              <w:jc w:val="center"/>
              <w:textAlignment w:val="baseline"/>
              <w:rPr>
                <w:rFonts w:cs="Arial"/>
                <w:b/>
                <w:bCs/>
                <w:sz w:val="14"/>
                <w:szCs w:val="14"/>
                <w:lang w:eastAsia="en-GB"/>
              </w:rPr>
            </w:pPr>
          </w:p>
          <w:p w14:paraId="18893566" w14:textId="1232CE79" w:rsidR="00663CA2" w:rsidRPr="00726A7A" w:rsidRDefault="00EB4D9F">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00B0F0"/>
            <w:tcMar>
              <w:top w:w="113" w:type="dxa"/>
              <w:left w:w="113" w:type="dxa"/>
              <w:bottom w:w="113" w:type="dxa"/>
              <w:right w:w="113" w:type="dxa"/>
            </w:tcMar>
            <w:vAlign w:val="center"/>
            <w:hideMark/>
          </w:tcPr>
          <w:p w14:paraId="62D25043" w14:textId="77777777" w:rsidR="00663CA2" w:rsidRPr="00726A7A" w:rsidRDefault="00663CA2">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395DFBBF" w14:textId="77777777" w:rsidR="00663CA2" w:rsidRPr="00726A7A" w:rsidRDefault="00663CA2">
            <w:pPr>
              <w:spacing w:line="240" w:lineRule="auto"/>
              <w:jc w:val="center"/>
              <w:textAlignment w:val="baseline"/>
              <w:rPr>
                <w:rFonts w:cs="Arial"/>
                <w:b/>
                <w:bCs/>
                <w:color w:val="FFFFFF" w:themeColor="background1"/>
                <w:sz w:val="14"/>
                <w:szCs w:val="14"/>
                <w:lang w:eastAsia="en-GB"/>
              </w:rPr>
            </w:pPr>
          </w:p>
          <w:p w14:paraId="658FAD52" w14:textId="77777777" w:rsidR="00663CA2" w:rsidRPr="00726A7A" w:rsidRDefault="00663CA2">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663CA2" w:rsidRPr="00726A7A" w14:paraId="7E2B8B26" w14:textId="77777777">
        <w:trPr>
          <w:trHeight w:val="367"/>
        </w:trPr>
        <w:tc>
          <w:tcPr>
            <w:tcW w:w="1841" w:type="dxa"/>
            <w:vMerge/>
            <w:vAlign w:val="center"/>
          </w:tcPr>
          <w:p w14:paraId="12CC94FB" w14:textId="77777777" w:rsidR="00663CA2" w:rsidRPr="00726A7A" w:rsidRDefault="00663CA2">
            <w:pPr>
              <w:spacing w:line="240" w:lineRule="auto"/>
              <w:jc w:val="center"/>
              <w:textAlignment w:val="baseline"/>
              <w:rPr>
                <w:rFonts w:cs="Arial"/>
                <w:b/>
                <w:sz w:val="14"/>
                <w:szCs w:val="14"/>
                <w:lang w:eastAsia="en-GB"/>
              </w:rPr>
            </w:pPr>
          </w:p>
        </w:tc>
        <w:tc>
          <w:tcPr>
            <w:tcW w:w="1559" w:type="dxa"/>
            <w:shd w:val="clear" w:color="auto" w:fill="DFF5F9"/>
            <w:vAlign w:val="center"/>
          </w:tcPr>
          <w:p w14:paraId="4D7C2285" w14:textId="77777777" w:rsidR="00663CA2" w:rsidRPr="00726A7A" w:rsidRDefault="00663CA2">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2E453124" w14:textId="77777777" w:rsidR="00663CA2" w:rsidRPr="00726A7A" w:rsidRDefault="00663CA2">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vAlign w:val="center"/>
          </w:tcPr>
          <w:p w14:paraId="2F7B1057" w14:textId="77777777" w:rsidR="00663CA2" w:rsidRPr="00726A7A" w:rsidRDefault="00663CA2">
            <w:pPr>
              <w:spacing w:line="240" w:lineRule="auto"/>
              <w:jc w:val="center"/>
              <w:textAlignment w:val="baseline"/>
              <w:rPr>
                <w:rFonts w:cs="Arial"/>
                <w:b/>
                <w:sz w:val="14"/>
                <w:szCs w:val="14"/>
                <w:lang w:eastAsia="en-GB"/>
              </w:rPr>
            </w:pPr>
          </w:p>
        </w:tc>
        <w:tc>
          <w:tcPr>
            <w:tcW w:w="1985" w:type="dxa"/>
            <w:vMerge/>
            <w:vAlign w:val="center"/>
          </w:tcPr>
          <w:p w14:paraId="1F2EA06A" w14:textId="77777777" w:rsidR="00663CA2" w:rsidRPr="00726A7A" w:rsidRDefault="00663CA2">
            <w:pPr>
              <w:spacing w:line="240" w:lineRule="auto"/>
              <w:jc w:val="center"/>
              <w:textAlignment w:val="baseline"/>
              <w:rPr>
                <w:rFonts w:cs="Arial"/>
                <w:b/>
                <w:bCs/>
                <w:sz w:val="14"/>
                <w:szCs w:val="14"/>
                <w:lang w:eastAsia="en-GB"/>
              </w:rPr>
            </w:pPr>
          </w:p>
        </w:tc>
        <w:tc>
          <w:tcPr>
            <w:tcW w:w="1986" w:type="dxa"/>
            <w:vMerge/>
            <w:tcMar>
              <w:top w:w="113" w:type="dxa"/>
              <w:left w:w="113" w:type="dxa"/>
              <w:bottom w:w="113" w:type="dxa"/>
              <w:right w:w="113" w:type="dxa"/>
            </w:tcMar>
            <w:vAlign w:val="center"/>
          </w:tcPr>
          <w:p w14:paraId="5ACCCEEF" w14:textId="77777777" w:rsidR="00663CA2" w:rsidRPr="00726A7A" w:rsidRDefault="00663CA2">
            <w:pPr>
              <w:spacing w:line="240" w:lineRule="auto"/>
              <w:jc w:val="center"/>
              <w:textAlignment w:val="baseline"/>
              <w:rPr>
                <w:rFonts w:cs="Arial"/>
                <w:b/>
                <w:bCs/>
                <w:color w:val="FFFFFF" w:themeColor="background1"/>
                <w:sz w:val="14"/>
                <w:szCs w:val="14"/>
                <w:lang w:eastAsia="en-GB"/>
              </w:rPr>
            </w:pPr>
          </w:p>
        </w:tc>
      </w:tr>
      <w:tr w:rsidR="00663CA2" w:rsidRPr="00726A7A" w14:paraId="2351FD32"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7863952" w14:textId="7E4BB589" w:rsidR="00663CA2" w:rsidRPr="00726A7A" w:rsidRDefault="00663CA2">
            <w:pPr>
              <w:spacing w:line="276" w:lineRule="auto"/>
              <w:textAlignment w:val="baseline"/>
              <w:rPr>
                <w:rFonts w:cs="Arial"/>
              </w:rPr>
            </w:pPr>
            <w:r w:rsidRPr="00726A7A">
              <w:rPr>
                <w:rFonts w:cs="Arial"/>
                <w:b/>
                <w:lang w:val="ja-JP" w:bidi="ja-JP"/>
              </w:rPr>
              <w:t>過半数のケースにおいて、投資先の定時株主総会（</w:t>
            </w:r>
            <w:r w:rsidRPr="00726A7A">
              <w:rPr>
                <w:rFonts w:cs="Arial"/>
                <w:b/>
                <w:lang w:val="ja-JP" w:bidi="ja-JP"/>
              </w:rPr>
              <w:t>AGM</w:t>
            </w:r>
            <w:r w:rsidRPr="00726A7A">
              <w:rPr>
                <w:rFonts w:cs="Arial"/>
                <w:b/>
                <w:lang w:val="ja-JP" w:bidi="ja-JP"/>
              </w:rPr>
              <w:t>）または臨時株主総会（</w:t>
            </w:r>
            <w:r w:rsidRPr="00726A7A">
              <w:rPr>
                <w:rFonts w:cs="Arial"/>
                <w:b/>
                <w:lang w:val="ja-JP" w:bidi="ja-JP"/>
              </w:rPr>
              <w:t>EGM</w:t>
            </w:r>
            <w:r w:rsidRPr="00726A7A">
              <w:rPr>
                <w:rFonts w:cs="Arial"/>
                <w:b/>
                <w:lang w:val="ja-JP" w:bidi="ja-JP"/>
              </w:rPr>
              <w:t>）の後、どの程度の期間で</w:t>
            </w:r>
            <w:hyperlink r:id="rId247" w:history="1">
              <w:r w:rsidRPr="00726A7A">
                <w:rPr>
                  <w:rStyle w:val="Hyperlink"/>
                  <w:rFonts w:cs="Arial"/>
                  <w:b/>
                  <w:lang w:val="ja-JP" w:bidi="ja-JP"/>
                </w:rPr>
                <w:t>議決権行使</w:t>
              </w:r>
            </w:hyperlink>
            <w:r w:rsidRPr="00726A7A">
              <w:rPr>
                <w:rFonts w:cs="Arial"/>
                <w:b/>
                <w:lang w:val="ja-JP" w:bidi="ja-JP"/>
              </w:rPr>
              <w:t>の決定を公表していますか。</w:t>
            </w:r>
          </w:p>
        </w:tc>
      </w:tr>
      <w:tr w:rsidR="00663CA2" w:rsidRPr="00726A7A" w14:paraId="16074B59"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6B2B0D" w14:textId="77777777" w:rsidR="00663CA2" w:rsidRPr="00726A7A" w:rsidRDefault="00663CA2" w:rsidP="00303C6F">
            <w:pPr>
              <w:pStyle w:val="ListParagraph"/>
              <w:numPr>
                <w:ilvl w:val="0"/>
                <w:numId w:val="10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w:t>
            </w:r>
            <w:r w:rsidRPr="00726A7A">
              <w:rPr>
                <w:rFonts w:cs="Arial"/>
                <w:szCs w:val="16"/>
                <w:lang w:val="ja-JP" w:bidi="ja-JP"/>
              </w:rPr>
              <w:t>AGM/EGM</w:t>
            </w:r>
            <w:r w:rsidRPr="00726A7A">
              <w:rPr>
                <w:rFonts w:cs="Arial"/>
                <w:szCs w:val="16"/>
                <w:lang w:val="ja-JP" w:bidi="ja-JP"/>
              </w:rPr>
              <w:t>から</w:t>
            </w:r>
            <w:r w:rsidRPr="00726A7A">
              <w:rPr>
                <w:rFonts w:cs="Arial"/>
                <w:szCs w:val="16"/>
                <w:lang w:val="ja-JP" w:bidi="ja-JP"/>
              </w:rPr>
              <w:t>1</w:t>
            </w:r>
            <w:r w:rsidRPr="00726A7A">
              <w:rPr>
                <w:rFonts w:cs="Arial"/>
                <w:szCs w:val="16"/>
                <w:lang w:val="ja-JP" w:bidi="ja-JP"/>
              </w:rPr>
              <w:t>か月以内</w:t>
            </w:r>
          </w:p>
          <w:p w14:paraId="795F5AED" w14:textId="77777777" w:rsidR="00663CA2" w:rsidRPr="00726A7A" w:rsidRDefault="00663CA2" w:rsidP="00303C6F">
            <w:pPr>
              <w:pStyle w:val="ListParagraph"/>
              <w:numPr>
                <w:ilvl w:val="0"/>
                <w:numId w:val="10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w:t>
            </w:r>
            <w:r w:rsidRPr="00726A7A">
              <w:rPr>
                <w:rFonts w:cs="Arial"/>
                <w:szCs w:val="16"/>
                <w:lang w:val="ja-JP" w:bidi="ja-JP"/>
              </w:rPr>
              <w:t>AGM/EGM</w:t>
            </w:r>
            <w:r w:rsidRPr="00726A7A">
              <w:rPr>
                <w:rFonts w:cs="Arial"/>
                <w:szCs w:val="16"/>
                <w:lang w:val="ja-JP" w:bidi="ja-JP"/>
              </w:rPr>
              <w:t>から</w:t>
            </w:r>
            <w:r w:rsidRPr="00726A7A">
              <w:rPr>
                <w:rFonts w:cs="Arial"/>
                <w:szCs w:val="16"/>
                <w:lang w:val="ja-JP" w:bidi="ja-JP"/>
              </w:rPr>
              <w:t>3</w:t>
            </w:r>
            <w:r w:rsidRPr="00726A7A">
              <w:rPr>
                <w:rFonts w:cs="Arial"/>
                <w:szCs w:val="16"/>
                <w:lang w:val="ja-JP" w:bidi="ja-JP"/>
              </w:rPr>
              <w:t>か月以内</w:t>
            </w:r>
          </w:p>
          <w:p w14:paraId="5A3021B2" w14:textId="77777777" w:rsidR="00663CA2" w:rsidRPr="00726A7A" w:rsidRDefault="00663CA2" w:rsidP="00303C6F">
            <w:pPr>
              <w:pStyle w:val="ListParagraph"/>
              <w:numPr>
                <w:ilvl w:val="0"/>
                <w:numId w:val="10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w:t>
            </w:r>
            <w:r w:rsidRPr="00726A7A">
              <w:rPr>
                <w:rFonts w:cs="Arial"/>
                <w:szCs w:val="16"/>
                <w:lang w:val="ja-JP" w:bidi="ja-JP"/>
              </w:rPr>
              <w:t>AGM/EGM</w:t>
            </w:r>
            <w:r w:rsidRPr="00726A7A">
              <w:rPr>
                <w:rFonts w:cs="Arial"/>
                <w:szCs w:val="16"/>
                <w:lang w:val="ja-JP" w:bidi="ja-JP"/>
              </w:rPr>
              <w:t>から</w:t>
            </w:r>
            <w:r w:rsidRPr="00726A7A">
              <w:rPr>
                <w:rFonts w:cs="Arial"/>
                <w:szCs w:val="16"/>
                <w:lang w:val="ja-JP" w:bidi="ja-JP"/>
              </w:rPr>
              <w:t>6</w:t>
            </w:r>
            <w:r w:rsidRPr="00726A7A">
              <w:rPr>
                <w:rFonts w:cs="Arial"/>
                <w:szCs w:val="16"/>
                <w:lang w:val="ja-JP" w:bidi="ja-JP"/>
              </w:rPr>
              <w:t>か月以内</w:t>
            </w:r>
          </w:p>
          <w:p w14:paraId="03897D37" w14:textId="77777777" w:rsidR="00663CA2" w:rsidRPr="00726A7A" w:rsidRDefault="00663CA2" w:rsidP="00303C6F">
            <w:pPr>
              <w:pStyle w:val="ListParagraph"/>
              <w:numPr>
                <w:ilvl w:val="0"/>
                <w:numId w:val="10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w:t>
            </w:r>
            <w:r w:rsidRPr="00726A7A">
              <w:rPr>
                <w:rFonts w:cs="Arial"/>
                <w:szCs w:val="16"/>
                <w:lang w:val="ja-JP" w:bidi="ja-JP"/>
              </w:rPr>
              <w:t>AGM/EGM</w:t>
            </w:r>
            <w:r w:rsidRPr="00726A7A">
              <w:rPr>
                <w:rFonts w:cs="Arial"/>
                <w:szCs w:val="16"/>
                <w:lang w:val="ja-JP" w:bidi="ja-JP"/>
              </w:rPr>
              <w:t>から</w:t>
            </w:r>
            <w:r w:rsidRPr="00726A7A">
              <w:rPr>
                <w:rFonts w:cs="Arial"/>
                <w:szCs w:val="16"/>
                <w:lang w:val="ja-JP" w:bidi="ja-JP"/>
              </w:rPr>
              <w:t>1</w:t>
            </w:r>
            <w:r w:rsidRPr="00726A7A">
              <w:rPr>
                <w:rFonts w:cs="Arial"/>
                <w:szCs w:val="16"/>
                <w:lang w:val="ja-JP" w:bidi="ja-JP"/>
              </w:rPr>
              <w:t>年以内</w:t>
            </w:r>
          </w:p>
          <w:p w14:paraId="4C954866" w14:textId="77777777" w:rsidR="00663CA2" w:rsidRPr="00726A7A" w:rsidRDefault="00663CA2" w:rsidP="00303C6F">
            <w:pPr>
              <w:pStyle w:val="ListParagraph"/>
              <w:numPr>
                <w:ilvl w:val="0"/>
                <w:numId w:val="10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w:t>
            </w:r>
            <w:r w:rsidRPr="00726A7A">
              <w:rPr>
                <w:rFonts w:cs="Arial"/>
                <w:szCs w:val="16"/>
                <w:lang w:val="ja-JP" w:bidi="ja-JP"/>
              </w:rPr>
              <w:t>AGM/EGM</w:t>
            </w:r>
            <w:r w:rsidRPr="00726A7A">
              <w:rPr>
                <w:rFonts w:cs="Arial"/>
                <w:szCs w:val="16"/>
                <w:lang w:val="ja-JP" w:bidi="ja-JP"/>
              </w:rPr>
              <w:t>から</w:t>
            </w:r>
            <w:r w:rsidRPr="00726A7A">
              <w:rPr>
                <w:rFonts w:cs="Arial"/>
                <w:szCs w:val="16"/>
                <w:lang w:val="ja-JP" w:bidi="ja-JP"/>
              </w:rPr>
              <w:t>1</w:t>
            </w:r>
            <w:r w:rsidRPr="00726A7A">
              <w:rPr>
                <w:rFonts w:cs="Arial"/>
                <w:szCs w:val="16"/>
                <w:lang w:val="ja-JP" w:bidi="ja-JP"/>
              </w:rPr>
              <w:t>年超</w:t>
            </w:r>
          </w:p>
        </w:tc>
      </w:tr>
      <w:tr w:rsidR="00663CA2" w:rsidRPr="00726A7A" w14:paraId="735AE704"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0E24417" w14:textId="77777777" w:rsidR="00663CA2" w:rsidRPr="00726A7A" w:rsidRDefault="00663CA2">
            <w:pPr>
              <w:spacing w:line="240" w:lineRule="auto"/>
              <w:jc w:val="center"/>
              <w:textAlignment w:val="baseline"/>
              <w:rPr>
                <w:rStyle w:val="Hyperlink"/>
                <w:sz w:val="16"/>
                <w:szCs w:val="16"/>
              </w:rPr>
            </w:pPr>
          </w:p>
        </w:tc>
      </w:tr>
      <w:tr w:rsidR="00663CA2" w:rsidRPr="00726A7A" w14:paraId="7A4FA304" w14:textId="77777777">
        <w:trPr>
          <w:trHeight w:val="300"/>
        </w:trPr>
        <w:tc>
          <w:tcPr>
            <w:tcW w:w="14884" w:type="dxa"/>
            <w:gridSpan w:val="7"/>
            <w:shd w:val="clear" w:color="auto" w:fill="0070C0"/>
            <w:vAlign w:val="center"/>
          </w:tcPr>
          <w:p w14:paraId="015D7B4B" w14:textId="77777777" w:rsidR="00663CA2" w:rsidRPr="00726A7A" w:rsidRDefault="00663CA2">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63CA2" w:rsidRPr="00726A7A" w14:paraId="52D75738" w14:textId="77777777">
        <w:trPr>
          <w:trHeight w:val="300"/>
        </w:trPr>
        <w:tc>
          <w:tcPr>
            <w:tcW w:w="1841" w:type="dxa"/>
            <w:shd w:val="clear" w:color="auto" w:fill="auto"/>
            <w:vAlign w:val="center"/>
          </w:tcPr>
          <w:p w14:paraId="5C2DC830" w14:textId="77777777" w:rsidR="00663CA2" w:rsidRPr="00726A7A" w:rsidRDefault="00663CA2">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6365C8DB" w14:textId="4248A834" w:rsidR="00663CA2" w:rsidRPr="00726A7A" w:rsidRDefault="00663CA2">
            <w:pPr>
              <w:rPr>
                <w:rStyle w:val="Hyperlink"/>
                <w:color w:val="000000" w:themeColor="text1"/>
                <w:sz w:val="16"/>
                <w:szCs w:val="16"/>
              </w:rPr>
            </w:pPr>
            <w:r w:rsidRPr="00726A7A">
              <w:rPr>
                <w:rStyle w:val="Hyperlink"/>
                <w:color w:val="000000" w:themeColor="text1"/>
                <w:sz w:val="16"/>
                <w:szCs w:val="16"/>
                <w:lang w:val="ja-JP" w:bidi="ja-JP"/>
              </w:rPr>
              <w:t>本指標の目的は、議決権行使決定の公表の適時性を判定することです。議決権行使の決定を</w:t>
            </w:r>
            <w:r w:rsidRPr="00726A7A">
              <w:rPr>
                <w:rStyle w:val="Hyperlink"/>
                <w:color w:val="000000" w:themeColor="text1"/>
                <w:sz w:val="16"/>
                <w:szCs w:val="16"/>
                <w:lang w:val="ja-JP" w:bidi="ja-JP"/>
              </w:rPr>
              <w:t>AGM/EGM</w:t>
            </w:r>
            <w:r w:rsidRPr="00726A7A">
              <w:rPr>
                <w:rStyle w:val="Hyperlink"/>
                <w:color w:val="000000" w:themeColor="text1"/>
                <w:sz w:val="16"/>
                <w:szCs w:val="16"/>
                <w:lang w:val="ja-JP" w:bidi="ja-JP"/>
              </w:rPr>
              <w:t>後できる限り速やかに公表することは、優れた取り組みであると考えられます。</w:t>
            </w:r>
          </w:p>
        </w:tc>
      </w:tr>
      <w:tr w:rsidR="00663CA2" w:rsidRPr="00726A7A" w14:paraId="5ACF86EF" w14:textId="77777777">
        <w:trPr>
          <w:trHeight w:val="300"/>
        </w:trPr>
        <w:tc>
          <w:tcPr>
            <w:tcW w:w="1841" w:type="dxa"/>
            <w:shd w:val="clear" w:color="auto" w:fill="auto"/>
            <w:vAlign w:val="center"/>
          </w:tcPr>
          <w:p w14:paraId="2A39DB22" w14:textId="77777777" w:rsidR="00663CA2" w:rsidRPr="00726A7A" w:rsidRDefault="00663CA2">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04B67EC6" w14:textId="469ED7EC" w:rsidR="00663CA2" w:rsidRPr="00726A7A" w:rsidRDefault="00663CA2">
            <w:pPr>
              <w:rPr>
                <w:rStyle w:val="Hyperlink"/>
                <w:color w:val="000000" w:themeColor="text1"/>
                <w:sz w:val="16"/>
                <w:szCs w:val="16"/>
              </w:rPr>
            </w:pPr>
            <w:r w:rsidRPr="00726A7A">
              <w:rPr>
                <w:rStyle w:val="Hyperlink"/>
                <w:color w:val="000000" w:themeColor="text1"/>
                <w:sz w:val="16"/>
                <w:szCs w:val="16"/>
                <w:lang w:val="ja-JP" w:bidi="ja-JP"/>
              </w:rPr>
              <w:t>本指標では、「過半数のケース」とは、署名機関が議決権行使の決定権を持つ</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で直接保有する上場株式の</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超に相当する企業の</w:t>
            </w:r>
            <w:r w:rsidRPr="00726A7A">
              <w:rPr>
                <w:rStyle w:val="Hyperlink"/>
                <w:color w:val="000000" w:themeColor="text1"/>
                <w:sz w:val="16"/>
                <w:szCs w:val="16"/>
                <w:lang w:val="ja-JP" w:bidi="ja-JP"/>
              </w:rPr>
              <w:t>AGM/EGM</w:t>
            </w:r>
            <w:r w:rsidRPr="00726A7A">
              <w:rPr>
                <w:rStyle w:val="Hyperlink"/>
                <w:color w:val="000000" w:themeColor="text1"/>
                <w:sz w:val="16"/>
                <w:szCs w:val="16"/>
                <w:lang w:val="ja-JP" w:bidi="ja-JP"/>
              </w:rPr>
              <w:t>での議決権行使を指します。</w:t>
            </w:r>
          </w:p>
          <w:p w14:paraId="3182B421" w14:textId="76935B90" w:rsidR="00EA02B3" w:rsidRPr="00726A7A" w:rsidRDefault="00EA02B3">
            <w:pPr>
              <w:rPr>
                <w:rStyle w:val="Hyperlink"/>
                <w:color w:val="000000" w:themeColor="text1"/>
                <w:sz w:val="16"/>
                <w:szCs w:val="16"/>
              </w:rPr>
            </w:pPr>
          </w:p>
          <w:p w14:paraId="08986E63" w14:textId="5D6EB99D" w:rsidR="00663CA2" w:rsidRPr="00726A7A" w:rsidRDefault="008E3269">
            <w:pPr>
              <w:rPr>
                <w:rStyle w:val="Hyperlink"/>
                <w:color w:val="000000" w:themeColor="text1"/>
                <w:sz w:val="16"/>
                <w:szCs w:val="16"/>
              </w:rPr>
            </w:pPr>
            <w:r w:rsidRPr="00726A7A">
              <w:rPr>
                <w:rStyle w:val="Hyperlink"/>
                <w:color w:val="000000" w:themeColor="text1"/>
                <w:sz w:val="16"/>
                <w:szCs w:val="16"/>
                <w:lang w:val="ja-JP" w:bidi="ja-JP"/>
              </w:rPr>
              <w:t>本指標では、「議決権行使の決定権」とは、署名機関が投資先企業の経営陣および／または株主決議に対する議決権を行使する</w:t>
            </w:r>
            <w:r w:rsidRPr="009270AE">
              <w:rPr>
                <w:rStyle w:val="Hyperlink"/>
                <w:iCs/>
                <w:color w:val="000000" w:themeColor="text1"/>
                <w:sz w:val="16"/>
                <w:szCs w:val="16"/>
                <w:lang w:val="ja-JP" w:bidi="ja-JP"/>
              </w:rPr>
              <w:t>かどうか</w:t>
            </w:r>
            <w:r w:rsidRPr="00726A7A">
              <w:rPr>
                <w:rStyle w:val="Hyperlink"/>
                <w:color w:val="000000" w:themeColor="text1"/>
                <w:sz w:val="16"/>
                <w:szCs w:val="16"/>
                <w:lang w:val="ja-JP" w:bidi="ja-JP"/>
              </w:rPr>
              <w:t>、ならびに</w:t>
            </w:r>
            <w:r w:rsidRPr="009270AE">
              <w:rPr>
                <w:rStyle w:val="Hyperlink"/>
                <w:iCs/>
                <w:color w:val="000000" w:themeColor="text1"/>
                <w:sz w:val="16"/>
                <w:szCs w:val="16"/>
                <w:lang w:val="ja-JP" w:bidi="ja-JP"/>
              </w:rPr>
              <w:t>どのように</w:t>
            </w:r>
            <w:r w:rsidRPr="00726A7A">
              <w:rPr>
                <w:rStyle w:val="Hyperlink"/>
                <w:color w:val="000000" w:themeColor="text1"/>
                <w:sz w:val="16"/>
                <w:szCs w:val="16"/>
                <w:lang w:val="ja-JP" w:bidi="ja-JP"/>
              </w:rPr>
              <w:t>行使するかを決定できる能力を指します。投票は、定時株主総会または臨時株主総会（</w:t>
            </w:r>
            <w:r w:rsidRPr="00726A7A">
              <w:rPr>
                <w:rStyle w:val="Hyperlink"/>
                <w:color w:val="000000" w:themeColor="text1"/>
                <w:sz w:val="16"/>
                <w:szCs w:val="16"/>
                <w:lang w:val="ja-JP" w:bidi="ja-JP"/>
              </w:rPr>
              <w:t>AGM</w:t>
            </w:r>
            <w:r w:rsidRPr="00726A7A">
              <w:rPr>
                <w:rStyle w:val="Hyperlink"/>
                <w:color w:val="000000" w:themeColor="text1"/>
                <w:sz w:val="16"/>
                <w:szCs w:val="16"/>
                <w:lang w:val="ja-JP" w:bidi="ja-JP"/>
              </w:rPr>
              <w:t>または</w:t>
            </w:r>
            <w:r w:rsidRPr="00726A7A">
              <w:rPr>
                <w:rStyle w:val="Hyperlink"/>
                <w:color w:val="000000" w:themeColor="text1"/>
                <w:sz w:val="16"/>
                <w:szCs w:val="16"/>
                <w:lang w:val="ja-JP" w:bidi="ja-JP"/>
              </w:rPr>
              <w:t>EGM</w:t>
            </w:r>
            <w:r w:rsidRPr="00726A7A">
              <w:rPr>
                <w:rStyle w:val="Hyperlink"/>
                <w:color w:val="000000" w:themeColor="text1"/>
                <w:sz w:val="16"/>
                <w:szCs w:val="16"/>
                <w:lang w:val="ja-JP" w:bidi="ja-JP"/>
              </w:rPr>
              <w:t>）での直接投票、あるいは委任状での投票によって行うことができます。</w:t>
            </w:r>
          </w:p>
        </w:tc>
      </w:tr>
      <w:tr w:rsidR="00663CA2" w:rsidRPr="00726A7A" w14:paraId="1575F1DB" w14:textId="77777777">
        <w:trPr>
          <w:trHeight w:val="300"/>
        </w:trPr>
        <w:tc>
          <w:tcPr>
            <w:tcW w:w="1841" w:type="dxa"/>
            <w:shd w:val="clear" w:color="auto" w:fill="auto"/>
            <w:vAlign w:val="center"/>
          </w:tcPr>
          <w:p w14:paraId="667856CA" w14:textId="77777777" w:rsidR="00663CA2" w:rsidRPr="00726A7A" w:rsidRDefault="00663CA2">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31A666AA" w14:textId="69210FF9" w:rsidR="00663CA2" w:rsidRPr="00726A7A" w:rsidRDefault="00663CA2">
            <w:pPr>
              <w:rPr>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48"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3199D06D" w14:textId="77777777" w:rsidR="00115C4C" w:rsidRPr="00726A7A" w:rsidRDefault="00115C4C">
            <w:pPr>
              <w:rPr>
                <w:rStyle w:val="Hyperlink"/>
                <w:color w:val="000000" w:themeColor="text1"/>
                <w:sz w:val="16"/>
                <w:szCs w:val="16"/>
              </w:rPr>
            </w:pPr>
          </w:p>
          <w:p w14:paraId="57BD5515" w14:textId="561FD7AB" w:rsidR="00663CA2" w:rsidRPr="00726A7A" w:rsidRDefault="00663CA2">
            <w:pPr>
              <w:rPr>
                <w:rStyle w:val="Hyperlink"/>
                <w:color w:val="000000" w:themeColor="text1"/>
              </w:rPr>
            </w:pPr>
            <w:r w:rsidRPr="00726A7A">
              <w:rPr>
                <w:rStyle w:val="Hyperlink"/>
                <w:color w:val="000000" w:themeColor="text1"/>
                <w:sz w:val="16"/>
                <w:szCs w:val="16"/>
                <w:lang w:val="ja-JP" w:bidi="ja-JP"/>
              </w:rPr>
              <w:t>優れた議決権行使の開示に関するその他のガイダンスについては、</w:t>
            </w:r>
            <w:hyperlink r:id="rId249" w:history="1">
              <w:r w:rsidRPr="00F108E1">
                <w:rPr>
                  <w:rStyle w:val="Hyperlink"/>
                  <w:sz w:val="16"/>
                  <w:szCs w:val="16"/>
                  <w:lang w:val="ja-JP" w:bidi="ja-JP"/>
                </w:rPr>
                <w:t>上場株式におけるアクティブ・オーナーシップに関する実践ガイド</w:t>
              </w:r>
              <w:r w:rsidRPr="00F108E1">
                <w:rPr>
                  <w:rStyle w:val="Hyperlink"/>
                  <w:sz w:val="16"/>
                  <w:szCs w:val="16"/>
                  <w:lang w:bidi="ja-JP"/>
                </w:rPr>
                <w:t>（</w:t>
              </w:r>
              <w:r w:rsidRPr="00F108E1">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663CA2" w:rsidRPr="00726A7A" w14:paraId="777259B9" w14:textId="77777777">
        <w:trPr>
          <w:trHeight w:val="300"/>
        </w:trPr>
        <w:tc>
          <w:tcPr>
            <w:tcW w:w="14884" w:type="dxa"/>
            <w:gridSpan w:val="7"/>
            <w:shd w:val="clear" w:color="auto" w:fill="0070C0"/>
            <w:vAlign w:val="center"/>
          </w:tcPr>
          <w:p w14:paraId="68CC0F43" w14:textId="77777777" w:rsidR="00663CA2" w:rsidRPr="00726A7A" w:rsidRDefault="00663CA2">
            <w:pPr>
              <w:rPr>
                <w:color w:val="FFFFFF" w:themeColor="background1"/>
                <w:sz w:val="16"/>
                <w:szCs w:val="16"/>
              </w:rPr>
            </w:pPr>
            <w:r w:rsidRPr="00726A7A">
              <w:rPr>
                <w:rFonts w:cs="Arial"/>
                <w:b/>
                <w:color w:val="FFFFFF" w:themeColor="background1"/>
                <w:sz w:val="18"/>
                <w:szCs w:val="18"/>
                <w:lang w:val="ja-JP" w:bidi="ja-JP"/>
              </w:rPr>
              <w:t>ロジック</w:t>
            </w:r>
          </w:p>
        </w:tc>
      </w:tr>
      <w:tr w:rsidR="00663CA2" w:rsidRPr="00726A7A" w14:paraId="72918677" w14:textId="77777777">
        <w:trPr>
          <w:trHeight w:val="300"/>
        </w:trPr>
        <w:tc>
          <w:tcPr>
            <w:tcW w:w="1841" w:type="dxa"/>
            <w:shd w:val="clear" w:color="auto" w:fill="auto"/>
            <w:vAlign w:val="center"/>
          </w:tcPr>
          <w:p w14:paraId="78E90CFC" w14:textId="77777777" w:rsidR="00663CA2" w:rsidRPr="00726A7A" w:rsidRDefault="00663CA2">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1FA40647" w14:textId="02EAAD93" w:rsidR="00663CA2" w:rsidRPr="00726A7A" w:rsidRDefault="00D0222D">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33</w:t>
            </w:r>
            <w:r w:rsidRPr="00726A7A">
              <w:rPr>
                <w:color w:val="000000" w:themeColor="text1"/>
                <w:sz w:val="16"/>
                <w:szCs w:val="16"/>
                <w:lang w:val="ja-JP" w:bidi="ja-JP"/>
              </w:rPr>
              <w:t>］</w:t>
            </w:r>
          </w:p>
        </w:tc>
      </w:tr>
      <w:tr w:rsidR="00663CA2" w:rsidRPr="00726A7A" w14:paraId="0BCC80F0" w14:textId="77777777">
        <w:trPr>
          <w:trHeight w:val="300"/>
        </w:trPr>
        <w:tc>
          <w:tcPr>
            <w:tcW w:w="1841" w:type="dxa"/>
            <w:shd w:val="clear" w:color="auto" w:fill="auto"/>
            <w:vAlign w:val="center"/>
          </w:tcPr>
          <w:p w14:paraId="53E077AB" w14:textId="77777777" w:rsidR="00663CA2" w:rsidRPr="00726A7A" w:rsidRDefault="00663CA2">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655BBF73" w14:textId="55BDF44D" w:rsidR="00663CA2" w:rsidRPr="00726A7A" w:rsidRDefault="00CD0E26">
            <w:pPr>
              <w:rPr>
                <w:color w:val="000000" w:themeColor="text1"/>
                <w:sz w:val="16"/>
                <w:szCs w:val="16"/>
              </w:rPr>
            </w:pPr>
            <w:r w:rsidRPr="00726A7A">
              <w:rPr>
                <w:color w:val="000000" w:themeColor="text1"/>
                <w:sz w:val="16"/>
                <w:szCs w:val="16"/>
                <w:lang w:val="ja-JP" w:bidi="ja-JP"/>
              </w:rPr>
              <w:t>該当なし</w:t>
            </w:r>
          </w:p>
        </w:tc>
      </w:tr>
      <w:tr w:rsidR="00663CA2" w:rsidRPr="00726A7A" w14:paraId="72D5D0CA" w14:textId="77777777">
        <w:trPr>
          <w:trHeight w:val="300"/>
        </w:trPr>
        <w:tc>
          <w:tcPr>
            <w:tcW w:w="14884" w:type="dxa"/>
            <w:gridSpan w:val="7"/>
            <w:shd w:val="clear" w:color="auto" w:fill="0070C0"/>
            <w:vAlign w:val="center"/>
          </w:tcPr>
          <w:p w14:paraId="3F7B28B7" w14:textId="77777777" w:rsidR="00663CA2" w:rsidRPr="00726A7A" w:rsidRDefault="00663CA2">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663CA2" w:rsidRPr="00726A7A" w14:paraId="0110A2D9" w14:textId="77777777" w:rsidTr="007D5753">
        <w:trPr>
          <w:trHeight w:val="354"/>
        </w:trPr>
        <w:tc>
          <w:tcPr>
            <w:tcW w:w="1841" w:type="dxa"/>
            <w:shd w:val="clear" w:color="auto" w:fill="auto"/>
            <w:vAlign w:val="center"/>
          </w:tcPr>
          <w:p w14:paraId="0FB7CD32" w14:textId="77777777" w:rsidR="00663CA2" w:rsidRPr="00726A7A" w:rsidRDefault="00663CA2">
            <w:pPr>
              <w:rPr>
                <w:b/>
                <w:sz w:val="16"/>
                <w:szCs w:val="16"/>
              </w:rPr>
            </w:pPr>
            <w:r w:rsidRPr="00726A7A">
              <w:rPr>
                <w:b/>
                <w:sz w:val="16"/>
                <w:szCs w:val="16"/>
                <w:lang w:val="ja-JP" w:bidi="ja-JP"/>
              </w:rPr>
              <w:t>評価基準</w:t>
            </w:r>
          </w:p>
        </w:tc>
        <w:tc>
          <w:tcPr>
            <w:tcW w:w="6521" w:type="dxa"/>
            <w:gridSpan w:val="3"/>
            <w:shd w:val="clear" w:color="auto" w:fill="auto"/>
            <w:vAlign w:val="center"/>
          </w:tcPr>
          <w:p w14:paraId="1947BBBA" w14:textId="7777777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6FF989C3" w14:textId="77777777" w:rsidR="008064D7" w:rsidRPr="00726A7A" w:rsidRDefault="008064D7">
            <w:pPr>
              <w:rPr>
                <w:rStyle w:val="Hyperlink"/>
                <w:color w:val="000000" w:themeColor="text1"/>
                <w:sz w:val="16"/>
                <w:szCs w:val="16"/>
              </w:rPr>
            </w:pPr>
          </w:p>
          <w:p w14:paraId="5326EAB6" w14:textId="7777777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9412F15" w14:textId="7777777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05E0D407" w14:textId="77777777"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1D32BDA7" w14:textId="77777777"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2EAF96E1" w14:textId="3EA2707B"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6522" w:type="dxa"/>
            <w:gridSpan w:val="3"/>
            <w:shd w:val="clear" w:color="auto" w:fill="auto"/>
            <w:vAlign w:val="center"/>
          </w:tcPr>
          <w:p w14:paraId="71F1CC3A" w14:textId="4DDED853"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6434C93A" w14:textId="77777777" w:rsidR="008064D7" w:rsidRPr="00726A7A" w:rsidRDefault="008064D7" w:rsidP="008064D7">
            <w:pPr>
              <w:rPr>
                <w:rStyle w:val="Hyperlink"/>
                <w:color w:val="000000" w:themeColor="text1"/>
                <w:sz w:val="16"/>
                <w:szCs w:val="16"/>
              </w:rPr>
            </w:pPr>
          </w:p>
          <w:p w14:paraId="577365AE" w14:textId="6B0CD75C" w:rsidR="00663CA2" w:rsidRPr="00726A7A" w:rsidRDefault="008064D7">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663CA2" w:rsidRPr="00726A7A" w14:paraId="0AC59273" w14:textId="77777777">
        <w:trPr>
          <w:trHeight w:val="300"/>
        </w:trPr>
        <w:tc>
          <w:tcPr>
            <w:tcW w:w="1841" w:type="dxa"/>
            <w:shd w:val="clear" w:color="auto" w:fill="auto"/>
            <w:vAlign w:val="center"/>
          </w:tcPr>
          <w:p w14:paraId="7644221D" w14:textId="77777777" w:rsidR="00663CA2" w:rsidRPr="00726A7A" w:rsidDel="002635ED" w:rsidRDefault="00663CA2">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2EDDB716" w14:textId="20E95A48" w:rsidR="00663CA2" w:rsidRPr="00726A7A" w:rsidRDefault="004735C5">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r>
              <w:rPr>
                <w:rStyle w:val="Hyperlink"/>
                <w:rFonts w:hint="eastAsia"/>
                <w:color w:val="000000" w:themeColor="text1"/>
                <w:sz w:val="16"/>
                <w:szCs w:val="16"/>
                <w:lang w:val="ja-JP" w:bidi="ja-JP"/>
              </w:rPr>
              <w:t>)</w:t>
            </w:r>
          </w:p>
        </w:tc>
      </w:tr>
    </w:tbl>
    <w:p w14:paraId="19E74CB1" w14:textId="03566156" w:rsidR="00C50C82" w:rsidRPr="00726A7A" w:rsidRDefault="00C50C82">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45"/>
        <w:gridCol w:w="2251"/>
        <w:gridCol w:w="2987"/>
        <w:gridCol w:w="42"/>
        <w:gridCol w:w="4019"/>
        <w:gridCol w:w="172"/>
        <w:gridCol w:w="1359"/>
        <w:gridCol w:w="1456"/>
      </w:tblGrid>
      <w:tr w:rsidR="00756002" w:rsidRPr="00726A7A" w14:paraId="12BD6807" w14:textId="77777777" w:rsidTr="00503C21">
        <w:trPr>
          <w:trHeight w:val="368"/>
        </w:trPr>
        <w:tc>
          <w:tcPr>
            <w:tcW w:w="858" w:type="pct"/>
            <w:vMerge w:val="restart"/>
            <w:shd w:val="clear" w:color="auto" w:fill="DFF5F9"/>
            <w:vAlign w:val="center"/>
            <w:hideMark/>
          </w:tcPr>
          <w:p w14:paraId="7BD97466" w14:textId="77777777" w:rsidR="00E87DC3" w:rsidRPr="00726A7A" w:rsidRDefault="00E87DC3">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0537A4B" w14:textId="77777777" w:rsidR="00E87DC3" w:rsidRPr="00726A7A" w:rsidRDefault="00E87DC3">
            <w:pPr>
              <w:spacing w:line="240" w:lineRule="auto"/>
              <w:jc w:val="center"/>
              <w:textAlignment w:val="baseline"/>
              <w:rPr>
                <w:rFonts w:cs="Arial"/>
                <w:b/>
                <w:sz w:val="14"/>
                <w:szCs w:val="14"/>
                <w:lang w:eastAsia="en-GB"/>
              </w:rPr>
            </w:pPr>
          </w:p>
          <w:p w14:paraId="7D877838" w14:textId="08FA9428" w:rsidR="00E87DC3" w:rsidRPr="00726A7A" w:rsidRDefault="007E321A">
            <w:pPr>
              <w:pStyle w:val="Indicatorsubsection"/>
              <w:rPr>
                <w:rFonts w:eastAsia="MS PGothic"/>
                <w:sz w:val="18"/>
                <w:szCs w:val="18"/>
                <w:lang w:val="en-GB"/>
              </w:rPr>
            </w:pPr>
            <w:bookmarkStart w:id="48" w:name="_Toc127196228"/>
            <w:r w:rsidRPr="00726A7A">
              <w:rPr>
                <w:rFonts w:eastAsia="MS PGothic"/>
                <w:lang w:val="ja-JP" w:eastAsia="ja-JP" w:bidi="ja-JP"/>
              </w:rPr>
              <w:t>PGS 34</w:t>
            </w:r>
            <w:bookmarkEnd w:id="48"/>
          </w:p>
        </w:tc>
        <w:tc>
          <w:tcPr>
            <w:tcW w:w="759" w:type="pct"/>
            <w:shd w:val="clear" w:color="auto" w:fill="DFF5F9"/>
            <w:vAlign w:val="center"/>
            <w:hideMark/>
          </w:tcPr>
          <w:p w14:paraId="511BE88A" w14:textId="77777777" w:rsidR="00E87DC3" w:rsidRPr="00726A7A" w:rsidRDefault="00E87DC3">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1007" w:type="pct"/>
            <w:shd w:val="clear" w:color="auto" w:fill="DFF5F9"/>
            <w:vAlign w:val="center"/>
          </w:tcPr>
          <w:p w14:paraId="36B4DB10" w14:textId="2D82B0B4" w:rsidR="00E87DC3" w:rsidRPr="00726A7A" w:rsidRDefault="00F400CD">
            <w:pPr>
              <w:spacing w:line="240" w:lineRule="auto"/>
              <w:textAlignment w:val="baseline"/>
              <w:rPr>
                <w:rFonts w:cs="Arial"/>
                <w:sz w:val="14"/>
                <w:szCs w:val="14"/>
                <w:lang w:eastAsia="en-GB"/>
              </w:rPr>
            </w:pPr>
            <w:r w:rsidRPr="00726A7A">
              <w:rPr>
                <w:b/>
                <w:sz w:val="22"/>
                <w:szCs w:val="22"/>
                <w:lang w:val="ja-JP" w:bidi="ja-JP"/>
              </w:rPr>
              <w:t>OO 9</w:t>
            </w:r>
          </w:p>
        </w:tc>
        <w:tc>
          <w:tcPr>
            <w:tcW w:w="1427" w:type="pct"/>
            <w:gridSpan w:val="3"/>
            <w:vMerge w:val="restart"/>
            <w:shd w:val="clear" w:color="auto" w:fill="DFF5F9"/>
            <w:vAlign w:val="center"/>
          </w:tcPr>
          <w:p w14:paraId="5344C1FD" w14:textId="77777777" w:rsidR="00E87DC3" w:rsidRPr="00726A7A" w:rsidRDefault="00E87DC3">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FD2E433" w14:textId="77777777" w:rsidR="00E87DC3" w:rsidRPr="00726A7A" w:rsidRDefault="00E87DC3">
            <w:pPr>
              <w:spacing w:line="240" w:lineRule="auto"/>
              <w:jc w:val="center"/>
              <w:textAlignment w:val="baseline"/>
              <w:rPr>
                <w:rFonts w:cs="Arial"/>
                <w:sz w:val="14"/>
                <w:szCs w:val="14"/>
              </w:rPr>
            </w:pPr>
          </w:p>
          <w:p w14:paraId="28893179" w14:textId="787D04A3" w:rsidR="00E87DC3" w:rsidRPr="00726A7A" w:rsidRDefault="00D34533">
            <w:pPr>
              <w:jc w:val="center"/>
              <w:rPr>
                <w:sz w:val="18"/>
                <w:szCs w:val="18"/>
              </w:rPr>
            </w:pPr>
            <w:r w:rsidRPr="00726A7A">
              <w:rPr>
                <w:b/>
                <w:sz w:val="22"/>
                <w:szCs w:val="22"/>
                <w:lang w:val="ja-JP" w:bidi="ja-JP"/>
              </w:rPr>
              <w:t>スチュワードシップ：（代理）議決権行使</w:t>
            </w:r>
          </w:p>
        </w:tc>
        <w:tc>
          <w:tcPr>
            <w:tcW w:w="458" w:type="pct"/>
            <w:vMerge w:val="restart"/>
            <w:shd w:val="clear" w:color="auto" w:fill="DFF5F9"/>
            <w:vAlign w:val="center"/>
            <w:hideMark/>
          </w:tcPr>
          <w:p w14:paraId="323BCA98" w14:textId="77777777" w:rsidR="00E87DC3" w:rsidRPr="00726A7A" w:rsidRDefault="00E87DC3">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AD808AE" w14:textId="77777777" w:rsidR="00E87DC3" w:rsidRPr="00726A7A" w:rsidRDefault="00E87DC3">
            <w:pPr>
              <w:spacing w:line="240" w:lineRule="auto"/>
              <w:jc w:val="center"/>
              <w:textAlignment w:val="baseline"/>
              <w:rPr>
                <w:rFonts w:cs="Arial"/>
                <w:b/>
                <w:bCs/>
                <w:sz w:val="14"/>
                <w:szCs w:val="14"/>
                <w:lang w:eastAsia="en-GB"/>
              </w:rPr>
            </w:pPr>
          </w:p>
          <w:p w14:paraId="0CD1BE6D" w14:textId="6893E9CD" w:rsidR="00E87DC3" w:rsidRPr="00726A7A" w:rsidRDefault="00006F71">
            <w:pPr>
              <w:spacing w:line="240" w:lineRule="auto"/>
              <w:jc w:val="center"/>
              <w:textAlignment w:val="baseline"/>
              <w:rPr>
                <w:rFonts w:cs="Arial"/>
                <w:sz w:val="18"/>
                <w:szCs w:val="18"/>
                <w:lang w:eastAsia="en-GB"/>
              </w:rPr>
            </w:pPr>
            <w:r w:rsidRPr="00726A7A">
              <w:rPr>
                <w:b/>
                <w:sz w:val="22"/>
                <w:szCs w:val="22"/>
                <w:lang w:val="ja-JP" w:bidi="ja-JP"/>
              </w:rPr>
              <w:t>2</w:t>
            </w:r>
          </w:p>
        </w:tc>
        <w:tc>
          <w:tcPr>
            <w:tcW w:w="492" w:type="pct"/>
            <w:vMerge w:val="restart"/>
            <w:shd w:val="clear" w:color="auto" w:fill="00B0F0"/>
            <w:tcMar>
              <w:top w:w="113" w:type="dxa"/>
              <w:left w:w="113" w:type="dxa"/>
              <w:bottom w:w="113" w:type="dxa"/>
              <w:right w:w="113" w:type="dxa"/>
            </w:tcMar>
            <w:vAlign w:val="center"/>
            <w:hideMark/>
          </w:tcPr>
          <w:p w14:paraId="65830C73" w14:textId="77777777" w:rsidR="00E87DC3" w:rsidRPr="00726A7A" w:rsidRDefault="00E87DC3">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6F818219" w14:textId="77777777" w:rsidR="00E87DC3" w:rsidRPr="00726A7A" w:rsidRDefault="00E87DC3">
            <w:pPr>
              <w:spacing w:line="240" w:lineRule="auto"/>
              <w:jc w:val="center"/>
              <w:textAlignment w:val="baseline"/>
              <w:rPr>
                <w:rFonts w:cs="Arial"/>
                <w:b/>
                <w:bCs/>
                <w:color w:val="FFFFFF" w:themeColor="background1"/>
                <w:sz w:val="14"/>
                <w:szCs w:val="14"/>
                <w:lang w:eastAsia="en-GB"/>
              </w:rPr>
            </w:pPr>
          </w:p>
          <w:p w14:paraId="5668EF9E" w14:textId="77777777" w:rsidR="00E87DC3" w:rsidRPr="00726A7A" w:rsidRDefault="00E87DC3">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756002" w:rsidRPr="00726A7A" w14:paraId="291B7101" w14:textId="77777777" w:rsidTr="00503C21">
        <w:trPr>
          <w:trHeight w:val="368"/>
        </w:trPr>
        <w:tc>
          <w:tcPr>
            <w:tcW w:w="858" w:type="pct"/>
            <w:vMerge/>
            <w:shd w:val="clear" w:color="auto" w:fill="DFF5F9"/>
            <w:vAlign w:val="center"/>
          </w:tcPr>
          <w:p w14:paraId="074C900A" w14:textId="77777777" w:rsidR="00E87DC3" w:rsidRPr="00726A7A" w:rsidRDefault="00E87DC3">
            <w:pPr>
              <w:spacing w:line="240" w:lineRule="auto"/>
              <w:jc w:val="center"/>
              <w:textAlignment w:val="baseline"/>
              <w:rPr>
                <w:rFonts w:cs="Arial"/>
                <w:b/>
                <w:sz w:val="14"/>
                <w:szCs w:val="14"/>
                <w:lang w:eastAsia="en-GB"/>
              </w:rPr>
            </w:pPr>
          </w:p>
        </w:tc>
        <w:tc>
          <w:tcPr>
            <w:tcW w:w="759" w:type="pct"/>
            <w:shd w:val="clear" w:color="auto" w:fill="DFF5F9"/>
            <w:vAlign w:val="center"/>
          </w:tcPr>
          <w:p w14:paraId="1F3E8BA7" w14:textId="77777777" w:rsidR="00E87DC3" w:rsidRPr="00726A7A" w:rsidRDefault="00E87DC3">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1007" w:type="pct"/>
            <w:shd w:val="clear" w:color="auto" w:fill="DFF5F9"/>
            <w:vAlign w:val="center"/>
          </w:tcPr>
          <w:p w14:paraId="3D804C1A" w14:textId="0D7D5F67" w:rsidR="00E87DC3" w:rsidRPr="00726A7A" w:rsidRDefault="00C83A29">
            <w:pPr>
              <w:spacing w:line="240" w:lineRule="auto"/>
              <w:textAlignment w:val="baseline"/>
              <w:rPr>
                <w:rFonts w:cs="Arial"/>
                <w:b/>
                <w:sz w:val="14"/>
                <w:szCs w:val="14"/>
                <w:lang w:eastAsia="en-GB"/>
              </w:rPr>
            </w:pPr>
            <w:r w:rsidRPr="00726A7A">
              <w:rPr>
                <w:b/>
                <w:sz w:val="22"/>
                <w:szCs w:val="22"/>
                <w:lang w:val="ja-JP" w:bidi="ja-JP"/>
              </w:rPr>
              <w:t>該当なし</w:t>
            </w:r>
          </w:p>
        </w:tc>
        <w:tc>
          <w:tcPr>
            <w:tcW w:w="1427" w:type="pct"/>
            <w:gridSpan w:val="3"/>
            <w:vMerge/>
            <w:shd w:val="clear" w:color="auto" w:fill="DFF5F9"/>
            <w:vAlign w:val="center"/>
          </w:tcPr>
          <w:p w14:paraId="7DF45164" w14:textId="77777777" w:rsidR="00E87DC3" w:rsidRPr="00726A7A" w:rsidRDefault="00E87DC3">
            <w:pPr>
              <w:spacing w:line="240" w:lineRule="auto"/>
              <w:jc w:val="center"/>
              <w:textAlignment w:val="baseline"/>
              <w:rPr>
                <w:rFonts w:cs="Arial"/>
                <w:b/>
                <w:sz w:val="14"/>
                <w:szCs w:val="14"/>
                <w:lang w:eastAsia="en-GB"/>
              </w:rPr>
            </w:pPr>
          </w:p>
        </w:tc>
        <w:tc>
          <w:tcPr>
            <w:tcW w:w="458" w:type="pct"/>
            <w:vMerge/>
            <w:shd w:val="clear" w:color="auto" w:fill="DFF5F9"/>
            <w:vAlign w:val="center"/>
          </w:tcPr>
          <w:p w14:paraId="20E36244" w14:textId="77777777" w:rsidR="00E87DC3" w:rsidRPr="00726A7A" w:rsidRDefault="00E87DC3">
            <w:pPr>
              <w:spacing w:line="240" w:lineRule="auto"/>
              <w:jc w:val="center"/>
              <w:textAlignment w:val="baseline"/>
              <w:rPr>
                <w:rFonts w:cs="Arial"/>
                <w:b/>
                <w:bCs/>
                <w:sz w:val="14"/>
                <w:szCs w:val="14"/>
                <w:lang w:eastAsia="en-GB"/>
              </w:rPr>
            </w:pPr>
          </w:p>
        </w:tc>
        <w:tc>
          <w:tcPr>
            <w:tcW w:w="492" w:type="pct"/>
            <w:vMerge/>
            <w:shd w:val="clear" w:color="auto" w:fill="00B0F0"/>
            <w:tcMar>
              <w:top w:w="113" w:type="dxa"/>
              <w:left w:w="113" w:type="dxa"/>
              <w:bottom w:w="113" w:type="dxa"/>
              <w:right w:w="113" w:type="dxa"/>
            </w:tcMar>
            <w:vAlign w:val="center"/>
          </w:tcPr>
          <w:p w14:paraId="4E3D84C6" w14:textId="77777777" w:rsidR="00E87DC3" w:rsidRPr="00726A7A" w:rsidRDefault="00E87DC3">
            <w:pPr>
              <w:spacing w:line="240" w:lineRule="auto"/>
              <w:jc w:val="center"/>
              <w:textAlignment w:val="baseline"/>
              <w:rPr>
                <w:rFonts w:cs="Arial"/>
                <w:b/>
                <w:bCs/>
                <w:color w:val="FFFFFF" w:themeColor="background1"/>
                <w:sz w:val="14"/>
                <w:szCs w:val="14"/>
                <w:lang w:eastAsia="en-GB"/>
              </w:rPr>
            </w:pPr>
          </w:p>
        </w:tc>
      </w:tr>
      <w:tr w:rsidR="00471A4E" w:rsidRPr="00726A7A" w14:paraId="321A3458" w14:textId="77777777" w:rsidTr="00503C21">
        <w:trPr>
          <w:trHeight w:val="570"/>
        </w:trPr>
        <w:tc>
          <w:tcPr>
            <w:tcW w:w="5000" w:type="pct"/>
            <w:gridSpan w:val="8"/>
            <w:shd w:val="clear" w:color="auto" w:fill="FFFFFF" w:themeFill="background1"/>
            <w:tcMar>
              <w:top w:w="113" w:type="dxa"/>
              <w:left w:w="113" w:type="dxa"/>
              <w:bottom w:w="113" w:type="dxa"/>
              <w:right w:w="113" w:type="dxa"/>
            </w:tcMar>
            <w:vAlign w:val="center"/>
            <w:hideMark/>
          </w:tcPr>
          <w:p w14:paraId="1CCAFB5F" w14:textId="0FD2DF0B" w:rsidR="00E87DC3" w:rsidRPr="00726A7A" w:rsidRDefault="00E87DC3">
            <w:pPr>
              <w:spacing w:line="276" w:lineRule="auto"/>
              <w:textAlignment w:val="baseline"/>
              <w:rPr>
                <w:rFonts w:cs="Arial"/>
                <w:b/>
              </w:rPr>
            </w:pPr>
            <w:r w:rsidRPr="00726A7A">
              <w:rPr>
                <w:rFonts w:cs="Arial"/>
                <w:b/>
                <w:lang w:val="ja-JP" w:bidi="ja-JP"/>
              </w:rPr>
              <w:t>議決権の行使後、貴組織や貴組織の代理で行動する</w:t>
            </w:r>
            <w:r w:rsidRPr="00726A7A">
              <w:rPr>
                <w:b/>
                <w:lang w:val="ja-JP" w:bidi="ja-JP"/>
              </w:rPr>
              <w:t>外部の</w:t>
            </w:r>
            <w:hyperlink r:id="rId250" w:history="1">
              <w:r w:rsidR="00E63E57" w:rsidRPr="00726A7A">
                <w:rPr>
                  <w:rStyle w:val="Hyperlink"/>
                  <w:lang w:val="ja-JP" w:bidi="ja-JP"/>
                </w:rPr>
                <w:t>サービス・プロバイダー</w:t>
              </w:r>
            </w:hyperlink>
            <w:r w:rsidRPr="00726A7A">
              <w:rPr>
                <w:rFonts w:cs="Arial"/>
                <w:b/>
                <w:lang w:val="ja-JP" w:bidi="ja-JP"/>
              </w:rPr>
              <w:t>は、報告年度中に</w:t>
            </w:r>
            <w:hyperlink r:id="rId251" w:history="1">
              <w:r w:rsidRPr="00726A7A">
                <w:rPr>
                  <w:rStyle w:val="Hyperlink"/>
                  <w:rFonts w:cs="Arial"/>
                  <w:b/>
                  <w:lang w:val="ja-JP" w:bidi="ja-JP"/>
                </w:rPr>
                <w:t>議決権行使</w:t>
              </w:r>
            </w:hyperlink>
            <w:r w:rsidRPr="00726A7A">
              <w:rPr>
                <w:rFonts w:cs="Arial"/>
                <w:b/>
                <w:lang w:val="ja-JP" w:bidi="ja-JP"/>
              </w:rPr>
              <w:t>の決定の根拠を伝達しましたか。</w:t>
            </w:r>
          </w:p>
        </w:tc>
      </w:tr>
      <w:tr w:rsidR="00B23486" w:rsidRPr="00726A7A" w14:paraId="014F2A6B" w14:textId="77777777" w:rsidTr="00503C21">
        <w:trPr>
          <w:trHeight w:val="964"/>
        </w:trPr>
        <w:tc>
          <w:tcPr>
            <w:tcW w:w="2638" w:type="pct"/>
            <w:gridSpan w:val="4"/>
            <w:shd w:val="clear" w:color="auto" w:fill="FFFFFF" w:themeFill="background1"/>
            <w:tcMar>
              <w:top w:w="113" w:type="dxa"/>
              <w:left w:w="113" w:type="dxa"/>
              <w:bottom w:w="113" w:type="dxa"/>
              <w:right w:w="113" w:type="dxa"/>
            </w:tcMar>
            <w:vAlign w:val="center"/>
            <w:hideMark/>
          </w:tcPr>
          <w:p w14:paraId="3256DCBA" w14:textId="77777777" w:rsidR="00E87DC3" w:rsidRPr="00726A7A" w:rsidRDefault="00E87DC3">
            <w:pPr>
              <w:spacing w:line="276" w:lineRule="auto"/>
              <w:textAlignment w:val="baseline"/>
              <w:rPr>
                <w:rFonts w:cs="Arial"/>
                <w:szCs w:val="16"/>
              </w:rPr>
            </w:pPr>
          </w:p>
        </w:tc>
        <w:tc>
          <w:tcPr>
            <w:tcW w:w="1355" w:type="pct"/>
            <w:shd w:val="clear" w:color="auto" w:fill="FFFFFF" w:themeFill="background1"/>
            <w:vAlign w:val="center"/>
          </w:tcPr>
          <w:p w14:paraId="495E8D5B" w14:textId="70F1BD6C" w:rsidR="00E87DC3" w:rsidRPr="00726A7A" w:rsidRDefault="00E87DC3">
            <w:pPr>
              <w:spacing w:line="276" w:lineRule="auto"/>
              <w:textAlignment w:val="baseline"/>
              <w:rPr>
                <w:rFonts w:cs="Arial"/>
                <w:b/>
                <w:bCs/>
                <w:szCs w:val="16"/>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）経営陣の提言に対して棄権した、または反対票を投じた場合</w:t>
            </w:r>
          </w:p>
        </w:tc>
        <w:tc>
          <w:tcPr>
            <w:tcW w:w="1006" w:type="pct"/>
            <w:gridSpan w:val="3"/>
            <w:shd w:val="clear" w:color="auto" w:fill="FFFFFF" w:themeFill="background1"/>
            <w:vAlign w:val="center"/>
          </w:tcPr>
          <w:p w14:paraId="4B61C854" w14:textId="468574C1" w:rsidR="00E87DC3" w:rsidRPr="00726A7A" w:rsidRDefault="00E87DC3">
            <w:pPr>
              <w:spacing w:line="276" w:lineRule="auto"/>
              <w:textAlignment w:val="baseline"/>
              <w:rPr>
                <w:rFonts w:cs="Arial"/>
                <w:b/>
                <w:bCs/>
                <w:szCs w:val="16"/>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w:t>
            </w:r>
            <w:r w:rsidRPr="00726A7A">
              <w:rPr>
                <w:rFonts w:cs="Arial"/>
                <w:b/>
                <w:szCs w:val="16"/>
                <w:lang w:val="ja-JP" w:bidi="ja-JP"/>
              </w:rPr>
              <w:t>ESG</w:t>
            </w:r>
            <w:r w:rsidRPr="00726A7A">
              <w:rPr>
                <w:rFonts w:cs="Arial"/>
                <w:b/>
                <w:szCs w:val="16"/>
                <w:lang w:val="ja-JP" w:bidi="ja-JP"/>
              </w:rPr>
              <w:t>関連の株主決議に</w:t>
            </w:r>
            <w:r w:rsidR="00C348BF">
              <w:rPr>
                <w:rFonts w:cs="Arial"/>
                <w:b/>
                <w:szCs w:val="16"/>
                <w:lang w:val="ja-JP" w:bidi="ja-JP"/>
              </w:rPr>
              <w:br/>
            </w:r>
            <w:r w:rsidRPr="00726A7A">
              <w:rPr>
                <w:rFonts w:cs="Arial"/>
                <w:b/>
                <w:szCs w:val="16"/>
                <w:lang w:val="ja-JP" w:bidi="ja-JP"/>
              </w:rPr>
              <w:t>反対票を投じた場合</w:t>
            </w:r>
          </w:p>
        </w:tc>
      </w:tr>
      <w:tr w:rsidR="00B23486" w:rsidRPr="00726A7A" w14:paraId="4A938E08" w14:textId="77777777" w:rsidTr="00503C21">
        <w:trPr>
          <w:trHeight w:val="550"/>
        </w:trPr>
        <w:tc>
          <w:tcPr>
            <w:tcW w:w="2638" w:type="pct"/>
            <w:gridSpan w:val="4"/>
            <w:shd w:val="clear" w:color="auto" w:fill="FFFFFF" w:themeFill="background1"/>
            <w:tcMar>
              <w:top w:w="113" w:type="dxa"/>
              <w:left w:w="113" w:type="dxa"/>
              <w:bottom w:w="113" w:type="dxa"/>
              <w:right w:w="113" w:type="dxa"/>
            </w:tcMar>
            <w:vAlign w:val="center"/>
          </w:tcPr>
          <w:p w14:paraId="551AED90" w14:textId="77777777" w:rsidR="00E87DC3" w:rsidRPr="00726A7A" w:rsidRDefault="00E87DC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）はい、根拠について公表した</w:t>
            </w:r>
            <w:r w:rsidRPr="00726A7A">
              <w:rPr>
                <w:rFonts w:cs="Arial"/>
                <w:szCs w:val="16"/>
                <w:lang w:val="ja-JP" w:bidi="ja-JP"/>
              </w:rPr>
              <w:t xml:space="preserve"> </w:t>
            </w:r>
          </w:p>
          <w:p w14:paraId="05188AFA" w14:textId="5994E555" w:rsidR="00E87DC3" w:rsidRPr="00726A7A" w:rsidRDefault="00212253">
            <w:pPr>
              <w:spacing w:line="276" w:lineRule="auto"/>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Fonts w:cs="Arial"/>
                <w:szCs w:val="16"/>
                <w:lang w:val="ja-JP" w:bidi="ja-JP"/>
              </w:rPr>
              <w:t>［必須］</w:t>
            </w:r>
          </w:p>
        </w:tc>
        <w:tc>
          <w:tcPr>
            <w:tcW w:w="1355" w:type="pct"/>
            <w:shd w:val="clear" w:color="auto" w:fill="FFFFFF" w:themeFill="background1"/>
            <w:vAlign w:val="center"/>
          </w:tcPr>
          <w:p w14:paraId="199859B6" w14:textId="596AF741" w:rsidR="00E87DC3" w:rsidRPr="00726A7A" w:rsidRDefault="00E87DC3">
            <w:pPr>
              <w:spacing w:line="276" w:lineRule="auto"/>
              <w:textAlignment w:val="baseline"/>
            </w:pPr>
            <w:r w:rsidRPr="00726A7A">
              <w:rPr>
                <w:lang w:val="ja-JP" w:bidi="ja-JP"/>
              </w:rPr>
              <w:t>［ドロップダウン・リスト］</w:t>
            </w:r>
          </w:p>
          <w:p w14:paraId="779C57EB" w14:textId="77777777" w:rsidR="005823D7" w:rsidRPr="00726A7A" w:rsidRDefault="005823D7" w:rsidP="00F108E1">
            <w:pPr>
              <w:snapToGrid w:val="0"/>
              <w:spacing w:line="240" w:lineRule="auto"/>
            </w:pPr>
          </w:p>
          <w:p w14:paraId="04B65A23" w14:textId="77777777" w:rsidR="00E87DC3" w:rsidRPr="00726A7A" w:rsidRDefault="00E87DC3">
            <w:pPr>
              <w:spacing w:line="276" w:lineRule="auto"/>
              <w:textAlignment w:val="baseline"/>
            </w:pPr>
            <w:r w:rsidRPr="00726A7A">
              <w:rPr>
                <w:lang w:val="ja-JP" w:bidi="ja-JP"/>
              </w:rPr>
              <w:t>（</w:t>
            </w:r>
            <w:r w:rsidRPr="00726A7A">
              <w:rPr>
                <w:lang w:val="ja-JP" w:bidi="ja-JP"/>
              </w:rPr>
              <w:t>1</w:t>
            </w:r>
            <w:r w:rsidRPr="00726A7A">
              <w:rPr>
                <w:lang w:val="ja-JP" w:bidi="ja-JP"/>
              </w:rPr>
              <w:t>）すべての議決権に関して</w:t>
            </w:r>
          </w:p>
          <w:p w14:paraId="62AC9AF9" w14:textId="27C35F8C" w:rsidR="00E87DC3" w:rsidRPr="00726A7A" w:rsidRDefault="00E87DC3">
            <w:pPr>
              <w:spacing w:line="276" w:lineRule="auto"/>
              <w:textAlignment w:val="baseline"/>
            </w:pPr>
            <w:r w:rsidRPr="00726A7A">
              <w:rPr>
                <w:lang w:val="ja-JP" w:bidi="ja-JP"/>
              </w:rPr>
              <w:t>（</w:t>
            </w:r>
            <w:r w:rsidRPr="00726A7A">
              <w:rPr>
                <w:lang w:val="ja-JP" w:bidi="ja-JP"/>
              </w:rPr>
              <w:t>2</w:t>
            </w:r>
            <w:r w:rsidRPr="00726A7A">
              <w:rPr>
                <w:lang w:val="ja-JP" w:bidi="ja-JP"/>
              </w:rPr>
              <w:t>）過半数の議決権に関して</w:t>
            </w:r>
          </w:p>
          <w:p w14:paraId="12C22D62" w14:textId="0D353A54" w:rsidR="00E87DC3" w:rsidRPr="00726A7A" w:rsidRDefault="00E87DC3">
            <w:r w:rsidRPr="00726A7A">
              <w:rPr>
                <w:lang w:val="ja-JP" w:bidi="ja-JP"/>
              </w:rPr>
              <w:t>（</w:t>
            </w:r>
            <w:r w:rsidRPr="00726A7A">
              <w:rPr>
                <w:lang w:val="ja-JP" w:bidi="ja-JP"/>
              </w:rPr>
              <w:t>3</w:t>
            </w:r>
            <w:r w:rsidRPr="00726A7A">
              <w:rPr>
                <w:lang w:val="ja-JP" w:bidi="ja-JP"/>
              </w:rPr>
              <w:t>）一部の議決権に関して</w:t>
            </w:r>
            <w:r w:rsidRPr="00726A7A">
              <w:rPr>
                <w:lang w:val="ja-JP" w:bidi="ja-JP"/>
              </w:rPr>
              <w:t xml:space="preserve"> </w:t>
            </w:r>
          </w:p>
        </w:tc>
        <w:tc>
          <w:tcPr>
            <w:tcW w:w="1006" w:type="pct"/>
            <w:gridSpan w:val="3"/>
            <w:shd w:val="clear" w:color="auto" w:fill="FFFFFF" w:themeFill="background1"/>
            <w:vAlign w:val="center"/>
          </w:tcPr>
          <w:p w14:paraId="3E53C3CC" w14:textId="444A9BEA" w:rsidR="00E87DC3" w:rsidRPr="00726A7A" w:rsidRDefault="00E87DC3">
            <w:pPr>
              <w:spacing w:line="276" w:lineRule="auto"/>
              <w:textAlignment w:val="baseline"/>
            </w:pPr>
            <w:r w:rsidRPr="00726A7A">
              <w:rPr>
                <w:lang w:val="ja-JP" w:bidi="ja-JP"/>
              </w:rPr>
              <w:t>［ドロップダウン・リスト］</w:t>
            </w:r>
          </w:p>
          <w:p w14:paraId="7D4C436F" w14:textId="77777777" w:rsidR="005823D7" w:rsidRPr="00726A7A" w:rsidRDefault="005823D7" w:rsidP="00F108E1">
            <w:pPr>
              <w:snapToGrid w:val="0"/>
              <w:spacing w:line="240" w:lineRule="auto"/>
            </w:pPr>
          </w:p>
          <w:p w14:paraId="2E8B2F9E" w14:textId="77777777" w:rsidR="00E87DC3" w:rsidRPr="00726A7A" w:rsidRDefault="00E87DC3">
            <w:pPr>
              <w:spacing w:line="276" w:lineRule="auto"/>
              <w:textAlignment w:val="baseline"/>
            </w:pPr>
            <w:r w:rsidRPr="00726A7A">
              <w:rPr>
                <w:lang w:val="ja-JP" w:bidi="ja-JP"/>
              </w:rPr>
              <w:t>（</w:t>
            </w:r>
            <w:r w:rsidRPr="00726A7A">
              <w:rPr>
                <w:lang w:val="ja-JP" w:bidi="ja-JP"/>
              </w:rPr>
              <w:t>1</w:t>
            </w:r>
            <w:r w:rsidRPr="00726A7A">
              <w:rPr>
                <w:lang w:val="ja-JP" w:bidi="ja-JP"/>
              </w:rPr>
              <w:t>）すべての議決権に関して</w:t>
            </w:r>
          </w:p>
          <w:p w14:paraId="2CAE9751" w14:textId="4E0B7265" w:rsidR="00E87DC3" w:rsidRPr="00726A7A" w:rsidRDefault="00E87DC3">
            <w:pPr>
              <w:spacing w:line="276" w:lineRule="auto"/>
              <w:textAlignment w:val="baseline"/>
            </w:pPr>
            <w:r w:rsidRPr="00726A7A">
              <w:rPr>
                <w:lang w:val="ja-JP" w:bidi="ja-JP"/>
              </w:rPr>
              <w:t>（</w:t>
            </w:r>
            <w:r w:rsidRPr="00726A7A">
              <w:rPr>
                <w:lang w:val="ja-JP" w:bidi="ja-JP"/>
              </w:rPr>
              <w:t>2</w:t>
            </w:r>
            <w:r w:rsidRPr="00726A7A">
              <w:rPr>
                <w:lang w:val="ja-JP" w:bidi="ja-JP"/>
              </w:rPr>
              <w:t>）過半数の議決権に関して</w:t>
            </w:r>
          </w:p>
          <w:p w14:paraId="40EFCCE0" w14:textId="28306A47" w:rsidR="00E87DC3" w:rsidRPr="00726A7A" w:rsidRDefault="00E87DC3">
            <w:r w:rsidRPr="00726A7A">
              <w:rPr>
                <w:lang w:val="ja-JP" w:bidi="ja-JP"/>
              </w:rPr>
              <w:t>（</w:t>
            </w:r>
            <w:r w:rsidRPr="00726A7A">
              <w:rPr>
                <w:lang w:val="ja-JP" w:bidi="ja-JP"/>
              </w:rPr>
              <w:t>3</w:t>
            </w:r>
            <w:r w:rsidRPr="00726A7A">
              <w:rPr>
                <w:lang w:val="ja-JP" w:bidi="ja-JP"/>
              </w:rPr>
              <w:t>）一部の議決権に関して</w:t>
            </w:r>
            <w:r w:rsidRPr="00726A7A">
              <w:rPr>
                <w:lang w:val="ja-JP" w:bidi="ja-JP"/>
              </w:rPr>
              <w:t xml:space="preserve"> </w:t>
            </w:r>
          </w:p>
        </w:tc>
      </w:tr>
      <w:tr w:rsidR="00B23486" w:rsidRPr="00726A7A" w14:paraId="63B96240" w14:textId="77777777" w:rsidTr="00503C21">
        <w:trPr>
          <w:trHeight w:val="550"/>
        </w:trPr>
        <w:tc>
          <w:tcPr>
            <w:tcW w:w="2638" w:type="pct"/>
            <w:gridSpan w:val="4"/>
            <w:shd w:val="clear" w:color="auto" w:fill="FFFFFF" w:themeFill="background1"/>
            <w:tcMar>
              <w:top w:w="113" w:type="dxa"/>
              <w:left w:w="113" w:type="dxa"/>
              <w:bottom w:w="113" w:type="dxa"/>
              <w:right w:w="113" w:type="dxa"/>
            </w:tcMar>
            <w:vAlign w:val="center"/>
          </w:tcPr>
          <w:p w14:paraId="19BCAEE3" w14:textId="77777777" w:rsidR="00E87DC3" w:rsidRPr="00726A7A" w:rsidRDefault="00E87DC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）はい、根拠について企業に非公開で伝えた</w:t>
            </w:r>
          </w:p>
        </w:tc>
        <w:tc>
          <w:tcPr>
            <w:tcW w:w="1355" w:type="pct"/>
            <w:shd w:val="clear" w:color="auto" w:fill="FFFFFF" w:themeFill="background1"/>
            <w:vAlign w:val="center"/>
          </w:tcPr>
          <w:p w14:paraId="768DF61B" w14:textId="20312583" w:rsidR="00E87DC3" w:rsidRPr="00726A7A" w:rsidRDefault="00E87DC3">
            <w:pPr>
              <w:spacing w:line="276" w:lineRule="auto"/>
              <w:textAlignment w:val="baseline"/>
              <w:rPr>
                <w:rFonts w:cs="Arial"/>
                <w:szCs w:val="16"/>
                <w:lang w:eastAsia="en-GB"/>
              </w:rPr>
            </w:pPr>
            <w:r w:rsidRPr="00726A7A">
              <w:rPr>
                <w:rFonts w:cs="Arial"/>
                <w:szCs w:val="16"/>
                <w:lang w:val="ja-JP" w:bidi="ja-JP"/>
              </w:rPr>
              <w:t>［同上］</w:t>
            </w:r>
          </w:p>
        </w:tc>
        <w:tc>
          <w:tcPr>
            <w:tcW w:w="1006" w:type="pct"/>
            <w:gridSpan w:val="3"/>
            <w:shd w:val="clear" w:color="auto" w:fill="FFFFFF" w:themeFill="background1"/>
            <w:vAlign w:val="center"/>
          </w:tcPr>
          <w:p w14:paraId="3F275A20" w14:textId="0C547E6E" w:rsidR="00E87DC3" w:rsidRPr="00726A7A" w:rsidRDefault="00E87DC3">
            <w:pPr>
              <w:spacing w:line="276" w:lineRule="auto"/>
              <w:textAlignment w:val="baseline"/>
              <w:rPr>
                <w:rFonts w:cs="Arial"/>
                <w:szCs w:val="16"/>
                <w:lang w:eastAsia="en-GB"/>
              </w:rPr>
            </w:pPr>
            <w:r w:rsidRPr="00726A7A">
              <w:rPr>
                <w:rFonts w:cs="Arial"/>
                <w:szCs w:val="16"/>
                <w:lang w:val="ja-JP" w:bidi="ja-JP"/>
              </w:rPr>
              <w:t>［同上］</w:t>
            </w:r>
          </w:p>
        </w:tc>
      </w:tr>
      <w:tr w:rsidR="00B23486" w:rsidRPr="00726A7A" w14:paraId="29AEBCFD" w14:textId="77777777" w:rsidTr="00503C21">
        <w:trPr>
          <w:trHeight w:val="550"/>
        </w:trPr>
        <w:tc>
          <w:tcPr>
            <w:tcW w:w="2638" w:type="pct"/>
            <w:gridSpan w:val="4"/>
            <w:shd w:val="clear" w:color="auto" w:fill="FFFFFF" w:themeFill="background1"/>
            <w:tcMar>
              <w:top w:w="113" w:type="dxa"/>
              <w:left w:w="113" w:type="dxa"/>
              <w:bottom w:w="113" w:type="dxa"/>
              <w:right w:w="113" w:type="dxa"/>
            </w:tcMar>
            <w:vAlign w:val="center"/>
          </w:tcPr>
          <w:p w14:paraId="59FB2F47" w14:textId="6469FA9C" w:rsidR="00E87DC3" w:rsidRPr="00726A7A" w:rsidRDefault="00E87DC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）根拠について公開または非公開で伝えたり、この情報について追跡したりしなかった</w:t>
            </w:r>
          </w:p>
        </w:tc>
        <w:tc>
          <w:tcPr>
            <w:tcW w:w="1355" w:type="pct"/>
            <w:shd w:val="clear" w:color="auto" w:fill="FFFFFF" w:themeFill="background1"/>
            <w:vAlign w:val="center"/>
          </w:tcPr>
          <w:p w14:paraId="1451A491" w14:textId="77777777" w:rsidR="00E87DC3" w:rsidRPr="00726A7A" w:rsidRDefault="00E87DC3" w:rsidP="00303C6F">
            <w:pPr>
              <w:pStyle w:val="ListParagraph"/>
              <w:numPr>
                <w:ilvl w:val="1"/>
                <w:numId w:val="105"/>
              </w:numPr>
              <w:spacing w:line="276" w:lineRule="auto"/>
              <w:ind w:left="883" w:hanging="142"/>
              <w:jc w:val="center"/>
              <w:textAlignment w:val="baseline"/>
              <w:rPr>
                <w:rFonts w:cs="Arial"/>
                <w:szCs w:val="16"/>
              </w:rPr>
            </w:pPr>
          </w:p>
        </w:tc>
        <w:tc>
          <w:tcPr>
            <w:tcW w:w="1006" w:type="pct"/>
            <w:gridSpan w:val="3"/>
            <w:shd w:val="clear" w:color="auto" w:fill="FFFFFF" w:themeFill="background1"/>
            <w:vAlign w:val="center"/>
          </w:tcPr>
          <w:p w14:paraId="1B230620" w14:textId="77777777" w:rsidR="00E87DC3" w:rsidRPr="00726A7A" w:rsidRDefault="00E87DC3" w:rsidP="00303C6F">
            <w:pPr>
              <w:pStyle w:val="ListParagraph"/>
              <w:numPr>
                <w:ilvl w:val="1"/>
                <w:numId w:val="105"/>
              </w:numPr>
              <w:spacing w:line="276" w:lineRule="auto"/>
              <w:ind w:hanging="696"/>
              <w:jc w:val="center"/>
              <w:textAlignment w:val="baseline"/>
              <w:rPr>
                <w:rFonts w:cs="Arial"/>
                <w:szCs w:val="16"/>
              </w:rPr>
            </w:pPr>
          </w:p>
        </w:tc>
      </w:tr>
      <w:tr w:rsidR="00B23486" w:rsidRPr="00726A7A" w14:paraId="718CC1B4" w14:textId="77777777" w:rsidTr="00503C21">
        <w:trPr>
          <w:trHeight w:val="550"/>
        </w:trPr>
        <w:tc>
          <w:tcPr>
            <w:tcW w:w="2638"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94F4B4" w14:textId="76392664" w:rsidR="00E87DC3" w:rsidRPr="00726A7A" w:rsidRDefault="00E87DC3">
            <w:r w:rsidRPr="00726A7A">
              <w:rPr>
                <w:rFonts w:cs="Arial"/>
                <w:szCs w:val="16"/>
                <w:lang w:val="ja-JP" w:bidi="ja-JP"/>
              </w:rPr>
              <w:t>（</w:t>
            </w:r>
            <w:r w:rsidRPr="00726A7A">
              <w:rPr>
                <w:rFonts w:cs="Arial"/>
                <w:szCs w:val="16"/>
                <w:lang w:val="ja-JP" w:bidi="ja-JP"/>
              </w:rPr>
              <w:t>D</w:t>
            </w:r>
            <w:r w:rsidRPr="00726A7A">
              <w:rPr>
                <w:rFonts w:cs="Arial"/>
                <w:szCs w:val="16"/>
                <w:lang w:val="ja-JP" w:bidi="ja-JP"/>
              </w:rPr>
              <w:t>）報告年度中に、経営陣の提言や</w:t>
            </w:r>
            <w:r w:rsidRPr="00726A7A">
              <w:rPr>
                <w:rFonts w:cs="Arial"/>
                <w:szCs w:val="16"/>
                <w:lang w:val="ja-JP" w:bidi="ja-JP"/>
              </w:rPr>
              <w:t>ESG</w:t>
            </w:r>
            <w:r w:rsidRPr="00726A7A">
              <w:rPr>
                <w:rFonts w:cs="Arial"/>
                <w:szCs w:val="16"/>
                <w:lang w:val="ja-JP" w:bidi="ja-JP"/>
              </w:rPr>
              <w:t>関連の株主決議に対して棄権したり、反対票を投じたりしていなかったため、該当しない</w:t>
            </w:r>
          </w:p>
          <w:p w14:paraId="007C591D" w14:textId="04FCBD04" w:rsidR="00E87DC3" w:rsidRPr="00726A7A" w:rsidRDefault="00681F26">
            <w:pPr>
              <w:spacing w:line="276" w:lineRule="auto"/>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［自由記述（必須）：ミディアム］</w:t>
            </w:r>
          </w:p>
        </w:tc>
        <w:tc>
          <w:tcPr>
            <w:tcW w:w="1355" w:type="pct"/>
            <w:tcBorders>
              <w:bottom w:val="single" w:sz="6" w:space="0" w:color="A6A6A6" w:themeColor="background1" w:themeShade="A6"/>
            </w:tcBorders>
            <w:shd w:val="clear" w:color="auto" w:fill="FFFFFF" w:themeFill="background1"/>
            <w:vAlign w:val="center"/>
          </w:tcPr>
          <w:p w14:paraId="3D735818" w14:textId="77777777" w:rsidR="00E87DC3" w:rsidRPr="00726A7A" w:rsidRDefault="00E87DC3" w:rsidP="00303C6F">
            <w:pPr>
              <w:pStyle w:val="ListParagraph"/>
              <w:numPr>
                <w:ilvl w:val="1"/>
                <w:numId w:val="105"/>
              </w:numPr>
              <w:spacing w:line="276" w:lineRule="auto"/>
              <w:ind w:hanging="699"/>
              <w:jc w:val="center"/>
              <w:textAlignment w:val="baseline"/>
              <w:rPr>
                <w:rFonts w:cs="Arial"/>
                <w:szCs w:val="16"/>
              </w:rPr>
            </w:pPr>
          </w:p>
        </w:tc>
        <w:tc>
          <w:tcPr>
            <w:tcW w:w="1006" w:type="pct"/>
            <w:gridSpan w:val="3"/>
            <w:tcBorders>
              <w:bottom w:val="single" w:sz="6" w:space="0" w:color="A6A6A6" w:themeColor="background1" w:themeShade="A6"/>
            </w:tcBorders>
            <w:shd w:val="clear" w:color="auto" w:fill="FFFFFF" w:themeFill="background1"/>
            <w:vAlign w:val="center"/>
          </w:tcPr>
          <w:p w14:paraId="0D077128" w14:textId="77777777" w:rsidR="00E87DC3" w:rsidRPr="00726A7A" w:rsidRDefault="00E87DC3" w:rsidP="00303C6F">
            <w:pPr>
              <w:pStyle w:val="ListParagraph"/>
              <w:numPr>
                <w:ilvl w:val="1"/>
                <w:numId w:val="105"/>
              </w:numPr>
              <w:spacing w:line="276" w:lineRule="auto"/>
              <w:ind w:right="183" w:hanging="592"/>
              <w:jc w:val="center"/>
              <w:textAlignment w:val="baseline"/>
              <w:rPr>
                <w:rFonts w:cs="Arial"/>
                <w:szCs w:val="16"/>
              </w:rPr>
            </w:pPr>
          </w:p>
        </w:tc>
      </w:tr>
    </w:tbl>
    <w:p w14:paraId="73B63A39" w14:textId="77777777" w:rsidR="007B1EA3" w:rsidRPr="00726A7A" w:rsidRDefault="007B1EA3" w:rsidP="00F108E1">
      <w:pPr>
        <w:snapToGrid w:val="0"/>
        <w:spacing w:line="240"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30"/>
        <w:gridCol w:w="30"/>
        <w:gridCol w:w="4758"/>
        <w:gridCol w:w="709"/>
        <w:gridCol w:w="3412"/>
        <w:gridCol w:w="4237"/>
        <w:gridCol w:w="8"/>
      </w:tblGrid>
      <w:tr w:rsidR="00471A4E" w:rsidRPr="00726A7A" w14:paraId="105D6BF0" w14:textId="77777777" w:rsidTr="00EE37A5">
        <w:trPr>
          <w:gridAfter w:val="1"/>
          <w:wAfter w:w="8" w:type="dxa"/>
          <w:trHeight w:val="300"/>
        </w:trPr>
        <w:tc>
          <w:tcPr>
            <w:tcW w:w="14876" w:type="dxa"/>
            <w:gridSpan w:val="6"/>
            <w:shd w:val="clear" w:color="auto" w:fill="0070C0"/>
            <w:vAlign w:val="center"/>
          </w:tcPr>
          <w:p w14:paraId="75386A92" w14:textId="77777777" w:rsidR="004F5E93" w:rsidRPr="00726A7A" w:rsidRDefault="004F5E93" w:rsidP="00F4072A">
            <w:pPr>
              <w:keepNext/>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4F5E93" w:rsidRPr="00726A7A" w14:paraId="3E7D5D5F" w14:textId="77777777" w:rsidTr="00EE37A5">
        <w:trPr>
          <w:gridAfter w:val="1"/>
          <w:wAfter w:w="8" w:type="dxa"/>
          <w:trHeight w:val="300"/>
        </w:trPr>
        <w:tc>
          <w:tcPr>
            <w:tcW w:w="1760" w:type="dxa"/>
            <w:gridSpan w:val="2"/>
            <w:shd w:val="clear" w:color="auto" w:fill="auto"/>
            <w:vAlign w:val="center"/>
          </w:tcPr>
          <w:p w14:paraId="6B028444" w14:textId="77777777" w:rsidR="004F5E93" w:rsidRPr="00726A7A" w:rsidRDefault="004F5E93">
            <w:pPr>
              <w:rPr>
                <w:rStyle w:val="Hyperlink"/>
                <w:b/>
                <w:sz w:val="16"/>
                <w:szCs w:val="16"/>
              </w:rPr>
            </w:pPr>
            <w:r w:rsidRPr="00726A7A">
              <w:rPr>
                <w:b/>
                <w:sz w:val="16"/>
                <w:szCs w:val="16"/>
                <w:lang w:val="ja-JP" w:bidi="ja-JP"/>
              </w:rPr>
              <w:t>指標の目的</w:t>
            </w:r>
          </w:p>
        </w:tc>
        <w:tc>
          <w:tcPr>
            <w:tcW w:w="13116" w:type="dxa"/>
            <w:gridSpan w:val="4"/>
            <w:shd w:val="clear" w:color="auto" w:fill="auto"/>
            <w:vAlign w:val="center"/>
          </w:tcPr>
          <w:p w14:paraId="5A9919BD" w14:textId="44EA91C2"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本指標の目的は、署名機関や署名機関の代理で行動する外部のサービス・プロバイダーが、経営陣の提案や</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関連の株主決議に対して棄権した、または反対票を投じた根拠について</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伝達しているかを把握することです。すべての意思決定の根拠を一貫して該当する企業へ直接伝え、公表することは、優れた取り組みであると考えられます。</w:t>
            </w:r>
          </w:p>
        </w:tc>
      </w:tr>
      <w:tr w:rsidR="004F5E93" w:rsidRPr="00726A7A" w14:paraId="6D04D1B3" w14:textId="77777777" w:rsidTr="00EE37A5">
        <w:trPr>
          <w:gridAfter w:val="1"/>
          <w:wAfter w:w="8" w:type="dxa"/>
          <w:trHeight w:val="300"/>
        </w:trPr>
        <w:tc>
          <w:tcPr>
            <w:tcW w:w="1760" w:type="dxa"/>
            <w:gridSpan w:val="2"/>
            <w:shd w:val="clear" w:color="auto" w:fill="auto"/>
            <w:vAlign w:val="center"/>
          </w:tcPr>
          <w:p w14:paraId="6A73ED0F" w14:textId="77777777" w:rsidR="004F5E93" w:rsidRPr="00726A7A" w:rsidRDefault="004F5E93">
            <w:pPr>
              <w:rPr>
                <w:rStyle w:val="Hyperlink"/>
                <w:b/>
                <w:sz w:val="16"/>
                <w:szCs w:val="16"/>
              </w:rPr>
            </w:pPr>
            <w:r w:rsidRPr="00726A7A">
              <w:rPr>
                <w:b/>
                <w:sz w:val="16"/>
                <w:szCs w:val="16"/>
                <w:lang w:val="ja-JP" w:bidi="ja-JP"/>
              </w:rPr>
              <w:t>追加報告ガイダンス</w:t>
            </w:r>
          </w:p>
        </w:tc>
        <w:tc>
          <w:tcPr>
            <w:tcW w:w="13116" w:type="dxa"/>
            <w:gridSpan w:val="4"/>
            <w:shd w:val="clear" w:color="auto" w:fill="auto"/>
            <w:vAlign w:val="center"/>
          </w:tcPr>
          <w:p w14:paraId="5BC41181" w14:textId="5985F3F9"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PGS 32</w:t>
            </w:r>
            <w:r w:rsidRPr="00726A7A">
              <w:rPr>
                <w:rStyle w:val="Hyperlink"/>
                <w:color w:val="000000" w:themeColor="text1"/>
                <w:sz w:val="16"/>
                <w:szCs w:val="16"/>
                <w:lang w:val="ja-JP" w:bidi="ja-JP"/>
              </w:rPr>
              <w:t>］で示されたとおり、議決権行使の意向の根拠について公開または非公開で事前に表明している署名機関は、オプション（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）または（</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）をそれぞれ選択することができます。</w:t>
            </w:r>
          </w:p>
          <w:p w14:paraId="144120E6" w14:textId="77777777" w:rsidR="00DA2B5F" w:rsidRPr="00726A7A" w:rsidRDefault="00DA2B5F" w:rsidP="00F108E1">
            <w:pPr>
              <w:snapToGrid w:val="0"/>
              <w:spacing w:line="240" w:lineRule="auto"/>
              <w:rPr>
                <w:rStyle w:val="Hyperlink"/>
                <w:color w:val="000000" w:themeColor="text1"/>
                <w:sz w:val="16"/>
                <w:szCs w:val="16"/>
              </w:rPr>
            </w:pPr>
          </w:p>
          <w:p w14:paraId="7DF80133" w14:textId="75E6A84C" w:rsidR="00DA2B5F" w:rsidRPr="00726A7A" w:rsidRDefault="00DA2B5F">
            <w:pPr>
              <w:rPr>
                <w:rStyle w:val="Hyperlink"/>
                <w:color w:val="000000" w:themeColor="text1"/>
                <w:sz w:val="16"/>
                <w:szCs w:val="16"/>
              </w:rPr>
            </w:pPr>
            <w:r w:rsidRPr="00726A7A">
              <w:rPr>
                <w:rStyle w:val="Hyperlink"/>
                <w:color w:val="000000" w:themeColor="text1"/>
                <w:sz w:val="16"/>
                <w:szCs w:val="16"/>
                <w:lang w:val="ja-JP" w:bidi="ja-JP"/>
              </w:rPr>
              <w:t>本指標では、（</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）で報告される議決権行使の比率は、署名機関が議決権行使の決定権を持つ</w:t>
            </w:r>
            <w:r w:rsidRPr="00726A7A">
              <w:rPr>
                <w:rStyle w:val="Hyperlink"/>
                <w:color w:val="000000" w:themeColor="text1"/>
                <w:sz w:val="16"/>
                <w:szCs w:val="16"/>
                <w:lang w:val="ja-JP" w:bidi="ja-JP"/>
              </w:rPr>
              <w:t>AUM</w:t>
            </w:r>
            <w:r w:rsidRPr="00726A7A">
              <w:rPr>
                <w:rStyle w:val="Hyperlink"/>
                <w:color w:val="000000" w:themeColor="text1"/>
                <w:sz w:val="16"/>
                <w:szCs w:val="16"/>
                <w:lang w:val="ja-JP" w:bidi="ja-JP"/>
              </w:rPr>
              <w:t>に対する比率としてください。本指標では、「議決権行使の決定権」とは、署名機関が</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投資先企業の経営陣および／または株主決議に対する議決権を行使する</w:t>
            </w:r>
            <w:r w:rsidRPr="009270AE">
              <w:rPr>
                <w:rStyle w:val="Hyperlink"/>
                <w:iCs/>
                <w:color w:val="000000" w:themeColor="text1"/>
                <w:sz w:val="16"/>
                <w:szCs w:val="16"/>
                <w:lang w:val="ja-JP" w:bidi="ja-JP"/>
              </w:rPr>
              <w:t>かどうか</w:t>
            </w:r>
            <w:r w:rsidRPr="00726A7A">
              <w:rPr>
                <w:rStyle w:val="Hyperlink"/>
                <w:color w:val="000000" w:themeColor="text1"/>
                <w:sz w:val="16"/>
                <w:szCs w:val="16"/>
                <w:lang w:val="ja-JP" w:bidi="ja-JP"/>
              </w:rPr>
              <w:t>、ならびに</w:t>
            </w:r>
            <w:r w:rsidRPr="009270AE">
              <w:rPr>
                <w:rStyle w:val="Hyperlink"/>
                <w:iCs/>
                <w:color w:val="000000" w:themeColor="text1"/>
                <w:sz w:val="16"/>
                <w:szCs w:val="16"/>
                <w:lang w:val="ja-JP" w:bidi="ja-JP"/>
              </w:rPr>
              <w:t>どのように</w:t>
            </w:r>
            <w:r w:rsidRPr="00726A7A">
              <w:rPr>
                <w:rStyle w:val="Hyperlink"/>
                <w:color w:val="000000" w:themeColor="text1"/>
                <w:sz w:val="16"/>
                <w:szCs w:val="16"/>
                <w:lang w:val="ja-JP" w:bidi="ja-JP"/>
              </w:rPr>
              <w:t>行使するかを決定できる能力を指します。投票は、定時株主総会または臨時株主総会（</w:t>
            </w:r>
            <w:r w:rsidRPr="00726A7A">
              <w:rPr>
                <w:rStyle w:val="Hyperlink"/>
                <w:color w:val="000000" w:themeColor="text1"/>
                <w:sz w:val="16"/>
                <w:szCs w:val="16"/>
                <w:lang w:val="ja-JP" w:bidi="ja-JP"/>
              </w:rPr>
              <w:t>AGM</w:t>
            </w:r>
            <w:r w:rsidRPr="00726A7A">
              <w:rPr>
                <w:rStyle w:val="Hyperlink"/>
                <w:color w:val="000000" w:themeColor="text1"/>
                <w:sz w:val="16"/>
                <w:szCs w:val="16"/>
                <w:lang w:val="ja-JP" w:bidi="ja-JP"/>
              </w:rPr>
              <w:t>または</w:t>
            </w:r>
            <w:r w:rsidRPr="00726A7A">
              <w:rPr>
                <w:rStyle w:val="Hyperlink"/>
                <w:color w:val="000000" w:themeColor="text1"/>
                <w:sz w:val="16"/>
                <w:szCs w:val="16"/>
                <w:lang w:val="ja-JP" w:bidi="ja-JP"/>
              </w:rPr>
              <w:t>EGM</w:t>
            </w:r>
            <w:r w:rsidRPr="00726A7A">
              <w:rPr>
                <w:rStyle w:val="Hyperlink"/>
                <w:color w:val="000000" w:themeColor="text1"/>
                <w:sz w:val="16"/>
                <w:szCs w:val="16"/>
                <w:lang w:val="ja-JP" w:bidi="ja-JP"/>
              </w:rPr>
              <w:t>）での直接投票、あるいは委任状での投票によって行うことができます。</w:t>
            </w:r>
          </w:p>
          <w:p w14:paraId="2EF54068" w14:textId="77777777" w:rsidR="007008A7" w:rsidRPr="00726A7A" w:rsidRDefault="007008A7" w:rsidP="00F108E1">
            <w:pPr>
              <w:snapToGrid w:val="0"/>
              <w:spacing w:line="240" w:lineRule="auto"/>
              <w:rPr>
                <w:rStyle w:val="Hyperlink"/>
                <w:color w:val="000000" w:themeColor="text1"/>
                <w:sz w:val="16"/>
                <w:szCs w:val="16"/>
              </w:rPr>
            </w:pPr>
          </w:p>
          <w:p w14:paraId="1BAA3D77" w14:textId="2CD3703C" w:rsidR="007008A7" w:rsidRPr="00726A7A" w:rsidRDefault="00E26385">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は、署名機関が、場合によっては、すべての</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関連の株主決議が企業の</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取り組みの向上に役立っているとは考えず、反対票を投じる合理的な理由がある可能性があると理解しています。決議が適切でないと見なされた理由も含めて議決権行使の決定の根拠を伝えることは、今後株主が提出する</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関連の決議の質の向上に役立ち、経営陣が株主の立場について</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理解を深めるのに役立つことが期待されます。</w:t>
            </w:r>
          </w:p>
        </w:tc>
      </w:tr>
      <w:tr w:rsidR="004F5E93" w:rsidRPr="00726A7A" w14:paraId="2F629896" w14:textId="77777777" w:rsidTr="00EE37A5">
        <w:trPr>
          <w:gridAfter w:val="1"/>
          <w:wAfter w:w="8" w:type="dxa"/>
          <w:trHeight w:val="300"/>
        </w:trPr>
        <w:tc>
          <w:tcPr>
            <w:tcW w:w="1760" w:type="dxa"/>
            <w:gridSpan w:val="2"/>
            <w:shd w:val="clear" w:color="auto" w:fill="auto"/>
            <w:vAlign w:val="center"/>
          </w:tcPr>
          <w:p w14:paraId="6CEDA734" w14:textId="77777777" w:rsidR="004F5E93" w:rsidRPr="00726A7A" w:rsidRDefault="004F5E93">
            <w:pPr>
              <w:rPr>
                <w:b/>
                <w:bCs/>
                <w:sz w:val="16"/>
                <w:szCs w:val="16"/>
              </w:rPr>
            </w:pPr>
            <w:r w:rsidRPr="00726A7A">
              <w:rPr>
                <w:b/>
                <w:sz w:val="16"/>
                <w:szCs w:val="16"/>
                <w:lang w:val="ja-JP" w:bidi="ja-JP"/>
              </w:rPr>
              <w:t>他のリソース</w:t>
            </w:r>
          </w:p>
        </w:tc>
        <w:tc>
          <w:tcPr>
            <w:tcW w:w="13116" w:type="dxa"/>
            <w:gridSpan w:val="4"/>
            <w:shd w:val="clear" w:color="auto" w:fill="auto"/>
            <w:vAlign w:val="center"/>
          </w:tcPr>
          <w:p w14:paraId="7434545F" w14:textId="416565E7" w:rsidR="004F5E93" w:rsidRPr="00726A7A" w:rsidRDefault="004F5E93">
            <w:pPr>
              <w:rPr>
                <w:rStyle w:val="Hyperlink"/>
                <w:color w:val="000000" w:themeColor="text1"/>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52"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p w14:paraId="1695C2AA" w14:textId="77777777" w:rsidR="004F5E93" w:rsidRPr="00726A7A" w:rsidRDefault="004F5E93" w:rsidP="00F108E1">
            <w:pPr>
              <w:snapToGrid w:val="0"/>
              <w:spacing w:line="240" w:lineRule="auto"/>
              <w:rPr>
                <w:rStyle w:val="Hyperlink"/>
                <w:color w:val="000000" w:themeColor="text1"/>
                <w:sz w:val="16"/>
                <w:szCs w:val="16"/>
              </w:rPr>
            </w:pPr>
          </w:p>
          <w:p w14:paraId="0A59BADE" w14:textId="78295038" w:rsidR="004F5E93" w:rsidRPr="00726A7A" w:rsidRDefault="004F5E93">
            <w:pPr>
              <w:rPr>
                <w:rStyle w:val="Hyperlink"/>
                <w:color w:val="000000" w:themeColor="text1"/>
              </w:rPr>
            </w:pPr>
            <w:r w:rsidRPr="00726A7A">
              <w:rPr>
                <w:rStyle w:val="Hyperlink"/>
                <w:color w:val="000000" w:themeColor="text1"/>
                <w:sz w:val="16"/>
                <w:szCs w:val="16"/>
                <w:lang w:val="ja-JP" w:bidi="ja-JP"/>
              </w:rPr>
              <w:t>優れた議決権行使の開示に関するその他のガイダンスについては、</w:t>
            </w:r>
            <w:hyperlink r:id="rId253" w:history="1">
              <w:r w:rsidRPr="00F108E1">
                <w:rPr>
                  <w:rStyle w:val="Hyperlink"/>
                  <w:sz w:val="16"/>
                  <w:szCs w:val="16"/>
                  <w:lang w:val="ja-JP" w:bidi="ja-JP"/>
                </w:rPr>
                <w:t>上場株式におけるアクティブ・オーナーシップに関する実践ガイド</w:t>
              </w:r>
              <w:r w:rsidRPr="00F108E1">
                <w:rPr>
                  <w:rStyle w:val="Hyperlink"/>
                  <w:sz w:val="16"/>
                  <w:szCs w:val="16"/>
                  <w:lang w:bidi="ja-JP"/>
                </w:rPr>
                <w:t>（</w:t>
              </w:r>
              <w:r w:rsidRPr="00F108E1">
                <w:rPr>
                  <w:rStyle w:val="Hyperlink"/>
                  <w:sz w:val="16"/>
                  <w:szCs w:val="16"/>
                  <w:lang w:bidi="ja-JP"/>
                </w:rPr>
                <w:t>A practical guide to active ownership in listed equity</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471A4E" w:rsidRPr="00726A7A" w14:paraId="1B2274E6" w14:textId="77777777" w:rsidTr="00EE37A5">
        <w:trPr>
          <w:gridAfter w:val="1"/>
          <w:wAfter w:w="8" w:type="dxa"/>
          <w:trHeight w:val="300"/>
        </w:trPr>
        <w:tc>
          <w:tcPr>
            <w:tcW w:w="14876" w:type="dxa"/>
            <w:gridSpan w:val="6"/>
            <w:shd w:val="clear" w:color="auto" w:fill="0070C0"/>
            <w:vAlign w:val="center"/>
          </w:tcPr>
          <w:p w14:paraId="74848656" w14:textId="77777777" w:rsidR="004F5E93" w:rsidRPr="00726A7A" w:rsidRDefault="004F5E93">
            <w:pPr>
              <w:rPr>
                <w:color w:val="FFFFFF" w:themeColor="background1"/>
                <w:sz w:val="16"/>
                <w:szCs w:val="16"/>
              </w:rPr>
            </w:pPr>
            <w:r w:rsidRPr="00726A7A">
              <w:rPr>
                <w:rFonts w:cs="Arial"/>
                <w:b/>
                <w:color w:val="FFFFFF" w:themeColor="background1"/>
                <w:sz w:val="18"/>
                <w:szCs w:val="18"/>
                <w:lang w:val="ja-JP" w:bidi="ja-JP"/>
              </w:rPr>
              <w:t>ロジック</w:t>
            </w:r>
          </w:p>
        </w:tc>
      </w:tr>
      <w:tr w:rsidR="004F5E93" w:rsidRPr="00726A7A" w14:paraId="0C6A995C" w14:textId="77777777" w:rsidTr="00EE37A5">
        <w:trPr>
          <w:gridAfter w:val="1"/>
          <w:wAfter w:w="8" w:type="dxa"/>
          <w:trHeight w:val="300"/>
        </w:trPr>
        <w:tc>
          <w:tcPr>
            <w:tcW w:w="1760" w:type="dxa"/>
            <w:gridSpan w:val="2"/>
            <w:shd w:val="clear" w:color="auto" w:fill="auto"/>
            <w:vAlign w:val="center"/>
          </w:tcPr>
          <w:p w14:paraId="13EB6583" w14:textId="77777777" w:rsidR="004F5E93" w:rsidRPr="00726A7A" w:rsidRDefault="004F5E93">
            <w:pPr>
              <w:rPr>
                <w:b/>
                <w:bCs/>
                <w:sz w:val="16"/>
                <w:szCs w:val="16"/>
              </w:rPr>
            </w:pPr>
            <w:r w:rsidRPr="00726A7A">
              <w:rPr>
                <w:b/>
                <w:sz w:val="16"/>
                <w:szCs w:val="16"/>
                <w:lang w:val="ja-JP" w:bidi="ja-JP"/>
              </w:rPr>
              <w:t>依存関係</w:t>
            </w:r>
          </w:p>
        </w:tc>
        <w:tc>
          <w:tcPr>
            <w:tcW w:w="13116" w:type="dxa"/>
            <w:gridSpan w:val="4"/>
            <w:shd w:val="clear" w:color="auto" w:fill="auto"/>
            <w:vAlign w:val="center"/>
          </w:tcPr>
          <w:p w14:paraId="48A210C8" w14:textId="20E7DB67" w:rsidR="00974BF8" w:rsidRPr="00726A7A" w:rsidRDefault="00EF2FE0">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4F5E93" w:rsidRPr="00726A7A" w14:paraId="3384676B" w14:textId="77777777" w:rsidTr="00EE37A5">
        <w:trPr>
          <w:gridAfter w:val="1"/>
          <w:wAfter w:w="8" w:type="dxa"/>
          <w:trHeight w:val="300"/>
        </w:trPr>
        <w:tc>
          <w:tcPr>
            <w:tcW w:w="1760" w:type="dxa"/>
            <w:gridSpan w:val="2"/>
            <w:shd w:val="clear" w:color="auto" w:fill="auto"/>
            <w:vAlign w:val="center"/>
          </w:tcPr>
          <w:p w14:paraId="708A0395" w14:textId="77777777" w:rsidR="004F5E93" w:rsidRPr="00726A7A" w:rsidRDefault="004F5E93">
            <w:pPr>
              <w:rPr>
                <w:b/>
                <w:bCs/>
                <w:sz w:val="16"/>
                <w:szCs w:val="16"/>
              </w:rPr>
            </w:pPr>
            <w:r w:rsidRPr="00726A7A">
              <w:rPr>
                <w:b/>
                <w:sz w:val="16"/>
                <w:szCs w:val="16"/>
                <w:lang w:val="ja-JP" w:bidi="ja-JP"/>
              </w:rPr>
              <w:t>ゲートウェイ</w:t>
            </w:r>
          </w:p>
        </w:tc>
        <w:tc>
          <w:tcPr>
            <w:tcW w:w="13116" w:type="dxa"/>
            <w:gridSpan w:val="4"/>
            <w:shd w:val="clear" w:color="auto" w:fill="auto"/>
            <w:vAlign w:val="center"/>
          </w:tcPr>
          <w:p w14:paraId="79B86EED" w14:textId="0AACC0C4" w:rsidR="004F5E93" w:rsidRPr="00726A7A" w:rsidRDefault="00A84E6E">
            <w:pPr>
              <w:rPr>
                <w:color w:val="000000" w:themeColor="text1"/>
                <w:sz w:val="16"/>
                <w:szCs w:val="16"/>
              </w:rPr>
            </w:pPr>
            <w:r w:rsidRPr="00726A7A">
              <w:rPr>
                <w:color w:val="000000" w:themeColor="text1"/>
                <w:sz w:val="16"/>
                <w:szCs w:val="16"/>
                <w:lang w:val="ja-JP" w:bidi="ja-JP"/>
              </w:rPr>
              <w:t>該当なし</w:t>
            </w:r>
          </w:p>
        </w:tc>
      </w:tr>
      <w:tr w:rsidR="00471A4E" w:rsidRPr="00726A7A" w14:paraId="4A490FC1" w14:textId="77777777" w:rsidTr="00EE37A5">
        <w:trPr>
          <w:gridAfter w:val="1"/>
          <w:wAfter w:w="8" w:type="dxa"/>
          <w:trHeight w:val="300"/>
        </w:trPr>
        <w:tc>
          <w:tcPr>
            <w:tcW w:w="14876" w:type="dxa"/>
            <w:gridSpan w:val="6"/>
            <w:shd w:val="clear" w:color="auto" w:fill="0070C0"/>
            <w:vAlign w:val="center"/>
          </w:tcPr>
          <w:p w14:paraId="79804E4E" w14:textId="77777777" w:rsidR="004F5E93" w:rsidRPr="00726A7A" w:rsidRDefault="004F5E93">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4F5E93" w:rsidRPr="00726A7A" w14:paraId="24AB892B" w14:textId="77777777" w:rsidTr="00EE37A5">
        <w:trPr>
          <w:gridAfter w:val="1"/>
          <w:wAfter w:w="8" w:type="dxa"/>
          <w:trHeight w:val="547"/>
        </w:trPr>
        <w:tc>
          <w:tcPr>
            <w:tcW w:w="1730" w:type="dxa"/>
            <w:shd w:val="clear" w:color="auto" w:fill="auto"/>
            <w:vAlign w:val="center"/>
          </w:tcPr>
          <w:p w14:paraId="6FEE3E0B" w14:textId="77777777" w:rsidR="004F5E93" w:rsidRPr="00726A7A" w:rsidRDefault="004F5E93">
            <w:pPr>
              <w:rPr>
                <w:b/>
                <w:sz w:val="16"/>
                <w:szCs w:val="16"/>
              </w:rPr>
            </w:pPr>
            <w:r w:rsidRPr="00726A7A">
              <w:rPr>
                <w:b/>
                <w:sz w:val="16"/>
                <w:szCs w:val="16"/>
                <w:lang w:val="ja-JP" w:bidi="ja-JP"/>
              </w:rPr>
              <w:t>評価基準</w:t>
            </w:r>
          </w:p>
        </w:tc>
        <w:tc>
          <w:tcPr>
            <w:tcW w:w="13146" w:type="dxa"/>
            <w:gridSpan w:val="5"/>
            <w:shd w:val="clear" w:color="auto" w:fill="auto"/>
            <w:vAlign w:val="center"/>
          </w:tcPr>
          <w:p w14:paraId="21CF3185" w14:textId="4121B35B" w:rsidR="004F5E93" w:rsidRPr="00726A7A" w:rsidRDefault="004F5E93">
            <w:pPr>
              <w:rPr>
                <w:rStyle w:val="Hyperlink"/>
                <w:color w:val="000000" w:themeColor="text1"/>
              </w:rPr>
            </w:pPr>
            <w:r w:rsidRPr="00726A7A">
              <w:rPr>
                <w:color w:val="000000" w:themeColor="text1"/>
                <w:sz w:val="16"/>
                <w:szCs w:val="16"/>
                <w:lang w:val="ja-JP" w:bidi="ja-JP"/>
              </w:rPr>
              <w:t>本指標の</w:t>
            </w:r>
            <w:r w:rsidRPr="00726A7A">
              <w:rPr>
                <w:color w:val="000000" w:themeColor="text1"/>
                <w:sz w:val="16"/>
                <w:szCs w:val="16"/>
                <w:lang w:val="ja-JP" w:bidi="ja-JP"/>
              </w:rPr>
              <w:t>100</w:t>
            </w:r>
            <w:r w:rsidRPr="00726A7A">
              <w:rPr>
                <w:color w:val="000000" w:themeColor="text1"/>
                <w:sz w:val="16"/>
                <w:szCs w:val="16"/>
                <w:lang w:val="ja-JP" w:bidi="ja-JP"/>
              </w:rPr>
              <w:t>ポイントを、英字項目（</w:t>
            </w:r>
            <w:r w:rsidRPr="00726A7A">
              <w:rPr>
                <w:color w:val="000000" w:themeColor="text1"/>
                <w:sz w:val="16"/>
                <w:szCs w:val="16"/>
                <w:lang w:val="ja-JP" w:bidi="ja-JP"/>
              </w:rPr>
              <w:t>50</w:t>
            </w:r>
            <w:r w:rsidRPr="00726A7A">
              <w:rPr>
                <w:color w:val="000000" w:themeColor="text1"/>
                <w:sz w:val="16"/>
                <w:szCs w:val="16"/>
                <w:lang w:val="ja-JP" w:bidi="ja-JP"/>
              </w:rPr>
              <w:t>ポイント）と対象範囲（</w:t>
            </w:r>
            <w:r w:rsidRPr="00726A7A">
              <w:rPr>
                <w:color w:val="000000" w:themeColor="text1"/>
                <w:sz w:val="16"/>
                <w:szCs w:val="16"/>
                <w:lang w:val="ja-JP" w:bidi="ja-JP"/>
              </w:rPr>
              <w:t>50</w:t>
            </w:r>
            <w:r w:rsidRPr="00726A7A">
              <w:rPr>
                <w:color w:val="000000" w:themeColor="text1"/>
                <w:sz w:val="16"/>
                <w:szCs w:val="16"/>
                <w:lang w:val="ja-JP" w:bidi="ja-JP"/>
              </w:rPr>
              <w:t>ポイント）の回答オプションに配分します。最終スコアは、英字項目と番号が付された回答オプションの最も得点の高いものの</w:t>
            </w:r>
            <w:r w:rsidR="00C348BF">
              <w:rPr>
                <w:color w:val="000000" w:themeColor="text1"/>
                <w:sz w:val="16"/>
                <w:szCs w:val="16"/>
                <w:lang w:val="ja-JP" w:bidi="ja-JP"/>
              </w:rPr>
              <w:br/>
            </w:r>
            <w:r w:rsidRPr="00726A7A">
              <w:rPr>
                <w:color w:val="000000" w:themeColor="text1"/>
                <w:sz w:val="16"/>
                <w:szCs w:val="16"/>
                <w:lang w:val="ja-JP" w:bidi="ja-JP"/>
              </w:rPr>
              <w:t>組み合わせに基づいて決定されます。</w:t>
            </w:r>
            <w:r w:rsidRPr="00726A7A">
              <w:rPr>
                <w:color w:val="000000" w:themeColor="text1"/>
                <w:sz w:val="16"/>
                <w:szCs w:val="16"/>
                <w:lang w:val="ja-JP" w:bidi="ja-JP"/>
              </w:rPr>
              <w:t> </w:t>
            </w:r>
          </w:p>
        </w:tc>
      </w:tr>
      <w:tr w:rsidR="001F6467" w:rsidRPr="00726A7A" w:rsidDel="00790CFA" w14:paraId="1792BE5D" w14:textId="77777777" w:rsidTr="00C348BF">
        <w:trPr>
          <w:trHeight w:val="1346"/>
        </w:trPr>
        <w:tc>
          <w:tcPr>
            <w:tcW w:w="1730" w:type="dxa"/>
            <w:vAlign w:val="center"/>
          </w:tcPr>
          <w:p w14:paraId="63BA05E5" w14:textId="77777777" w:rsidR="004F5E93" w:rsidRPr="00726A7A" w:rsidRDefault="004F5E93">
            <w:pPr>
              <w:rPr>
                <w:b/>
                <w:sz w:val="16"/>
                <w:szCs w:val="16"/>
              </w:rPr>
            </w:pPr>
          </w:p>
        </w:tc>
        <w:tc>
          <w:tcPr>
            <w:tcW w:w="478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8102C5" w14:textId="77777777"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英字項目の回答オプション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5A5444F0" w14:textId="77777777" w:rsidR="004F5E93" w:rsidRPr="00726A7A" w:rsidRDefault="004F5E93" w:rsidP="00F108E1">
            <w:pPr>
              <w:snapToGrid w:val="0"/>
              <w:spacing w:line="240" w:lineRule="auto"/>
              <w:rPr>
                <w:rStyle w:val="Hyperlink"/>
                <w:color w:val="000000" w:themeColor="text1"/>
                <w:sz w:val="16"/>
                <w:szCs w:val="16"/>
              </w:rPr>
            </w:pPr>
          </w:p>
          <w:p w14:paraId="6DE59150" w14:textId="78B390FD"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b/>
                <w:color w:val="000000" w:themeColor="text1"/>
                <w:sz w:val="16"/>
                <w:szCs w:val="16"/>
                <w:lang w:val="ja-JP" w:bidi="ja-JP"/>
              </w:rPr>
              <w:t>または</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の両方の場合は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1B049A02" w14:textId="77777777"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1A950097" w14:textId="77777777" w:rsidR="004F5E93" w:rsidRPr="00726A7A" w:rsidDel="00790CFA" w:rsidRDefault="004F5E93">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446DBB" w14:textId="77777777" w:rsidR="004F5E93" w:rsidRPr="00726A7A" w:rsidDel="00790CFA" w:rsidRDefault="004F5E93">
            <w:pPr>
              <w:rPr>
                <w:rStyle w:val="Hyperlink"/>
                <w:b/>
                <w:bCs/>
                <w:color w:val="000000" w:themeColor="text1"/>
                <w:sz w:val="16"/>
                <w:szCs w:val="16"/>
              </w:rPr>
            </w:pPr>
            <w:r w:rsidRPr="00726A7A">
              <w:rPr>
                <w:rStyle w:val="Hyperlink"/>
                <w:b/>
                <w:color w:val="000000" w:themeColor="text1"/>
                <w:sz w:val="16"/>
                <w:szCs w:val="16"/>
                <w:lang w:val="ja-JP" w:bidi="ja-JP"/>
              </w:rPr>
              <w:t>および</w:t>
            </w:r>
          </w:p>
        </w:tc>
        <w:tc>
          <w:tcPr>
            <w:tcW w:w="341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3286B6" w14:textId="77777777"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対象範囲の回答オプション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4266BD8C" w14:textId="77777777" w:rsidR="004F5E93" w:rsidRPr="00726A7A" w:rsidRDefault="004F5E93" w:rsidP="00F108E1">
            <w:pPr>
              <w:snapToGrid w:val="0"/>
              <w:spacing w:line="240" w:lineRule="auto"/>
              <w:rPr>
                <w:rStyle w:val="Hyperlink"/>
                <w:color w:val="000000" w:themeColor="text1"/>
                <w:sz w:val="16"/>
                <w:szCs w:val="16"/>
              </w:rPr>
            </w:pPr>
          </w:p>
          <w:p w14:paraId="7A827DFF" w14:textId="77777777"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すべて（</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7B288D2E" w14:textId="0B257ABB"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過半数（</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25</w:t>
            </w:r>
            <w:r w:rsidRPr="00726A7A">
              <w:rPr>
                <w:rStyle w:val="Hyperlink"/>
                <w:color w:val="000000" w:themeColor="text1"/>
                <w:sz w:val="16"/>
                <w:szCs w:val="16"/>
                <w:lang w:val="ja-JP" w:bidi="ja-JP"/>
              </w:rPr>
              <w:t>ポイント。</w:t>
            </w:r>
          </w:p>
          <w:p w14:paraId="5DBD0D21" w14:textId="7689050E" w:rsidR="004F5E93" w:rsidRPr="00726A7A" w:rsidRDefault="004F5E93">
            <w:pPr>
              <w:rPr>
                <w:rStyle w:val="Hyperlink"/>
                <w:color w:val="000000" w:themeColor="text1"/>
                <w:sz w:val="16"/>
                <w:szCs w:val="16"/>
              </w:rPr>
            </w:pPr>
            <w:r w:rsidRPr="00726A7A">
              <w:rPr>
                <w:rStyle w:val="Hyperlink"/>
                <w:color w:val="000000" w:themeColor="text1"/>
                <w:sz w:val="16"/>
                <w:szCs w:val="16"/>
                <w:lang w:val="ja-JP" w:bidi="ja-JP"/>
              </w:rPr>
              <w:t>一部（</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12</w:t>
            </w:r>
            <w:r w:rsidRPr="00726A7A">
              <w:rPr>
                <w:rStyle w:val="Hyperlink"/>
                <w:color w:val="000000" w:themeColor="text1"/>
                <w:sz w:val="16"/>
                <w:szCs w:val="16"/>
                <w:lang w:val="ja-JP" w:bidi="ja-JP"/>
              </w:rPr>
              <w:t>ポイント。</w:t>
            </w:r>
          </w:p>
        </w:tc>
        <w:tc>
          <w:tcPr>
            <w:tcW w:w="424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46D532" w14:textId="77777777"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796DAC7D" w14:textId="77777777" w:rsidR="008064D7" w:rsidRPr="00726A7A" w:rsidRDefault="008064D7" w:rsidP="00F108E1">
            <w:pPr>
              <w:snapToGrid w:val="0"/>
              <w:spacing w:line="240" w:lineRule="auto"/>
              <w:rPr>
                <w:rStyle w:val="Hyperlink"/>
                <w:color w:val="000000" w:themeColor="text1"/>
                <w:sz w:val="16"/>
                <w:szCs w:val="16"/>
              </w:rPr>
            </w:pPr>
          </w:p>
          <w:p w14:paraId="746303F6" w14:textId="632DF3D4" w:rsidR="004F5E93" w:rsidRPr="00726A7A" w:rsidRDefault="008064D7">
            <w:pPr>
              <w:spacing w:line="240" w:lineRule="auto"/>
              <w:rPr>
                <w:rFonts w:cs="Arial"/>
                <w:color w:val="000000"/>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487E63A8" w14:textId="77777777" w:rsidR="008064D7" w:rsidRPr="00726A7A" w:rsidRDefault="008064D7" w:rsidP="00F108E1">
            <w:pPr>
              <w:snapToGrid w:val="0"/>
              <w:spacing w:line="240" w:lineRule="auto"/>
              <w:rPr>
                <w:rFonts w:cs="Arial"/>
                <w:color w:val="000000"/>
              </w:rPr>
            </w:pPr>
          </w:p>
          <w:p w14:paraId="159BDDA5" w14:textId="1BCE4534" w:rsidR="004F5E93" w:rsidRPr="00726A7A" w:rsidDel="00790CFA" w:rsidRDefault="006B1160">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4F5E93" w:rsidRPr="00726A7A" w14:paraId="26589943" w14:textId="77777777" w:rsidTr="00EE37A5">
        <w:trPr>
          <w:gridAfter w:val="1"/>
          <w:wAfter w:w="8" w:type="dxa"/>
          <w:trHeight w:val="300"/>
        </w:trPr>
        <w:tc>
          <w:tcPr>
            <w:tcW w:w="1730" w:type="dxa"/>
            <w:shd w:val="clear" w:color="auto" w:fill="auto"/>
            <w:vAlign w:val="center"/>
          </w:tcPr>
          <w:p w14:paraId="739DAAD5" w14:textId="77777777" w:rsidR="004F5E93" w:rsidRPr="00726A7A" w:rsidDel="002635ED" w:rsidRDefault="004F5E93">
            <w:pPr>
              <w:spacing w:line="240" w:lineRule="auto"/>
              <w:rPr>
                <w:b/>
                <w:bCs/>
                <w:sz w:val="16"/>
                <w:szCs w:val="16"/>
              </w:rPr>
            </w:pPr>
            <w:r w:rsidRPr="00726A7A">
              <w:rPr>
                <w:b/>
                <w:sz w:val="16"/>
                <w:szCs w:val="16"/>
                <w:lang w:val="ja-JP" w:bidi="ja-JP"/>
              </w:rPr>
              <w:t>乗数</w:t>
            </w:r>
          </w:p>
        </w:tc>
        <w:tc>
          <w:tcPr>
            <w:tcW w:w="13146" w:type="dxa"/>
            <w:gridSpan w:val="5"/>
            <w:shd w:val="clear" w:color="auto" w:fill="auto"/>
            <w:vAlign w:val="center"/>
          </w:tcPr>
          <w:p w14:paraId="02AF9E4D" w14:textId="370C696A" w:rsidR="004F5E93" w:rsidRPr="00726A7A" w:rsidRDefault="004735C5">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4B465754" w14:textId="7ECB148A" w:rsidR="00C50C82" w:rsidRPr="00F108E1" w:rsidRDefault="00C50C82" w:rsidP="00F108E1">
      <w:pPr>
        <w:snapToGrid w:val="0"/>
        <w:spacing w:line="240" w:lineRule="auto"/>
        <w:rPr>
          <w:rStyle w:val="Hyperlink"/>
          <w:color w:val="000000" w:themeColor="text1"/>
          <w:sz w:val="14"/>
          <w:szCs w:val="14"/>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658B7" w:rsidRPr="00726A7A" w14:paraId="06F913E7" w14:textId="77777777">
        <w:trPr>
          <w:trHeight w:val="380"/>
        </w:trPr>
        <w:tc>
          <w:tcPr>
            <w:tcW w:w="1841" w:type="dxa"/>
            <w:vMerge w:val="restart"/>
            <w:shd w:val="clear" w:color="auto" w:fill="F2F2F2" w:themeFill="background1" w:themeFillShade="F2"/>
            <w:vAlign w:val="center"/>
            <w:hideMark/>
          </w:tcPr>
          <w:p w14:paraId="7CB78888" w14:textId="77777777" w:rsidR="00A7458E" w:rsidRPr="00726A7A" w:rsidRDefault="00A7458E">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7FDB2C2" w14:textId="77777777" w:rsidR="00A7458E" w:rsidRPr="00726A7A" w:rsidRDefault="00A7458E">
            <w:pPr>
              <w:spacing w:line="240" w:lineRule="auto"/>
              <w:jc w:val="center"/>
              <w:textAlignment w:val="baseline"/>
              <w:rPr>
                <w:rFonts w:cs="Arial"/>
                <w:b/>
                <w:sz w:val="10"/>
                <w:szCs w:val="10"/>
                <w:lang w:eastAsia="en-GB"/>
              </w:rPr>
            </w:pPr>
          </w:p>
          <w:p w14:paraId="4ABF7EF0" w14:textId="212E6B5F" w:rsidR="00A7458E" w:rsidRPr="00726A7A" w:rsidRDefault="007E321A">
            <w:pPr>
              <w:pStyle w:val="Indicatorsubsection"/>
              <w:rPr>
                <w:rFonts w:eastAsia="MS PGothic"/>
                <w:lang w:val="en-GB"/>
              </w:rPr>
            </w:pPr>
            <w:bookmarkStart w:id="49" w:name="_Toc127196229"/>
            <w:r w:rsidRPr="00726A7A">
              <w:rPr>
                <w:rFonts w:eastAsia="MS PGothic"/>
                <w:lang w:val="ja-JP" w:eastAsia="ja-JP" w:bidi="ja-JP"/>
              </w:rPr>
              <w:t>PGS 35</w:t>
            </w:r>
            <w:bookmarkEnd w:id="49"/>
          </w:p>
        </w:tc>
        <w:tc>
          <w:tcPr>
            <w:tcW w:w="1559" w:type="dxa"/>
            <w:shd w:val="clear" w:color="auto" w:fill="F2F2F2" w:themeFill="background1" w:themeFillShade="F2"/>
            <w:vAlign w:val="center"/>
            <w:hideMark/>
          </w:tcPr>
          <w:p w14:paraId="2F759B73" w14:textId="77777777" w:rsidR="00A7458E" w:rsidRPr="00726A7A" w:rsidRDefault="00A7458E">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F2F2F2" w:themeFill="background1" w:themeFillShade="F2"/>
            <w:vAlign w:val="center"/>
          </w:tcPr>
          <w:p w14:paraId="4DD95196" w14:textId="1FA95AC0" w:rsidR="00A7458E" w:rsidRPr="00726A7A" w:rsidRDefault="0045224A">
            <w:pPr>
              <w:spacing w:line="240" w:lineRule="auto"/>
              <w:textAlignment w:val="baseline"/>
              <w:rPr>
                <w:rFonts w:cs="Arial"/>
                <w:sz w:val="14"/>
                <w:szCs w:val="14"/>
                <w:lang w:eastAsia="en-GB"/>
              </w:rPr>
            </w:pPr>
            <w:r w:rsidRPr="00726A7A">
              <w:rPr>
                <w:b/>
                <w:sz w:val="22"/>
                <w:szCs w:val="22"/>
                <w:lang w:val="ja-JP" w:bidi="ja-JP"/>
              </w:rPr>
              <w:t>OO 9</w:t>
            </w:r>
          </w:p>
        </w:tc>
        <w:tc>
          <w:tcPr>
            <w:tcW w:w="4678" w:type="dxa"/>
            <w:vMerge w:val="restart"/>
            <w:shd w:val="clear" w:color="auto" w:fill="F2F2F2" w:themeFill="background1" w:themeFillShade="F2"/>
            <w:vAlign w:val="center"/>
          </w:tcPr>
          <w:p w14:paraId="251BB3EC" w14:textId="77777777" w:rsidR="00A7458E" w:rsidRPr="00726A7A" w:rsidRDefault="00A7458E">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2D222B4" w14:textId="77777777" w:rsidR="00A7458E" w:rsidRPr="00726A7A" w:rsidRDefault="00A7458E">
            <w:pPr>
              <w:spacing w:line="240" w:lineRule="auto"/>
              <w:jc w:val="center"/>
              <w:textAlignment w:val="baseline"/>
              <w:rPr>
                <w:rFonts w:cs="Arial"/>
                <w:sz w:val="14"/>
                <w:szCs w:val="14"/>
              </w:rPr>
            </w:pPr>
          </w:p>
          <w:p w14:paraId="428A0F2F" w14:textId="0FD44D55" w:rsidR="00A7458E" w:rsidRPr="00726A7A" w:rsidRDefault="00D34533">
            <w:pPr>
              <w:jc w:val="center"/>
              <w:rPr>
                <w:sz w:val="18"/>
                <w:szCs w:val="18"/>
              </w:rPr>
            </w:pPr>
            <w:r w:rsidRPr="00726A7A">
              <w:rPr>
                <w:b/>
                <w:sz w:val="22"/>
                <w:szCs w:val="22"/>
                <w:lang w:val="ja-JP" w:bidi="ja-JP"/>
              </w:rPr>
              <w:t>スチュワードシップ：（代理）議決権行使</w:t>
            </w:r>
          </w:p>
        </w:tc>
        <w:tc>
          <w:tcPr>
            <w:tcW w:w="1985" w:type="dxa"/>
            <w:vMerge w:val="restart"/>
            <w:shd w:val="clear" w:color="auto" w:fill="F2F2F2" w:themeFill="background1" w:themeFillShade="F2"/>
            <w:vAlign w:val="center"/>
            <w:hideMark/>
          </w:tcPr>
          <w:p w14:paraId="457555F7" w14:textId="77777777" w:rsidR="00A7458E" w:rsidRPr="00726A7A" w:rsidRDefault="00A7458E">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416FC10B" w14:textId="77777777" w:rsidR="00A7458E" w:rsidRPr="00726A7A" w:rsidRDefault="00A7458E">
            <w:pPr>
              <w:spacing w:line="240" w:lineRule="auto"/>
              <w:jc w:val="center"/>
              <w:textAlignment w:val="baseline"/>
              <w:rPr>
                <w:rFonts w:cs="Arial"/>
                <w:b/>
                <w:bCs/>
                <w:sz w:val="14"/>
                <w:szCs w:val="14"/>
                <w:lang w:eastAsia="en-GB"/>
              </w:rPr>
            </w:pPr>
          </w:p>
          <w:p w14:paraId="774D9471" w14:textId="2D0FC484" w:rsidR="00A7458E" w:rsidRPr="00726A7A" w:rsidRDefault="003C6F14">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6449DE5" w14:textId="77777777" w:rsidR="00A7458E" w:rsidRPr="00726A7A" w:rsidRDefault="00A7458E">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416A5B4B" w14:textId="77777777" w:rsidR="00A7458E" w:rsidRPr="00726A7A" w:rsidRDefault="00A7458E">
            <w:pPr>
              <w:spacing w:line="240" w:lineRule="auto"/>
              <w:jc w:val="center"/>
              <w:textAlignment w:val="baseline"/>
              <w:rPr>
                <w:rFonts w:cs="Arial"/>
                <w:b/>
                <w:bCs/>
                <w:color w:val="FFFFFF" w:themeColor="background1"/>
                <w:sz w:val="14"/>
                <w:szCs w:val="14"/>
              </w:rPr>
            </w:pPr>
          </w:p>
          <w:p w14:paraId="283D24E3" w14:textId="77777777" w:rsidR="00A7458E" w:rsidRPr="00726A7A" w:rsidRDefault="00A7458E">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4CBCEDBC" w14:textId="77777777" w:rsidR="00A7458E" w:rsidRPr="00726A7A" w:rsidRDefault="00A7458E">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14492A" w:rsidRPr="00726A7A" w14:paraId="6C929FB3" w14:textId="77777777">
        <w:trPr>
          <w:trHeight w:val="380"/>
        </w:trPr>
        <w:tc>
          <w:tcPr>
            <w:tcW w:w="1841" w:type="dxa"/>
            <w:vMerge/>
            <w:vAlign w:val="center"/>
          </w:tcPr>
          <w:p w14:paraId="1C7D26CA" w14:textId="77777777" w:rsidR="00A7458E" w:rsidRPr="00726A7A" w:rsidRDefault="00A7458E">
            <w:pPr>
              <w:spacing w:line="240" w:lineRule="auto"/>
              <w:jc w:val="center"/>
              <w:textAlignment w:val="baseline"/>
              <w:rPr>
                <w:rFonts w:cs="Arial"/>
                <w:b/>
                <w:sz w:val="14"/>
                <w:szCs w:val="14"/>
              </w:rPr>
            </w:pPr>
          </w:p>
        </w:tc>
        <w:tc>
          <w:tcPr>
            <w:tcW w:w="1559" w:type="dxa"/>
            <w:shd w:val="clear" w:color="auto" w:fill="F2F2F2" w:themeFill="background1" w:themeFillShade="F2"/>
            <w:vAlign w:val="center"/>
          </w:tcPr>
          <w:p w14:paraId="0845CAC2" w14:textId="77777777" w:rsidR="00A7458E" w:rsidRPr="00726A7A" w:rsidRDefault="00A7458E">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F2F2F2" w:themeFill="background1" w:themeFillShade="F2"/>
            <w:vAlign w:val="center"/>
          </w:tcPr>
          <w:p w14:paraId="788030DE" w14:textId="77777777" w:rsidR="00A7458E" w:rsidRPr="00726A7A" w:rsidRDefault="00A7458E">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vMerge/>
            <w:vAlign w:val="center"/>
          </w:tcPr>
          <w:p w14:paraId="68DF9DEC" w14:textId="77777777" w:rsidR="00A7458E" w:rsidRPr="00726A7A" w:rsidRDefault="00A7458E">
            <w:pPr>
              <w:spacing w:line="240" w:lineRule="auto"/>
              <w:jc w:val="center"/>
              <w:textAlignment w:val="baseline"/>
              <w:rPr>
                <w:rFonts w:cs="Arial"/>
                <w:b/>
                <w:sz w:val="14"/>
                <w:szCs w:val="14"/>
                <w:lang w:eastAsia="en-GB"/>
              </w:rPr>
            </w:pPr>
          </w:p>
        </w:tc>
        <w:tc>
          <w:tcPr>
            <w:tcW w:w="1985" w:type="dxa"/>
            <w:vMerge/>
            <w:vAlign w:val="center"/>
          </w:tcPr>
          <w:p w14:paraId="65BA4884" w14:textId="77777777" w:rsidR="00A7458E" w:rsidRPr="00726A7A" w:rsidRDefault="00A7458E">
            <w:pPr>
              <w:spacing w:line="240" w:lineRule="auto"/>
              <w:jc w:val="center"/>
              <w:textAlignment w:val="baseline"/>
              <w:rPr>
                <w:rFonts w:cs="Arial"/>
                <w:b/>
                <w:bCs/>
                <w:sz w:val="14"/>
                <w:szCs w:val="14"/>
                <w:lang w:eastAsia="en-GB"/>
              </w:rPr>
            </w:pPr>
          </w:p>
        </w:tc>
        <w:tc>
          <w:tcPr>
            <w:tcW w:w="1986" w:type="dxa"/>
            <w:vMerge/>
            <w:tcMar>
              <w:top w:w="113" w:type="dxa"/>
              <w:left w:w="113" w:type="dxa"/>
              <w:bottom w:w="113" w:type="dxa"/>
              <w:right w:w="113" w:type="dxa"/>
            </w:tcMar>
            <w:vAlign w:val="center"/>
          </w:tcPr>
          <w:p w14:paraId="367CCB5E" w14:textId="77777777" w:rsidR="00A7458E" w:rsidRPr="00726A7A" w:rsidRDefault="00A7458E">
            <w:pPr>
              <w:spacing w:line="240" w:lineRule="auto"/>
              <w:jc w:val="center"/>
              <w:textAlignment w:val="baseline"/>
              <w:rPr>
                <w:rFonts w:cs="Arial"/>
                <w:b/>
                <w:bCs/>
                <w:color w:val="FFFFFF" w:themeColor="background1"/>
                <w:sz w:val="14"/>
                <w:szCs w:val="14"/>
                <w:lang w:eastAsia="en-GB"/>
              </w:rPr>
            </w:pPr>
          </w:p>
        </w:tc>
      </w:tr>
      <w:tr w:rsidR="0014492A" w:rsidRPr="00726A7A" w14:paraId="72FE2AE7"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0058BF7" w14:textId="1150F738" w:rsidR="00A7458E" w:rsidRPr="00726A7A" w:rsidRDefault="001C0269">
            <w:pPr>
              <w:spacing w:line="276" w:lineRule="auto"/>
              <w:textAlignment w:val="baseline"/>
              <w:rPr>
                <w:rFonts w:cs="Arial"/>
                <w:b/>
              </w:rPr>
            </w:pPr>
            <w:r w:rsidRPr="00726A7A">
              <w:rPr>
                <w:rFonts w:cs="Arial"/>
                <w:b/>
                <w:lang w:val="ja-JP" w:bidi="ja-JP"/>
              </w:rPr>
              <w:t>貴組織では、どのように議決権行使の確認（議決権が正しく行使され、カウントされたか）をしていますか。</w:t>
            </w:r>
          </w:p>
          <w:p w14:paraId="7FD758F8" w14:textId="77777777" w:rsidR="00A7458E" w:rsidRPr="009270AE" w:rsidRDefault="00A7458E">
            <w:pPr>
              <w:spacing w:line="276" w:lineRule="auto"/>
              <w:textAlignment w:val="baseline"/>
              <w:rPr>
                <w:rFonts w:cs="Arial"/>
                <w:b/>
              </w:rPr>
            </w:pPr>
          </w:p>
          <w:p w14:paraId="037D24EC" w14:textId="40D603F9" w:rsidR="00A7458E" w:rsidRPr="009270AE" w:rsidRDefault="00FD569E">
            <w:pPr>
              <w:spacing w:line="276" w:lineRule="auto"/>
              <w:textAlignment w:val="baseline"/>
              <w:rPr>
                <w:rFonts w:cs="Arial"/>
              </w:rPr>
            </w:pPr>
            <w:hyperlink r:id="rId254" w:history="1">
              <w:r w:rsidR="00A7458E" w:rsidRPr="009270AE">
                <w:rPr>
                  <w:rStyle w:val="Hyperlink"/>
                  <w:rFonts w:cs="Arial"/>
                  <w:lang w:val="ja-JP" w:bidi="ja-JP"/>
                </w:rPr>
                <w:t>議決権行使</w:t>
              </w:r>
            </w:hyperlink>
            <w:r w:rsidR="00A7458E" w:rsidRPr="009270AE">
              <w:rPr>
                <w:rFonts w:cs="Arial"/>
                <w:lang w:val="ja-JP" w:bidi="ja-JP"/>
              </w:rPr>
              <w:t>チェーンと確認プロセスにおける官僚主義と物理的障害を克服するために貴組織が講じている措置について、事例を通じて説明してください。</w:t>
            </w:r>
          </w:p>
        </w:tc>
      </w:tr>
      <w:tr w:rsidR="0014492A" w:rsidRPr="00726A7A" w14:paraId="4F0A121D"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C0D076" w14:textId="6A28E1CE" w:rsidR="00A7458E" w:rsidRPr="00726A7A" w:rsidRDefault="00A7458E">
            <w:pPr>
              <w:spacing w:line="276" w:lineRule="auto"/>
              <w:textAlignment w:val="baseline"/>
              <w:rPr>
                <w:rFonts w:cs="Arial"/>
                <w:sz w:val="16"/>
                <w:szCs w:val="16"/>
              </w:rPr>
            </w:pPr>
            <w:r w:rsidRPr="00726A7A">
              <w:rPr>
                <w:rFonts w:cs="Arial"/>
                <w:szCs w:val="16"/>
                <w:lang w:val="ja-JP" w:bidi="ja-JP"/>
              </w:rPr>
              <w:t>［自由記述：ラージ］</w:t>
            </w:r>
          </w:p>
        </w:tc>
      </w:tr>
      <w:tr w:rsidR="0014492A" w:rsidRPr="00726A7A" w14:paraId="68D62D9B"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065B4CE" w14:textId="77777777" w:rsidR="00A7458E" w:rsidRPr="00726A7A" w:rsidRDefault="00A7458E">
            <w:pPr>
              <w:spacing w:line="240" w:lineRule="auto"/>
              <w:jc w:val="center"/>
              <w:textAlignment w:val="baseline"/>
              <w:rPr>
                <w:rStyle w:val="Hyperlink"/>
                <w:sz w:val="16"/>
                <w:szCs w:val="16"/>
              </w:rPr>
            </w:pPr>
          </w:p>
        </w:tc>
      </w:tr>
      <w:tr w:rsidR="009F4AE8" w:rsidRPr="00726A7A" w14:paraId="595944FF" w14:textId="77777777">
        <w:trPr>
          <w:trHeight w:val="300"/>
        </w:trPr>
        <w:tc>
          <w:tcPr>
            <w:tcW w:w="14884" w:type="dxa"/>
            <w:gridSpan w:val="6"/>
            <w:shd w:val="clear" w:color="auto" w:fill="0070C0"/>
            <w:vAlign w:val="center"/>
          </w:tcPr>
          <w:p w14:paraId="7BA08D4A" w14:textId="77777777" w:rsidR="00A7458E" w:rsidRPr="00726A7A" w:rsidRDefault="00A7458E">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BF5AF6" w:rsidRPr="00726A7A" w14:paraId="6BC707E9" w14:textId="77777777">
        <w:trPr>
          <w:trHeight w:val="300"/>
        </w:trPr>
        <w:tc>
          <w:tcPr>
            <w:tcW w:w="1841" w:type="dxa"/>
            <w:shd w:val="clear" w:color="auto" w:fill="auto"/>
            <w:vAlign w:val="center"/>
          </w:tcPr>
          <w:p w14:paraId="50B8C0E1" w14:textId="77777777" w:rsidR="00A7458E" w:rsidRPr="00726A7A" w:rsidRDefault="00A7458E">
            <w:pPr>
              <w:rPr>
                <w:rStyle w:val="Hyperlink"/>
                <w:b/>
                <w:sz w:val="16"/>
                <w:szCs w:val="16"/>
              </w:rPr>
            </w:pPr>
            <w:r w:rsidRPr="00726A7A">
              <w:rPr>
                <w:b/>
                <w:sz w:val="16"/>
                <w:szCs w:val="16"/>
                <w:lang w:val="ja-JP" w:bidi="ja-JP"/>
              </w:rPr>
              <w:t>指標の目的</w:t>
            </w:r>
          </w:p>
        </w:tc>
        <w:tc>
          <w:tcPr>
            <w:tcW w:w="13043" w:type="dxa"/>
            <w:gridSpan w:val="5"/>
            <w:shd w:val="clear" w:color="auto" w:fill="auto"/>
            <w:vAlign w:val="center"/>
          </w:tcPr>
          <w:p w14:paraId="5ACC5433" w14:textId="3D6B7A19" w:rsidR="00A7458E" w:rsidRPr="00726A7A" w:rsidRDefault="00A7458E">
            <w:pPr>
              <w:rPr>
                <w:rStyle w:val="Hyperlink"/>
                <w:color w:val="000000" w:themeColor="text1"/>
                <w:sz w:val="16"/>
                <w:szCs w:val="16"/>
              </w:rPr>
            </w:pPr>
            <w:r w:rsidRPr="00726A7A">
              <w:rPr>
                <w:rStyle w:val="Hyperlink"/>
                <w:color w:val="000000" w:themeColor="text1"/>
                <w:sz w:val="16"/>
                <w:szCs w:val="16"/>
                <w:lang w:val="ja-JP" w:bidi="ja-JP"/>
              </w:rPr>
              <w:t>本指標は、署名機関に対して、議決権行使チェーンにおける整合性と効率性を高め、透明性の向上につなげるために講じた措置について説明する機会を提供します。</w:t>
            </w:r>
            <w:r w:rsidRPr="00726A7A">
              <w:rPr>
                <w:rStyle w:val="Hyperlink"/>
                <w:color w:val="000000" w:themeColor="text1"/>
                <w:sz w:val="16"/>
                <w:szCs w:val="16"/>
                <w:lang w:val="ja-JP" w:bidi="ja-JP"/>
              </w:rPr>
              <w:t xml:space="preserve"> </w:t>
            </w:r>
          </w:p>
        </w:tc>
      </w:tr>
      <w:tr w:rsidR="00BF5AF6" w:rsidRPr="00726A7A" w14:paraId="31C9851B" w14:textId="77777777">
        <w:trPr>
          <w:trHeight w:val="300"/>
        </w:trPr>
        <w:tc>
          <w:tcPr>
            <w:tcW w:w="1841" w:type="dxa"/>
            <w:shd w:val="clear" w:color="auto" w:fill="auto"/>
            <w:vAlign w:val="center"/>
          </w:tcPr>
          <w:p w14:paraId="4D875840" w14:textId="77777777" w:rsidR="00A7458E" w:rsidRPr="00726A7A" w:rsidRDefault="00A7458E">
            <w:pPr>
              <w:rPr>
                <w:rStyle w:val="Hyperlink"/>
                <w:b/>
                <w:sz w:val="16"/>
                <w:szCs w:val="16"/>
              </w:rPr>
            </w:pPr>
            <w:r w:rsidRPr="00726A7A">
              <w:rPr>
                <w:b/>
                <w:sz w:val="16"/>
                <w:szCs w:val="16"/>
                <w:lang w:val="ja-JP" w:bidi="ja-JP"/>
              </w:rPr>
              <w:t>追加報告ガイダンス</w:t>
            </w:r>
          </w:p>
        </w:tc>
        <w:tc>
          <w:tcPr>
            <w:tcW w:w="13043" w:type="dxa"/>
            <w:gridSpan w:val="5"/>
            <w:shd w:val="clear" w:color="auto" w:fill="auto"/>
            <w:vAlign w:val="center"/>
          </w:tcPr>
          <w:p w14:paraId="5C516A96" w14:textId="77777777" w:rsidR="00A7458E" w:rsidRPr="00726A7A" w:rsidRDefault="00A7458E">
            <w:pPr>
              <w:rPr>
                <w:rStyle w:val="Hyperlink"/>
                <w:color w:val="000000" w:themeColor="text1"/>
                <w:sz w:val="16"/>
                <w:szCs w:val="16"/>
              </w:rPr>
            </w:pPr>
            <w:r w:rsidRPr="00726A7A">
              <w:rPr>
                <w:rStyle w:val="Hyperlink"/>
                <w:color w:val="000000" w:themeColor="text1"/>
                <w:sz w:val="16"/>
                <w:szCs w:val="16"/>
                <w:lang w:val="ja-JP" w:bidi="ja-JP"/>
              </w:rPr>
              <w:t>議決権行使チェーンは通常、議決権行使の代理人からカストディアン、サブ・カストディアンまで複数の関係者で構成されています。なかでも、こうした構造の複雑性により、機関投資家が自己の議決権行使が企業に届き、カウントされているという最終確認を得ることが困難になっています。</w:t>
            </w:r>
          </w:p>
          <w:p w14:paraId="3A72E671" w14:textId="77777777" w:rsidR="00A7458E" w:rsidRPr="00726A7A" w:rsidRDefault="00A7458E">
            <w:pPr>
              <w:rPr>
                <w:rStyle w:val="Hyperlink"/>
                <w:color w:val="000000" w:themeColor="text1"/>
                <w:sz w:val="16"/>
                <w:szCs w:val="16"/>
              </w:rPr>
            </w:pPr>
          </w:p>
          <w:p w14:paraId="64FF50BE" w14:textId="686B1D00" w:rsidR="00A7458E" w:rsidRPr="00726A7A" w:rsidRDefault="00A7458E">
            <w:pPr>
              <w:rPr>
                <w:rStyle w:val="Hyperlink"/>
                <w:color w:val="000000" w:themeColor="text1"/>
                <w:sz w:val="16"/>
                <w:szCs w:val="16"/>
              </w:rPr>
            </w:pPr>
            <w:r w:rsidRPr="00726A7A">
              <w:rPr>
                <w:rStyle w:val="Hyperlink"/>
                <w:color w:val="000000" w:themeColor="text1"/>
                <w:sz w:val="16"/>
                <w:szCs w:val="16"/>
                <w:lang w:val="ja-JP" w:bidi="ja-JP"/>
              </w:rPr>
              <w:t>外部のサービス・プロバイダーが採用されているか、または間接的に関与している場合、署名機関はこの質問を用いて、自己の外部サービス・プロバイダーが実行した議決権行使をどのように監査しているか（投票が意図どおりに行われ、該当する企業に届いたか否かを確認する議決権行使の監査の結果など）、議決権行使チェーンのすべての仲介者（カストディアン、</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サブ・カストディアン、議決権行使代理人、登録機関など）がどう関わったのかを説明することができます。</w:t>
            </w:r>
          </w:p>
        </w:tc>
      </w:tr>
      <w:tr w:rsidR="00BF5AF6" w:rsidRPr="00726A7A" w14:paraId="5FBAFE94" w14:textId="77777777">
        <w:trPr>
          <w:trHeight w:val="300"/>
        </w:trPr>
        <w:tc>
          <w:tcPr>
            <w:tcW w:w="1841" w:type="dxa"/>
            <w:shd w:val="clear" w:color="auto" w:fill="auto"/>
            <w:vAlign w:val="center"/>
          </w:tcPr>
          <w:p w14:paraId="1B042EDC" w14:textId="77777777" w:rsidR="00A7458E" w:rsidRPr="00726A7A" w:rsidRDefault="00A7458E">
            <w:pPr>
              <w:rPr>
                <w:b/>
                <w:bCs/>
                <w:sz w:val="16"/>
                <w:szCs w:val="16"/>
              </w:rPr>
            </w:pPr>
            <w:r w:rsidRPr="00726A7A">
              <w:rPr>
                <w:b/>
                <w:sz w:val="16"/>
                <w:szCs w:val="16"/>
                <w:lang w:val="ja-JP" w:bidi="ja-JP"/>
              </w:rPr>
              <w:t>他のリソース</w:t>
            </w:r>
          </w:p>
        </w:tc>
        <w:tc>
          <w:tcPr>
            <w:tcW w:w="13043" w:type="dxa"/>
            <w:gridSpan w:val="5"/>
            <w:shd w:val="clear" w:color="auto" w:fill="auto"/>
            <w:vAlign w:val="center"/>
          </w:tcPr>
          <w:p w14:paraId="0A865D6E" w14:textId="5BC939FE" w:rsidR="00A7458E" w:rsidRPr="00726A7A" w:rsidRDefault="00A7458E">
            <w:pPr>
              <w:rPr>
                <w:rStyle w:val="Hyperlink"/>
                <w:color w:val="000000" w:themeColor="text1"/>
                <w:sz w:val="16"/>
                <w:szCs w:val="16"/>
              </w:rPr>
            </w:pPr>
            <w:r w:rsidRPr="00726A7A">
              <w:rPr>
                <w:sz w:val="16"/>
                <w:szCs w:val="16"/>
                <w:lang w:val="ja-JP" w:bidi="ja-JP"/>
              </w:rPr>
              <w:t>スチュワードシップに関するその他の情報およびリソースは、</w:t>
            </w:r>
            <w:r w:rsidRPr="00726A7A">
              <w:rPr>
                <w:sz w:val="16"/>
                <w:szCs w:val="16"/>
                <w:lang w:val="ja-JP" w:bidi="ja-JP"/>
              </w:rPr>
              <w:t>PRI</w:t>
            </w:r>
            <w:r w:rsidRPr="00726A7A">
              <w:rPr>
                <w:sz w:val="16"/>
                <w:szCs w:val="16"/>
                <w:lang w:val="ja-JP" w:bidi="ja-JP"/>
              </w:rPr>
              <w:t>の専用ウェブページ：</w:t>
            </w:r>
            <w:hyperlink r:id="rId255"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color w:val="00B0F0"/>
                <w:sz w:val="16"/>
                <w:szCs w:val="16"/>
                <w:lang w:val="ja-JP" w:bidi="ja-JP"/>
              </w:rPr>
              <w:t>）</w:t>
            </w:r>
            <w:r w:rsidRPr="00726A7A">
              <w:rPr>
                <w:sz w:val="16"/>
                <w:szCs w:val="16"/>
                <w:lang w:val="ja-JP" w:bidi="ja-JP"/>
              </w:rPr>
              <w:t>より確認できます。</w:t>
            </w:r>
          </w:p>
        </w:tc>
      </w:tr>
      <w:tr w:rsidR="009F4AE8" w:rsidRPr="00726A7A" w14:paraId="672A37D8" w14:textId="77777777">
        <w:trPr>
          <w:trHeight w:val="300"/>
        </w:trPr>
        <w:tc>
          <w:tcPr>
            <w:tcW w:w="14884" w:type="dxa"/>
            <w:gridSpan w:val="6"/>
            <w:shd w:val="clear" w:color="auto" w:fill="0070C0"/>
            <w:vAlign w:val="center"/>
          </w:tcPr>
          <w:p w14:paraId="23C567C2" w14:textId="77777777" w:rsidR="00A7458E" w:rsidRPr="00726A7A" w:rsidRDefault="00A7458E">
            <w:pPr>
              <w:rPr>
                <w:color w:val="FFFFFF" w:themeColor="background1"/>
                <w:sz w:val="16"/>
                <w:szCs w:val="16"/>
              </w:rPr>
            </w:pPr>
            <w:r w:rsidRPr="00726A7A">
              <w:rPr>
                <w:rFonts w:cs="Arial"/>
                <w:b/>
                <w:color w:val="FFFFFF" w:themeColor="background1"/>
                <w:sz w:val="18"/>
                <w:szCs w:val="18"/>
                <w:lang w:val="ja-JP" w:bidi="ja-JP"/>
              </w:rPr>
              <w:t>ロジック</w:t>
            </w:r>
          </w:p>
        </w:tc>
      </w:tr>
      <w:tr w:rsidR="00BF5AF6" w:rsidRPr="00726A7A" w14:paraId="48C7A305" w14:textId="77777777">
        <w:trPr>
          <w:trHeight w:val="300"/>
        </w:trPr>
        <w:tc>
          <w:tcPr>
            <w:tcW w:w="1841" w:type="dxa"/>
            <w:shd w:val="clear" w:color="auto" w:fill="auto"/>
            <w:vAlign w:val="center"/>
          </w:tcPr>
          <w:p w14:paraId="59AD466A" w14:textId="77777777" w:rsidR="00A7458E" w:rsidRPr="00726A7A" w:rsidRDefault="00A7458E">
            <w:pPr>
              <w:rPr>
                <w:b/>
                <w:bCs/>
                <w:sz w:val="16"/>
                <w:szCs w:val="16"/>
              </w:rPr>
            </w:pPr>
            <w:r w:rsidRPr="00726A7A">
              <w:rPr>
                <w:b/>
                <w:sz w:val="16"/>
                <w:szCs w:val="16"/>
                <w:lang w:val="ja-JP" w:bidi="ja-JP"/>
              </w:rPr>
              <w:t>依存関係</w:t>
            </w:r>
          </w:p>
        </w:tc>
        <w:tc>
          <w:tcPr>
            <w:tcW w:w="13043" w:type="dxa"/>
            <w:gridSpan w:val="5"/>
            <w:shd w:val="clear" w:color="auto" w:fill="auto"/>
            <w:vAlign w:val="center"/>
          </w:tcPr>
          <w:p w14:paraId="67732E64" w14:textId="2E2D533F" w:rsidR="00A7458E" w:rsidRPr="00726A7A" w:rsidRDefault="00EF2FE0">
            <w:pPr>
              <w:rPr>
                <w:rStyle w:val="Hyperlink"/>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BF5AF6" w:rsidRPr="00726A7A" w14:paraId="20F11E49" w14:textId="77777777">
        <w:trPr>
          <w:trHeight w:val="300"/>
        </w:trPr>
        <w:tc>
          <w:tcPr>
            <w:tcW w:w="1841" w:type="dxa"/>
            <w:shd w:val="clear" w:color="auto" w:fill="auto"/>
            <w:vAlign w:val="center"/>
          </w:tcPr>
          <w:p w14:paraId="2DC5D7DA" w14:textId="77777777" w:rsidR="00A7458E" w:rsidRPr="00726A7A" w:rsidRDefault="00A7458E">
            <w:pPr>
              <w:rPr>
                <w:b/>
                <w:bCs/>
                <w:sz w:val="16"/>
                <w:szCs w:val="16"/>
              </w:rPr>
            </w:pPr>
            <w:r w:rsidRPr="00726A7A">
              <w:rPr>
                <w:b/>
                <w:sz w:val="16"/>
                <w:szCs w:val="16"/>
                <w:lang w:val="ja-JP" w:bidi="ja-JP"/>
              </w:rPr>
              <w:t>ゲートウェイ</w:t>
            </w:r>
          </w:p>
        </w:tc>
        <w:tc>
          <w:tcPr>
            <w:tcW w:w="13043" w:type="dxa"/>
            <w:gridSpan w:val="5"/>
            <w:shd w:val="clear" w:color="auto" w:fill="auto"/>
            <w:vAlign w:val="center"/>
          </w:tcPr>
          <w:p w14:paraId="19F6824A" w14:textId="68E84F69" w:rsidR="00A7458E" w:rsidRPr="00726A7A" w:rsidRDefault="00A84E6E">
            <w:pPr>
              <w:rPr>
                <w:rStyle w:val="Hyperlink"/>
                <w:color w:val="000000" w:themeColor="text1"/>
                <w:sz w:val="16"/>
                <w:szCs w:val="16"/>
              </w:rPr>
            </w:pPr>
            <w:r w:rsidRPr="00726A7A">
              <w:rPr>
                <w:color w:val="000000" w:themeColor="text1"/>
                <w:sz w:val="16"/>
                <w:szCs w:val="16"/>
                <w:lang w:val="ja-JP" w:bidi="ja-JP"/>
              </w:rPr>
              <w:t>該当なし</w:t>
            </w:r>
          </w:p>
        </w:tc>
      </w:tr>
      <w:tr w:rsidR="009F4AE8" w:rsidRPr="00726A7A" w14:paraId="3B180347" w14:textId="77777777">
        <w:trPr>
          <w:trHeight w:val="300"/>
        </w:trPr>
        <w:tc>
          <w:tcPr>
            <w:tcW w:w="14884" w:type="dxa"/>
            <w:gridSpan w:val="6"/>
            <w:shd w:val="clear" w:color="auto" w:fill="0070C0"/>
            <w:vAlign w:val="center"/>
          </w:tcPr>
          <w:p w14:paraId="5D23A258" w14:textId="77777777" w:rsidR="00A7458E" w:rsidRPr="00726A7A" w:rsidRDefault="00A7458E">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9F4AE8" w:rsidRPr="00726A7A" w14:paraId="4CBCF77B" w14:textId="77777777">
        <w:trPr>
          <w:trHeight w:val="354"/>
        </w:trPr>
        <w:tc>
          <w:tcPr>
            <w:tcW w:w="14884" w:type="dxa"/>
            <w:gridSpan w:val="6"/>
            <w:shd w:val="clear" w:color="auto" w:fill="auto"/>
            <w:vAlign w:val="center"/>
          </w:tcPr>
          <w:p w14:paraId="2342978E" w14:textId="77777777" w:rsidR="00A7458E" w:rsidRPr="00726A7A" w:rsidRDefault="00A7458E">
            <w:pPr>
              <w:rPr>
                <w:bCs/>
                <w:sz w:val="16"/>
                <w:szCs w:val="16"/>
              </w:rPr>
            </w:pPr>
            <w:r w:rsidRPr="00726A7A">
              <w:rPr>
                <w:sz w:val="16"/>
                <w:szCs w:val="16"/>
                <w:lang w:val="ja-JP" w:bidi="ja-JP"/>
              </w:rPr>
              <w:t>評価対象外</w:t>
            </w:r>
          </w:p>
        </w:tc>
      </w:tr>
    </w:tbl>
    <w:p w14:paraId="7D74A986" w14:textId="2682B0F0" w:rsidR="00C80AD5" w:rsidRPr="00726A7A" w:rsidRDefault="0064498A" w:rsidP="00702423">
      <w:pPr>
        <w:pStyle w:val="Heading2"/>
      </w:pPr>
      <w:bookmarkStart w:id="50" w:name="_Toc127196230"/>
      <w:r w:rsidRPr="00726A7A">
        <w:rPr>
          <w:lang w:val="ja-JP" w:bidi="ja-JP"/>
        </w:rPr>
        <w:t>スチュワードシップ：エスカレーション［</w:t>
      </w:r>
      <w:r w:rsidRPr="00726A7A">
        <w:rPr>
          <w:lang w:val="ja-JP" w:bidi="ja-JP"/>
        </w:rPr>
        <w:t>PGS 36</w:t>
      </w:r>
      <w:r w:rsidRPr="00726A7A">
        <w:rPr>
          <w:lang w:val="ja-JP" w:bidi="ja-JP"/>
        </w:rPr>
        <w:t>、</w:t>
      </w:r>
      <w:r w:rsidRPr="00726A7A">
        <w:rPr>
          <w:lang w:val="ja-JP" w:bidi="ja-JP"/>
        </w:rPr>
        <w:t>PGS 37</w:t>
      </w:r>
      <w:r w:rsidRPr="00726A7A">
        <w:rPr>
          <w:lang w:val="ja-JP" w:bidi="ja-JP"/>
        </w:rPr>
        <w:t>、</w:t>
      </w:r>
      <w:r w:rsidRPr="00726A7A">
        <w:rPr>
          <w:lang w:val="ja-JP" w:bidi="ja-JP"/>
        </w:rPr>
        <w:t>PGS 38</w:t>
      </w:r>
      <w:r w:rsidRPr="00726A7A">
        <w:rPr>
          <w:lang w:val="ja-JP" w:bidi="ja-JP"/>
        </w:rPr>
        <w:t>］</w:t>
      </w:r>
      <w:bookmarkEnd w:id="50"/>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24"/>
        <w:gridCol w:w="263"/>
        <w:gridCol w:w="1823"/>
        <w:gridCol w:w="2539"/>
        <w:gridCol w:w="2178"/>
        <w:gridCol w:w="2058"/>
        <w:gridCol w:w="78"/>
        <w:gridCol w:w="653"/>
        <w:gridCol w:w="1194"/>
        <w:gridCol w:w="1942"/>
        <w:gridCol w:w="15"/>
        <w:gridCol w:w="9"/>
      </w:tblGrid>
      <w:tr w:rsidR="00D84278" w:rsidRPr="00726A7A" w14:paraId="0AF6F738" w14:textId="77777777" w:rsidTr="00C348BF">
        <w:trPr>
          <w:gridAfter w:val="1"/>
          <w:wAfter w:w="9" w:type="dxa"/>
          <w:trHeight w:val="368"/>
        </w:trPr>
        <w:tc>
          <w:tcPr>
            <w:tcW w:w="2387" w:type="dxa"/>
            <w:gridSpan w:val="2"/>
            <w:shd w:val="clear" w:color="auto" w:fill="DFF5F9"/>
            <w:vAlign w:val="center"/>
            <w:hideMark/>
          </w:tcPr>
          <w:p w14:paraId="25C74CF4" w14:textId="77777777" w:rsidR="00566B08" w:rsidRPr="00726A7A" w:rsidRDefault="00566B08">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9DFE8CE" w14:textId="77777777" w:rsidR="00566B08" w:rsidRPr="00726A7A" w:rsidRDefault="00566B08">
            <w:pPr>
              <w:spacing w:line="240" w:lineRule="auto"/>
              <w:jc w:val="center"/>
              <w:textAlignment w:val="baseline"/>
              <w:rPr>
                <w:rFonts w:cs="Arial"/>
                <w:b/>
                <w:sz w:val="14"/>
                <w:szCs w:val="14"/>
                <w:lang w:eastAsia="en-GB"/>
              </w:rPr>
            </w:pPr>
          </w:p>
          <w:p w14:paraId="4DF32191" w14:textId="7ECAAD3E" w:rsidR="00566B08" w:rsidRPr="00726A7A" w:rsidRDefault="00566B08">
            <w:pPr>
              <w:pStyle w:val="Indicatorsubsection"/>
              <w:rPr>
                <w:rFonts w:eastAsia="MS PGothic"/>
                <w:sz w:val="18"/>
                <w:szCs w:val="18"/>
                <w:lang w:val="en-GB"/>
              </w:rPr>
            </w:pPr>
            <w:bookmarkStart w:id="51" w:name="_Toc127196231"/>
            <w:r w:rsidRPr="00726A7A">
              <w:rPr>
                <w:rFonts w:eastAsia="MS PGothic"/>
                <w:lang w:val="ja-JP" w:eastAsia="ja-JP" w:bidi="ja-JP"/>
              </w:rPr>
              <w:t>PGS 36</w:t>
            </w:r>
            <w:bookmarkEnd w:id="51"/>
          </w:p>
        </w:tc>
        <w:tc>
          <w:tcPr>
            <w:tcW w:w="1823" w:type="dxa"/>
            <w:shd w:val="clear" w:color="auto" w:fill="DFF5F9"/>
            <w:vAlign w:val="center"/>
            <w:hideMark/>
          </w:tcPr>
          <w:p w14:paraId="035BA5C0" w14:textId="77777777" w:rsidR="00566B08" w:rsidRPr="00726A7A" w:rsidRDefault="00566B08">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539" w:type="dxa"/>
            <w:shd w:val="clear" w:color="auto" w:fill="DFF5F9"/>
            <w:vAlign w:val="center"/>
          </w:tcPr>
          <w:p w14:paraId="6DF263B4" w14:textId="02241364" w:rsidR="00566B08" w:rsidRPr="00726A7A" w:rsidRDefault="00C81FD5">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314" w:type="dxa"/>
            <w:gridSpan w:val="3"/>
            <w:shd w:val="clear" w:color="auto" w:fill="DFF5F9"/>
            <w:vAlign w:val="center"/>
          </w:tcPr>
          <w:p w14:paraId="06E7EFFF" w14:textId="77777777" w:rsidR="00566B08" w:rsidRPr="00726A7A" w:rsidRDefault="00566B08">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AEECA01" w14:textId="77777777" w:rsidR="00566B08" w:rsidRPr="00726A7A" w:rsidRDefault="00566B08">
            <w:pPr>
              <w:spacing w:line="240" w:lineRule="auto"/>
              <w:jc w:val="center"/>
              <w:textAlignment w:val="baseline"/>
              <w:rPr>
                <w:rFonts w:cs="Arial"/>
                <w:sz w:val="14"/>
                <w:szCs w:val="14"/>
              </w:rPr>
            </w:pPr>
          </w:p>
          <w:p w14:paraId="05C83CF8" w14:textId="2F7C3E30" w:rsidR="00566B08" w:rsidRPr="00726A7A" w:rsidRDefault="00566B08">
            <w:pPr>
              <w:jc w:val="center"/>
              <w:rPr>
                <w:sz w:val="18"/>
                <w:szCs w:val="18"/>
              </w:rPr>
            </w:pPr>
            <w:r w:rsidRPr="00726A7A">
              <w:rPr>
                <w:b/>
                <w:sz w:val="22"/>
                <w:szCs w:val="22"/>
                <w:lang w:val="ja-JP" w:bidi="ja-JP"/>
              </w:rPr>
              <w:t>スチュワードシップ：エスカレーション</w:t>
            </w:r>
          </w:p>
        </w:tc>
        <w:tc>
          <w:tcPr>
            <w:tcW w:w="1847" w:type="dxa"/>
            <w:gridSpan w:val="2"/>
            <w:shd w:val="clear" w:color="auto" w:fill="DFF5F9"/>
            <w:vAlign w:val="center"/>
            <w:hideMark/>
          </w:tcPr>
          <w:p w14:paraId="6DD796D6" w14:textId="77777777" w:rsidR="00566B08" w:rsidRPr="00726A7A" w:rsidRDefault="00566B08">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2C2780C" w14:textId="77777777" w:rsidR="00566B08" w:rsidRPr="00726A7A" w:rsidRDefault="00566B08">
            <w:pPr>
              <w:spacing w:line="240" w:lineRule="auto"/>
              <w:jc w:val="center"/>
              <w:textAlignment w:val="baseline"/>
              <w:rPr>
                <w:rFonts w:cs="Arial"/>
                <w:b/>
                <w:bCs/>
                <w:sz w:val="14"/>
                <w:szCs w:val="14"/>
                <w:lang w:eastAsia="en-GB"/>
              </w:rPr>
            </w:pPr>
          </w:p>
          <w:p w14:paraId="798411D6" w14:textId="77777777" w:rsidR="00566B08" w:rsidRPr="00726A7A" w:rsidRDefault="00566B08">
            <w:pPr>
              <w:spacing w:line="240" w:lineRule="auto"/>
              <w:jc w:val="center"/>
              <w:textAlignment w:val="baseline"/>
              <w:rPr>
                <w:rFonts w:cs="Arial"/>
                <w:sz w:val="18"/>
                <w:szCs w:val="18"/>
                <w:lang w:eastAsia="en-GB"/>
              </w:rPr>
            </w:pPr>
            <w:r w:rsidRPr="00726A7A">
              <w:rPr>
                <w:b/>
                <w:sz w:val="22"/>
                <w:szCs w:val="22"/>
                <w:lang w:val="ja-JP" w:bidi="ja-JP"/>
              </w:rPr>
              <w:t>2</w:t>
            </w:r>
          </w:p>
        </w:tc>
        <w:tc>
          <w:tcPr>
            <w:tcW w:w="1957" w:type="dxa"/>
            <w:gridSpan w:val="2"/>
            <w:shd w:val="clear" w:color="auto" w:fill="00B0F0"/>
            <w:tcMar>
              <w:top w:w="113" w:type="dxa"/>
              <w:left w:w="113" w:type="dxa"/>
              <w:bottom w:w="113" w:type="dxa"/>
              <w:right w:w="113" w:type="dxa"/>
            </w:tcMar>
            <w:vAlign w:val="center"/>
            <w:hideMark/>
          </w:tcPr>
          <w:p w14:paraId="5AAD48C3" w14:textId="77777777" w:rsidR="00566B08" w:rsidRPr="00726A7A" w:rsidRDefault="00566B08">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44CD41B9" w14:textId="77777777" w:rsidR="00566B08" w:rsidRPr="00726A7A" w:rsidRDefault="00566B08">
            <w:pPr>
              <w:spacing w:line="240" w:lineRule="auto"/>
              <w:jc w:val="center"/>
              <w:textAlignment w:val="baseline"/>
              <w:rPr>
                <w:rFonts w:cs="Arial"/>
                <w:b/>
                <w:bCs/>
                <w:color w:val="FFFFFF" w:themeColor="background1"/>
                <w:sz w:val="14"/>
                <w:szCs w:val="14"/>
                <w:lang w:eastAsia="en-GB"/>
              </w:rPr>
            </w:pPr>
          </w:p>
          <w:p w14:paraId="115F2ABB" w14:textId="77777777" w:rsidR="00566B08" w:rsidRPr="00726A7A" w:rsidRDefault="00566B08">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3A6BC1" w:rsidRPr="00726A7A" w14:paraId="0023AA17" w14:textId="77777777" w:rsidTr="00C348BF">
        <w:trPr>
          <w:gridAfter w:val="1"/>
          <w:wAfter w:w="9" w:type="dxa"/>
          <w:trHeight w:val="368"/>
        </w:trPr>
        <w:tc>
          <w:tcPr>
            <w:tcW w:w="2387" w:type="dxa"/>
            <w:gridSpan w:val="2"/>
            <w:vAlign w:val="center"/>
          </w:tcPr>
          <w:p w14:paraId="3F76C40F" w14:textId="77777777" w:rsidR="00566B08" w:rsidRPr="00726A7A" w:rsidRDefault="00566B08">
            <w:pPr>
              <w:spacing w:line="240" w:lineRule="auto"/>
              <w:jc w:val="center"/>
              <w:textAlignment w:val="baseline"/>
              <w:rPr>
                <w:rFonts w:cs="Arial"/>
                <w:b/>
                <w:sz w:val="14"/>
                <w:szCs w:val="14"/>
                <w:lang w:eastAsia="en-GB"/>
              </w:rPr>
            </w:pPr>
          </w:p>
        </w:tc>
        <w:tc>
          <w:tcPr>
            <w:tcW w:w="1823" w:type="dxa"/>
            <w:shd w:val="clear" w:color="auto" w:fill="DFF5F9"/>
            <w:vAlign w:val="center"/>
          </w:tcPr>
          <w:p w14:paraId="4A4C4D70" w14:textId="77777777" w:rsidR="00566B08" w:rsidRPr="00726A7A" w:rsidRDefault="00566B0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539" w:type="dxa"/>
            <w:shd w:val="clear" w:color="auto" w:fill="DFF5F9"/>
            <w:vAlign w:val="center"/>
          </w:tcPr>
          <w:p w14:paraId="6C43A14B" w14:textId="77777777" w:rsidR="00566B08" w:rsidRPr="00726A7A" w:rsidRDefault="00566B08">
            <w:pPr>
              <w:spacing w:line="240" w:lineRule="auto"/>
              <w:textAlignment w:val="baseline"/>
              <w:rPr>
                <w:rFonts w:cs="Arial"/>
                <w:b/>
                <w:sz w:val="14"/>
                <w:szCs w:val="14"/>
                <w:lang w:eastAsia="en-GB"/>
              </w:rPr>
            </w:pPr>
            <w:r w:rsidRPr="00726A7A">
              <w:rPr>
                <w:b/>
                <w:sz w:val="22"/>
                <w:szCs w:val="22"/>
                <w:lang w:val="ja-JP" w:bidi="ja-JP"/>
              </w:rPr>
              <w:t>該当なし</w:t>
            </w:r>
          </w:p>
        </w:tc>
        <w:tc>
          <w:tcPr>
            <w:tcW w:w="4314" w:type="dxa"/>
            <w:gridSpan w:val="3"/>
            <w:vAlign w:val="center"/>
          </w:tcPr>
          <w:p w14:paraId="798FB1C1" w14:textId="77777777" w:rsidR="00566B08" w:rsidRPr="00726A7A" w:rsidRDefault="00566B08">
            <w:pPr>
              <w:spacing w:line="240" w:lineRule="auto"/>
              <w:jc w:val="center"/>
              <w:textAlignment w:val="baseline"/>
              <w:rPr>
                <w:rFonts w:cs="Arial"/>
                <w:b/>
                <w:sz w:val="14"/>
                <w:szCs w:val="14"/>
                <w:lang w:eastAsia="en-GB"/>
              </w:rPr>
            </w:pPr>
          </w:p>
        </w:tc>
        <w:tc>
          <w:tcPr>
            <w:tcW w:w="1847" w:type="dxa"/>
            <w:gridSpan w:val="2"/>
            <w:vAlign w:val="center"/>
          </w:tcPr>
          <w:p w14:paraId="18A32E87" w14:textId="77777777" w:rsidR="00566B08" w:rsidRPr="00726A7A" w:rsidRDefault="00566B08">
            <w:pPr>
              <w:spacing w:line="240" w:lineRule="auto"/>
              <w:jc w:val="center"/>
              <w:textAlignment w:val="baseline"/>
              <w:rPr>
                <w:rFonts w:cs="Arial"/>
                <w:b/>
                <w:bCs/>
                <w:sz w:val="14"/>
                <w:szCs w:val="14"/>
                <w:lang w:eastAsia="en-GB"/>
              </w:rPr>
            </w:pPr>
          </w:p>
        </w:tc>
        <w:tc>
          <w:tcPr>
            <w:tcW w:w="1957" w:type="dxa"/>
            <w:gridSpan w:val="2"/>
            <w:tcMar>
              <w:top w:w="113" w:type="dxa"/>
              <w:left w:w="113" w:type="dxa"/>
              <w:bottom w:w="113" w:type="dxa"/>
              <w:right w:w="113" w:type="dxa"/>
            </w:tcMar>
            <w:vAlign w:val="center"/>
          </w:tcPr>
          <w:p w14:paraId="473CBCCC" w14:textId="77777777" w:rsidR="00566B08" w:rsidRPr="00726A7A" w:rsidRDefault="00566B08">
            <w:pPr>
              <w:spacing w:line="240" w:lineRule="auto"/>
              <w:jc w:val="center"/>
              <w:textAlignment w:val="baseline"/>
              <w:rPr>
                <w:rFonts w:cs="Arial"/>
                <w:b/>
                <w:bCs/>
                <w:color w:val="FFFFFF" w:themeColor="background1"/>
                <w:sz w:val="14"/>
                <w:szCs w:val="14"/>
                <w:lang w:eastAsia="en-GB"/>
              </w:rPr>
            </w:pPr>
          </w:p>
        </w:tc>
      </w:tr>
      <w:tr w:rsidR="00471A4E" w:rsidRPr="00726A7A" w14:paraId="2D1DCBD0" w14:textId="77777777" w:rsidTr="00C348BF">
        <w:trPr>
          <w:gridAfter w:val="2"/>
          <w:wAfter w:w="24" w:type="dxa"/>
          <w:trHeight w:val="567"/>
        </w:trPr>
        <w:tc>
          <w:tcPr>
            <w:tcW w:w="14852" w:type="dxa"/>
            <w:gridSpan w:val="10"/>
            <w:shd w:val="clear" w:color="auto" w:fill="FFFFFF" w:themeFill="background1"/>
            <w:tcMar>
              <w:top w:w="113" w:type="dxa"/>
              <w:left w:w="113" w:type="dxa"/>
              <w:bottom w:w="113" w:type="dxa"/>
              <w:right w:w="113" w:type="dxa"/>
            </w:tcMar>
            <w:vAlign w:val="center"/>
            <w:hideMark/>
          </w:tcPr>
          <w:p w14:paraId="198C0EBB" w14:textId="1E668729" w:rsidR="004C61D2" w:rsidRPr="00C348BF" w:rsidRDefault="007713F8" w:rsidP="00C80AD5">
            <w:pPr>
              <w:spacing w:line="276" w:lineRule="auto"/>
              <w:textAlignment w:val="baseline"/>
              <w:rPr>
                <w:rFonts w:cs="Arial"/>
                <w:b/>
              </w:rPr>
            </w:pPr>
            <w:r w:rsidRPr="00726A7A">
              <w:rPr>
                <w:rFonts w:cs="Arial"/>
                <w:b/>
                <w:lang w:val="ja-JP" w:bidi="ja-JP"/>
              </w:rPr>
              <w:t>貴組織が保有する</w:t>
            </w:r>
            <w:hyperlink r:id="rId256" w:history="1">
              <w:r w:rsidRPr="00726A7A">
                <w:rPr>
                  <w:rStyle w:val="Hyperlink"/>
                  <w:lang w:val="ja-JP" w:bidi="ja-JP"/>
                </w:rPr>
                <w:t>上場株式</w:t>
              </w:r>
            </w:hyperlink>
            <w:r w:rsidRPr="00726A7A">
              <w:rPr>
                <w:rFonts w:cs="Arial"/>
                <w:b/>
                <w:lang w:val="ja-JP" w:bidi="ja-JP"/>
              </w:rPr>
              <w:t>について、貴組織、または貴組織の代理で行動する</w:t>
            </w:r>
            <w:hyperlink r:id="rId257" w:history="1">
              <w:r w:rsidR="00DC3158" w:rsidRPr="00726A7A">
                <w:rPr>
                  <w:rStyle w:val="Hyperlink"/>
                  <w:lang w:val="ja-JP" w:bidi="ja-JP"/>
                </w:rPr>
                <w:t>外部の投資運用会社</w:t>
              </w:r>
            </w:hyperlink>
            <w:r w:rsidRPr="00726A7A">
              <w:rPr>
                <w:rFonts w:cs="Arial"/>
                <w:b/>
                <w:lang w:val="ja-JP" w:bidi="ja-JP"/>
              </w:rPr>
              <w:t>または</w:t>
            </w:r>
            <w:hyperlink r:id="rId258" w:history="1">
              <w:r w:rsidR="00DC3158" w:rsidRPr="00726A7A">
                <w:rPr>
                  <w:rStyle w:val="Hyperlink"/>
                  <w:lang w:val="ja-JP" w:bidi="ja-JP"/>
                </w:rPr>
                <w:t>サービス・プロバイダー</w:t>
              </w:r>
            </w:hyperlink>
            <w:r w:rsidRPr="00726A7A">
              <w:rPr>
                <w:rFonts w:cs="Arial"/>
                <w:b/>
                <w:lang w:val="ja-JP" w:bidi="ja-JP"/>
              </w:rPr>
              <w:t>は、過去</w:t>
            </w:r>
            <w:r w:rsidRPr="00726A7A">
              <w:rPr>
                <w:rFonts w:cs="Arial"/>
                <w:b/>
                <w:lang w:val="ja-JP" w:bidi="ja-JP"/>
              </w:rPr>
              <w:t>3</w:t>
            </w:r>
            <w:r w:rsidRPr="00726A7A">
              <w:rPr>
                <w:rFonts w:cs="Arial"/>
                <w:b/>
                <w:lang w:val="ja-JP" w:bidi="ja-JP"/>
              </w:rPr>
              <w:t>年間にどのような</w:t>
            </w:r>
            <w:r w:rsidR="00C348BF">
              <w:rPr>
                <w:rFonts w:cs="Arial"/>
                <w:b/>
                <w:lang w:val="ja-JP" w:bidi="ja-JP"/>
              </w:rPr>
              <w:br/>
            </w:r>
            <w:r w:rsidRPr="00726A7A">
              <w:rPr>
                <w:rFonts w:cs="Arial"/>
                <w:b/>
                <w:lang w:val="ja-JP" w:bidi="ja-JP"/>
              </w:rPr>
              <w:t>エスカレーション措置を講じましたか。</w:t>
            </w:r>
          </w:p>
        </w:tc>
      </w:tr>
      <w:tr w:rsidR="00B23486" w:rsidRPr="00726A7A" w14:paraId="63801090"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907D3A" w14:textId="77777777" w:rsidR="0064498A" w:rsidRPr="00726A7A" w:rsidRDefault="0064498A" w:rsidP="00C80AD5">
            <w:pPr>
              <w:spacing w:line="276" w:lineRule="auto"/>
              <w:textAlignment w:val="baseline"/>
              <w:rPr>
                <w:rFonts w:cs="Arial"/>
                <w:szCs w:val="16"/>
              </w:rPr>
            </w:pPr>
          </w:p>
        </w:tc>
        <w:tc>
          <w:tcPr>
            <w:tcW w:w="2789" w:type="dxa"/>
            <w:gridSpan w:val="3"/>
            <w:tcBorders>
              <w:bottom w:val="single" w:sz="6" w:space="0" w:color="A6A6A6" w:themeColor="background1" w:themeShade="A6"/>
            </w:tcBorders>
            <w:shd w:val="clear" w:color="auto" w:fill="F2F2F2" w:themeFill="background1" w:themeFillShade="F2"/>
            <w:vAlign w:val="center"/>
          </w:tcPr>
          <w:p w14:paraId="1B20E154" w14:textId="1A2332F3" w:rsidR="0064498A" w:rsidRPr="00726A7A" w:rsidRDefault="0064498A" w:rsidP="00966082">
            <w:pPr>
              <w:spacing w:line="276" w:lineRule="auto"/>
              <w:jc w:val="center"/>
              <w:textAlignment w:val="baseline"/>
              <w:rPr>
                <w:rFonts w:cs="Arial"/>
                <w:b/>
                <w:szCs w:val="16"/>
                <w:lang w:eastAsia="en-GB"/>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）上場株式</w:t>
            </w:r>
          </w:p>
        </w:tc>
        <w:tc>
          <w:tcPr>
            <w:tcW w:w="3136" w:type="dxa"/>
            <w:gridSpan w:val="2"/>
            <w:tcBorders>
              <w:bottom w:val="single" w:sz="6" w:space="0" w:color="A6A6A6" w:themeColor="background1" w:themeShade="A6"/>
            </w:tcBorders>
            <w:shd w:val="clear" w:color="auto" w:fill="F2F2F2" w:themeFill="background1" w:themeFillShade="F2"/>
            <w:vAlign w:val="center"/>
          </w:tcPr>
          <w:p w14:paraId="6B20C706" w14:textId="4C6A9360" w:rsidR="0064498A" w:rsidRPr="00726A7A" w:rsidRDefault="0064498A" w:rsidP="00966082">
            <w:pPr>
              <w:spacing w:line="276" w:lineRule="auto"/>
              <w:jc w:val="center"/>
              <w:textAlignment w:val="baseline"/>
              <w:rPr>
                <w:rFonts w:cs="Arial"/>
                <w:b/>
                <w:szCs w:val="16"/>
              </w:rPr>
            </w:pPr>
            <w:r w:rsidRPr="00C348BF">
              <w:rPr>
                <w:rFonts w:cs="Arial"/>
                <w:b/>
                <w:spacing w:val="-4"/>
                <w:szCs w:val="16"/>
                <w:lang w:val="ja-JP" w:bidi="ja-JP"/>
              </w:rPr>
              <w:t>（</w:t>
            </w:r>
            <w:r w:rsidRPr="00C348BF">
              <w:rPr>
                <w:rFonts w:cs="Arial"/>
                <w:b/>
                <w:spacing w:val="-4"/>
                <w:szCs w:val="16"/>
                <w:lang w:val="ja-JP" w:bidi="ja-JP"/>
              </w:rPr>
              <w:t>2</w:t>
            </w:r>
            <w:r w:rsidRPr="00C348BF">
              <w:rPr>
                <w:rFonts w:cs="Arial"/>
                <w:b/>
                <w:spacing w:val="-4"/>
                <w:szCs w:val="16"/>
                <w:lang w:val="ja-JP" w:bidi="ja-JP"/>
              </w:rPr>
              <w:t>）ヘッジ・ファンドのポートフォリオ</w:t>
            </w:r>
            <w:r w:rsidRPr="00726A7A">
              <w:rPr>
                <w:rFonts w:cs="Arial"/>
                <w:b/>
                <w:szCs w:val="16"/>
                <w:lang w:val="ja-JP" w:bidi="ja-JP"/>
              </w:rPr>
              <w:t>で直接保有する上場株式</w:t>
            </w:r>
          </w:p>
        </w:tc>
      </w:tr>
      <w:tr w:rsidR="00B23486" w:rsidRPr="00726A7A" w14:paraId="6F3314C2"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59A1F2" w14:textId="7CDD62DD" w:rsidR="00A53AED" w:rsidRPr="00726A7A" w:rsidRDefault="00A53AED" w:rsidP="00A53AED">
            <w:pPr>
              <w:spacing w:line="276" w:lineRule="auto"/>
              <w:textAlignment w:val="baseline"/>
              <w:rPr>
                <w:rFonts w:cs="Arial"/>
                <w:szCs w:val="16"/>
              </w:rPr>
            </w:pPr>
            <w:r w:rsidRPr="00726A7A">
              <w:rPr>
                <w:lang w:val="ja-JP" w:bidi="ja-JP"/>
              </w:rPr>
              <w:t>（</w:t>
            </w:r>
            <w:r w:rsidRPr="00726A7A">
              <w:rPr>
                <w:lang w:val="ja-JP" w:bidi="ja-JP"/>
              </w:rPr>
              <w:t>A</w:t>
            </w:r>
            <w:r w:rsidRPr="00726A7A">
              <w:rPr>
                <w:lang w:val="ja-JP" w:bidi="ja-JP"/>
              </w:rPr>
              <w:t>）既存の</w:t>
            </w:r>
            <w:hyperlink r:id="rId259" w:history="1">
              <w:r w:rsidRPr="00726A7A">
                <w:rPr>
                  <w:rStyle w:val="Hyperlink"/>
                  <w:lang w:val="ja-JP" w:bidi="ja-JP"/>
                </w:rPr>
                <w:t>協働的なエンゲージメント</w:t>
              </w:r>
            </w:hyperlink>
            <w:r w:rsidRPr="00726A7A">
              <w:rPr>
                <w:lang w:val="ja-JP" w:bidi="ja-JP"/>
              </w:rPr>
              <w:t>への参加または拡大、あるいは新設</w:t>
            </w:r>
          </w:p>
        </w:tc>
        <w:tc>
          <w:tcPr>
            <w:tcW w:w="2789" w:type="dxa"/>
            <w:gridSpan w:val="3"/>
            <w:tcBorders>
              <w:bottom w:val="single" w:sz="6" w:space="0" w:color="A6A6A6" w:themeColor="background1" w:themeShade="A6"/>
            </w:tcBorders>
            <w:shd w:val="clear" w:color="auto" w:fill="FFFFFF" w:themeFill="background1"/>
            <w:vAlign w:val="center"/>
          </w:tcPr>
          <w:p w14:paraId="6AA6AAC9" w14:textId="6E3A38D9" w:rsidR="00A53AED" w:rsidRPr="00726A7A" w:rsidRDefault="00A53AED" w:rsidP="00702423">
            <w:pPr>
              <w:numPr>
                <w:ilvl w:val="0"/>
                <w:numId w:val="18"/>
              </w:numPr>
              <w:spacing w:line="276" w:lineRule="auto"/>
              <w:jc w:val="center"/>
              <w:textAlignment w:val="baseline"/>
              <w:rPr>
                <w:rFonts w:cs="Arial"/>
                <w:szCs w:val="16"/>
              </w:rPr>
            </w:pPr>
          </w:p>
        </w:tc>
        <w:tc>
          <w:tcPr>
            <w:tcW w:w="3136" w:type="dxa"/>
            <w:gridSpan w:val="2"/>
            <w:tcBorders>
              <w:bottom w:val="single" w:sz="6" w:space="0" w:color="A6A6A6" w:themeColor="background1" w:themeShade="A6"/>
            </w:tcBorders>
            <w:shd w:val="clear" w:color="auto" w:fill="FFFFFF" w:themeFill="background1"/>
            <w:vAlign w:val="center"/>
          </w:tcPr>
          <w:p w14:paraId="7CC01002" w14:textId="4336BB76" w:rsidR="00A53AED" w:rsidRPr="00726A7A" w:rsidRDefault="00A53AED" w:rsidP="00702423">
            <w:pPr>
              <w:numPr>
                <w:ilvl w:val="0"/>
                <w:numId w:val="18"/>
              </w:numPr>
              <w:spacing w:line="276" w:lineRule="auto"/>
              <w:jc w:val="center"/>
              <w:textAlignment w:val="baseline"/>
              <w:rPr>
                <w:rFonts w:cs="Arial"/>
                <w:szCs w:val="16"/>
              </w:rPr>
            </w:pPr>
          </w:p>
        </w:tc>
      </w:tr>
      <w:tr w:rsidR="00B23486" w:rsidRPr="00726A7A" w14:paraId="18681BBE"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B4077B" w14:textId="758D678D" w:rsidR="00386281" w:rsidRPr="00726A7A" w:rsidRDefault="00386281" w:rsidP="00386281">
            <w:pPr>
              <w:spacing w:line="276" w:lineRule="auto"/>
              <w:textAlignment w:val="baseline"/>
              <w:rPr>
                <w:rFonts w:cs="Arial"/>
                <w:szCs w:val="16"/>
              </w:rPr>
            </w:pPr>
            <w:r w:rsidRPr="00726A7A">
              <w:rPr>
                <w:lang w:val="ja-JP" w:bidi="ja-JP"/>
              </w:rPr>
              <w:t>（</w:t>
            </w:r>
            <w:r w:rsidRPr="00726A7A">
              <w:rPr>
                <w:lang w:val="ja-JP" w:bidi="ja-JP"/>
              </w:rPr>
              <w:t>B</w:t>
            </w:r>
            <w:r w:rsidRPr="00726A7A">
              <w:rPr>
                <w:lang w:val="ja-JP" w:bidi="ja-JP"/>
              </w:rPr>
              <w:t>）株主決議または株主提案の記入、共同記入、提出</w:t>
            </w:r>
          </w:p>
        </w:tc>
        <w:tc>
          <w:tcPr>
            <w:tcW w:w="2789" w:type="dxa"/>
            <w:gridSpan w:val="3"/>
            <w:tcBorders>
              <w:bottom w:val="single" w:sz="6" w:space="0" w:color="A6A6A6" w:themeColor="background1" w:themeShade="A6"/>
            </w:tcBorders>
            <w:shd w:val="clear" w:color="auto" w:fill="FFFFFF" w:themeFill="background1"/>
            <w:vAlign w:val="center"/>
          </w:tcPr>
          <w:p w14:paraId="6E8FC7D5" w14:textId="31B35E33" w:rsidR="00386281" w:rsidRPr="00726A7A" w:rsidRDefault="00386281" w:rsidP="00702423">
            <w:pPr>
              <w:numPr>
                <w:ilvl w:val="0"/>
                <w:numId w:val="18"/>
              </w:numPr>
              <w:spacing w:line="276" w:lineRule="auto"/>
              <w:jc w:val="center"/>
              <w:textAlignment w:val="baseline"/>
              <w:rPr>
                <w:rFonts w:cs="Arial"/>
                <w:szCs w:val="16"/>
              </w:rPr>
            </w:pPr>
          </w:p>
        </w:tc>
        <w:tc>
          <w:tcPr>
            <w:tcW w:w="3136" w:type="dxa"/>
            <w:gridSpan w:val="2"/>
            <w:tcBorders>
              <w:bottom w:val="single" w:sz="6" w:space="0" w:color="A6A6A6" w:themeColor="background1" w:themeShade="A6"/>
            </w:tcBorders>
            <w:shd w:val="clear" w:color="auto" w:fill="FFFFFF" w:themeFill="background1"/>
            <w:vAlign w:val="center"/>
          </w:tcPr>
          <w:p w14:paraId="11B64455" w14:textId="4931AAF6" w:rsidR="00386281" w:rsidRPr="00726A7A" w:rsidRDefault="00386281" w:rsidP="00702423">
            <w:pPr>
              <w:numPr>
                <w:ilvl w:val="0"/>
                <w:numId w:val="18"/>
              </w:numPr>
              <w:spacing w:line="276" w:lineRule="auto"/>
              <w:jc w:val="center"/>
              <w:textAlignment w:val="baseline"/>
              <w:rPr>
                <w:rFonts w:cs="Arial"/>
                <w:szCs w:val="16"/>
              </w:rPr>
            </w:pPr>
          </w:p>
        </w:tc>
      </w:tr>
      <w:tr w:rsidR="00B23486" w:rsidRPr="00726A7A" w14:paraId="6D65717B"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F36F2" w14:textId="2FA49ED8" w:rsidR="00386281" w:rsidRPr="00726A7A" w:rsidRDefault="00386281" w:rsidP="00386281">
            <w:pPr>
              <w:spacing w:line="276" w:lineRule="auto"/>
              <w:textAlignment w:val="baseline"/>
              <w:rPr>
                <w:rFonts w:cs="Arial"/>
                <w:szCs w:val="16"/>
              </w:rPr>
            </w:pPr>
            <w:r w:rsidRPr="00726A7A">
              <w:rPr>
                <w:lang w:val="ja-JP" w:bidi="ja-JP"/>
              </w:rPr>
              <w:t>（</w:t>
            </w:r>
            <w:r w:rsidRPr="00726A7A">
              <w:rPr>
                <w:lang w:val="ja-JP" w:bidi="ja-JP"/>
              </w:rPr>
              <w:t>C</w:t>
            </w:r>
            <w:r w:rsidRPr="00726A7A">
              <w:rPr>
                <w:lang w:val="ja-JP" w:bidi="ja-JP"/>
              </w:rPr>
              <w:t>）該当する事業体に対する公開エンゲージメント（公開質問状への署名など）</w:t>
            </w:r>
          </w:p>
        </w:tc>
        <w:tc>
          <w:tcPr>
            <w:tcW w:w="2789" w:type="dxa"/>
            <w:gridSpan w:val="3"/>
            <w:tcBorders>
              <w:bottom w:val="single" w:sz="6" w:space="0" w:color="A6A6A6" w:themeColor="background1" w:themeShade="A6"/>
            </w:tcBorders>
            <w:shd w:val="clear" w:color="auto" w:fill="FFFFFF" w:themeFill="background1"/>
            <w:vAlign w:val="center"/>
          </w:tcPr>
          <w:p w14:paraId="4F1B9384" w14:textId="0E1127CC" w:rsidR="00386281" w:rsidRPr="00726A7A" w:rsidRDefault="00386281" w:rsidP="00702423">
            <w:pPr>
              <w:numPr>
                <w:ilvl w:val="0"/>
                <w:numId w:val="18"/>
              </w:numPr>
              <w:spacing w:line="276" w:lineRule="auto"/>
              <w:jc w:val="center"/>
              <w:textAlignment w:val="baseline"/>
              <w:rPr>
                <w:rFonts w:cs="Arial"/>
                <w:szCs w:val="16"/>
              </w:rPr>
            </w:pPr>
          </w:p>
        </w:tc>
        <w:tc>
          <w:tcPr>
            <w:tcW w:w="3136" w:type="dxa"/>
            <w:gridSpan w:val="2"/>
            <w:tcBorders>
              <w:bottom w:val="single" w:sz="6" w:space="0" w:color="A6A6A6" w:themeColor="background1" w:themeShade="A6"/>
            </w:tcBorders>
            <w:shd w:val="clear" w:color="auto" w:fill="FFFFFF" w:themeFill="background1"/>
            <w:vAlign w:val="center"/>
          </w:tcPr>
          <w:p w14:paraId="7483551F" w14:textId="43308305" w:rsidR="00386281" w:rsidRPr="00726A7A" w:rsidRDefault="00386281" w:rsidP="00702423">
            <w:pPr>
              <w:numPr>
                <w:ilvl w:val="0"/>
                <w:numId w:val="18"/>
              </w:numPr>
              <w:spacing w:line="276" w:lineRule="auto"/>
              <w:jc w:val="center"/>
              <w:textAlignment w:val="baseline"/>
              <w:rPr>
                <w:rFonts w:cs="Arial"/>
                <w:szCs w:val="16"/>
              </w:rPr>
            </w:pPr>
          </w:p>
        </w:tc>
      </w:tr>
      <w:tr w:rsidR="00B23486" w:rsidRPr="00726A7A" w14:paraId="2AE99264"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CEF1" w14:textId="6A8D0A30" w:rsidR="00386281" w:rsidRPr="00726A7A" w:rsidRDefault="00386281" w:rsidP="00386281">
            <w:pPr>
              <w:spacing w:line="276" w:lineRule="auto"/>
              <w:textAlignment w:val="baseline"/>
              <w:rPr>
                <w:rFonts w:cs="Arial"/>
                <w:szCs w:val="16"/>
              </w:rPr>
            </w:pPr>
            <w:r w:rsidRPr="00726A7A">
              <w:rPr>
                <w:lang w:val="ja-JP" w:bidi="ja-JP"/>
              </w:rPr>
              <w:t>（</w:t>
            </w:r>
            <w:r w:rsidRPr="00726A7A">
              <w:rPr>
                <w:lang w:val="ja-JP" w:bidi="ja-JP"/>
              </w:rPr>
              <w:t>D</w:t>
            </w:r>
            <w:r w:rsidRPr="00726A7A">
              <w:rPr>
                <w:lang w:val="ja-JP" w:bidi="ja-JP"/>
              </w:rPr>
              <w:t>）</w:t>
            </w:r>
            <w:r w:rsidRPr="00726A7A">
              <w:rPr>
                <w:lang w:val="ja-JP" w:bidi="ja-JP"/>
              </w:rPr>
              <w:t>1</w:t>
            </w:r>
            <w:r w:rsidRPr="00726A7A">
              <w:rPr>
                <w:lang w:val="ja-JP" w:bidi="ja-JP"/>
              </w:rPr>
              <w:t>人または複数の役員の再選に反対する</w:t>
            </w:r>
            <w:hyperlink r:id="rId260" w:history="1">
              <w:r w:rsidRPr="00726A7A">
                <w:rPr>
                  <w:color w:val="00B0F0"/>
                  <w:lang w:val="ja-JP" w:bidi="ja-JP"/>
                </w:rPr>
                <w:t>議決権行使</w:t>
              </w:r>
            </w:hyperlink>
          </w:p>
        </w:tc>
        <w:tc>
          <w:tcPr>
            <w:tcW w:w="2789" w:type="dxa"/>
            <w:gridSpan w:val="3"/>
            <w:tcBorders>
              <w:bottom w:val="single" w:sz="6" w:space="0" w:color="A6A6A6" w:themeColor="background1" w:themeShade="A6"/>
            </w:tcBorders>
            <w:shd w:val="clear" w:color="auto" w:fill="FFFFFF" w:themeFill="background1"/>
            <w:vAlign w:val="center"/>
          </w:tcPr>
          <w:p w14:paraId="3825C8E5" w14:textId="371F1C5A" w:rsidR="00386281" w:rsidRPr="00726A7A" w:rsidRDefault="00386281" w:rsidP="00702423">
            <w:pPr>
              <w:numPr>
                <w:ilvl w:val="0"/>
                <w:numId w:val="18"/>
              </w:numPr>
              <w:spacing w:line="276" w:lineRule="auto"/>
              <w:jc w:val="center"/>
              <w:textAlignment w:val="baseline"/>
              <w:rPr>
                <w:rFonts w:cs="Arial"/>
                <w:szCs w:val="16"/>
              </w:rPr>
            </w:pPr>
          </w:p>
        </w:tc>
        <w:tc>
          <w:tcPr>
            <w:tcW w:w="3136" w:type="dxa"/>
            <w:gridSpan w:val="2"/>
            <w:tcBorders>
              <w:bottom w:val="single" w:sz="6" w:space="0" w:color="A6A6A6" w:themeColor="background1" w:themeShade="A6"/>
            </w:tcBorders>
            <w:shd w:val="clear" w:color="auto" w:fill="FFFFFF" w:themeFill="background1"/>
            <w:vAlign w:val="center"/>
          </w:tcPr>
          <w:p w14:paraId="2D40D2F3" w14:textId="7D0BB068" w:rsidR="00386281" w:rsidRPr="00726A7A" w:rsidRDefault="00386281" w:rsidP="00702423">
            <w:pPr>
              <w:numPr>
                <w:ilvl w:val="0"/>
                <w:numId w:val="18"/>
              </w:numPr>
              <w:spacing w:line="276" w:lineRule="auto"/>
              <w:jc w:val="center"/>
              <w:textAlignment w:val="baseline"/>
              <w:rPr>
                <w:rFonts w:cs="Arial"/>
                <w:szCs w:val="16"/>
              </w:rPr>
            </w:pPr>
          </w:p>
        </w:tc>
      </w:tr>
      <w:tr w:rsidR="00B23486" w:rsidRPr="00726A7A" w14:paraId="06D1E435"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1B7471" w14:textId="447B87EF" w:rsidR="00386281" w:rsidRPr="00726A7A" w:rsidRDefault="00386281" w:rsidP="00386281">
            <w:pPr>
              <w:spacing w:line="276" w:lineRule="auto"/>
              <w:textAlignment w:val="baseline"/>
              <w:rPr>
                <w:rFonts w:cs="Arial"/>
                <w:szCs w:val="16"/>
              </w:rPr>
            </w:pPr>
            <w:r w:rsidRPr="00726A7A">
              <w:rPr>
                <w:lang w:val="ja-JP" w:bidi="ja-JP"/>
              </w:rPr>
              <w:t>（</w:t>
            </w:r>
            <w:r w:rsidRPr="00726A7A">
              <w:rPr>
                <w:lang w:val="ja-JP" w:bidi="ja-JP"/>
              </w:rPr>
              <w:t>E</w:t>
            </w:r>
            <w:r w:rsidRPr="00726A7A">
              <w:rPr>
                <w:lang w:val="ja-JP" w:bidi="ja-JP"/>
              </w:rPr>
              <w:t>）取締役会議長、またはそれに相当する者（筆頭独立取締役など）に反対する議決権行使</w:t>
            </w:r>
          </w:p>
        </w:tc>
        <w:tc>
          <w:tcPr>
            <w:tcW w:w="2789" w:type="dxa"/>
            <w:gridSpan w:val="3"/>
            <w:tcBorders>
              <w:bottom w:val="single" w:sz="6" w:space="0" w:color="A6A6A6" w:themeColor="background1" w:themeShade="A6"/>
            </w:tcBorders>
            <w:shd w:val="clear" w:color="auto" w:fill="FFFFFF" w:themeFill="background1"/>
            <w:vAlign w:val="center"/>
          </w:tcPr>
          <w:p w14:paraId="454F11FB" w14:textId="521AA2EE" w:rsidR="00386281" w:rsidRPr="00726A7A" w:rsidRDefault="00386281" w:rsidP="00702423">
            <w:pPr>
              <w:numPr>
                <w:ilvl w:val="0"/>
                <w:numId w:val="18"/>
              </w:numPr>
              <w:spacing w:line="276" w:lineRule="auto"/>
              <w:jc w:val="center"/>
              <w:textAlignment w:val="baseline"/>
              <w:rPr>
                <w:rFonts w:cs="Arial"/>
                <w:szCs w:val="16"/>
              </w:rPr>
            </w:pPr>
          </w:p>
        </w:tc>
        <w:tc>
          <w:tcPr>
            <w:tcW w:w="3136" w:type="dxa"/>
            <w:gridSpan w:val="2"/>
            <w:tcBorders>
              <w:bottom w:val="single" w:sz="6" w:space="0" w:color="A6A6A6" w:themeColor="background1" w:themeShade="A6"/>
            </w:tcBorders>
            <w:shd w:val="clear" w:color="auto" w:fill="FFFFFF" w:themeFill="background1"/>
            <w:vAlign w:val="center"/>
          </w:tcPr>
          <w:p w14:paraId="71F95F82" w14:textId="62E96CC2" w:rsidR="00386281" w:rsidRPr="00726A7A" w:rsidRDefault="00386281" w:rsidP="00702423">
            <w:pPr>
              <w:numPr>
                <w:ilvl w:val="0"/>
                <w:numId w:val="18"/>
              </w:numPr>
              <w:spacing w:line="276" w:lineRule="auto"/>
              <w:jc w:val="center"/>
              <w:textAlignment w:val="baseline"/>
              <w:rPr>
                <w:rFonts w:cs="Arial"/>
                <w:szCs w:val="16"/>
              </w:rPr>
            </w:pPr>
          </w:p>
        </w:tc>
      </w:tr>
      <w:tr w:rsidR="00B23486" w:rsidRPr="00726A7A" w14:paraId="51CD1B1A"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586D3" w14:textId="2FFE48B0" w:rsidR="00386281" w:rsidRPr="00726A7A" w:rsidRDefault="00386281" w:rsidP="00386281">
            <w:pPr>
              <w:spacing w:line="276" w:lineRule="auto"/>
              <w:textAlignment w:val="baseline"/>
              <w:rPr>
                <w:rFonts w:cs="Arial"/>
                <w:szCs w:val="16"/>
                <w:lang w:eastAsia="en-GB"/>
              </w:rPr>
            </w:pPr>
            <w:r w:rsidRPr="00726A7A">
              <w:rPr>
                <w:lang w:val="ja-JP" w:bidi="ja-JP"/>
              </w:rPr>
              <w:t>（</w:t>
            </w:r>
            <w:r w:rsidRPr="00726A7A">
              <w:rPr>
                <w:lang w:val="ja-JP" w:bidi="ja-JP"/>
              </w:rPr>
              <w:t>F</w:t>
            </w:r>
            <w:r w:rsidRPr="00726A7A">
              <w:rPr>
                <w:lang w:val="ja-JP" w:bidi="ja-JP"/>
              </w:rPr>
              <w:t>）売却</w:t>
            </w:r>
            <w:r w:rsidRPr="00726A7A">
              <w:rPr>
                <w:lang w:val="ja-JP" w:bidi="ja-JP"/>
              </w:rPr>
              <w:t xml:space="preserve"> </w:t>
            </w:r>
          </w:p>
        </w:tc>
        <w:tc>
          <w:tcPr>
            <w:tcW w:w="2789" w:type="dxa"/>
            <w:gridSpan w:val="3"/>
            <w:tcBorders>
              <w:bottom w:val="single" w:sz="6" w:space="0" w:color="A6A6A6" w:themeColor="background1" w:themeShade="A6"/>
            </w:tcBorders>
            <w:shd w:val="clear" w:color="auto" w:fill="FFFFFF" w:themeFill="background1"/>
            <w:vAlign w:val="center"/>
          </w:tcPr>
          <w:p w14:paraId="3C8237E0" w14:textId="4937453B" w:rsidR="00386281" w:rsidRPr="00726A7A" w:rsidRDefault="00386281" w:rsidP="00702423">
            <w:pPr>
              <w:numPr>
                <w:ilvl w:val="0"/>
                <w:numId w:val="18"/>
              </w:numPr>
              <w:spacing w:line="276" w:lineRule="auto"/>
              <w:jc w:val="center"/>
              <w:textAlignment w:val="baseline"/>
              <w:rPr>
                <w:rFonts w:cs="Arial"/>
                <w:szCs w:val="16"/>
                <w:lang w:eastAsia="en-GB"/>
              </w:rPr>
            </w:pPr>
          </w:p>
        </w:tc>
        <w:tc>
          <w:tcPr>
            <w:tcW w:w="3136" w:type="dxa"/>
            <w:gridSpan w:val="2"/>
            <w:tcBorders>
              <w:bottom w:val="single" w:sz="6" w:space="0" w:color="A6A6A6" w:themeColor="background1" w:themeShade="A6"/>
            </w:tcBorders>
            <w:shd w:val="clear" w:color="auto" w:fill="FFFFFF" w:themeFill="background1"/>
            <w:vAlign w:val="center"/>
          </w:tcPr>
          <w:p w14:paraId="0C41C271" w14:textId="6867B23C" w:rsidR="00386281" w:rsidRPr="00726A7A" w:rsidRDefault="00386281" w:rsidP="00702423">
            <w:pPr>
              <w:numPr>
                <w:ilvl w:val="0"/>
                <w:numId w:val="18"/>
              </w:numPr>
              <w:spacing w:line="276" w:lineRule="auto"/>
              <w:jc w:val="center"/>
              <w:textAlignment w:val="baseline"/>
              <w:rPr>
                <w:rFonts w:cs="Arial"/>
                <w:szCs w:val="16"/>
                <w:lang w:eastAsia="en-GB"/>
              </w:rPr>
            </w:pPr>
          </w:p>
        </w:tc>
      </w:tr>
      <w:tr w:rsidR="00B23486" w:rsidRPr="00726A7A" w14:paraId="703E8DC3"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D8AC4" w14:textId="3F67DD32" w:rsidR="00386281" w:rsidRPr="00726A7A" w:rsidRDefault="00386281" w:rsidP="00386281">
            <w:pPr>
              <w:spacing w:line="276" w:lineRule="auto"/>
              <w:textAlignment w:val="baseline"/>
              <w:rPr>
                <w:rFonts w:cs="Arial"/>
                <w:szCs w:val="16"/>
                <w:lang w:eastAsia="en-GB"/>
              </w:rPr>
            </w:pPr>
            <w:r w:rsidRPr="00726A7A">
              <w:rPr>
                <w:lang w:val="ja-JP" w:bidi="ja-JP"/>
              </w:rPr>
              <w:t>（</w:t>
            </w:r>
            <w:r w:rsidRPr="00726A7A">
              <w:rPr>
                <w:lang w:val="ja-JP" w:bidi="ja-JP"/>
              </w:rPr>
              <w:t>G</w:t>
            </w:r>
            <w:r w:rsidRPr="00726A7A">
              <w:rPr>
                <w:lang w:val="ja-JP" w:bidi="ja-JP"/>
              </w:rPr>
              <w:t>）訴訟</w:t>
            </w:r>
          </w:p>
        </w:tc>
        <w:tc>
          <w:tcPr>
            <w:tcW w:w="2789" w:type="dxa"/>
            <w:gridSpan w:val="3"/>
            <w:tcBorders>
              <w:bottom w:val="single" w:sz="6" w:space="0" w:color="A6A6A6" w:themeColor="background1" w:themeShade="A6"/>
            </w:tcBorders>
            <w:shd w:val="clear" w:color="auto" w:fill="FFFFFF" w:themeFill="background1"/>
            <w:vAlign w:val="center"/>
          </w:tcPr>
          <w:p w14:paraId="13A13E93" w14:textId="6D2DA4C6" w:rsidR="00386281" w:rsidRPr="00726A7A" w:rsidRDefault="00386281" w:rsidP="00702423">
            <w:pPr>
              <w:numPr>
                <w:ilvl w:val="0"/>
                <w:numId w:val="18"/>
              </w:numPr>
              <w:spacing w:line="276" w:lineRule="auto"/>
              <w:jc w:val="center"/>
              <w:textAlignment w:val="baseline"/>
              <w:rPr>
                <w:rFonts w:cs="Arial"/>
                <w:szCs w:val="16"/>
                <w:lang w:eastAsia="en-GB"/>
              </w:rPr>
            </w:pPr>
          </w:p>
        </w:tc>
        <w:tc>
          <w:tcPr>
            <w:tcW w:w="3136" w:type="dxa"/>
            <w:gridSpan w:val="2"/>
            <w:tcBorders>
              <w:bottom w:val="single" w:sz="6" w:space="0" w:color="A6A6A6" w:themeColor="background1" w:themeShade="A6"/>
            </w:tcBorders>
            <w:shd w:val="clear" w:color="auto" w:fill="FFFFFF" w:themeFill="background1"/>
            <w:vAlign w:val="center"/>
          </w:tcPr>
          <w:p w14:paraId="536BF90F" w14:textId="0B173F3D" w:rsidR="00386281" w:rsidRPr="00726A7A" w:rsidRDefault="00386281" w:rsidP="00702423">
            <w:pPr>
              <w:numPr>
                <w:ilvl w:val="0"/>
                <w:numId w:val="18"/>
              </w:numPr>
              <w:spacing w:line="276" w:lineRule="auto"/>
              <w:jc w:val="center"/>
              <w:textAlignment w:val="baseline"/>
              <w:rPr>
                <w:rFonts w:cs="Arial"/>
                <w:szCs w:val="16"/>
                <w:lang w:eastAsia="en-GB"/>
              </w:rPr>
            </w:pPr>
          </w:p>
        </w:tc>
      </w:tr>
      <w:tr w:rsidR="00B23486" w:rsidRPr="00726A7A" w14:paraId="3FE0EB68" w14:textId="77777777" w:rsidTr="00C348BF">
        <w:trPr>
          <w:gridAfter w:val="2"/>
          <w:wAfter w:w="24"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90835F" w14:textId="15E1ABA7" w:rsidR="00386281" w:rsidRPr="00726A7A" w:rsidRDefault="00950E5F" w:rsidP="00386281">
            <w:pPr>
              <w:spacing w:line="276" w:lineRule="auto"/>
              <w:textAlignment w:val="baseline"/>
            </w:pPr>
            <w:r w:rsidRPr="00726A7A">
              <w:rPr>
                <w:lang w:val="ja-JP" w:bidi="ja-JP"/>
              </w:rPr>
              <w:t>（</w:t>
            </w:r>
            <w:r w:rsidRPr="00726A7A">
              <w:rPr>
                <w:lang w:val="ja-JP" w:bidi="ja-JP"/>
              </w:rPr>
              <w:t>H</w:t>
            </w:r>
            <w:r w:rsidRPr="00726A7A">
              <w:rPr>
                <w:lang w:val="ja-JP" w:bidi="ja-JP"/>
              </w:rPr>
              <w:t>）その他</w:t>
            </w:r>
            <w:r w:rsidRPr="00726A7A">
              <w:rPr>
                <w:lang w:val="ja-JP" w:bidi="ja-JP"/>
              </w:rPr>
              <w:t xml:space="preserve"> </w:t>
            </w:r>
          </w:p>
        </w:tc>
        <w:tc>
          <w:tcPr>
            <w:tcW w:w="2789" w:type="dxa"/>
            <w:gridSpan w:val="3"/>
            <w:tcBorders>
              <w:bottom w:val="single" w:sz="6" w:space="0" w:color="A6A6A6" w:themeColor="background1" w:themeShade="A6"/>
            </w:tcBorders>
            <w:shd w:val="clear" w:color="auto" w:fill="FFFFFF" w:themeFill="background1"/>
            <w:vAlign w:val="center"/>
          </w:tcPr>
          <w:p w14:paraId="6F36FAC4" w14:textId="77777777" w:rsidR="00562CDC" w:rsidRPr="00726A7A" w:rsidRDefault="00562CDC" w:rsidP="00562CDC">
            <w:pPr>
              <w:numPr>
                <w:ilvl w:val="0"/>
                <w:numId w:val="18"/>
              </w:numPr>
              <w:spacing w:line="276" w:lineRule="auto"/>
              <w:jc w:val="center"/>
              <w:textAlignment w:val="baseline"/>
              <w:rPr>
                <w:rFonts w:cs="Arial"/>
                <w:szCs w:val="16"/>
                <w:lang w:eastAsia="en-GB"/>
              </w:rPr>
            </w:pPr>
          </w:p>
          <w:p w14:paraId="030CA3C4" w14:textId="609D7154" w:rsidR="00386281" w:rsidRPr="00726A7A" w:rsidRDefault="004565E0" w:rsidP="00702423">
            <w:pPr>
              <w:spacing w:line="276" w:lineRule="auto"/>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_______ </w:t>
            </w:r>
            <w:r w:rsidR="00C348BF">
              <w:rPr>
                <w:rFonts w:cs="Arial"/>
                <w:szCs w:val="16"/>
                <w:lang w:val="ja-JP" w:bidi="ja-JP"/>
              </w:rPr>
              <w:br/>
            </w:r>
            <w:r w:rsidRPr="00726A7A">
              <w:rPr>
                <w:rFonts w:cs="Arial"/>
                <w:szCs w:val="16"/>
                <w:lang w:val="ja-JP" w:bidi="ja-JP"/>
              </w:rPr>
              <w:t>［自由記述（必須）：スモール］</w:t>
            </w:r>
            <w:r w:rsidRPr="00726A7A">
              <w:rPr>
                <w:rFonts w:cs="Arial"/>
                <w:szCs w:val="16"/>
                <w:lang w:val="ja-JP" w:bidi="ja-JP"/>
              </w:rPr>
              <w:t xml:space="preserve"> </w:t>
            </w:r>
          </w:p>
        </w:tc>
        <w:tc>
          <w:tcPr>
            <w:tcW w:w="3136" w:type="dxa"/>
            <w:gridSpan w:val="2"/>
            <w:tcBorders>
              <w:bottom w:val="single" w:sz="6" w:space="0" w:color="A6A6A6" w:themeColor="background1" w:themeShade="A6"/>
            </w:tcBorders>
            <w:shd w:val="clear" w:color="auto" w:fill="FFFFFF" w:themeFill="background1"/>
            <w:vAlign w:val="center"/>
          </w:tcPr>
          <w:p w14:paraId="362354BC" w14:textId="77777777" w:rsidR="00562CDC" w:rsidRPr="00726A7A" w:rsidRDefault="00562CDC" w:rsidP="00F33900">
            <w:pPr>
              <w:numPr>
                <w:ilvl w:val="0"/>
                <w:numId w:val="18"/>
              </w:numPr>
              <w:spacing w:line="276" w:lineRule="auto"/>
              <w:jc w:val="center"/>
              <w:textAlignment w:val="baseline"/>
              <w:rPr>
                <w:rFonts w:cs="Arial"/>
                <w:szCs w:val="16"/>
              </w:rPr>
            </w:pPr>
          </w:p>
          <w:p w14:paraId="0BB5288A" w14:textId="350E72E6" w:rsidR="00386281" w:rsidRPr="00726A7A" w:rsidRDefault="004565E0" w:rsidP="00702423">
            <w:pPr>
              <w:spacing w:line="276" w:lineRule="auto"/>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_______ </w:t>
            </w:r>
            <w:r w:rsidR="00C348BF">
              <w:rPr>
                <w:rFonts w:cs="Arial"/>
                <w:szCs w:val="16"/>
                <w:lang w:val="ja-JP" w:bidi="ja-JP"/>
              </w:rPr>
              <w:br/>
            </w:r>
            <w:r w:rsidRPr="00726A7A">
              <w:rPr>
                <w:rFonts w:cs="Arial"/>
                <w:szCs w:val="16"/>
                <w:lang w:val="ja-JP" w:bidi="ja-JP"/>
              </w:rPr>
              <w:t>［自由記述（必須）：スモール］</w:t>
            </w:r>
            <w:r w:rsidRPr="00726A7A">
              <w:rPr>
                <w:rFonts w:cs="Arial"/>
                <w:szCs w:val="16"/>
                <w:lang w:val="ja-JP" w:bidi="ja-JP"/>
              </w:rPr>
              <w:t xml:space="preserve"> </w:t>
            </w:r>
          </w:p>
        </w:tc>
      </w:tr>
      <w:tr w:rsidR="00B66FA0" w:rsidRPr="00726A7A" w14:paraId="3766BE7F" w14:textId="77777777" w:rsidTr="00C348BF">
        <w:trPr>
          <w:gridAfter w:val="1"/>
          <w:wAfter w:w="9" w:type="dxa"/>
          <w:trHeight w:val="465"/>
        </w:trPr>
        <w:tc>
          <w:tcPr>
            <w:tcW w:w="892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132C75" w14:textId="2D1C8AD5" w:rsidR="0077760F" w:rsidRPr="00726A7A" w:rsidRDefault="0098352C" w:rsidP="00386281">
            <w:pPr>
              <w:spacing w:line="276" w:lineRule="auto"/>
              <w:textAlignment w:val="baseline"/>
            </w:pPr>
            <w:r w:rsidRPr="00726A7A">
              <w:rPr>
                <w:lang w:val="ja-JP" w:bidi="ja-JP"/>
              </w:rPr>
              <w:t>（</w:t>
            </w:r>
            <w:r w:rsidRPr="00726A7A">
              <w:rPr>
                <w:lang w:val="ja-JP" w:bidi="ja-JP"/>
              </w:rPr>
              <w:t>I</w:t>
            </w:r>
            <w:r w:rsidRPr="00726A7A">
              <w:rPr>
                <w:lang w:val="ja-JP" w:bidi="ja-JP"/>
              </w:rPr>
              <w:t>）過去</w:t>
            </w:r>
            <w:r w:rsidRPr="00726A7A">
              <w:rPr>
                <w:lang w:val="ja-JP" w:bidi="ja-JP"/>
              </w:rPr>
              <w:t>3</w:t>
            </w:r>
            <w:r w:rsidRPr="00726A7A">
              <w:rPr>
                <w:lang w:val="ja-JP" w:bidi="ja-JP"/>
              </w:rPr>
              <w:t>年間、保有上場株式に対して、上記のエスカレーション措置のいずれも講じなかった</w:t>
            </w:r>
          </w:p>
        </w:tc>
        <w:tc>
          <w:tcPr>
            <w:tcW w:w="2789" w:type="dxa"/>
            <w:gridSpan w:val="3"/>
            <w:tcBorders>
              <w:bottom w:val="single" w:sz="6" w:space="0" w:color="A6A6A6" w:themeColor="background1" w:themeShade="A6"/>
            </w:tcBorders>
            <w:shd w:val="clear" w:color="auto" w:fill="FFFFFF" w:themeFill="background1"/>
            <w:vAlign w:val="center"/>
          </w:tcPr>
          <w:p w14:paraId="1B16B448" w14:textId="77777777" w:rsidR="00FD0FEF" w:rsidRPr="00726A7A" w:rsidRDefault="00FD0FEF" w:rsidP="008E52B8">
            <w:pPr>
              <w:pStyle w:val="ListParagraph"/>
              <w:numPr>
                <w:ilvl w:val="0"/>
                <w:numId w:val="93"/>
              </w:numPr>
              <w:spacing w:line="276" w:lineRule="auto"/>
              <w:ind w:left="455" w:hanging="425"/>
              <w:jc w:val="center"/>
              <w:textAlignment w:val="baseline"/>
              <w:rPr>
                <w:rFonts w:cs="Arial"/>
                <w:szCs w:val="16"/>
              </w:rPr>
            </w:pPr>
          </w:p>
          <w:p w14:paraId="2B9DC735" w14:textId="77777777" w:rsidR="003B0E10" w:rsidRPr="00726A7A" w:rsidRDefault="00FD0FEF" w:rsidP="003B0E10">
            <w:pPr>
              <w:pStyle w:val="ListParagraph"/>
              <w:spacing w:line="276" w:lineRule="auto"/>
              <w:ind w:left="455" w:hanging="425"/>
              <w:textAlignment w:val="baseline"/>
              <w:rPr>
                <w:rFonts w:cs="Arial"/>
                <w:szCs w:val="16"/>
              </w:rPr>
            </w:pPr>
            <w:r w:rsidRPr="00726A7A">
              <w:rPr>
                <w:rFonts w:cs="Arial"/>
                <w:szCs w:val="16"/>
                <w:lang w:val="ja-JP" w:bidi="ja-JP"/>
              </w:rPr>
              <w:t>理由を説明：</w:t>
            </w:r>
            <w:r w:rsidRPr="00726A7A">
              <w:rPr>
                <w:rFonts w:cs="Arial"/>
                <w:szCs w:val="16"/>
                <w:lang w:val="ja-JP" w:bidi="ja-JP"/>
              </w:rPr>
              <w:t>_______</w:t>
            </w:r>
          </w:p>
          <w:p w14:paraId="4A9D392E" w14:textId="021F903C" w:rsidR="0077760F" w:rsidRPr="00726A7A" w:rsidRDefault="00FD0FEF" w:rsidP="00702423">
            <w:pPr>
              <w:pStyle w:val="ListParagraph"/>
              <w:spacing w:line="276" w:lineRule="auto"/>
              <w:ind w:left="455" w:hanging="425"/>
              <w:textAlignment w:val="baseline"/>
              <w:rPr>
                <w:rFonts w:cs="Arial"/>
                <w:szCs w:val="16"/>
              </w:rPr>
            </w:pPr>
            <w:r w:rsidRPr="00726A7A">
              <w:rPr>
                <w:rFonts w:cs="Arial"/>
                <w:szCs w:val="16"/>
                <w:lang w:val="ja-JP" w:bidi="ja-JP"/>
              </w:rPr>
              <w:t>［自由記述（任意）：ラージ］</w:t>
            </w:r>
          </w:p>
        </w:tc>
        <w:tc>
          <w:tcPr>
            <w:tcW w:w="3151" w:type="dxa"/>
            <w:gridSpan w:val="3"/>
            <w:tcBorders>
              <w:bottom w:val="single" w:sz="6" w:space="0" w:color="A6A6A6" w:themeColor="background1" w:themeShade="A6"/>
            </w:tcBorders>
            <w:shd w:val="clear" w:color="auto" w:fill="FFFFFF" w:themeFill="background1"/>
            <w:vAlign w:val="center"/>
          </w:tcPr>
          <w:p w14:paraId="131FA71F" w14:textId="77777777" w:rsidR="00FD0FEF" w:rsidRPr="00726A7A" w:rsidRDefault="00FD0FEF" w:rsidP="008E52B8">
            <w:pPr>
              <w:pStyle w:val="ListParagraph"/>
              <w:numPr>
                <w:ilvl w:val="0"/>
                <w:numId w:val="93"/>
              </w:numPr>
              <w:spacing w:line="276" w:lineRule="auto"/>
              <w:ind w:left="455" w:hanging="425"/>
              <w:jc w:val="center"/>
              <w:textAlignment w:val="baseline"/>
              <w:rPr>
                <w:rFonts w:cs="Arial"/>
                <w:szCs w:val="16"/>
              </w:rPr>
            </w:pPr>
          </w:p>
          <w:p w14:paraId="0CA767CA" w14:textId="065AB34E" w:rsidR="0077760F" w:rsidRPr="00726A7A" w:rsidRDefault="00FD0FEF" w:rsidP="003B0E10">
            <w:pPr>
              <w:spacing w:line="276" w:lineRule="auto"/>
              <w:ind w:left="3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_______ </w:t>
            </w:r>
            <w:r w:rsidR="00C348BF">
              <w:rPr>
                <w:rFonts w:cs="Arial"/>
                <w:szCs w:val="16"/>
                <w:lang w:val="ja-JP" w:bidi="ja-JP"/>
              </w:rPr>
              <w:br/>
            </w:r>
            <w:r w:rsidRPr="00726A7A">
              <w:rPr>
                <w:rFonts w:cs="Arial"/>
                <w:szCs w:val="16"/>
                <w:lang w:val="ja-JP" w:bidi="ja-JP"/>
              </w:rPr>
              <w:t>［自由記述（任意）：ラージ］</w:t>
            </w:r>
          </w:p>
        </w:tc>
      </w:tr>
      <w:tr w:rsidR="00471A4E" w:rsidRPr="00726A7A" w14:paraId="2F986095" w14:textId="77777777" w:rsidTr="00C348BF">
        <w:trPr>
          <w:gridAfter w:val="2"/>
          <w:wAfter w:w="24" w:type="dxa"/>
          <w:trHeight w:val="300"/>
        </w:trPr>
        <w:tc>
          <w:tcPr>
            <w:tcW w:w="14852" w:type="dxa"/>
            <w:gridSpan w:val="10"/>
            <w:tcBorders>
              <w:left w:val="nil"/>
              <w:right w:val="nil"/>
            </w:tcBorders>
            <w:shd w:val="clear" w:color="auto" w:fill="FFFFFF" w:themeFill="background1"/>
            <w:tcMar>
              <w:top w:w="0" w:type="dxa"/>
              <w:bottom w:w="0" w:type="dxa"/>
            </w:tcMar>
            <w:vAlign w:val="center"/>
          </w:tcPr>
          <w:p w14:paraId="430846FE" w14:textId="77777777" w:rsidR="00C80AD5" w:rsidRPr="00726A7A" w:rsidRDefault="00C80AD5" w:rsidP="00C80AD5">
            <w:pPr>
              <w:spacing w:line="240" w:lineRule="auto"/>
              <w:jc w:val="center"/>
              <w:textAlignment w:val="baseline"/>
              <w:rPr>
                <w:rStyle w:val="Hyperlink"/>
                <w:sz w:val="16"/>
                <w:szCs w:val="16"/>
              </w:rPr>
            </w:pPr>
          </w:p>
        </w:tc>
      </w:tr>
      <w:tr w:rsidR="001F6467" w:rsidRPr="00726A7A" w14:paraId="2936E24A" w14:textId="77777777" w:rsidTr="00C348BF">
        <w:trPr>
          <w:gridAfter w:val="2"/>
          <w:wAfter w:w="24" w:type="dxa"/>
          <w:trHeight w:val="300"/>
        </w:trPr>
        <w:tc>
          <w:tcPr>
            <w:tcW w:w="14852" w:type="dxa"/>
            <w:gridSpan w:val="10"/>
            <w:shd w:val="clear" w:color="auto" w:fill="0070C0"/>
            <w:vAlign w:val="center"/>
          </w:tcPr>
          <w:p w14:paraId="03BDF399" w14:textId="77777777" w:rsidR="00C80AD5" w:rsidRPr="00726A7A" w:rsidRDefault="00C80AD5" w:rsidP="00C80AD5">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16906" w:rsidRPr="00726A7A" w14:paraId="03F45C49" w14:textId="77777777" w:rsidTr="00C348BF">
        <w:trPr>
          <w:gridAfter w:val="2"/>
          <w:wAfter w:w="24" w:type="dxa"/>
          <w:trHeight w:val="300"/>
        </w:trPr>
        <w:tc>
          <w:tcPr>
            <w:tcW w:w="2124" w:type="dxa"/>
            <w:shd w:val="clear" w:color="auto" w:fill="auto"/>
            <w:vAlign w:val="center"/>
          </w:tcPr>
          <w:p w14:paraId="39940314" w14:textId="6E1BB2B4" w:rsidR="00C80AD5" w:rsidRPr="00726A7A" w:rsidRDefault="00C80AD5" w:rsidP="00C80AD5">
            <w:pPr>
              <w:rPr>
                <w:rStyle w:val="Hyperlink"/>
                <w:b/>
                <w:sz w:val="16"/>
                <w:szCs w:val="16"/>
              </w:rPr>
            </w:pPr>
            <w:r w:rsidRPr="00726A7A">
              <w:rPr>
                <w:b/>
                <w:sz w:val="16"/>
                <w:szCs w:val="16"/>
                <w:lang w:val="ja-JP" w:bidi="ja-JP"/>
              </w:rPr>
              <w:t>指標の目的</w:t>
            </w:r>
          </w:p>
        </w:tc>
        <w:tc>
          <w:tcPr>
            <w:tcW w:w="12728" w:type="dxa"/>
            <w:gridSpan w:val="9"/>
            <w:shd w:val="clear" w:color="auto" w:fill="auto"/>
            <w:vAlign w:val="center"/>
          </w:tcPr>
          <w:p w14:paraId="7E46FA11" w14:textId="7A3BCDAC" w:rsidR="00C80AD5" w:rsidRPr="00726A7A" w:rsidRDefault="00C80AD5" w:rsidP="00C80AD5">
            <w:pPr>
              <w:rPr>
                <w:rStyle w:val="Hyperlink"/>
                <w:color w:val="000000" w:themeColor="text1"/>
                <w:sz w:val="16"/>
                <w:szCs w:val="16"/>
              </w:rPr>
            </w:pPr>
            <w:r w:rsidRPr="00726A7A">
              <w:rPr>
                <w:rStyle w:val="Hyperlink"/>
                <w:color w:val="000000" w:themeColor="text1"/>
                <w:sz w:val="16"/>
                <w:szCs w:val="16"/>
                <w:lang w:val="ja-JP" w:bidi="ja-JP"/>
              </w:rPr>
              <w:t>最初のスチュワードシップの取り組みがうまくいかず、一定期間経過しても望ましい目標が達成されない場合、投資家は目標達成の可能性を高めるために、エスカレーション戦略を</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使用することができます。本指標の目的は、過去</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年間に署名機関が上記のどのエスカレーション措置を実施したかを把握することです。署名機関にとって、スチュワードシップに関する</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優先事項を推進する能力を向上させるためのさまざまなスチュワードシップ・ツールを使用することは、優れた取り組みであると考えられます。</w:t>
            </w:r>
          </w:p>
        </w:tc>
      </w:tr>
      <w:tr w:rsidR="00616906" w:rsidRPr="00726A7A" w14:paraId="3B8F7FB5" w14:textId="77777777" w:rsidTr="00C348BF">
        <w:trPr>
          <w:gridAfter w:val="2"/>
          <w:wAfter w:w="24" w:type="dxa"/>
          <w:trHeight w:val="300"/>
        </w:trPr>
        <w:tc>
          <w:tcPr>
            <w:tcW w:w="2124" w:type="dxa"/>
            <w:shd w:val="clear" w:color="auto" w:fill="auto"/>
            <w:vAlign w:val="center"/>
          </w:tcPr>
          <w:p w14:paraId="5085049B" w14:textId="37A38F5D" w:rsidR="00C80AD5" w:rsidRPr="00726A7A" w:rsidRDefault="00C80AD5" w:rsidP="00C80AD5">
            <w:pPr>
              <w:rPr>
                <w:rStyle w:val="Hyperlink"/>
                <w:b/>
                <w:sz w:val="16"/>
                <w:szCs w:val="16"/>
              </w:rPr>
            </w:pPr>
            <w:r w:rsidRPr="00726A7A">
              <w:rPr>
                <w:b/>
                <w:sz w:val="16"/>
                <w:szCs w:val="16"/>
                <w:lang w:val="ja-JP" w:bidi="ja-JP"/>
              </w:rPr>
              <w:t>追加報告ガイダンス</w:t>
            </w:r>
          </w:p>
        </w:tc>
        <w:tc>
          <w:tcPr>
            <w:tcW w:w="12728" w:type="dxa"/>
            <w:gridSpan w:val="9"/>
            <w:shd w:val="clear" w:color="auto" w:fill="auto"/>
            <w:vAlign w:val="center"/>
          </w:tcPr>
          <w:p w14:paraId="203783EE" w14:textId="634E398A" w:rsidR="00F265BB" w:rsidRPr="00726A7A" w:rsidRDefault="00F265BB" w:rsidP="00F265BB">
            <w:pPr>
              <w:rPr>
                <w:rStyle w:val="Hyperlink"/>
                <w:color w:val="000000" w:themeColor="text1"/>
                <w:sz w:val="16"/>
                <w:szCs w:val="16"/>
              </w:rPr>
            </w:pPr>
            <w:r w:rsidRPr="00726A7A">
              <w:rPr>
                <w:rStyle w:val="Hyperlink"/>
                <w:color w:val="000000" w:themeColor="text1"/>
                <w:sz w:val="16"/>
                <w:szCs w:val="16"/>
                <w:lang w:val="ja-JP" w:bidi="ja-JP"/>
              </w:rPr>
              <w:t>措置は、署名機関が直接実施するか、外部のサービス・プロバイダーまたは外部の投資運用会社が実施できます。スチュワードシップ活動が複数の外部の投資運用会社や</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サービス・プロバイダーによって外部で管理されている署名機関は、これらの資産についてまとめて回答し、どれが大半の資産に該当するのかを示してください。</w:t>
            </w:r>
          </w:p>
          <w:p w14:paraId="29C49467" w14:textId="77777777" w:rsidR="00815327" w:rsidRPr="00726A7A" w:rsidRDefault="00815327" w:rsidP="00C80AD5">
            <w:pPr>
              <w:rPr>
                <w:rStyle w:val="Hyperlink"/>
                <w:color w:val="000000" w:themeColor="text1"/>
                <w:sz w:val="16"/>
                <w:szCs w:val="16"/>
              </w:rPr>
            </w:pPr>
          </w:p>
          <w:p w14:paraId="349815E6" w14:textId="3C6CEC81" w:rsidR="00815327" w:rsidRPr="00726A7A" w:rsidRDefault="00815327" w:rsidP="00815327">
            <w:pPr>
              <w:rPr>
                <w:rStyle w:val="Hyperlink"/>
                <w:color w:val="000000" w:themeColor="text1"/>
                <w:sz w:val="16"/>
                <w:szCs w:val="16"/>
              </w:rPr>
            </w:pPr>
            <w:r w:rsidRPr="00726A7A">
              <w:rPr>
                <w:rStyle w:val="Hyperlink"/>
                <w:color w:val="000000" w:themeColor="text1"/>
                <w:sz w:val="16"/>
                <w:szCs w:val="16"/>
                <w:lang w:val="ja-JP" w:bidi="ja-JP"/>
              </w:rPr>
              <w:t>本指標では、「エスカレーション措置」とは、最初のスチュワードシップ・アプローチで目指した目標が一定期間内に達成されなかった場合に組織が講じているアプローチを指します。</w:t>
            </w:r>
          </w:p>
          <w:p w14:paraId="62A95F68" w14:textId="77777777" w:rsidR="00B1141D" w:rsidRPr="00726A7A" w:rsidRDefault="00B1141D" w:rsidP="00815327">
            <w:pPr>
              <w:rPr>
                <w:rStyle w:val="Hyperlink"/>
                <w:color w:val="000000" w:themeColor="text1"/>
                <w:sz w:val="16"/>
                <w:szCs w:val="16"/>
              </w:rPr>
            </w:pPr>
          </w:p>
          <w:p w14:paraId="589DD6CB" w14:textId="4B025F4A" w:rsidR="00B1141D" w:rsidRPr="00726A7A" w:rsidRDefault="00196F4A" w:rsidP="00B1141D">
            <w:pPr>
              <w:rPr>
                <w:rStyle w:val="Hyperlink"/>
                <w:sz w:val="16"/>
              </w:rPr>
            </w:pPr>
            <w:r w:rsidRPr="00726A7A">
              <w:rPr>
                <w:rStyle w:val="Hyperlink"/>
                <w:color w:val="000000" w:themeColor="text1"/>
                <w:sz w:val="16"/>
                <w:szCs w:val="16"/>
                <w:lang w:val="ja-JP" w:bidi="ja-JP"/>
              </w:rPr>
              <w:t>本指標では、「既存の協働的なエンゲージメントの拡大」とは、協働的なエンゲージメントの範囲の拡大と強度の増加を指します。例えば、署名機関は、企業の上流または下流の</w:t>
            </w:r>
            <w:r w:rsidR="00C348BF">
              <w:rPr>
                <w:rStyle w:val="Hyperlink"/>
                <w:color w:val="000000" w:themeColor="text1"/>
                <w:sz w:val="16"/>
                <w:szCs w:val="16"/>
                <w:lang w:val="ja-JP" w:bidi="ja-JP"/>
              </w:rPr>
              <w:br/>
            </w:r>
            <w:r w:rsidRPr="00726A7A">
              <w:rPr>
                <w:rStyle w:val="Hyperlink"/>
                <w:color w:val="000000" w:themeColor="text1"/>
                <w:sz w:val="16"/>
                <w:szCs w:val="16"/>
                <w:lang w:val="ja-JP" w:bidi="ja-JP"/>
              </w:rPr>
              <w:t>バリュー・チェーン（サプライヤーなど）が対象となるよう範囲を拡大したり、同業他社がエンゲージメントに加わるよう促すことで強度を高めたりすることができます。</w:t>
            </w:r>
          </w:p>
          <w:p w14:paraId="44A4D913" w14:textId="77777777" w:rsidR="00B1141D" w:rsidRPr="00726A7A" w:rsidRDefault="00B1141D" w:rsidP="00B1141D">
            <w:pPr>
              <w:rPr>
                <w:rStyle w:val="Hyperlink"/>
                <w:color w:val="000000" w:themeColor="text1"/>
                <w:sz w:val="16"/>
                <w:szCs w:val="16"/>
              </w:rPr>
            </w:pPr>
          </w:p>
          <w:p w14:paraId="1A0E8EF8" w14:textId="78697C5B" w:rsidR="00C80AD5" w:rsidRPr="00726A7A" w:rsidRDefault="00B1141D" w:rsidP="00C80AD5">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）の「公開質問状への署名」は、スチュワードシップに関する優先事項を推進するため、投資先企業との公開のコミュニケーションを作成したり、署名したりすることを指します。</w:t>
            </w:r>
          </w:p>
        </w:tc>
      </w:tr>
      <w:tr w:rsidR="00616906" w:rsidRPr="00726A7A" w14:paraId="41E54E4D" w14:textId="77777777" w:rsidTr="00C348BF">
        <w:trPr>
          <w:gridAfter w:val="2"/>
          <w:wAfter w:w="24" w:type="dxa"/>
          <w:trHeight w:val="300"/>
        </w:trPr>
        <w:tc>
          <w:tcPr>
            <w:tcW w:w="2124" w:type="dxa"/>
            <w:shd w:val="clear" w:color="auto" w:fill="auto"/>
            <w:vAlign w:val="center"/>
          </w:tcPr>
          <w:p w14:paraId="0B2324C3" w14:textId="18BFB2E3" w:rsidR="00C80AD5" w:rsidRPr="00726A7A" w:rsidRDefault="00C80AD5" w:rsidP="00C80AD5">
            <w:pPr>
              <w:rPr>
                <w:b/>
                <w:bCs/>
                <w:sz w:val="16"/>
                <w:szCs w:val="16"/>
              </w:rPr>
            </w:pPr>
            <w:r w:rsidRPr="00726A7A">
              <w:rPr>
                <w:b/>
                <w:sz w:val="16"/>
                <w:szCs w:val="16"/>
                <w:lang w:val="ja-JP" w:bidi="ja-JP"/>
              </w:rPr>
              <w:t>他のリソース</w:t>
            </w:r>
          </w:p>
        </w:tc>
        <w:tc>
          <w:tcPr>
            <w:tcW w:w="12728" w:type="dxa"/>
            <w:gridSpan w:val="9"/>
            <w:shd w:val="clear" w:color="auto" w:fill="auto"/>
            <w:vAlign w:val="center"/>
          </w:tcPr>
          <w:p w14:paraId="713646C2" w14:textId="1CD7ADCD" w:rsidR="00C80AD5" w:rsidRPr="00726A7A" w:rsidRDefault="00AE7B3E" w:rsidP="00AE7B3E">
            <w:pPr>
              <w:rPr>
                <w:rStyle w:val="Hyperlink"/>
                <w:color w:val="000000" w:themeColor="text1"/>
                <w:sz w:val="16"/>
                <w:szCs w:val="16"/>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261" w:history="1">
              <w:r w:rsidRPr="00F108E1">
                <w:rPr>
                  <w:rStyle w:val="Hyperlink"/>
                  <w:sz w:val="16"/>
                  <w:szCs w:val="16"/>
                  <w:lang w:val="ja-JP" w:bidi="ja-JP"/>
                </w:rPr>
                <w:t>スチュワードシップ（</w:t>
              </w:r>
              <w:r w:rsidRPr="00F108E1">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p w14:paraId="0A1D3D5D" w14:textId="77777777" w:rsidR="00B1141D" w:rsidRPr="00726A7A" w:rsidRDefault="00B1141D" w:rsidP="00B1141D">
            <w:pPr>
              <w:rPr>
                <w:rStyle w:val="Hyperlink"/>
                <w:color w:val="000000" w:themeColor="text1"/>
                <w:sz w:val="16"/>
                <w:szCs w:val="16"/>
              </w:rPr>
            </w:pPr>
          </w:p>
          <w:p w14:paraId="5E4616CB" w14:textId="294E4652" w:rsidR="00C80AD5" w:rsidRPr="00726A7A" w:rsidRDefault="00B1141D" w:rsidP="00AE7B3E">
            <w:pPr>
              <w:rPr>
                <w:rStyle w:val="Hyperlink"/>
                <w:color w:val="000000" w:themeColor="text1"/>
              </w:rPr>
            </w:pPr>
            <w:r w:rsidRPr="00726A7A">
              <w:rPr>
                <w:rStyle w:val="Hyperlink"/>
                <w:color w:val="000000" w:themeColor="text1"/>
                <w:sz w:val="16"/>
                <w:szCs w:val="16"/>
                <w:lang w:val="ja-JP" w:bidi="ja-JP"/>
              </w:rPr>
              <w:t>英国、南アフリカ、ドイツの国別ガイダンスについては、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のウェブページ：</w:t>
            </w:r>
            <w:hyperlink r:id="rId262" w:history="1">
              <w:r w:rsidRPr="00F108E1">
                <w:rPr>
                  <w:rStyle w:val="Hyperlink"/>
                  <w:sz w:val="16"/>
                  <w:szCs w:val="16"/>
                  <w:lang w:val="ja-JP" w:bidi="ja-JP"/>
                </w:rPr>
                <w:t>システムの障壁に対処する（</w:t>
              </w:r>
              <w:r w:rsidRPr="00F108E1">
                <w:rPr>
                  <w:rStyle w:val="Hyperlink"/>
                  <w:sz w:val="16"/>
                  <w:szCs w:val="16"/>
                  <w:lang w:val="ja-JP" w:bidi="ja-JP"/>
                </w:rPr>
                <w:t>Addressing system barriers</w:t>
              </w:r>
            </w:hyperlink>
            <w:r w:rsidRPr="00726A7A">
              <w:rPr>
                <w:rStyle w:val="Hyperlink"/>
                <w:sz w:val="16"/>
                <w:szCs w:val="16"/>
                <w:lang w:val="ja-JP" w:bidi="ja-JP"/>
              </w:rPr>
              <w:t>）</w:t>
            </w:r>
            <w:r w:rsidRPr="00726A7A">
              <w:rPr>
                <w:rStyle w:val="Hyperlink"/>
                <w:color w:val="000000" w:themeColor="text1"/>
                <w:sz w:val="16"/>
                <w:szCs w:val="16"/>
                <w:lang w:val="ja-JP" w:bidi="ja-JP"/>
              </w:rPr>
              <w:t>から入手できます。</w:t>
            </w:r>
          </w:p>
        </w:tc>
      </w:tr>
      <w:tr w:rsidR="001F6467" w:rsidRPr="00726A7A" w14:paraId="33510E7E" w14:textId="77777777" w:rsidTr="00C348BF">
        <w:trPr>
          <w:trHeight w:val="300"/>
        </w:trPr>
        <w:tc>
          <w:tcPr>
            <w:tcW w:w="14876" w:type="dxa"/>
            <w:gridSpan w:val="12"/>
            <w:shd w:val="clear" w:color="auto" w:fill="0070C0"/>
            <w:vAlign w:val="center"/>
          </w:tcPr>
          <w:p w14:paraId="2C4A23ED" w14:textId="77777777" w:rsidR="00C80AD5" w:rsidRPr="00726A7A" w:rsidRDefault="00C80AD5" w:rsidP="00C80AD5">
            <w:pPr>
              <w:rPr>
                <w:color w:val="FFFFFF" w:themeColor="background1"/>
                <w:sz w:val="16"/>
                <w:szCs w:val="16"/>
              </w:rPr>
            </w:pPr>
            <w:r w:rsidRPr="00726A7A">
              <w:rPr>
                <w:rFonts w:cs="Arial"/>
                <w:b/>
                <w:color w:val="FFFFFF" w:themeColor="background1"/>
                <w:sz w:val="18"/>
                <w:szCs w:val="18"/>
                <w:lang w:val="ja-JP" w:bidi="ja-JP"/>
              </w:rPr>
              <w:t>ロジック</w:t>
            </w:r>
          </w:p>
        </w:tc>
      </w:tr>
      <w:tr w:rsidR="00616906" w:rsidRPr="00726A7A" w14:paraId="154B32DA" w14:textId="77777777" w:rsidTr="00C348BF">
        <w:trPr>
          <w:trHeight w:val="300"/>
        </w:trPr>
        <w:tc>
          <w:tcPr>
            <w:tcW w:w="2124" w:type="dxa"/>
            <w:shd w:val="clear" w:color="auto" w:fill="auto"/>
            <w:vAlign w:val="center"/>
          </w:tcPr>
          <w:p w14:paraId="47A5D7FB" w14:textId="77777777" w:rsidR="00C80AD5" w:rsidRPr="00726A7A" w:rsidRDefault="00C80AD5" w:rsidP="00C80AD5">
            <w:pPr>
              <w:rPr>
                <w:b/>
                <w:bCs/>
                <w:sz w:val="16"/>
                <w:szCs w:val="16"/>
              </w:rPr>
            </w:pPr>
            <w:r w:rsidRPr="00726A7A">
              <w:rPr>
                <w:b/>
                <w:sz w:val="16"/>
                <w:szCs w:val="16"/>
                <w:lang w:val="ja-JP" w:bidi="ja-JP"/>
              </w:rPr>
              <w:t>依存関係</w:t>
            </w:r>
          </w:p>
        </w:tc>
        <w:tc>
          <w:tcPr>
            <w:tcW w:w="12752" w:type="dxa"/>
            <w:gridSpan w:val="11"/>
            <w:shd w:val="clear" w:color="auto" w:fill="auto"/>
            <w:vAlign w:val="center"/>
          </w:tcPr>
          <w:p w14:paraId="405B9AB7" w14:textId="11CEAC59" w:rsidR="00C80AD5" w:rsidRPr="00726A7A" w:rsidRDefault="00EF2FE0" w:rsidP="00B30804">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616906" w:rsidRPr="00726A7A" w14:paraId="57788666" w14:textId="77777777" w:rsidTr="00C348BF">
        <w:trPr>
          <w:trHeight w:val="300"/>
        </w:trPr>
        <w:tc>
          <w:tcPr>
            <w:tcW w:w="2124" w:type="dxa"/>
            <w:shd w:val="clear" w:color="auto" w:fill="auto"/>
            <w:vAlign w:val="center"/>
          </w:tcPr>
          <w:p w14:paraId="00EA9CE8" w14:textId="77777777" w:rsidR="00C80AD5" w:rsidRPr="00726A7A" w:rsidRDefault="00C80AD5" w:rsidP="00C80AD5">
            <w:pPr>
              <w:rPr>
                <w:b/>
                <w:bCs/>
                <w:sz w:val="16"/>
                <w:szCs w:val="16"/>
              </w:rPr>
            </w:pPr>
            <w:r w:rsidRPr="00726A7A">
              <w:rPr>
                <w:b/>
                <w:sz w:val="16"/>
                <w:szCs w:val="16"/>
                <w:lang w:val="ja-JP" w:bidi="ja-JP"/>
              </w:rPr>
              <w:t>ゲートウェイ</w:t>
            </w:r>
          </w:p>
        </w:tc>
        <w:tc>
          <w:tcPr>
            <w:tcW w:w="12752" w:type="dxa"/>
            <w:gridSpan w:val="11"/>
            <w:shd w:val="clear" w:color="auto" w:fill="auto"/>
            <w:vAlign w:val="center"/>
          </w:tcPr>
          <w:p w14:paraId="43921D3D" w14:textId="354D3CF3" w:rsidR="00C80AD5" w:rsidRPr="00726A7A" w:rsidRDefault="00AA6563" w:rsidP="00C80AD5">
            <w:pPr>
              <w:rPr>
                <w:color w:val="000000" w:themeColor="text1"/>
                <w:sz w:val="16"/>
                <w:szCs w:val="16"/>
              </w:rPr>
            </w:pPr>
            <w:r w:rsidRPr="00726A7A">
              <w:rPr>
                <w:color w:val="000000" w:themeColor="text1"/>
                <w:sz w:val="16"/>
                <w:szCs w:val="16"/>
                <w:lang w:val="ja-JP" w:bidi="ja-JP"/>
              </w:rPr>
              <w:t>該当なし</w:t>
            </w:r>
          </w:p>
        </w:tc>
      </w:tr>
      <w:tr w:rsidR="001F6467" w:rsidRPr="00726A7A" w14:paraId="47A608F6" w14:textId="77777777" w:rsidTr="00C348BF">
        <w:trPr>
          <w:trHeight w:val="300"/>
        </w:trPr>
        <w:tc>
          <w:tcPr>
            <w:tcW w:w="14876" w:type="dxa"/>
            <w:gridSpan w:val="12"/>
            <w:shd w:val="clear" w:color="auto" w:fill="0070C0"/>
            <w:vAlign w:val="center"/>
          </w:tcPr>
          <w:p w14:paraId="45C8E92C" w14:textId="77777777" w:rsidR="00C80AD5" w:rsidRPr="00726A7A" w:rsidRDefault="00C80AD5" w:rsidP="00F4072A">
            <w:pPr>
              <w:keepNext/>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DA2612" w:rsidRPr="00726A7A" w14:paraId="129DE166" w14:textId="77777777" w:rsidTr="00C348BF">
        <w:trPr>
          <w:gridAfter w:val="1"/>
          <w:wAfter w:w="9" w:type="dxa"/>
          <w:trHeight w:val="779"/>
        </w:trPr>
        <w:tc>
          <w:tcPr>
            <w:tcW w:w="21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2E4A6A" w14:textId="77777777" w:rsidR="00661D19" w:rsidRPr="00726A7A" w:rsidRDefault="00661D19" w:rsidP="00702423">
            <w:pPr>
              <w:ind w:right="-12"/>
              <w:rPr>
                <w:b/>
                <w:sz w:val="16"/>
                <w:szCs w:val="16"/>
              </w:rPr>
            </w:pPr>
            <w:r w:rsidRPr="00726A7A">
              <w:rPr>
                <w:b/>
                <w:sz w:val="16"/>
                <w:szCs w:val="16"/>
                <w:lang w:val="ja-JP" w:bidi="ja-JP"/>
              </w:rPr>
              <w:t>評価基準</w:t>
            </w:r>
          </w:p>
        </w:tc>
        <w:tc>
          <w:tcPr>
            <w:tcW w:w="886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E9937C" w14:textId="77777777"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8CBC0C2" w14:textId="77777777" w:rsidR="00661D19" w:rsidRPr="00726A7A" w:rsidRDefault="00661D19">
            <w:pPr>
              <w:rPr>
                <w:rStyle w:val="Hyperlink"/>
                <w:color w:val="000000" w:themeColor="text1"/>
                <w:sz w:val="16"/>
                <w:szCs w:val="16"/>
              </w:rPr>
            </w:pPr>
          </w:p>
          <w:p w14:paraId="7BAE9B9A" w14:textId="00D8EC67"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5</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74946DEF" w14:textId="1CF1CC3D"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80</w:t>
            </w:r>
            <w:r w:rsidRPr="00726A7A">
              <w:rPr>
                <w:rStyle w:val="Hyperlink"/>
                <w:color w:val="000000" w:themeColor="text1"/>
                <w:sz w:val="16"/>
                <w:szCs w:val="16"/>
                <w:lang w:val="ja-JP" w:bidi="ja-JP"/>
              </w:rPr>
              <w:t>ポイント。</w:t>
            </w:r>
          </w:p>
          <w:p w14:paraId="7D4A67ED" w14:textId="03350912"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60</w:t>
            </w:r>
            <w:r w:rsidRPr="00726A7A">
              <w:rPr>
                <w:rStyle w:val="Hyperlink"/>
                <w:color w:val="000000" w:themeColor="text1"/>
                <w:sz w:val="16"/>
                <w:szCs w:val="16"/>
                <w:lang w:val="ja-JP" w:bidi="ja-JP"/>
              </w:rPr>
              <w:t>ポイント。</w:t>
            </w:r>
          </w:p>
          <w:p w14:paraId="2A81E3EA" w14:textId="24A9AC67"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40</w:t>
            </w:r>
            <w:r w:rsidRPr="00726A7A">
              <w:rPr>
                <w:rStyle w:val="Hyperlink"/>
                <w:color w:val="000000" w:themeColor="text1"/>
                <w:sz w:val="16"/>
                <w:szCs w:val="16"/>
                <w:lang w:val="ja-JP" w:bidi="ja-JP"/>
              </w:rPr>
              <w:t>ポイント。</w:t>
            </w:r>
          </w:p>
          <w:p w14:paraId="54114260" w14:textId="1C47B7BD"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A</w:t>
            </w:r>
            <w:r w:rsidRPr="00726A7A">
              <w:rPr>
                <w:rFonts w:cs="Arial"/>
                <w:color w:val="000000"/>
                <w:sz w:val="16"/>
                <w:szCs w:val="16"/>
                <w:lang w:val="ja-JP" w:bidi="ja-JP"/>
              </w:rPr>
              <w:t>～</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20</w:t>
            </w:r>
            <w:r w:rsidRPr="00726A7A">
              <w:rPr>
                <w:rStyle w:val="Hyperlink"/>
                <w:color w:val="000000" w:themeColor="text1"/>
                <w:sz w:val="16"/>
                <w:szCs w:val="16"/>
                <w:lang w:val="ja-JP" w:bidi="ja-JP"/>
              </w:rPr>
              <w:t>ポイント。</w:t>
            </w:r>
          </w:p>
          <w:p w14:paraId="352C49D2" w14:textId="73986D43"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388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18DB2C" w14:textId="77777777"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その他の詳細：</w:t>
            </w:r>
          </w:p>
          <w:p w14:paraId="779D17AC" w14:textId="77777777" w:rsidR="00661D19" w:rsidRPr="00726A7A" w:rsidRDefault="00661D19">
            <w:pPr>
              <w:rPr>
                <w:rStyle w:val="Hyperlink"/>
                <w:color w:val="000000" w:themeColor="text1"/>
                <w:sz w:val="16"/>
                <w:szCs w:val="16"/>
              </w:rPr>
            </w:pPr>
          </w:p>
          <w:p w14:paraId="60A228E1" w14:textId="797CADB8" w:rsidR="00661D19" w:rsidRPr="00726A7A" w:rsidRDefault="00661D19">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p w14:paraId="48072245" w14:textId="77777777" w:rsidR="00661D19" w:rsidRPr="00726A7A" w:rsidRDefault="00661D19">
            <w:pPr>
              <w:rPr>
                <w:rStyle w:val="Hyperlink"/>
                <w:color w:val="000000" w:themeColor="text1"/>
                <w:sz w:val="16"/>
                <w:szCs w:val="16"/>
              </w:rPr>
            </w:pPr>
          </w:p>
          <w:p w14:paraId="54BA856F" w14:textId="77777777" w:rsidR="00661D19" w:rsidRPr="00726A7A" w:rsidRDefault="00661D19">
            <w:pPr>
              <w:rPr>
                <w:rStyle w:val="Hyperlink"/>
                <w:color w:val="000000" w:themeColor="text1"/>
              </w:rPr>
            </w:pPr>
            <w:r w:rsidRPr="00726A7A">
              <w:rPr>
                <w:rFonts w:cs="Arial"/>
                <w:sz w:val="16"/>
                <w:szCs w:val="16"/>
                <w:lang w:val="ja-JP" w:bidi="ja-JP"/>
              </w:rPr>
              <w:t>関係する資産クラスの数は、本指標に割り当てられるポイントに影響しません。各資産クラスは別個のスコアを受け取ります。</w:t>
            </w:r>
          </w:p>
        </w:tc>
      </w:tr>
      <w:tr w:rsidR="00562CDC" w:rsidRPr="00726A7A" w14:paraId="1B6BDAE5" w14:textId="77777777" w:rsidTr="00C348BF">
        <w:trPr>
          <w:gridAfter w:val="1"/>
          <w:wAfter w:w="9" w:type="dxa"/>
          <w:trHeight w:val="300"/>
        </w:trPr>
        <w:tc>
          <w:tcPr>
            <w:tcW w:w="21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DCB303" w14:textId="10FE68FC" w:rsidR="00661D19" w:rsidRPr="00726A7A" w:rsidRDefault="00BF2847">
            <w:pPr>
              <w:spacing w:line="240" w:lineRule="auto"/>
              <w:rPr>
                <w:b/>
                <w:sz w:val="16"/>
                <w:szCs w:val="16"/>
              </w:rPr>
            </w:pPr>
            <w:r w:rsidRPr="00726A7A">
              <w:rPr>
                <w:b/>
                <w:sz w:val="16"/>
                <w:szCs w:val="16"/>
                <w:lang w:val="ja-JP" w:bidi="ja-JP"/>
              </w:rPr>
              <w:t>「その他」の採点</w:t>
            </w:r>
          </w:p>
        </w:tc>
        <w:tc>
          <w:tcPr>
            <w:tcW w:w="12743"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CC5355" w14:textId="77777777" w:rsidR="00661D19" w:rsidRPr="00726A7A" w:rsidRDefault="00661D19">
            <w:pPr>
              <w:rPr>
                <w:rStyle w:val="Hyperlink"/>
                <w:color w:val="000000" w:themeColor="text1"/>
                <w:sz w:val="16"/>
                <w:szCs w:val="16"/>
              </w:rPr>
            </w:pPr>
            <w:r w:rsidRPr="00726A7A">
              <w:rPr>
                <w:sz w:val="16"/>
                <w:szCs w:val="16"/>
                <w:lang w:val="ja-JP" w:bidi="ja-JP"/>
              </w:rPr>
              <w:t>「その他（</w:t>
            </w:r>
            <w:r w:rsidRPr="00726A7A">
              <w:rPr>
                <w:sz w:val="16"/>
                <w:szCs w:val="16"/>
                <w:lang w:val="ja-JP" w:bidi="ja-JP"/>
              </w:rPr>
              <w:t>H</w:t>
            </w:r>
            <w:r w:rsidRPr="00726A7A">
              <w:rPr>
                <w:sz w:val="16"/>
                <w:szCs w:val="16"/>
                <w:lang w:val="ja-JP" w:bidi="ja-JP"/>
              </w:rPr>
              <w:t>）」を選んだ場合、回答オプションが優れた取り組みに該当すると判断されれば、採点基準の対象とはなりません。</w:t>
            </w:r>
          </w:p>
        </w:tc>
      </w:tr>
      <w:tr w:rsidR="00562CDC" w:rsidRPr="00726A7A" w14:paraId="12A2DB0E" w14:textId="77777777" w:rsidTr="00C348BF">
        <w:trPr>
          <w:gridAfter w:val="1"/>
          <w:wAfter w:w="9" w:type="dxa"/>
          <w:trHeight w:val="300"/>
        </w:trPr>
        <w:tc>
          <w:tcPr>
            <w:tcW w:w="21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97D99D" w14:textId="77777777" w:rsidR="00661D19" w:rsidRPr="00726A7A" w:rsidDel="002635ED" w:rsidRDefault="00661D19">
            <w:pPr>
              <w:spacing w:line="240" w:lineRule="auto"/>
              <w:rPr>
                <w:b/>
                <w:bCs/>
                <w:sz w:val="16"/>
                <w:szCs w:val="16"/>
              </w:rPr>
            </w:pPr>
            <w:r w:rsidRPr="00726A7A">
              <w:rPr>
                <w:b/>
                <w:sz w:val="16"/>
                <w:szCs w:val="16"/>
                <w:lang w:val="ja-JP" w:bidi="ja-JP"/>
              </w:rPr>
              <w:t>乗数</w:t>
            </w:r>
          </w:p>
        </w:tc>
        <w:tc>
          <w:tcPr>
            <w:tcW w:w="12743"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844DA0" w14:textId="0AFDA22F" w:rsidR="00661D19" w:rsidRPr="00726A7A" w:rsidRDefault="004735C5">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p>
        </w:tc>
      </w:tr>
    </w:tbl>
    <w:p w14:paraId="2192DBA2" w14:textId="77777777" w:rsidR="00661D19" w:rsidRPr="00726A7A" w:rsidRDefault="00661D19"/>
    <w:p w14:paraId="2F176A9D" w14:textId="77777777" w:rsidR="00661D19" w:rsidRPr="00726A7A" w:rsidRDefault="00661D19"/>
    <w:p w14:paraId="65E48C9D" w14:textId="77777777" w:rsidR="00A63F0B" w:rsidRPr="00726A7A" w:rsidRDefault="00A63F0B">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8"/>
        <w:gridCol w:w="13"/>
        <w:gridCol w:w="64"/>
        <w:gridCol w:w="1541"/>
        <w:gridCol w:w="2786"/>
        <w:gridCol w:w="4540"/>
        <w:gridCol w:w="60"/>
        <w:gridCol w:w="1957"/>
        <w:gridCol w:w="2035"/>
        <w:gridCol w:w="8"/>
        <w:gridCol w:w="32"/>
      </w:tblGrid>
      <w:tr w:rsidR="009F7602" w:rsidRPr="00726A7A" w14:paraId="3C1B69CD" w14:textId="77777777" w:rsidTr="03999C5C">
        <w:trPr>
          <w:gridAfter w:val="1"/>
          <w:wAfter w:w="32" w:type="dxa"/>
          <w:trHeight w:val="368"/>
        </w:trPr>
        <w:tc>
          <w:tcPr>
            <w:tcW w:w="1926" w:type="dxa"/>
            <w:gridSpan w:val="3"/>
            <w:vMerge w:val="restart"/>
            <w:shd w:val="clear" w:color="auto" w:fill="DFF5F9"/>
            <w:vAlign w:val="center"/>
            <w:hideMark/>
          </w:tcPr>
          <w:p w14:paraId="791BF12D" w14:textId="77777777" w:rsidR="00566B08" w:rsidRPr="00726A7A" w:rsidRDefault="00566B08">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00043FC" w14:textId="77777777" w:rsidR="00566B08" w:rsidRPr="00726A7A" w:rsidRDefault="00566B08">
            <w:pPr>
              <w:spacing w:line="240" w:lineRule="auto"/>
              <w:jc w:val="center"/>
              <w:textAlignment w:val="baseline"/>
              <w:rPr>
                <w:rFonts w:cs="Arial"/>
                <w:b/>
                <w:sz w:val="14"/>
                <w:szCs w:val="14"/>
                <w:lang w:eastAsia="en-GB"/>
              </w:rPr>
            </w:pPr>
          </w:p>
          <w:p w14:paraId="653CDF1B" w14:textId="19EF4E1A" w:rsidR="00566B08" w:rsidRPr="00726A7A" w:rsidRDefault="00566B08">
            <w:pPr>
              <w:pStyle w:val="Indicatorsubsection"/>
              <w:rPr>
                <w:rFonts w:eastAsia="MS PGothic"/>
                <w:sz w:val="18"/>
                <w:szCs w:val="18"/>
                <w:lang w:val="en-GB"/>
              </w:rPr>
            </w:pPr>
            <w:bookmarkStart w:id="52" w:name="_Toc127196232"/>
            <w:r w:rsidRPr="00726A7A">
              <w:rPr>
                <w:rFonts w:eastAsia="MS PGothic"/>
                <w:lang w:val="ja-JP" w:eastAsia="ja-JP" w:bidi="ja-JP"/>
              </w:rPr>
              <w:t>PGS 37</w:t>
            </w:r>
            <w:bookmarkEnd w:id="52"/>
          </w:p>
        </w:tc>
        <w:tc>
          <w:tcPr>
            <w:tcW w:w="1542" w:type="dxa"/>
            <w:shd w:val="clear" w:color="auto" w:fill="DFF5F9"/>
            <w:vAlign w:val="center"/>
            <w:hideMark/>
          </w:tcPr>
          <w:p w14:paraId="6B47F05D" w14:textId="77777777" w:rsidR="00566B08" w:rsidRPr="00726A7A" w:rsidRDefault="00566B08">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787" w:type="dxa"/>
            <w:shd w:val="clear" w:color="auto" w:fill="DFF5F9"/>
            <w:vAlign w:val="center"/>
          </w:tcPr>
          <w:p w14:paraId="41DD0CA8" w14:textId="0C93F42B" w:rsidR="00566B08" w:rsidRPr="00726A7A" w:rsidRDefault="00244A24">
            <w:pPr>
              <w:spacing w:line="240" w:lineRule="auto"/>
              <w:textAlignment w:val="baseline"/>
              <w:rPr>
                <w:rFonts w:cs="Arial"/>
                <w:sz w:val="14"/>
                <w:szCs w:val="14"/>
                <w:lang w:eastAsia="en-GB"/>
              </w:rPr>
            </w:pPr>
            <w:r w:rsidRPr="00726A7A">
              <w:rPr>
                <w:b/>
                <w:sz w:val="22"/>
                <w:szCs w:val="22"/>
                <w:lang w:val="en-US" w:bidi="ja-JP"/>
              </w:rPr>
              <w:t>OO 5.1</w:t>
            </w:r>
            <w:r w:rsidRPr="00726A7A">
              <w:rPr>
                <w:b/>
                <w:sz w:val="22"/>
                <w:szCs w:val="22"/>
                <w:lang w:val="ja-JP" w:bidi="ja-JP"/>
              </w:rPr>
              <w:t>、</w:t>
            </w:r>
            <w:r w:rsidRPr="00726A7A">
              <w:rPr>
                <w:b/>
                <w:sz w:val="22"/>
                <w:szCs w:val="22"/>
                <w:lang w:val="en-US" w:bidi="ja-JP"/>
              </w:rPr>
              <w:t>OO 5.3 FI</w:t>
            </w:r>
            <w:r w:rsidRPr="00726A7A">
              <w:rPr>
                <w:b/>
                <w:sz w:val="22"/>
                <w:szCs w:val="22"/>
                <w:lang w:val="ja-JP" w:bidi="ja-JP"/>
              </w:rPr>
              <w:t>、</w:t>
            </w:r>
            <w:r w:rsidRPr="00726A7A">
              <w:rPr>
                <w:b/>
                <w:sz w:val="22"/>
                <w:szCs w:val="22"/>
                <w:lang w:val="en-US" w:bidi="ja-JP"/>
              </w:rPr>
              <w:t>OO 8</w:t>
            </w:r>
          </w:p>
        </w:tc>
        <w:tc>
          <w:tcPr>
            <w:tcW w:w="4603" w:type="dxa"/>
            <w:gridSpan w:val="2"/>
            <w:vMerge w:val="restart"/>
            <w:shd w:val="clear" w:color="auto" w:fill="DFF5F9"/>
            <w:vAlign w:val="center"/>
          </w:tcPr>
          <w:p w14:paraId="583B6006" w14:textId="77777777" w:rsidR="00566B08" w:rsidRPr="00726A7A" w:rsidRDefault="00566B08">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8DF9B98" w14:textId="77777777" w:rsidR="00566B08" w:rsidRPr="00726A7A" w:rsidRDefault="00566B08">
            <w:pPr>
              <w:spacing w:line="240" w:lineRule="auto"/>
              <w:jc w:val="center"/>
              <w:textAlignment w:val="baseline"/>
              <w:rPr>
                <w:rFonts w:cs="Arial"/>
                <w:sz w:val="14"/>
                <w:szCs w:val="14"/>
              </w:rPr>
            </w:pPr>
          </w:p>
          <w:p w14:paraId="3561191F" w14:textId="3B4449FC" w:rsidR="00566B08" w:rsidRPr="00726A7A" w:rsidRDefault="00566B08">
            <w:pPr>
              <w:jc w:val="center"/>
              <w:rPr>
                <w:sz w:val="18"/>
                <w:szCs w:val="18"/>
              </w:rPr>
            </w:pPr>
            <w:r w:rsidRPr="00726A7A">
              <w:rPr>
                <w:b/>
                <w:sz w:val="22"/>
                <w:szCs w:val="22"/>
                <w:lang w:val="ja-JP" w:bidi="ja-JP"/>
              </w:rPr>
              <w:t>スチュワードシップ：エスカレーション</w:t>
            </w:r>
          </w:p>
        </w:tc>
        <w:tc>
          <w:tcPr>
            <w:tcW w:w="1958" w:type="dxa"/>
            <w:vMerge w:val="restart"/>
            <w:shd w:val="clear" w:color="auto" w:fill="DFF5F9"/>
            <w:vAlign w:val="center"/>
            <w:hideMark/>
          </w:tcPr>
          <w:p w14:paraId="690D7A53" w14:textId="77777777" w:rsidR="00566B08" w:rsidRPr="00726A7A" w:rsidRDefault="00566B08">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451AA79B" w14:textId="77777777" w:rsidR="00566B08" w:rsidRPr="00726A7A" w:rsidRDefault="00566B08">
            <w:pPr>
              <w:spacing w:line="240" w:lineRule="auto"/>
              <w:jc w:val="center"/>
              <w:textAlignment w:val="baseline"/>
              <w:rPr>
                <w:rFonts w:cs="Arial"/>
                <w:b/>
                <w:bCs/>
                <w:sz w:val="14"/>
                <w:szCs w:val="14"/>
                <w:lang w:eastAsia="en-GB"/>
              </w:rPr>
            </w:pPr>
          </w:p>
          <w:p w14:paraId="2A9CBCE7" w14:textId="77777777" w:rsidR="00566B08" w:rsidRPr="00726A7A" w:rsidRDefault="00566B08">
            <w:pPr>
              <w:spacing w:line="240" w:lineRule="auto"/>
              <w:jc w:val="center"/>
              <w:textAlignment w:val="baseline"/>
              <w:rPr>
                <w:rFonts w:cs="Arial"/>
                <w:sz w:val="18"/>
                <w:szCs w:val="18"/>
                <w:lang w:eastAsia="en-GB"/>
              </w:rPr>
            </w:pPr>
            <w:r w:rsidRPr="00726A7A">
              <w:rPr>
                <w:b/>
                <w:sz w:val="22"/>
                <w:szCs w:val="22"/>
                <w:lang w:val="ja-JP" w:bidi="ja-JP"/>
              </w:rPr>
              <w:t>2</w:t>
            </w:r>
          </w:p>
        </w:tc>
        <w:tc>
          <w:tcPr>
            <w:tcW w:w="2036" w:type="dxa"/>
            <w:gridSpan w:val="2"/>
            <w:vMerge w:val="restart"/>
            <w:shd w:val="clear" w:color="auto" w:fill="00B0F0"/>
            <w:tcMar>
              <w:top w:w="113" w:type="dxa"/>
              <w:left w:w="113" w:type="dxa"/>
              <w:bottom w:w="113" w:type="dxa"/>
              <w:right w:w="113" w:type="dxa"/>
            </w:tcMar>
            <w:vAlign w:val="center"/>
            <w:hideMark/>
          </w:tcPr>
          <w:p w14:paraId="5A07AA5B" w14:textId="77777777" w:rsidR="00566B08" w:rsidRPr="00726A7A" w:rsidRDefault="00566B08">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731F46FD" w14:textId="77777777" w:rsidR="00566B08" w:rsidRPr="00726A7A" w:rsidRDefault="00566B08">
            <w:pPr>
              <w:spacing w:line="240" w:lineRule="auto"/>
              <w:jc w:val="center"/>
              <w:textAlignment w:val="baseline"/>
              <w:rPr>
                <w:rFonts w:cs="Arial"/>
                <w:b/>
                <w:bCs/>
                <w:color w:val="FFFFFF" w:themeColor="background1"/>
                <w:sz w:val="14"/>
                <w:szCs w:val="14"/>
                <w:lang w:eastAsia="en-GB"/>
              </w:rPr>
            </w:pPr>
          </w:p>
          <w:p w14:paraId="11F34143" w14:textId="77777777" w:rsidR="00566B08" w:rsidRPr="00726A7A" w:rsidRDefault="00566B08">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9F7602" w:rsidRPr="00726A7A" w14:paraId="3378666C" w14:textId="77777777" w:rsidTr="03999C5C">
        <w:trPr>
          <w:gridAfter w:val="1"/>
          <w:wAfter w:w="32" w:type="dxa"/>
          <w:trHeight w:val="368"/>
        </w:trPr>
        <w:tc>
          <w:tcPr>
            <w:tcW w:w="1926" w:type="dxa"/>
            <w:gridSpan w:val="3"/>
            <w:vMerge/>
            <w:vAlign w:val="center"/>
          </w:tcPr>
          <w:p w14:paraId="02B6BBBD" w14:textId="77777777" w:rsidR="00566B08" w:rsidRPr="00726A7A" w:rsidRDefault="00566B08">
            <w:pPr>
              <w:spacing w:line="240" w:lineRule="auto"/>
              <w:jc w:val="center"/>
              <w:textAlignment w:val="baseline"/>
              <w:rPr>
                <w:rFonts w:cs="Arial"/>
                <w:b/>
                <w:sz w:val="14"/>
                <w:szCs w:val="14"/>
                <w:lang w:eastAsia="en-GB"/>
              </w:rPr>
            </w:pPr>
          </w:p>
        </w:tc>
        <w:tc>
          <w:tcPr>
            <w:tcW w:w="1542" w:type="dxa"/>
            <w:shd w:val="clear" w:color="auto" w:fill="DFF5F9"/>
            <w:vAlign w:val="center"/>
          </w:tcPr>
          <w:p w14:paraId="374CE21B" w14:textId="77777777" w:rsidR="00566B08" w:rsidRPr="00726A7A" w:rsidRDefault="00566B0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787" w:type="dxa"/>
            <w:shd w:val="clear" w:color="auto" w:fill="DFF5F9"/>
            <w:vAlign w:val="center"/>
          </w:tcPr>
          <w:p w14:paraId="1B8AF23E" w14:textId="77777777" w:rsidR="00566B08" w:rsidRPr="00726A7A" w:rsidRDefault="00566B08">
            <w:pPr>
              <w:spacing w:line="240" w:lineRule="auto"/>
              <w:textAlignment w:val="baseline"/>
              <w:rPr>
                <w:rFonts w:cs="Arial"/>
                <w:b/>
                <w:sz w:val="14"/>
                <w:szCs w:val="14"/>
                <w:lang w:eastAsia="en-GB"/>
              </w:rPr>
            </w:pPr>
            <w:r w:rsidRPr="00726A7A">
              <w:rPr>
                <w:b/>
                <w:sz w:val="22"/>
                <w:szCs w:val="22"/>
                <w:lang w:val="ja-JP" w:bidi="ja-JP"/>
              </w:rPr>
              <w:t>該当なし</w:t>
            </w:r>
          </w:p>
        </w:tc>
        <w:tc>
          <w:tcPr>
            <w:tcW w:w="4603" w:type="dxa"/>
            <w:gridSpan w:val="2"/>
            <w:vMerge/>
            <w:vAlign w:val="center"/>
          </w:tcPr>
          <w:p w14:paraId="3C7BE321" w14:textId="77777777" w:rsidR="00566B08" w:rsidRPr="00726A7A" w:rsidRDefault="00566B08">
            <w:pPr>
              <w:spacing w:line="240" w:lineRule="auto"/>
              <w:jc w:val="center"/>
              <w:textAlignment w:val="baseline"/>
              <w:rPr>
                <w:rFonts w:cs="Arial"/>
                <w:b/>
                <w:sz w:val="14"/>
                <w:szCs w:val="14"/>
                <w:lang w:eastAsia="en-GB"/>
              </w:rPr>
            </w:pPr>
          </w:p>
        </w:tc>
        <w:tc>
          <w:tcPr>
            <w:tcW w:w="1958" w:type="dxa"/>
            <w:vMerge/>
            <w:vAlign w:val="center"/>
          </w:tcPr>
          <w:p w14:paraId="77C54213" w14:textId="77777777" w:rsidR="00566B08" w:rsidRPr="00726A7A" w:rsidRDefault="00566B08">
            <w:pPr>
              <w:spacing w:line="240" w:lineRule="auto"/>
              <w:jc w:val="center"/>
              <w:textAlignment w:val="baseline"/>
              <w:rPr>
                <w:rFonts w:cs="Arial"/>
                <w:b/>
                <w:bCs/>
                <w:sz w:val="14"/>
                <w:szCs w:val="14"/>
                <w:lang w:eastAsia="en-GB"/>
              </w:rPr>
            </w:pPr>
          </w:p>
        </w:tc>
        <w:tc>
          <w:tcPr>
            <w:tcW w:w="2036" w:type="dxa"/>
            <w:gridSpan w:val="2"/>
            <w:vMerge/>
            <w:tcMar>
              <w:top w:w="113" w:type="dxa"/>
              <w:left w:w="113" w:type="dxa"/>
              <w:bottom w:w="113" w:type="dxa"/>
              <w:right w:w="113" w:type="dxa"/>
            </w:tcMar>
            <w:vAlign w:val="center"/>
          </w:tcPr>
          <w:p w14:paraId="6584D1FB" w14:textId="77777777" w:rsidR="00566B08" w:rsidRPr="00726A7A" w:rsidRDefault="00566B08">
            <w:pPr>
              <w:spacing w:line="240" w:lineRule="auto"/>
              <w:jc w:val="center"/>
              <w:textAlignment w:val="baseline"/>
              <w:rPr>
                <w:rFonts w:cs="Arial"/>
                <w:b/>
                <w:bCs/>
                <w:color w:val="FFFFFF" w:themeColor="background1"/>
                <w:sz w:val="14"/>
                <w:szCs w:val="14"/>
                <w:lang w:eastAsia="en-GB"/>
              </w:rPr>
            </w:pPr>
          </w:p>
        </w:tc>
      </w:tr>
      <w:tr w:rsidR="00471A4E" w:rsidRPr="00726A7A" w14:paraId="2919F5E8" w14:textId="77777777" w:rsidTr="03999C5C">
        <w:trPr>
          <w:gridAfter w:val="2"/>
          <w:wAfter w:w="32" w:type="dxa"/>
          <w:trHeight w:val="567"/>
        </w:trPr>
        <w:tc>
          <w:tcPr>
            <w:tcW w:w="1485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4B32EDF" w14:textId="5A8AAADB" w:rsidR="00281F4A" w:rsidRPr="00726A7A" w:rsidRDefault="00851090" w:rsidP="003777BC">
            <w:pPr>
              <w:spacing w:line="276" w:lineRule="auto"/>
              <w:textAlignment w:val="baseline"/>
              <w:rPr>
                <w:rFonts w:cs="Arial"/>
                <w:b/>
              </w:rPr>
            </w:pPr>
            <w:r w:rsidRPr="00726A7A">
              <w:rPr>
                <w:rFonts w:cs="Arial"/>
                <w:b/>
                <w:lang w:val="ja-JP" w:bidi="ja-JP"/>
              </w:rPr>
              <w:t>保有する</w:t>
            </w:r>
            <w:hyperlink r:id="rId263" w:history="1">
              <w:r w:rsidRPr="00726A7A">
                <w:rPr>
                  <w:rStyle w:val="Hyperlink"/>
                  <w:lang w:val="ja-JP" w:bidi="ja-JP"/>
                </w:rPr>
                <w:t>社債</w:t>
              </w:r>
            </w:hyperlink>
            <w:r w:rsidRPr="00726A7A">
              <w:rPr>
                <w:rFonts w:cs="Arial"/>
                <w:b/>
                <w:lang w:val="ja-JP" w:bidi="ja-JP"/>
              </w:rPr>
              <w:t>資産について、貴組織、または貴組織の代理で行動する</w:t>
            </w:r>
            <w:hyperlink r:id="rId264" w:history="1">
              <w:r w:rsidR="00DC3158" w:rsidRPr="00726A7A">
                <w:rPr>
                  <w:rStyle w:val="Hyperlink"/>
                  <w:lang w:val="ja-JP" w:bidi="ja-JP"/>
                </w:rPr>
                <w:t>外部の投資運用会社</w:t>
              </w:r>
            </w:hyperlink>
            <w:r w:rsidRPr="00726A7A">
              <w:rPr>
                <w:rFonts w:cs="Arial"/>
                <w:b/>
                <w:lang w:val="ja-JP" w:bidi="ja-JP"/>
              </w:rPr>
              <w:t>もしくは</w:t>
            </w:r>
            <w:hyperlink r:id="rId265" w:history="1">
              <w:r w:rsidR="00DC3158" w:rsidRPr="00726A7A">
                <w:rPr>
                  <w:rStyle w:val="Hyperlink"/>
                  <w:lang w:val="ja-JP" w:bidi="ja-JP"/>
                </w:rPr>
                <w:t>サービス・プロバイダー</w:t>
              </w:r>
            </w:hyperlink>
            <w:r w:rsidRPr="00726A7A">
              <w:rPr>
                <w:rFonts w:cs="Arial"/>
                <w:b/>
                <w:lang w:val="ja-JP" w:bidi="ja-JP"/>
              </w:rPr>
              <w:t>は、過去</w:t>
            </w:r>
            <w:r w:rsidRPr="00726A7A">
              <w:rPr>
                <w:rFonts w:cs="Arial"/>
                <w:b/>
                <w:lang w:val="ja-JP" w:bidi="ja-JP"/>
              </w:rPr>
              <w:t>3</w:t>
            </w:r>
            <w:r w:rsidRPr="00726A7A">
              <w:rPr>
                <w:rFonts w:cs="Arial"/>
                <w:b/>
                <w:lang w:val="ja-JP" w:bidi="ja-JP"/>
              </w:rPr>
              <w:t>年間にどのようなエスカレーション措置を講じましたか。</w:t>
            </w:r>
          </w:p>
        </w:tc>
      </w:tr>
      <w:tr w:rsidR="00702423" w:rsidRPr="00726A7A" w14:paraId="7063B9FC" w14:textId="77777777" w:rsidTr="03999C5C">
        <w:trPr>
          <w:gridAfter w:val="1"/>
          <w:wAfter w:w="32" w:type="dxa"/>
          <w:trHeight w:val="345"/>
        </w:trPr>
        <w:tc>
          <w:tcPr>
            <w:tcW w:w="1485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762F2F" w14:textId="45D71161" w:rsidR="00327AE7" w:rsidRPr="00726A7A" w:rsidRDefault="00327AE7">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A</w:t>
            </w:r>
            <w:r w:rsidRPr="00726A7A">
              <w:rPr>
                <w:lang w:val="ja-JP" w:bidi="ja-JP"/>
              </w:rPr>
              <w:t>）既存の</w:t>
            </w:r>
            <w:hyperlink r:id="rId266" w:history="1">
              <w:r w:rsidRPr="00726A7A">
                <w:rPr>
                  <w:color w:val="00B0F0"/>
                  <w:lang w:val="ja-JP" w:bidi="ja-JP"/>
                </w:rPr>
                <w:t>協働的なエンゲージメント</w:t>
              </w:r>
            </w:hyperlink>
            <w:r w:rsidRPr="00726A7A">
              <w:rPr>
                <w:lang w:val="ja-JP" w:bidi="ja-JP"/>
              </w:rPr>
              <w:t>への参加または拡大、あるいは新設</w:t>
            </w:r>
          </w:p>
          <w:p w14:paraId="6A28E555" w14:textId="66C27EFE" w:rsidR="00327AE7" w:rsidRPr="00726A7A" w:rsidRDefault="00327AE7">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B</w:t>
            </w:r>
            <w:r w:rsidRPr="00726A7A">
              <w:rPr>
                <w:lang w:val="ja-JP" w:bidi="ja-JP"/>
              </w:rPr>
              <w:t>）該当する事業体に対する公開エンゲージメント（公開質問状への署名など）</w:t>
            </w:r>
          </w:p>
          <w:p w14:paraId="0EF9DCE2" w14:textId="50DF7FEC" w:rsidR="00327AE7" w:rsidRPr="00726A7A" w:rsidRDefault="00920051">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）投資を行っていない</w:t>
            </w:r>
          </w:p>
          <w:p w14:paraId="6FF368FF" w14:textId="1705F533" w:rsidR="00327AE7" w:rsidRPr="00726A7A" w:rsidRDefault="00327AE7">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D</w:t>
            </w:r>
            <w:r w:rsidRPr="00726A7A">
              <w:rPr>
                <w:lang w:val="ja-JP" w:bidi="ja-JP"/>
              </w:rPr>
              <w:t>）投資先事業体へのエクスポージャーの削減</w:t>
            </w:r>
          </w:p>
          <w:p w14:paraId="0D5EDFCF" w14:textId="02A8DAB7" w:rsidR="00327AE7" w:rsidRPr="00726A7A" w:rsidRDefault="00920051">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E</w:t>
            </w:r>
            <w:r w:rsidRPr="00726A7A">
              <w:rPr>
                <w:lang w:val="ja-JP" w:bidi="ja-JP"/>
              </w:rPr>
              <w:t>）売却</w:t>
            </w:r>
            <w:r w:rsidRPr="00726A7A">
              <w:rPr>
                <w:lang w:val="ja-JP" w:bidi="ja-JP"/>
              </w:rPr>
              <w:t xml:space="preserve"> </w:t>
            </w:r>
          </w:p>
          <w:p w14:paraId="2551F4C2" w14:textId="67B2A621" w:rsidR="00327AE7" w:rsidRPr="00726A7A" w:rsidRDefault="00327AE7">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F</w:t>
            </w:r>
            <w:r w:rsidRPr="00726A7A">
              <w:rPr>
                <w:lang w:val="ja-JP" w:bidi="ja-JP"/>
              </w:rPr>
              <w:t>）訴訟</w:t>
            </w:r>
          </w:p>
          <w:p w14:paraId="37F22F5A" w14:textId="77777777" w:rsidR="00327AE7" w:rsidRPr="00726A7A" w:rsidRDefault="00327AE7" w:rsidP="0070242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G</w:t>
            </w:r>
            <w:r w:rsidRPr="00726A7A">
              <w:rPr>
                <w:lang w:val="ja-JP" w:bidi="ja-JP"/>
              </w:rPr>
              <w:t>）その他</w:t>
            </w:r>
          </w:p>
          <w:p w14:paraId="789F62C3" w14:textId="610F7200" w:rsidR="00327AE7" w:rsidRPr="00726A7A" w:rsidRDefault="00327AE7" w:rsidP="00327AE7">
            <w:pPr>
              <w:pStyle w:val="ListParagraph"/>
              <w:spacing w:line="276" w:lineRule="auto"/>
              <w:ind w:left="306"/>
              <w:textAlignment w:val="baseline"/>
            </w:pPr>
            <w:r w:rsidRPr="00726A7A">
              <w:rPr>
                <w:lang w:val="ja-JP" w:bidi="ja-JP"/>
              </w:rPr>
              <w:t>具体的に記入：</w:t>
            </w:r>
            <w:r w:rsidRPr="00726A7A">
              <w:rPr>
                <w:lang w:val="ja-JP" w:bidi="ja-JP"/>
              </w:rPr>
              <w:t xml:space="preserve">______ </w:t>
            </w:r>
            <w:r w:rsidRPr="00726A7A">
              <w:rPr>
                <w:lang w:val="ja-JP" w:bidi="ja-JP"/>
              </w:rPr>
              <w:t>［自由記述（必須）：スモール］</w:t>
            </w:r>
          </w:p>
          <w:p w14:paraId="042051D5" w14:textId="5B9CB7AE" w:rsidR="00327AE7" w:rsidRPr="00726A7A" w:rsidRDefault="00327AE7" w:rsidP="00327AE7">
            <w:pPr>
              <w:pStyle w:val="ListParagraph"/>
              <w:numPr>
                <w:ilvl w:val="0"/>
                <w:numId w:val="93"/>
              </w:numPr>
              <w:spacing w:line="276" w:lineRule="auto"/>
              <w:ind w:left="306" w:hanging="284"/>
              <w:textAlignment w:val="baseline"/>
            </w:pPr>
            <w:r w:rsidRPr="00726A7A">
              <w:rPr>
                <w:lang w:val="ja-JP" w:bidi="ja-JP"/>
              </w:rPr>
              <w:t>（</w:t>
            </w:r>
            <w:r w:rsidRPr="00726A7A">
              <w:rPr>
                <w:lang w:val="ja-JP" w:bidi="ja-JP"/>
              </w:rPr>
              <w:t>H</w:t>
            </w:r>
            <w:r w:rsidRPr="00726A7A">
              <w:rPr>
                <w:lang w:val="ja-JP" w:bidi="ja-JP"/>
              </w:rPr>
              <w:t>）過去</w:t>
            </w:r>
            <w:r w:rsidRPr="00726A7A">
              <w:rPr>
                <w:lang w:val="ja-JP" w:bidi="ja-JP"/>
              </w:rPr>
              <w:t>3</w:t>
            </w:r>
            <w:r w:rsidRPr="00726A7A">
              <w:rPr>
                <w:lang w:val="ja-JP" w:bidi="ja-JP"/>
              </w:rPr>
              <w:t>年間、社債資産に対して、上記のエスカレーション措置をいずれも講じなかった</w:t>
            </w:r>
          </w:p>
          <w:p w14:paraId="78445452" w14:textId="4CD32885" w:rsidR="00045479" w:rsidRPr="00726A7A" w:rsidRDefault="00327AE7" w:rsidP="00702423">
            <w:pPr>
              <w:pStyle w:val="ListParagraph"/>
              <w:spacing w:line="276" w:lineRule="auto"/>
              <w:ind w:left="306"/>
              <w:textAlignment w:val="baseline"/>
              <w:rPr>
                <w:rFonts w:cs="Arial"/>
                <w:b/>
                <w:bCs/>
                <w:szCs w:val="16"/>
              </w:rPr>
            </w:pPr>
            <w:r w:rsidRPr="00726A7A">
              <w:rPr>
                <w:rFonts w:cs="Arial"/>
                <w:szCs w:val="16"/>
                <w:lang w:val="ja-JP" w:bidi="ja-JP"/>
              </w:rPr>
              <w:t>理由を説明：</w:t>
            </w:r>
            <w:r w:rsidRPr="00726A7A">
              <w:rPr>
                <w:rFonts w:cs="Arial"/>
                <w:szCs w:val="16"/>
                <w:lang w:val="ja-JP" w:bidi="ja-JP"/>
              </w:rPr>
              <w:t xml:space="preserve">_______ </w:t>
            </w:r>
            <w:r w:rsidRPr="00726A7A">
              <w:rPr>
                <w:rFonts w:cs="Arial"/>
                <w:szCs w:val="16"/>
                <w:lang w:val="ja-JP" w:bidi="ja-JP"/>
              </w:rPr>
              <w:t>［自由記述（任意）：ラージ］</w:t>
            </w:r>
          </w:p>
        </w:tc>
      </w:tr>
      <w:tr w:rsidR="00471A4E" w:rsidRPr="00726A7A" w14:paraId="04AB83FB" w14:textId="77777777" w:rsidTr="03999C5C">
        <w:trPr>
          <w:gridAfter w:val="2"/>
          <w:wAfter w:w="32" w:type="dxa"/>
          <w:trHeight w:val="300"/>
        </w:trPr>
        <w:tc>
          <w:tcPr>
            <w:tcW w:w="14852"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6A074BE" w14:textId="77777777" w:rsidR="00011D8A" w:rsidRPr="00726A7A" w:rsidRDefault="00011D8A">
            <w:pPr>
              <w:spacing w:line="240" w:lineRule="auto"/>
              <w:jc w:val="center"/>
              <w:textAlignment w:val="baseline"/>
              <w:rPr>
                <w:color w:val="00B0F0"/>
                <w:sz w:val="16"/>
                <w:szCs w:val="16"/>
              </w:rPr>
            </w:pPr>
          </w:p>
        </w:tc>
      </w:tr>
      <w:tr w:rsidR="00471A4E" w:rsidRPr="00726A7A" w14:paraId="79412BFF" w14:textId="77777777" w:rsidTr="00D84278">
        <w:trPr>
          <w:gridAfter w:val="2"/>
          <w:wAfter w:w="32" w:type="dxa"/>
          <w:trHeight w:val="621"/>
        </w:trPr>
        <w:tc>
          <w:tcPr>
            <w:tcW w:w="1485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2F2D77A" w14:textId="77777777" w:rsidR="00011D8A" w:rsidRPr="00726A7A" w:rsidRDefault="00011D8A">
            <w:pPr>
              <w:rPr>
                <w:b/>
                <w:bCs/>
                <w:color w:val="FFFFFF" w:themeColor="background1"/>
                <w:sz w:val="18"/>
                <w:szCs w:val="18"/>
              </w:rPr>
            </w:pPr>
            <w:r w:rsidRPr="00726A7A">
              <w:rPr>
                <w:rFonts w:cs="Arial"/>
                <w:b/>
                <w:color w:val="FFFFFF" w:themeColor="background1"/>
                <w:sz w:val="18"/>
                <w:szCs w:val="18"/>
                <w:lang w:val="ja-JP" w:bidi="ja-JP"/>
              </w:rPr>
              <w:t>説明</w:t>
            </w:r>
          </w:p>
        </w:tc>
      </w:tr>
      <w:tr w:rsidR="004E0727" w:rsidRPr="00726A7A" w14:paraId="0DC596D7" w14:textId="77777777" w:rsidTr="03999C5C">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41DD2E" w14:textId="77777777" w:rsidR="00011D8A" w:rsidRPr="00726A7A" w:rsidRDefault="00011D8A">
            <w:pPr>
              <w:rPr>
                <w:b/>
                <w:color w:val="00B0F0"/>
                <w:sz w:val="16"/>
                <w:szCs w:val="16"/>
              </w:rPr>
            </w:pPr>
            <w:r w:rsidRPr="00726A7A">
              <w:rPr>
                <w:b/>
                <w:sz w:val="16"/>
                <w:szCs w:val="16"/>
                <w:lang w:val="ja-JP" w:bidi="ja-JP"/>
              </w:rPr>
              <w:t>指標の目的</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CF1E2D" w14:textId="6B12B4F6" w:rsidR="00011D8A" w:rsidRPr="00726A7A" w:rsidRDefault="00011D8A">
            <w:pPr>
              <w:rPr>
                <w:color w:val="000000" w:themeColor="text1"/>
                <w:sz w:val="16"/>
                <w:szCs w:val="16"/>
              </w:rPr>
            </w:pPr>
            <w:r w:rsidRPr="00726A7A">
              <w:rPr>
                <w:rStyle w:val="Hyperlink"/>
                <w:color w:val="000000" w:themeColor="text1"/>
                <w:sz w:val="16"/>
                <w:szCs w:val="16"/>
                <w:lang w:val="ja-JP" w:bidi="ja-JP"/>
              </w:rPr>
              <w:t>最初のスチュワードシップの取り組みがうまくいかず、一定期間経過しても望ましい目標が達成されない場合、署名機関は目標達成の可能性を高めるために、エスカレーション戦略を使用することができます。本指標の目的は、過去</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年間に署名機関がどのエスカレーション措置を実施したかを把握することです。署名機関にとって、スチュワードシップに関する優先事項を推進する</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能力を向上させるためのさまざまなスチュワードシップ・ツールを使用することは、優れた取り組みであると考えられます。</w:t>
            </w:r>
          </w:p>
        </w:tc>
      </w:tr>
      <w:tr w:rsidR="004E0727" w:rsidRPr="00726A7A" w14:paraId="64414565" w14:textId="77777777" w:rsidTr="03999C5C">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387E8F" w14:textId="77777777" w:rsidR="00011D8A" w:rsidRPr="00726A7A" w:rsidRDefault="00011D8A">
            <w:pPr>
              <w:rPr>
                <w:b/>
                <w:color w:val="00B0F0"/>
                <w:sz w:val="16"/>
                <w:szCs w:val="16"/>
              </w:rPr>
            </w:pPr>
            <w:r w:rsidRPr="00726A7A">
              <w:rPr>
                <w:b/>
                <w:sz w:val="16"/>
                <w:szCs w:val="16"/>
                <w:lang w:val="ja-JP" w:bidi="ja-JP"/>
              </w:rPr>
              <w:t>追加報告ガイダンス</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6CFFAD" w14:textId="47B5264C" w:rsidR="00B808FB" w:rsidRPr="00726A7A" w:rsidRDefault="00B808FB" w:rsidP="00B808FB">
            <w:pPr>
              <w:rPr>
                <w:rStyle w:val="Hyperlink"/>
                <w:color w:val="000000" w:themeColor="text1"/>
                <w:sz w:val="16"/>
                <w:szCs w:val="16"/>
              </w:rPr>
            </w:pPr>
            <w:r w:rsidRPr="00726A7A">
              <w:rPr>
                <w:rStyle w:val="Hyperlink"/>
                <w:color w:val="000000" w:themeColor="text1"/>
                <w:sz w:val="16"/>
                <w:szCs w:val="16"/>
                <w:lang w:val="ja-JP" w:bidi="ja-JP"/>
              </w:rPr>
              <w:t>措置は、署名機関が直接実施するか、外部のサービス・プロバイダーまたは外部の投資運用会社が実施できます。スチュワードシップ活動が複数の外部の投資運用会社や</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サービス・プロバイダーによって外部で管理されている署名機関は、これらの資産についてまとめて回答し、どれが大半の資産に該当するのかを示してください。</w:t>
            </w:r>
          </w:p>
          <w:p w14:paraId="1899669E" w14:textId="77777777" w:rsidR="00B808FB" w:rsidRPr="00726A7A" w:rsidRDefault="00B808FB" w:rsidP="00B808FB">
            <w:pPr>
              <w:rPr>
                <w:rStyle w:val="Hyperlink"/>
                <w:color w:val="000000" w:themeColor="text1"/>
                <w:sz w:val="16"/>
                <w:szCs w:val="16"/>
              </w:rPr>
            </w:pPr>
          </w:p>
          <w:p w14:paraId="0B6730AE" w14:textId="52642AE5" w:rsidR="00B808FB" w:rsidRPr="00726A7A" w:rsidRDefault="00B808FB" w:rsidP="00B808FB">
            <w:pPr>
              <w:rPr>
                <w:rStyle w:val="Hyperlink"/>
                <w:color w:val="000000" w:themeColor="text1"/>
                <w:sz w:val="16"/>
                <w:szCs w:val="16"/>
              </w:rPr>
            </w:pPr>
            <w:r w:rsidRPr="00726A7A">
              <w:rPr>
                <w:rStyle w:val="Hyperlink"/>
                <w:color w:val="000000" w:themeColor="text1"/>
                <w:sz w:val="16"/>
                <w:szCs w:val="16"/>
                <w:lang w:val="ja-JP" w:bidi="ja-JP"/>
              </w:rPr>
              <w:t>本指標では、「エスカレーション措置」とは、最初のスチュワードシップ・アプローチで目指した目標が一定期間内に達成されなかった場合に組織が講じているアプローチを指します。</w:t>
            </w:r>
          </w:p>
          <w:p w14:paraId="24B6C6AC" w14:textId="77777777" w:rsidR="00B808FB" w:rsidRPr="00726A7A" w:rsidRDefault="00B808FB" w:rsidP="00B808FB">
            <w:pPr>
              <w:rPr>
                <w:rStyle w:val="Hyperlink"/>
                <w:color w:val="000000" w:themeColor="text1"/>
                <w:sz w:val="16"/>
                <w:szCs w:val="16"/>
              </w:rPr>
            </w:pPr>
          </w:p>
          <w:p w14:paraId="12F07659" w14:textId="0B8AFEDD" w:rsidR="00B808FB" w:rsidRPr="00726A7A" w:rsidRDefault="3977710A" w:rsidP="00B808FB">
            <w:pPr>
              <w:rPr>
                <w:rStyle w:val="Hyperlink"/>
                <w:color w:val="000000" w:themeColor="text1"/>
                <w:sz w:val="16"/>
                <w:szCs w:val="16"/>
              </w:rPr>
            </w:pPr>
            <w:r w:rsidRPr="00726A7A">
              <w:rPr>
                <w:rStyle w:val="Hyperlink"/>
                <w:color w:val="000000" w:themeColor="text1"/>
                <w:sz w:val="16"/>
                <w:szCs w:val="16"/>
                <w:lang w:val="ja-JP" w:bidi="ja-JP"/>
              </w:rPr>
              <w:t>本指標では、「既存の協働的なエンゲージメントの拡大」とは、協働的なエンゲージメントの範囲の拡大と強度の増加を指します。例えば、署名機関は、企業の上流または下流の</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バリュー・チェーン（サプライヤーなど）が対象となるよう範囲を拡大したり、同業他社が参加するよう促すことで強度を高めたりすることができます。</w:t>
            </w:r>
          </w:p>
          <w:p w14:paraId="2DF90136" w14:textId="77777777" w:rsidR="00B808FB" w:rsidRPr="00726A7A" w:rsidRDefault="00B808FB" w:rsidP="00B808FB">
            <w:pPr>
              <w:rPr>
                <w:rStyle w:val="Hyperlink"/>
                <w:color w:val="000000" w:themeColor="text1"/>
                <w:sz w:val="16"/>
                <w:szCs w:val="16"/>
              </w:rPr>
            </w:pPr>
          </w:p>
          <w:p w14:paraId="425C2697" w14:textId="1D25DE26" w:rsidR="00011D8A" w:rsidRPr="00726A7A" w:rsidRDefault="00B808FB">
            <w:pPr>
              <w:rPr>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）の「公開質問状への署名」は、スチュワードシップに関する優先事項を推進するため、投資先企業との公開のコミュニケーションを作成したり、署名したりすることを指します。</w:t>
            </w:r>
          </w:p>
        </w:tc>
      </w:tr>
      <w:tr w:rsidR="004E0727" w:rsidRPr="00726A7A" w14:paraId="489790EA" w14:textId="77777777" w:rsidTr="03999C5C">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102C07" w14:textId="77777777" w:rsidR="00011D8A" w:rsidRPr="00726A7A" w:rsidRDefault="00011D8A">
            <w:pPr>
              <w:rPr>
                <w:b/>
                <w:bCs/>
                <w:sz w:val="16"/>
                <w:szCs w:val="16"/>
              </w:rPr>
            </w:pPr>
            <w:r w:rsidRPr="00726A7A">
              <w:rPr>
                <w:b/>
                <w:sz w:val="16"/>
                <w:szCs w:val="16"/>
                <w:lang w:val="ja-JP" w:bidi="ja-JP"/>
              </w:rPr>
              <w:t>他のリソース</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75D772" w14:textId="6452D93A" w:rsidR="00011D8A" w:rsidRPr="00726A7A" w:rsidRDefault="00011D8A">
            <w:pPr>
              <w:rPr>
                <w:rStyle w:val="Hyperlink"/>
                <w:sz w:val="16"/>
                <w:szCs w:val="16"/>
              </w:rPr>
            </w:pPr>
            <w:r w:rsidRPr="00726A7A">
              <w:rPr>
                <w:rStyle w:val="Hyperlink"/>
                <w:color w:val="000000" w:themeColor="text1"/>
                <w:sz w:val="16"/>
                <w:szCs w:val="16"/>
                <w:lang w:val="ja-JP" w:bidi="ja-JP"/>
              </w:rPr>
              <w:t>債券投資家向けの</w:t>
            </w:r>
            <w:r w:rsidRPr="00726A7A">
              <w:rPr>
                <w:rStyle w:val="Hyperlink"/>
                <w:color w:val="000000" w:themeColor="text1"/>
                <w:sz w:val="16"/>
                <w:szCs w:val="16"/>
                <w:lang w:bidi="ja-JP"/>
              </w:rPr>
              <w:t>ESG</w:t>
            </w:r>
            <w:r w:rsidRPr="00726A7A">
              <w:rPr>
                <w:rStyle w:val="Hyperlink"/>
                <w:color w:val="000000" w:themeColor="text1"/>
                <w:sz w:val="16"/>
                <w:szCs w:val="16"/>
                <w:lang w:val="ja-JP" w:bidi="ja-JP"/>
              </w:rPr>
              <w:t>のエンゲージメントに関するその他のガイダンスについては、</w:t>
            </w:r>
            <w:hyperlink r:id="rId267" w:history="1">
              <w:r w:rsidRPr="00F108E1">
                <w:rPr>
                  <w:rStyle w:val="Hyperlink"/>
                  <w:sz w:val="16"/>
                  <w:szCs w:val="16"/>
                  <w:lang w:val="ja-JP" w:bidi="ja-JP"/>
                </w:rPr>
                <w:t>債券投資家向けの</w:t>
              </w:r>
              <w:r w:rsidRPr="00F108E1">
                <w:rPr>
                  <w:rStyle w:val="Hyperlink"/>
                  <w:sz w:val="16"/>
                  <w:szCs w:val="16"/>
                  <w:lang w:bidi="ja-JP"/>
                </w:rPr>
                <w:t>ESG</w:t>
              </w:r>
              <w:r w:rsidRPr="00F108E1">
                <w:rPr>
                  <w:rStyle w:val="Hyperlink"/>
                  <w:sz w:val="16"/>
                  <w:szCs w:val="16"/>
                  <w:lang w:val="ja-JP" w:bidi="ja-JP"/>
                </w:rPr>
                <w:t>エンゲージメント</w:t>
              </w:r>
              <w:r w:rsidRPr="00F108E1">
                <w:rPr>
                  <w:rStyle w:val="Hyperlink"/>
                  <w:sz w:val="16"/>
                  <w:szCs w:val="16"/>
                  <w:lang w:bidi="ja-JP"/>
                </w:rPr>
                <w:t>：</w:t>
              </w:r>
              <w:r w:rsidRPr="00F108E1">
                <w:rPr>
                  <w:rStyle w:val="Hyperlink"/>
                  <w:sz w:val="16"/>
                  <w:szCs w:val="16"/>
                  <w:lang w:val="ja-JP" w:bidi="ja-JP"/>
                </w:rPr>
                <w:t>リスクを管理してリターンを高める</w:t>
              </w:r>
              <w:r w:rsidRPr="00F108E1">
                <w:rPr>
                  <w:rStyle w:val="Hyperlink"/>
                  <w:sz w:val="16"/>
                  <w:szCs w:val="16"/>
                  <w:lang w:bidi="ja-JP"/>
                </w:rPr>
                <w:t>（</w:t>
              </w:r>
              <w:r w:rsidRPr="00F108E1">
                <w:rPr>
                  <w:rStyle w:val="Hyperlink"/>
                  <w:sz w:val="16"/>
                  <w:szCs w:val="16"/>
                  <w:lang w:bidi="ja-JP"/>
                </w:rPr>
                <w:t>ESG engagement for fixed income investors: Managing risks, enhancing returns</w:t>
              </w:r>
            </w:hyperlink>
            <w:r w:rsidRPr="00726A7A">
              <w:rPr>
                <w:rStyle w:val="Hyperlink"/>
                <w:sz w:val="16"/>
                <w:szCs w:val="16"/>
                <w:lang w:bidi="ja-JP"/>
              </w:rPr>
              <w:t>）</w:t>
            </w:r>
            <w:r w:rsidRPr="00726A7A">
              <w:rPr>
                <w:rStyle w:val="Hyperlink"/>
                <w:color w:val="auto"/>
                <w:sz w:val="16"/>
                <w:szCs w:val="16"/>
                <w:lang w:val="ja-JP" w:bidi="ja-JP"/>
              </w:rPr>
              <w:t>を参照してください。</w:t>
            </w:r>
          </w:p>
          <w:p w14:paraId="7DD6EE27" w14:textId="77777777" w:rsidR="00011D8A" w:rsidRPr="00726A7A" w:rsidRDefault="00011D8A">
            <w:pPr>
              <w:rPr>
                <w:color w:val="000000" w:themeColor="text1"/>
                <w:sz w:val="16"/>
                <w:szCs w:val="16"/>
              </w:rPr>
            </w:pPr>
          </w:p>
          <w:p w14:paraId="58B468D5" w14:textId="104EDBFF" w:rsidR="00011D8A" w:rsidRPr="00726A7A" w:rsidRDefault="00011D8A">
            <w:pPr>
              <w:rPr>
                <w:color w:val="000000" w:themeColor="text1"/>
                <w:sz w:val="16"/>
                <w:szCs w:val="16"/>
              </w:rPr>
            </w:pPr>
            <w:r w:rsidRPr="00726A7A">
              <w:rPr>
                <w:color w:val="000000" w:themeColor="text1"/>
                <w:sz w:val="16"/>
                <w:szCs w:val="16"/>
                <w:lang w:val="ja-JP" w:bidi="ja-JP"/>
              </w:rPr>
              <w:t>スチュワードシップに関するその他の情報およびリソースは、</w:t>
            </w:r>
            <w:r w:rsidRPr="00726A7A">
              <w:rPr>
                <w:color w:val="000000" w:themeColor="text1"/>
                <w:sz w:val="16"/>
                <w:szCs w:val="16"/>
                <w:lang w:val="ja-JP" w:bidi="ja-JP"/>
              </w:rPr>
              <w:t>PRI</w:t>
            </w:r>
            <w:r w:rsidRPr="00726A7A">
              <w:rPr>
                <w:color w:val="000000" w:themeColor="text1"/>
                <w:sz w:val="16"/>
                <w:szCs w:val="16"/>
                <w:lang w:val="ja-JP" w:bidi="ja-JP"/>
              </w:rPr>
              <w:t>の専用ウェブページ：</w:t>
            </w:r>
            <w:hyperlink r:id="rId268" w:history="1">
              <w:r w:rsidR="00E3787C">
                <w:rPr>
                  <w:rStyle w:val="Hyperlink"/>
                  <w:sz w:val="16"/>
                  <w:szCs w:val="16"/>
                  <w:lang w:val="ja-JP" w:bidi="ja-JP"/>
                </w:rPr>
                <w:t>スチュワードシップ（</w:t>
              </w:r>
              <w:r w:rsidR="00E3787C">
                <w:rPr>
                  <w:rStyle w:val="Hyperlink"/>
                  <w:sz w:val="16"/>
                  <w:szCs w:val="16"/>
                  <w:lang w:val="ja-JP" w:bidi="ja-JP"/>
                </w:rPr>
                <w:t>Stewardship</w:t>
              </w:r>
              <w:r w:rsidR="00E3787C">
                <w:rPr>
                  <w:rStyle w:val="Hyperlink"/>
                  <w:sz w:val="16"/>
                  <w:szCs w:val="16"/>
                  <w:lang w:val="ja-JP" w:bidi="ja-JP"/>
                </w:rPr>
                <w:t>）</w:t>
              </w:r>
            </w:hyperlink>
            <w:r w:rsidR="00E3787C" w:rsidRPr="00E3787C">
              <w:rPr>
                <w:sz w:val="16"/>
                <w:szCs w:val="16"/>
                <w:lang w:val="ja-JP" w:bidi="ja-JP"/>
              </w:rPr>
              <w:t>より確認できます。</w:t>
            </w:r>
          </w:p>
          <w:p w14:paraId="2BBF9E02" w14:textId="77777777" w:rsidR="001C29D6" w:rsidRPr="00726A7A" w:rsidRDefault="001C29D6" w:rsidP="001C29D6">
            <w:pPr>
              <w:rPr>
                <w:rStyle w:val="Hyperlink"/>
                <w:color w:val="000000" w:themeColor="text1"/>
              </w:rPr>
            </w:pPr>
          </w:p>
          <w:p w14:paraId="397B41C9" w14:textId="6E6C7528" w:rsidR="00011D8A" w:rsidRPr="00726A7A" w:rsidRDefault="001C29D6">
            <w:pPr>
              <w:rPr>
                <w:color w:val="000000" w:themeColor="text1"/>
              </w:rPr>
            </w:pPr>
            <w:r w:rsidRPr="00726A7A">
              <w:rPr>
                <w:rStyle w:val="Hyperlink"/>
                <w:color w:val="000000" w:themeColor="text1"/>
                <w:sz w:val="16"/>
                <w:szCs w:val="16"/>
                <w:lang w:val="ja-JP" w:bidi="ja-JP"/>
              </w:rPr>
              <w:t>英国、南アフリカ、ドイツの国別ガイダンスについては、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のウェブページ：</w:t>
            </w:r>
            <w:hyperlink r:id="rId269" w:history="1">
              <w:r w:rsidRPr="00F108E1">
                <w:rPr>
                  <w:rStyle w:val="Hyperlink"/>
                  <w:sz w:val="16"/>
                  <w:szCs w:val="16"/>
                  <w:lang w:val="ja-JP" w:bidi="ja-JP"/>
                </w:rPr>
                <w:t>システムの障壁に対処する（</w:t>
              </w:r>
              <w:r w:rsidRPr="00F108E1">
                <w:rPr>
                  <w:rStyle w:val="Hyperlink"/>
                  <w:sz w:val="16"/>
                  <w:szCs w:val="16"/>
                  <w:lang w:val="ja-JP" w:bidi="ja-JP"/>
                </w:rPr>
                <w:t>Addressing system barriers</w:t>
              </w:r>
            </w:hyperlink>
            <w:r w:rsidRPr="00726A7A">
              <w:rPr>
                <w:rStyle w:val="Hyperlink"/>
                <w:sz w:val="16"/>
                <w:szCs w:val="16"/>
                <w:lang w:val="ja-JP" w:bidi="ja-JP"/>
              </w:rPr>
              <w:t>）</w:t>
            </w:r>
            <w:r w:rsidRPr="00726A7A">
              <w:rPr>
                <w:rStyle w:val="Hyperlink"/>
                <w:color w:val="000000" w:themeColor="text1"/>
                <w:sz w:val="16"/>
                <w:szCs w:val="16"/>
                <w:lang w:val="ja-JP" w:bidi="ja-JP"/>
              </w:rPr>
              <w:t>から入手できます。</w:t>
            </w:r>
          </w:p>
        </w:tc>
      </w:tr>
      <w:tr w:rsidR="00471A4E" w:rsidRPr="00726A7A" w14:paraId="6B7955D2" w14:textId="77777777" w:rsidTr="03999C5C">
        <w:trPr>
          <w:gridAfter w:val="1"/>
          <w:wAfter w:w="24" w:type="dxa"/>
          <w:trHeight w:val="300"/>
        </w:trPr>
        <w:tc>
          <w:tcPr>
            <w:tcW w:w="1486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99F3320" w14:textId="77777777" w:rsidR="00011D8A" w:rsidRPr="00726A7A" w:rsidRDefault="00011D8A">
            <w:pPr>
              <w:rPr>
                <w:color w:val="FFFFFF" w:themeColor="background1"/>
                <w:sz w:val="16"/>
                <w:szCs w:val="16"/>
              </w:rPr>
            </w:pPr>
            <w:r w:rsidRPr="00726A7A">
              <w:rPr>
                <w:rFonts w:cs="Arial"/>
                <w:b/>
                <w:color w:val="FFFFFF" w:themeColor="background1"/>
                <w:sz w:val="18"/>
                <w:szCs w:val="18"/>
                <w:lang w:val="ja-JP" w:bidi="ja-JP"/>
              </w:rPr>
              <w:t>ロジック</w:t>
            </w:r>
          </w:p>
        </w:tc>
      </w:tr>
      <w:tr w:rsidR="004E0727" w:rsidRPr="00726A7A" w14:paraId="5F334B9C" w14:textId="77777777" w:rsidTr="03999C5C">
        <w:trPr>
          <w:gridAfter w:val="1"/>
          <w:wAfter w:w="24"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DE5B97" w14:textId="77777777" w:rsidR="00011D8A" w:rsidRPr="00726A7A" w:rsidRDefault="00011D8A">
            <w:pPr>
              <w:rPr>
                <w:b/>
                <w:bCs/>
                <w:sz w:val="16"/>
                <w:szCs w:val="16"/>
              </w:rPr>
            </w:pPr>
            <w:r w:rsidRPr="00726A7A">
              <w:rPr>
                <w:b/>
                <w:sz w:val="16"/>
                <w:szCs w:val="16"/>
                <w:lang w:val="ja-JP" w:bidi="ja-JP"/>
              </w:rPr>
              <w:t>依存関係</w:t>
            </w:r>
          </w:p>
        </w:tc>
        <w:tc>
          <w:tcPr>
            <w:tcW w:w="1301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6C84E5" w14:textId="57E97D55" w:rsidR="00011D8A" w:rsidRPr="00726A7A" w:rsidRDefault="004C6238">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OO 5.1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OO 5.3 FI</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OO 8</w:t>
            </w:r>
            <w:r w:rsidRPr="00726A7A">
              <w:rPr>
                <w:color w:val="000000" w:themeColor="text1"/>
                <w:sz w:val="16"/>
                <w:szCs w:val="16"/>
                <w:lang w:bidi="ja-JP"/>
              </w:rPr>
              <w:t>］</w:t>
            </w:r>
            <w:r w:rsidRPr="00726A7A">
              <w:rPr>
                <w:color w:val="000000" w:themeColor="text1"/>
                <w:sz w:val="16"/>
                <w:szCs w:val="16"/>
                <w:lang w:bidi="ja-JP"/>
              </w:rPr>
              <w:t xml:space="preserve">  </w:t>
            </w:r>
          </w:p>
        </w:tc>
      </w:tr>
      <w:tr w:rsidR="004E0727" w:rsidRPr="00726A7A" w14:paraId="1CEE5330" w14:textId="77777777" w:rsidTr="03999C5C">
        <w:trPr>
          <w:gridAfter w:val="1"/>
          <w:wAfter w:w="24"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E89AC7" w14:textId="77777777" w:rsidR="00011D8A" w:rsidRPr="00726A7A" w:rsidRDefault="00011D8A">
            <w:pPr>
              <w:rPr>
                <w:b/>
                <w:bCs/>
                <w:sz w:val="16"/>
                <w:szCs w:val="16"/>
              </w:rPr>
            </w:pPr>
            <w:r w:rsidRPr="00726A7A">
              <w:rPr>
                <w:b/>
                <w:sz w:val="16"/>
                <w:szCs w:val="16"/>
                <w:lang w:val="ja-JP" w:bidi="ja-JP"/>
              </w:rPr>
              <w:t>ゲートウェイ</w:t>
            </w:r>
          </w:p>
        </w:tc>
        <w:tc>
          <w:tcPr>
            <w:tcW w:w="1301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86AED7" w14:textId="2C1C2A66" w:rsidR="00011D8A" w:rsidRPr="00726A7A" w:rsidRDefault="00AA6563">
            <w:pPr>
              <w:rPr>
                <w:color w:val="000000" w:themeColor="text1"/>
                <w:sz w:val="16"/>
                <w:szCs w:val="16"/>
              </w:rPr>
            </w:pPr>
            <w:r w:rsidRPr="00726A7A">
              <w:rPr>
                <w:color w:val="000000" w:themeColor="text1"/>
                <w:sz w:val="16"/>
                <w:szCs w:val="16"/>
                <w:lang w:val="ja-JP" w:bidi="ja-JP"/>
              </w:rPr>
              <w:t>該当なし</w:t>
            </w:r>
          </w:p>
        </w:tc>
      </w:tr>
      <w:tr w:rsidR="00471A4E" w:rsidRPr="00726A7A" w14:paraId="7CDB9F59" w14:textId="77777777" w:rsidTr="03999C5C">
        <w:trPr>
          <w:gridAfter w:val="1"/>
          <w:wAfter w:w="24" w:type="dxa"/>
          <w:trHeight w:val="300"/>
        </w:trPr>
        <w:tc>
          <w:tcPr>
            <w:tcW w:w="1486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DFA0D42" w14:textId="77777777" w:rsidR="00011D8A" w:rsidRPr="00726A7A" w:rsidRDefault="00011D8A">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C86A15" w:rsidRPr="00726A7A" w14:paraId="2BAF73E9" w14:textId="77777777" w:rsidTr="03999C5C">
        <w:trPr>
          <w:trHeight w:val="1330"/>
        </w:trPr>
        <w:tc>
          <w:tcPr>
            <w:tcW w:w="18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2B56B1" w14:textId="77777777" w:rsidR="00C86A15" w:rsidRPr="00726A7A" w:rsidRDefault="00C86A15">
            <w:pPr>
              <w:rPr>
                <w:b/>
                <w:sz w:val="16"/>
                <w:szCs w:val="16"/>
              </w:rPr>
            </w:pPr>
            <w:r w:rsidRPr="00726A7A">
              <w:rPr>
                <w:b/>
                <w:sz w:val="16"/>
                <w:szCs w:val="16"/>
                <w:lang w:val="ja-JP" w:bidi="ja-JP"/>
              </w:rPr>
              <w:t>評価基準</w:t>
            </w:r>
          </w:p>
        </w:tc>
        <w:tc>
          <w:tcPr>
            <w:tcW w:w="893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A9A6D4" w14:textId="77777777" w:rsidR="00C86A15" w:rsidRPr="00726A7A" w:rsidRDefault="00C86A15">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6720DC0" w14:textId="77777777" w:rsidR="00C86A15" w:rsidRPr="00726A7A" w:rsidRDefault="00C86A15">
            <w:pPr>
              <w:rPr>
                <w:rStyle w:val="Hyperlink"/>
                <w:color w:val="000000" w:themeColor="text1"/>
                <w:sz w:val="16"/>
                <w:szCs w:val="16"/>
              </w:rPr>
            </w:pPr>
          </w:p>
          <w:p w14:paraId="5086469B" w14:textId="5F235305" w:rsidR="00C86A15" w:rsidRPr="00726A7A" w:rsidRDefault="00C86A15">
            <w:pPr>
              <w:rPr>
                <w:bCs/>
                <w:sz w:val="16"/>
                <w:szCs w:val="16"/>
              </w:rPr>
            </w:pPr>
            <w:r w:rsidRPr="00726A7A">
              <w:rPr>
                <w:sz w:val="16"/>
                <w:szCs w:val="16"/>
                <w:lang w:val="ja-JP" w:bidi="ja-JP"/>
              </w:rPr>
              <w:t>A</w:t>
            </w:r>
            <w:r w:rsidRPr="00726A7A">
              <w:rPr>
                <w:rFonts w:cs="Arial"/>
                <w:color w:val="000000"/>
                <w:sz w:val="16"/>
                <w:szCs w:val="16"/>
                <w:lang w:val="ja-JP" w:bidi="ja-JP"/>
              </w:rPr>
              <w:t>～</w:t>
            </w:r>
            <w:r w:rsidRPr="00726A7A">
              <w:rPr>
                <w:color w:val="000000"/>
                <w:sz w:val="16"/>
                <w:szCs w:val="16"/>
                <w:lang w:val="ja-JP" w:bidi="ja-JP"/>
              </w:rPr>
              <w:t>F</w:t>
            </w:r>
            <w:r w:rsidRPr="00726A7A">
              <w:rPr>
                <w:sz w:val="16"/>
                <w:szCs w:val="16"/>
                <w:lang w:val="ja-JP" w:bidi="ja-JP"/>
              </w:rPr>
              <w:t>から</w:t>
            </w:r>
            <w:r w:rsidRPr="00726A7A">
              <w:rPr>
                <w:sz w:val="16"/>
                <w:szCs w:val="16"/>
                <w:lang w:val="ja-JP" w:bidi="ja-JP"/>
              </w:rPr>
              <w:t>4</w:t>
            </w:r>
            <w:r w:rsidRPr="00726A7A">
              <w:rPr>
                <w:sz w:val="16"/>
                <w:szCs w:val="16"/>
                <w:lang w:val="ja-JP" w:bidi="ja-JP"/>
              </w:rPr>
              <w:t>つ以上選択した場合は</w:t>
            </w:r>
            <w:r w:rsidRPr="00726A7A">
              <w:rPr>
                <w:sz w:val="16"/>
                <w:szCs w:val="16"/>
                <w:lang w:val="ja-JP" w:bidi="ja-JP"/>
              </w:rPr>
              <w:t>100</w:t>
            </w:r>
            <w:r w:rsidRPr="00726A7A">
              <w:rPr>
                <w:sz w:val="16"/>
                <w:szCs w:val="16"/>
                <w:lang w:val="ja-JP" w:bidi="ja-JP"/>
              </w:rPr>
              <w:t>ポイント。</w:t>
            </w:r>
          </w:p>
          <w:p w14:paraId="4A4F8991" w14:textId="6934D9D4" w:rsidR="00C86A15" w:rsidRPr="00726A7A" w:rsidRDefault="00C86A15">
            <w:pPr>
              <w:rPr>
                <w:bCs/>
                <w:sz w:val="16"/>
                <w:szCs w:val="16"/>
              </w:rPr>
            </w:pPr>
            <w:r w:rsidRPr="00726A7A">
              <w:rPr>
                <w:sz w:val="16"/>
                <w:szCs w:val="16"/>
                <w:lang w:val="ja-JP" w:bidi="ja-JP"/>
              </w:rPr>
              <w:t>A</w:t>
            </w:r>
            <w:r w:rsidRPr="00726A7A">
              <w:rPr>
                <w:rFonts w:cs="Arial"/>
                <w:color w:val="000000"/>
                <w:sz w:val="16"/>
                <w:szCs w:val="16"/>
                <w:lang w:val="ja-JP" w:bidi="ja-JP"/>
              </w:rPr>
              <w:t>～</w:t>
            </w:r>
            <w:r w:rsidRPr="00726A7A">
              <w:rPr>
                <w:color w:val="000000"/>
                <w:sz w:val="16"/>
                <w:szCs w:val="16"/>
                <w:lang w:val="ja-JP" w:bidi="ja-JP"/>
              </w:rPr>
              <w:t>F</w:t>
            </w:r>
            <w:r w:rsidRPr="00726A7A">
              <w:rPr>
                <w:sz w:val="16"/>
                <w:szCs w:val="16"/>
                <w:lang w:val="ja-JP" w:bidi="ja-JP"/>
              </w:rPr>
              <w:t>から</w:t>
            </w:r>
            <w:r w:rsidRPr="00726A7A">
              <w:rPr>
                <w:sz w:val="16"/>
                <w:szCs w:val="16"/>
                <w:lang w:val="ja-JP" w:bidi="ja-JP"/>
              </w:rPr>
              <w:t>3</w:t>
            </w:r>
            <w:r w:rsidRPr="00726A7A">
              <w:rPr>
                <w:sz w:val="16"/>
                <w:szCs w:val="16"/>
                <w:lang w:val="ja-JP" w:bidi="ja-JP"/>
              </w:rPr>
              <w:t>つ選択した場合は</w:t>
            </w:r>
            <w:r w:rsidRPr="00726A7A">
              <w:rPr>
                <w:sz w:val="16"/>
                <w:szCs w:val="16"/>
                <w:lang w:val="ja-JP" w:bidi="ja-JP"/>
              </w:rPr>
              <w:t>75</w:t>
            </w:r>
            <w:r w:rsidRPr="00726A7A">
              <w:rPr>
                <w:sz w:val="16"/>
                <w:szCs w:val="16"/>
                <w:lang w:val="ja-JP" w:bidi="ja-JP"/>
              </w:rPr>
              <w:t>ポイント。</w:t>
            </w:r>
          </w:p>
          <w:p w14:paraId="685D50AC" w14:textId="2B959340" w:rsidR="00C86A15" w:rsidRPr="00726A7A" w:rsidRDefault="00C86A15">
            <w:pPr>
              <w:rPr>
                <w:bCs/>
                <w:sz w:val="16"/>
                <w:szCs w:val="16"/>
              </w:rPr>
            </w:pPr>
            <w:r w:rsidRPr="00726A7A">
              <w:rPr>
                <w:sz w:val="16"/>
                <w:szCs w:val="16"/>
                <w:lang w:val="ja-JP" w:bidi="ja-JP"/>
              </w:rPr>
              <w:t>A</w:t>
            </w:r>
            <w:r w:rsidRPr="00726A7A">
              <w:rPr>
                <w:rFonts w:cs="Arial"/>
                <w:color w:val="000000"/>
                <w:sz w:val="16"/>
                <w:szCs w:val="16"/>
                <w:lang w:val="ja-JP" w:bidi="ja-JP"/>
              </w:rPr>
              <w:t>～</w:t>
            </w:r>
            <w:r w:rsidRPr="00726A7A">
              <w:rPr>
                <w:color w:val="000000"/>
                <w:sz w:val="16"/>
                <w:szCs w:val="16"/>
                <w:lang w:val="ja-JP" w:bidi="ja-JP"/>
              </w:rPr>
              <w:t>F</w:t>
            </w:r>
            <w:r w:rsidRPr="00726A7A">
              <w:rPr>
                <w:sz w:val="16"/>
                <w:szCs w:val="16"/>
                <w:lang w:val="ja-JP" w:bidi="ja-JP"/>
              </w:rPr>
              <w:t>から</w:t>
            </w:r>
            <w:r w:rsidRPr="00726A7A">
              <w:rPr>
                <w:sz w:val="16"/>
                <w:szCs w:val="16"/>
                <w:lang w:val="ja-JP" w:bidi="ja-JP"/>
              </w:rPr>
              <w:t>2</w:t>
            </w:r>
            <w:r w:rsidRPr="00726A7A">
              <w:rPr>
                <w:sz w:val="16"/>
                <w:szCs w:val="16"/>
                <w:lang w:val="ja-JP" w:bidi="ja-JP"/>
              </w:rPr>
              <w:t>つ選択した場合は</w:t>
            </w:r>
            <w:r w:rsidRPr="00726A7A">
              <w:rPr>
                <w:sz w:val="16"/>
                <w:szCs w:val="16"/>
                <w:lang w:val="ja-JP" w:bidi="ja-JP"/>
              </w:rPr>
              <w:t>50</w:t>
            </w:r>
            <w:r w:rsidRPr="00726A7A">
              <w:rPr>
                <w:sz w:val="16"/>
                <w:szCs w:val="16"/>
                <w:lang w:val="ja-JP" w:bidi="ja-JP"/>
              </w:rPr>
              <w:t>ポイント。</w:t>
            </w:r>
          </w:p>
          <w:p w14:paraId="5EECBDE2" w14:textId="243ED40B" w:rsidR="00C86A15" w:rsidRPr="00726A7A" w:rsidRDefault="00C86A15">
            <w:pPr>
              <w:rPr>
                <w:bCs/>
                <w:sz w:val="16"/>
                <w:szCs w:val="16"/>
              </w:rPr>
            </w:pPr>
            <w:r w:rsidRPr="00726A7A">
              <w:rPr>
                <w:sz w:val="16"/>
                <w:szCs w:val="16"/>
                <w:lang w:val="ja-JP" w:bidi="ja-JP"/>
              </w:rPr>
              <w:t>A</w:t>
            </w:r>
            <w:r w:rsidRPr="00726A7A">
              <w:rPr>
                <w:rFonts w:cs="Arial"/>
                <w:color w:val="000000"/>
                <w:sz w:val="16"/>
                <w:szCs w:val="16"/>
                <w:lang w:val="ja-JP" w:bidi="ja-JP"/>
              </w:rPr>
              <w:t>～</w:t>
            </w:r>
            <w:r w:rsidRPr="00726A7A">
              <w:rPr>
                <w:color w:val="000000"/>
                <w:sz w:val="16"/>
                <w:szCs w:val="16"/>
                <w:lang w:val="ja-JP" w:bidi="ja-JP"/>
              </w:rPr>
              <w:t>F</w:t>
            </w:r>
            <w:r w:rsidRPr="00726A7A">
              <w:rPr>
                <w:sz w:val="16"/>
                <w:szCs w:val="16"/>
                <w:lang w:val="ja-JP" w:bidi="ja-JP"/>
              </w:rPr>
              <w:t>から</w:t>
            </w:r>
            <w:r w:rsidRPr="00726A7A">
              <w:rPr>
                <w:sz w:val="16"/>
                <w:szCs w:val="16"/>
                <w:lang w:val="ja-JP" w:bidi="ja-JP"/>
              </w:rPr>
              <w:t>1</w:t>
            </w:r>
            <w:r w:rsidRPr="00726A7A">
              <w:rPr>
                <w:sz w:val="16"/>
                <w:szCs w:val="16"/>
                <w:lang w:val="ja-JP" w:bidi="ja-JP"/>
              </w:rPr>
              <w:t>つ選択した場合は</w:t>
            </w:r>
            <w:r w:rsidRPr="00726A7A">
              <w:rPr>
                <w:sz w:val="16"/>
                <w:szCs w:val="16"/>
                <w:lang w:val="ja-JP" w:bidi="ja-JP"/>
              </w:rPr>
              <w:t>25</w:t>
            </w:r>
            <w:r w:rsidRPr="00726A7A">
              <w:rPr>
                <w:sz w:val="16"/>
                <w:szCs w:val="16"/>
                <w:lang w:val="ja-JP" w:bidi="ja-JP"/>
              </w:rPr>
              <w:t>ポイント。</w:t>
            </w:r>
          </w:p>
          <w:p w14:paraId="3B3D7A6B" w14:textId="2EF4290E" w:rsidR="00C86A15" w:rsidRPr="00726A7A" w:rsidRDefault="00C86A15">
            <w:pPr>
              <w:rPr>
                <w:rStyle w:val="Hyperlink"/>
                <w:color w:val="000000" w:themeColor="text1"/>
                <w:sz w:val="16"/>
                <w:szCs w:val="16"/>
              </w:rPr>
            </w:pPr>
            <w:r w:rsidRPr="00726A7A">
              <w:rPr>
                <w:sz w:val="16"/>
                <w:szCs w:val="16"/>
                <w:lang w:val="ja-JP" w:bidi="ja-JP"/>
              </w:rPr>
              <w:t>G</w:t>
            </w:r>
            <w:r w:rsidRPr="00726A7A">
              <w:rPr>
                <w:sz w:val="16"/>
                <w:szCs w:val="16"/>
                <w:lang w:val="ja-JP" w:bidi="ja-JP"/>
              </w:rPr>
              <w:t>、</w:t>
            </w:r>
            <w:r w:rsidRPr="00726A7A">
              <w:rPr>
                <w:sz w:val="16"/>
                <w:szCs w:val="16"/>
                <w:lang w:val="ja-JP" w:bidi="ja-JP"/>
              </w:rPr>
              <w:t>H</w:t>
            </w:r>
            <w:r w:rsidRPr="00726A7A">
              <w:rPr>
                <w:sz w:val="16"/>
                <w:szCs w:val="16"/>
                <w:lang w:val="ja-JP" w:bidi="ja-JP"/>
              </w:rPr>
              <w:t>の場合は</w:t>
            </w:r>
            <w:r w:rsidRPr="00726A7A">
              <w:rPr>
                <w:sz w:val="16"/>
                <w:szCs w:val="16"/>
                <w:lang w:val="ja-JP" w:bidi="ja-JP"/>
              </w:rPr>
              <w:t>0</w:t>
            </w:r>
            <w:r w:rsidRPr="00726A7A">
              <w:rPr>
                <w:sz w:val="16"/>
                <w:szCs w:val="16"/>
                <w:lang w:val="ja-JP" w:bidi="ja-JP"/>
              </w:rPr>
              <w:t>ポイント。</w:t>
            </w:r>
          </w:p>
        </w:tc>
        <w:tc>
          <w:tcPr>
            <w:tcW w:w="4086"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8E2341" w14:textId="77777777" w:rsidR="00C86A15" w:rsidRPr="00726A7A" w:rsidRDefault="00C86A15">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7EB39EC" w14:textId="77777777" w:rsidR="00C86A15" w:rsidRPr="00726A7A" w:rsidRDefault="00C86A15">
            <w:pPr>
              <w:rPr>
                <w:rStyle w:val="Hyperlink"/>
                <w:color w:val="000000" w:themeColor="text1"/>
                <w:sz w:val="16"/>
                <w:szCs w:val="16"/>
              </w:rPr>
            </w:pPr>
          </w:p>
          <w:p w14:paraId="0619ED40" w14:textId="42663F49" w:rsidR="00C86A15" w:rsidRPr="00726A7A" w:rsidRDefault="00C86A15">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C86A15" w:rsidRPr="00726A7A" w14:paraId="69352A07" w14:textId="77777777" w:rsidTr="03999C5C">
        <w:trPr>
          <w:trHeight w:val="354"/>
        </w:trPr>
        <w:tc>
          <w:tcPr>
            <w:tcW w:w="1862" w:type="dxa"/>
            <w:gridSpan w:val="2"/>
            <w:shd w:val="clear" w:color="auto" w:fill="auto"/>
            <w:vAlign w:val="center"/>
          </w:tcPr>
          <w:p w14:paraId="04FE8C50" w14:textId="1F61E939" w:rsidR="00C86A15" w:rsidRPr="00726A7A" w:rsidRDefault="00BF2847">
            <w:pPr>
              <w:rPr>
                <w:b/>
                <w:sz w:val="16"/>
                <w:szCs w:val="16"/>
              </w:rPr>
            </w:pPr>
            <w:r w:rsidRPr="00726A7A">
              <w:rPr>
                <w:b/>
                <w:sz w:val="16"/>
                <w:szCs w:val="16"/>
                <w:lang w:val="ja-JP" w:bidi="ja-JP"/>
              </w:rPr>
              <w:t>「その他」の採点</w:t>
            </w:r>
          </w:p>
        </w:tc>
        <w:tc>
          <w:tcPr>
            <w:tcW w:w="13022" w:type="dxa"/>
            <w:gridSpan w:val="9"/>
            <w:shd w:val="clear" w:color="auto" w:fill="auto"/>
            <w:vAlign w:val="center"/>
          </w:tcPr>
          <w:p w14:paraId="3459844C" w14:textId="7B9F83DC" w:rsidR="00C86A15" w:rsidRPr="00726A7A" w:rsidRDefault="00C86A15">
            <w:pPr>
              <w:spacing w:before="100" w:beforeAutospacing="1" w:after="100" w:afterAutospacing="1" w:line="240" w:lineRule="auto"/>
              <w:textAlignment w:val="baseline"/>
              <w:rPr>
                <w:rFonts w:ascii="Times New Roman" w:hAnsi="Times New Roman"/>
                <w:sz w:val="24"/>
                <w:szCs w:val="24"/>
              </w:rPr>
            </w:pPr>
            <w:r w:rsidRPr="00726A7A">
              <w:rPr>
                <w:rFonts w:cs="Arial"/>
                <w:color w:val="000000"/>
                <w:sz w:val="16"/>
                <w:szCs w:val="16"/>
                <w:lang w:val="ja-JP" w:bidi="ja-JP"/>
              </w:rPr>
              <w:t>「その他（</w:t>
            </w:r>
            <w:r w:rsidRPr="00726A7A">
              <w:rPr>
                <w:rFonts w:cs="Arial"/>
                <w:color w:val="000000"/>
                <w:sz w:val="16"/>
                <w:szCs w:val="16"/>
                <w:lang w:val="ja-JP" w:bidi="ja-JP"/>
              </w:rPr>
              <w:t>G</w:t>
            </w:r>
            <w:r w:rsidRPr="00726A7A">
              <w:rPr>
                <w:rFonts w:cs="Arial"/>
                <w:color w:val="000000"/>
                <w:sz w:val="16"/>
                <w:szCs w:val="16"/>
                <w:lang w:val="ja-JP" w:bidi="ja-JP"/>
              </w:rPr>
              <w:t>）」を選んだ場合、回答オプションが優れた取り組みに該当すると判断されれば、採点基準の対象とはなりません。</w:t>
            </w:r>
          </w:p>
        </w:tc>
      </w:tr>
      <w:tr w:rsidR="00C86A15" w:rsidRPr="00726A7A" w14:paraId="521F06C6" w14:textId="77777777" w:rsidTr="03999C5C">
        <w:trPr>
          <w:trHeight w:val="300"/>
        </w:trPr>
        <w:tc>
          <w:tcPr>
            <w:tcW w:w="1862" w:type="dxa"/>
            <w:gridSpan w:val="2"/>
            <w:shd w:val="clear" w:color="auto" w:fill="auto"/>
            <w:vAlign w:val="center"/>
          </w:tcPr>
          <w:p w14:paraId="379A4741" w14:textId="77777777" w:rsidR="00C86A15" w:rsidRPr="00726A7A" w:rsidDel="002635ED" w:rsidRDefault="00C86A15">
            <w:pPr>
              <w:spacing w:line="240" w:lineRule="auto"/>
              <w:rPr>
                <w:b/>
                <w:bCs/>
                <w:sz w:val="16"/>
                <w:szCs w:val="16"/>
              </w:rPr>
            </w:pPr>
            <w:r w:rsidRPr="00726A7A">
              <w:rPr>
                <w:b/>
                <w:sz w:val="16"/>
                <w:szCs w:val="16"/>
                <w:lang w:val="ja-JP" w:bidi="ja-JP"/>
              </w:rPr>
              <w:t>乗数</w:t>
            </w:r>
          </w:p>
        </w:tc>
        <w:tc>
          <w:tcPr>
            <w:tcW w:w="13022" w:type="dxa"/>
            <w:gridSpan w:val="9"/>
            <w:shd w:val="clear" w:color="auto" w:fill="auto"/>
            <w:vAlign w:val="center"/>
          </w:tcPr>
          <w:p w14:paraId="34AC53FE" w14:textId="2AE66B71" w:rsidR="00C86A15" w:rsidRPr="00726A7A" w:rsidRDefault="004735C5">
            <w:pPr>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p>
        </w:tc>
      </w:tr>
    </w:tbl>
    <w:p w14:paraId="66683462" w14:textId="16BA9BCB" w:rsidR="00EB6789" w:rsidRPr="00726A7A" w:rsidRDefault="00EB6789">
      <w:pPr>
        <w:spacing w:after="160" w:line="259" w:lineRule="auto"/>
      </w:pPr>
    </w:p>
    <w:p w14:paraId="0FF77023" w14:textId="77777777" w:rsidR="00EB6789" w:rsidRPr="00726A7A" w:rsidRDefault="00EB6789">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9"/>
        <w:gridCol w:w="1554"/>
        <w:gridCol w:w="137"/>
        <w:gridCol w:w="2694"/>
        <w:gridCol w:w="4657"/>
        <w:gridCol w:w="1977"/>
        <w:gridCol w:w="2008"/>
        <w:gridCol w:w="8"/>
      </w:tblGrid>
      <w:tr w:rsidR="00756002" w:rsidRPr="00726A7A" w14:paraId="10787996" w14:textId="77777777" w:rsidTr="002D4F4C">
        <w:trPr>
          <w:trHeight w:val="402"/>
        </w:trPr>
        <w:tc>
          <w:tcPr>
            <w:tcW w:w="1850" w:type="dxa"/>
            <w:vMerge w:val="restart"/>
            <w:shd w:val="clear" w:color="auto" w:fill="F2F2F2" w:themeFill="background1" w:themeFillShade="F2"/>
            <w:vAlign w:val="center"/>
            <w:hideMark/>
          </w:tcPr>
          <w:p w14:paraId="36812862" w14:textId="77777777" w:rsidR="004D49FA" w:rsidRPr="00726A7A" w:rsidRDefault="004D49FA">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7011E2F9" w14:textId="77777777" w:rsidR="004D49FA" w:rsidRPr="00726A7A" w:rsidRDefault="004D49FA">
            <w:pPr>
              <w:spacing w:line="240" w:lineRule="auto"/>
              <w:jc w:val="center"/>
              <w:textAlignment w:val="baseline"/>
              <w:rPr>
                <w:rFonts w:cs="Arial"/>
                <w:b/>
                <w:sz w:val="10"/>
                <w:szCs w:val="10"/>
                <w:lang w:eastAsia="en-GB"/>
              </w:rPr>
            </w:pPr>
          </w:p>
          <w:p w14:paraId="13F71737" w14:textId="74A1E09C" w:rsidR="004D49FA" w:rsidRPr="00726A7A" w:rsidRDefault="008177A4">
            <w:pPr>
              <w:keepNext/>
              <w:keepLines/>
              <w:spacing w:after="100" w:afterAutospacing="1"/>
              <w:jc w:val="center"/>
              <w:outlineLvl w:val="1"/>
              <w:rPr>
                <w:rFonts w:cs="Arial"/>
                <w:b/>
                <w:bCs/>
                <w:color w:val="000000" w:themeColor="text1"/>
                <w:sz w:val="22"/>
                <w:szCs w:val="22"/>
                <w:lang w:eastAsia="en-GB"/>
              </w:rPr>
            </w:pPr>
            <w:bookmarkStart w:id="53" w:name="_Toc127196233"/>
            <w:r w:rsidRPr="00726A7A">
              <w:rPr>
                <w:rFonts w:cs="Arial"/>
                <w:b/>
                <w:color w:val="000000" w:themeColor="text1"/>
                <w:sz w:val="22"/>
                <w:szCs w:val="22"/>
                <w:lang w:val="ja-JP" w:bidi="ja-JP"/>
              </w:rPr>
              <w:t>PGS 38</w:t>
            </w:r>
            <w:bookmarkEnd w:id="53"/>
          </w:p>
        </w:tc>
        <w:tc>
          <w:tcPr>
            <w:tcW w:w="1555" w:type="dxa"/>
            <w:shd w:val="clear" w:color="auto" w:fill="F2F2F2" w:themeFill="background1" w:themeFillShade="F2"/>
            <w:vAlign w:val="center"/>
            <w:hideMark/>
          </w:tcPr>
          <w:p w14:paraId="094243C5" w14:textId="77777777" w:rsidR="004D49FA" w:rsidRPr="00726A7A" w:rsidRDefault="004D49FA">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2" w:type="dxa"/>
            <w:gridSpan w:val="2"/>
            <w:shd w:val="clear" w:color="auto" w:fill="F2F2F2" w:themeFill="background1" w:themeFillShade="F2"/>
            <w:vAlign w:val="center"/>
          </w:tcPr>
          <w:p w14:paraId="4E2E852D" w14:textId="1004C6D2" w:rsidR="004D49FA" w:rsidRPr="00726A7A" w:rsidRDefault="004D49FA">
            <w:pPr>
              <w:spacing w:line="240" w:lineRule="auto"/>
              <w:textAlignment w:val="baseline"/>
              <w:rPr>
                <w:rFonts w:cs="Arial"/>
                <w:sz w:val="14"/>
                <w:szCs w:val="14"/>
                <w:lang w:eastAsia="en-GB"/>
              </w:rPr>
            </w:pPr>
            <w:r w:rsidRPr="00726A7A">
              <w:rPr>
                <w:b/>
                <w:sz w:val="22"/>
                <w:szCs w:val="22"/>
                <w:lang w:val="ja-JP" w:bidi="ja-JP"/>
              </w:rPr>
              <w:t>OO 8</w:t>
            </w:r>
          </w:p>
        </w:tc>
        <w:tc>
          <w:tcPr>
            <w:tcW w:w="4660" w:type="dxa"/>
            <w:vMerge w:val="restart"/>
            <w:shd w:val="clear" w:color="auto" w:fill="F2F2F2" w:themeFill="background1" w:themeFillShade="F2"/>
            <w:vAlign w:val="center"/>
          </w:tcPr>
          <w:p w14:paraId="69B7FA6B" w14:textId="77777777" w:rsidR="004D49FA" w:rsidRPr="00726A7A" w:rsidRDefault="004D49FA">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20ECA5D" w14:textId="77777777" w:rsidR="004D49FA" w:rsidRPr="00726A7A" w:rsidRDefault="004D49FA">
            <w:pPr>
              <w:spacing w:line="240" w:lineRule="auto"/>
              <w:jc w:val="center"/>
              <w:textAlignment w:val="baseline"/>
              <w:rPr>
                <w:rFonts w:cs="Arial"/>
                <w:sz w:val="14"/>
                <w:szCs w:val="14"/>
              </w:rPr>
            </w:pPr>
          </w:p>
          <w:p w14:paraId="1C76366B" w14:textId="6081EA1A" w:rsidR="004D49FA" w:rsidRPr="00726A7A" w:rsidRDefault="004D49FA">
            <w:pPr>
              <w:jc w:val="center"/>
              <w:rPr>
                <w:sz w:val="18"/>
                <w:szCs w:val="18"/>
              </w:rPr>
            </w:pPr>
            <w:r w:rsidRPr="00726A7A">
              <w:rPr>
                <w:b/>
                <w:sz w:val="22"/>
                <w:szCs w:val="22"/>
                <w:lang w:val="ja-JP" w:bidi="ja-JP"/>
              </w:rPr>
              <w:t>スチュワードシップ：エスカレーション</w:t>
            </w:r>
          </w:p>
        </w:tc>
        <w:tc>
          <w:tcPr>
            <w:tcW w:w="1978" w:type="dxa"/>
            <w:vMerge w:val="restart"/>
            <w:shd w:val="clear" w:color="auto" w:fill="F2F2F2" w:themeFill="background1" w:themeFillShade="F2"/>
            <w:vAlign w:val="center"/>
            <w:hideMark/>
          </w:tcPr>
          <w:p w14:paraId="7E12582C" w14:textId="77777777" w:rsidR="004D49FA" w:rsidRPr="00726A7A" w:rsidRDefault="004D49FA">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20CD7DC2" w14:textId="77777777" w:rsidR="004D49FA" w:rsidRPr="00726A7A" w:rsidRDefault="004D49FA">
            <w:pPr>
              <w:spacing w:line="240" w:lineRule="auto"/>
              <w:jc w:val="center"/>
              <w:textAlignment w:val="baseline"/>
              <w:rPr>
                <w:rFonts w:cs="Arial"/>
                <w:b/>
                <w:bCs/>
                <w:sz w:val="14"/>
                <w:szCs w:val="14"/>
                <w:lang w:eastAsia="en-GB"/>
              </w:rPr>
            </w:pPr>
          </w:p>
          <w:p w14:paraId="065E3301" w14:textId="5B79FD67" w:rsidR="004D49FA" w:rsidRPr="00726A7A" w:rsidRDefault="00D95639">
            <w:pPr>
              <w:spacing w:line="240" w:lineRule="auto"/>
              <w:jc w:val="center"/>
              <w:textAlignment w:val="baseline"/>
              <w:rPr>
                <w:rFonts w:cs="Arial"/>
                <w:sz w:val="18"/>
                <w:szCs w:val="18"/>
                <w:lang w:eastAsia="en-GB"/>
              </w:rPr>
            </w:pPr>
            <w:r w:rsidRPr="00726A7A">
              <w:rPr>
                <w:b/>
                <w:sz w:val="22"/>
                <w:szCs w:val="22"/>
                <w:lang w:val="ja-JP" w:bidi="ja-JP"/>
              </w:rPr>
              <w:t>2</w:t>
            </w:r>
          </w:p>
        </w:tc>
        <w:tc>
          <w:tcPr>
            <w:tcW w:w="2009" w:type="dxa"/>
            <w:gridSpan w:val="2"/>
            <w:vMerge w:val="restart"/>
            <w:shd w:val="clear" w:color="auto" w:fill="A6A6A6" w:themeFill="background1" w:themeFillShade="A6"/>
            <w:tcMar>
              <w:top w:w="113" w:type="dxa"/>
              <w:left w:w="113" w:type="dxa"/>
              <w:bottom w:w="113" w:type="dxa"/>
              <w:right w:w="113" w:type="dxa"/>
            </w:tcMar>
            <w:vAlign w:val="center"/>
            <w:hideMark/>
          </w:tcPr>
          <w:p w14:paraId="66D75154" w14:textId="77777777" w:rsidR="004D49FA" w:rsidRPr="00726A7A" w:rsidRDefault="004D49FA">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6D57E48C" w14:textId="77777777" w:rsidR="004D49FA" w:rsidRPr="00726A7A" w:rsidRDefault="004D49FA">
            <w:pPr>
              <w:spacing w:line="240" w:lineRule="auto"/>
              <w:jc w:val="center"/>
              <w:textAlignment w:val="baseline"/>
              <w:rPr>
                <w:rFonts w:cs="Arial"/>
                <w:b/>
                <w:bCs/>
                <w:color w:val="FFFFFF" w:themeColor="background1"/>
                <w:sz w:val="14"/>
                <w:szCs w:val="14"/>
              </w:rPr>
            </w:pPr>
          </w:p>
          <w:p w14:paraId="5FE7B150" w14:textId="77777777" w:rsidR="004D49FA" w:rsidRPr="00726A7A" w:rsidRDefault="004D49FA">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568A3DFA" w14:textId="77777777" w:rsidR="004D49FA" w:rsidRPr="00726A7A" w:rsidRDefault="004D49FA">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756002" w:rsidRPr="00726A7A" w14:paraId="71C4AAEF" w14:textId="77777777" w:rsidTr="002D4F4C">
        <w:trPr>
          <w:trHeight w:val="402"/>
        </w:trPr>
        <w:tc>
          <w:tcPr>
            <w:tcW w:w="1850" w:type="dxa"/>
            <w:vMerge/>
            <w:shd w:val="clear" w:color="auto" w:fill="F2F2F2" w:themeFill="background1" w:themeFillShade="F2"/>
            <w:vAlign w:val="center"/>
          </w:tcPr>
          <w:p w14:paraId="633465E9" w14:textId="77777777" w:rsidR="004D49FA" w:rsidRPr="00726A7A" w:rsidRDefault="004D49FA" w:rsidP="004D49FA">
            <w:pPr>
              <w:spacing w:line="240" w:lineRule="auto"/>
              <w:jc w:val="center"/>
              <w:textAlignment w:val="baseline"/>
              <w:rPr>
                <w:rFonts w:cs="Arial"/>
                <w:b/>
                <w:sz w:val="14"/>
                <w:szCs w:val="14"/>
              </w:rPr>
            </w:pPr>
          </w:p>
        </w:tc>
        <w:tc>
          <w:tcPr>
            <w:tcW w:w="1555" w:type="dxa"/>
            <w:shd w:val="clear" w:color="auto" w:fill="F2F2F2" w:themeFill="background1" w:themeFillShade="F2"/>
            <w:vAlign w:val="center"/>
          </w:tcPr>
          <w:p w14:paraId="6C3684FE" w14:textId="3F7D7464" w:rsidR="004D49FA" w:rsidRPr="00726A7A" w:rsidRDefault="004D49FA" w:rsidP="004D49FA">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2" w:type="dxa"/>
            <w:gridSpan w:val="2"/>
            <w:shd w:val="clear" w:color="auto" w:fill="F2F2F2" w:themeFill="background1" w:themeFillShade="F2"/>
            <w:vAlign w:val="center"/>
          </w:tcPr>
          <w:p w14:paraId="0298ECF4" w14:textId="4AE70050" w:rsidR="004D49FA" w:rsidRPr="00726A7A" w:rsidRDefault="004D49FA" w:rsidP="004D49FA">
            <w:pPr>
              <w:spacing w:line="240" w:lineRule="auto"/>
              <w:textAlignment w:val="baseline"/>
              <w:rPr>
                <w:b/>
                <w:bCs/>
                <w:sz w:val="22"/>
                <w:szCs w:val="22"/>
              </w:rPr>
            </w:pPr>
            <w:r w:rsidRPr="00726A7A">
              <w:rPr>
                <w:b/>
                <w:sz w:val="22"/>
                <w:szCs w:val="22"/>
                <w:lang w:val="ja-JP" w:bidi="ja-JP"/>
              </w:rPr>
              <w:t>該当なし</w:t>
            </w:r>
          </w:p>
        </w:tc>
        <w:tc>
          <w:tcPr>
            <w:tcW w:w="4660" w:type="dxa"/>
            <w:vMerge/>
            <w:shd w:val="clear" w:color="auto" w:fill="F2F2F2" w:themeFill="background1" w:themeFillShade="F2"/>
            <w:vAlign w:val="center"/>
          </w:tcPr>
          <w:p w14:paraId="3FC6F6AD" w14:textId="77777777" w:rsidR="004D49FA" w:rsidRPr="00726A7A" w:rsidRDefault="004D49FA" w:rsidP="004D49FA">
            <w:pPr>
              <w:spacing w:line="240" w:lineRule="auto"/>
              <w:jc w:val="center"/>
              <w:textAlignment w:val="baseline"/>
              <w:rPr>
                <w:rFonts w:cs="Arial"/>
                <w:b/>
                <w:sz w:val="14"/>
                <w:szCs w:val="14"/>
                <w:lang w:eastAsia="en-GB"/>
              </w:rPr>
            </w:pPr>
          </w:p>
        </w:tc>
        <w:tc>
          <w:tcPr>
            <w:tcW w:w="1978" w:type="dxa"/>
            <w:vMerge/>
            <w:shd w:val="clear" w:color="auto" w:fill="F2F2F2" w:themeFill="background1" w:themeFillShade="F2"/>
            <w:vAlign w:val="center"/>
          </w:tcPr>
          <w:p w14:paraId="4EF220DE" w14:textId="77777777" w:rsidR="004D49FA" w:rsidRPr="00726A7A" w:rsidRDefault="004D49FA" w:rsidP="004D49FA">
            <w:pPr>
              <w:spacing w:line="240" w:lineRule="auto"/>
              <w:jc w:val="center"/>
              <w:textAlignment w:val="baseline"/>
              <w:rPr>
                <w:rFonts w:cs="Arial"/>
                <w:b/>
                <w:bCs/>
                <w:sz w:val="14"/>
                <w:szCs w:val="14"/>
                <w:lang w:eastAsia="en-GB"/>
              </w:rPr>
            </w:pPr>
          </w:p>
        </w:tc>
        <w:tc>
          <w:tcPr>
            <w:tcW w:w="2009" w:type="dxa"/>
            <w:gridSpan w:val="2"/>
            <w:vMerge/>
            <w:shd w:val="clear" w:color="auto" w:fill="A6A6A6" w:themeFill="background1" w:themeFillShade="A6"/>
            <w:tcMar>
              <w:top w:w="113" w:type="dxa"/>
              <w:left w:w="113" w:type="dxa"/>
              <w:bottom w:w="113" w:type="dxa"/>
              <w:right w:w="113" w:type="dxa"/>
            </w:tcMar>
            <w:vAlign w:val="center"/>
          </w:tcPr>
          <w:p w14:paraId="39E3C335" w14:textId="77777777" w:rsidR="004D49FA" w:rsidRPr="00726A7A" w:rsidRDefault="004D49FA" w:rsidP="004D49FA">
            <w:pPr>
              <w:spacing w:line="240" w:lineRule="auto"/>
              <w:jc w:val="center"/>
              <w:textAlignment w:val="baseline"/>
              <w:rPr>
                <w:rFonts w:cs="Arial"/>
                <w:b/>
                <w:bCs/>
                <w:color w:val="FFFFFF" w:themeColor="background1"/>
                <w:sz w:val="14"/>
                <w:szCs w:val="14"/>
                <w:lang w:eastAsia="en-GB"/>
              </w:rPr>
            </w:pPr>
          </w:p>
        </w:tc>
      </w:tr>
      <w:tr w:rsidR="004D49FA" w:rsidRPr="00726A7A" w14:paraId="511F52C4" w14:textId="77777777" w:rsidTr="00702423">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E79C8F5" w14:textId="05925F23" w:rsidR="004D49FA" w:rsidRPr="00726A7A" w:rsidRDefault="002D4F4C" w:rsidP="004D49FA">
            <w:pPr>
              <w:spacing w:line="276" w:lineRule="auto"/>
              <w:textAlignment w:val="baseline"/>
              <w:rPr>
                <w:rFonts w:cs="Arial"/>
                <w:bCs/>
                <w:i/>
                <w:iCs/>
              </w:rPr>
            </w:pPr>
            <w:r w:rsidRPr="00726A7A">
              <w:rPr>
                <w:rFonts w:cs="Arial"/>
                <w:b/>
                <w:lang w:val="ja-JP" w:bidi="ja-JP"/>
              </w:rPr>
              <w:t>貴組織の</w:t>
            </w:r>
            <w:hyperlink r:id="rId270" w:history="1">
              <w:r w:rsidRPr="00726A7A">
                <w:rPr>
                  <w:rStyle w:val="Hyperlink"/>
                  <w:lang w:val="ja-JP" w:bidi="ja-JP"/>
                </w:rPr>
                <w:t>組織内運用</w:t>
              </w:r>
              <w:r w:rsidRPr="00726A7A">
                <w:rPr>
                  <w:rStyle w:val="Hyperlink"/>
                  <w:lang w:val="ja-JP" w:bidi="ja-JP"/>
                </w:rPr>
                <w:t>SSA</w:t>
              </w:r>
            </w:hyperlink>
            <w:r w:rsidR="00811622" w:rsidRPr="00726A7A">
              <w:rPr>
                <w:rFonts w:ascii="MS Mincho" w:hAnsi="MS Mincho" w:cs="MS Mincho" w:hint="eastAsia"/>
                <w:b/>
                <w:lang w:val="ja-JP" w:bidi="ja-JP"/>
              </w:rPr>
              <w:t>および／または</w:t>
            </w:r>
            <w:hyperlink r:id="rId271" w:history="1">
              <w:r w:rsidRPr="00726A7A">
                <w:rPr>
                  <w:rStyle w:val="Hyperlink"/>
                  <w:lang w:val="ja-JP" w:bidi="ja-JP"/>
                </w:rPr>
                <w:t>プライベート・デット</w:t>
              </w:r>
            </w:hyperlink>
            <w:hyperlink r:id="rId272" w:history="1">
              <w:r w:rsidRPr="00726A7A">
                <w:rPr>
                  <w:rStyle w:val="Hyperlink"/>
                  <w:lang w:val="ja-JP" w:bidi="ja-JP"/>
                </w:rPr>
                <w:t>債券</w:t>
              </w:r>
            </w:hyperlink>
            <w:r w:rsidRPr="00726A7A">
              <w:rPr>
                <w:rFonts w:cs="Arial"/>
                <w:b/>
                <w:lang w:val="ja-JP" w:bidi="ja-JP"/>
              </w:rPr>
              <w:t>資産に対するエスカレーション・アプローチについて説明してください。</w:t>
            </w:r>
          </w:p>
        </w:tc>
      </w:tr>
      <w:tr w:rsidR="004D49FA" w:rsidRPr="00726A7A" w14:paraId="2DA4E7DE" w14:textId="42F4A2DB" w:rsidTr="00702423">
        <w:trPr>
          <w:gridAfter w:val="1"/>
          <w:wAfter w:w="8" w:type="dxa"/>
          <w:trHeight w:val="430"/>
        </w:trPr>
        <w:tc>
          <w:tcPr>
            <w:tcW w:w="3542" w:type="dxa"/>
            <w:gridSpan w:val="3"/>
            <w:shd w:val="clear" w:color="auto" w:fill="auto"/>
            <w:tcMar>
              <w:top w:w="113" w:type="dxa"/>
              <w:left w:w="113" w:type="dxa"/>
              <w:bottom w:w="113" w:type="dxa"/>
              <w:right w:w="113" w:type="dxa"/>
            </w:tcMar>
            <w:vAlign w:val="center"/>
          </w:tcPr>
          <w:p w14:paraId="39B71B78" w14:textId="2A5CC977" w:rsidR="004D49FA" w:rsidRPr="00726A7A" w:rsidRDefault="004D49FA" w:rsidP="004D49FA">
            <w:pPr>
              <w:spacing w:line="276" w:lineRule="auto"/>
              <w:textAlignment w:val="baseline"/>
            </w:pPr>
          </w:p>
        </w:tc>
        <w:tc>
          <w:tcPr>
            <w:tcW w:w="11342" w:type="dxa"/>
            <w:gridSpan w:val="4"/>
            <w:shd w:val="clear" w:color="auto" w:fill="F2F2F2" w:themeFill="background1" w:themeFillShade="F2"/>
            <w:vAlign w:val="center"/>
          </w:tcPr>
          <w:p w14:paraId="40A5A482" w14:textId="44A9A0AA" w:rsidR="004D49FA" w:rsidRPr="00726A7A" w:rsidRDefault="002D4F4C" w:rsidP="004D49FA">
            <w:pPr>
              <w:spacing w:line="276" w:lineRule="auto"/>
              <w:textAlignment w:val="baseline"/>
              <w:rPr>
                <w:rFonts w:cs="Arial"/>
                <w:b/>
                <w:szCs w:val="16"/>
              </w:rPr>
            </w:pPr>
            <w:r w:rsidRPr="00726A7A">
              <w:rPr>
                <w:rFonts w:cs="Arial"/>
                <w:b/>
                <w:szCs w:val="16"/>
                <w:lang w:val="ja-JP" w:bidi="ja-JP"/>
              </w:rPr>
              <w:t>エスカレーション・アプローチ</w:t>
            </w:r>
          </w:p>
        </w:tc>
      </w:tr>
      <w:tr w:rsidR="004D49FA" w:rsidRPr="00726A7A" w14:paraId="40B90DB0" w14:textId="122D1870" w:rsidTr="00702423">
        <w:trPr>
          <w:gridAfter w:val="1"/>
          <w:wAfter w:w="8" w:type="dxa"/>
          <w:trHeight w:val="313"/>
        </w:trPr>
        <w:tc>
          <w:tcPr>
            <w:tcW w:w="35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004EB" w14:textId="77777777" w:rsidR="004D49FA" w:rsidRPr="00726A7A" w:rsidRDefault="004D49FA" w:rsidP="004D49FA">
            <w:pPr>
              <w:spacing w:line="276" w:lineRule="auto"/>
              <w:textAlignment w:val="baseline"/>
            </w:pPr>
            <w:r w:rsidRPr="00726A7A">
              <w:rPr>
                <w:lang w:val="ja-JP" w:bidi="ja-JP"/>
              </w:rPr>
              <w:t>（</w:t>
            </w:r>
            <w:r w:rsidRPr="00726A7A">
              <w:rPr>
                <w:lang w:val="ja-JP" w:bidi="ja-JP"/>
              </w:rPr>
              <w:t>A</w:t>
            </w:r>
            <w:r w:rsidRPr="00726A7A">
              <w:rPr>
                <w:lang w:val="ja-JP" w:bidi="ja-JP"/>
              </w:rPr>
              <w:t>）</w:t>
            </w:r>
            <w:r w:rsidRPr="00726A7A">
              <w:rPr>
                <w:lang w:val="ja-JP" w:bidi="ja-JP"/>
              </w:rPr>
              <w:t>SSA</w:t>
            </w:r>
          </w:p>
        </w:tc>
        <w:tc>
          <w:tcPr>
            <w:tcW w:w="11342" w:type="dxa"/>
            <w:gridSpan w:val="4"/>
            <w:shd w:val="clear" w:color="auto" w:fill="FFFFFF" w:themeFill="background1"/>
            <w:vAlign w:val="center"/>
          </w:tcPr>
          <w:p w14:paraId="40A979F9" w14:textId="3A8569B5" w:rsidR="004D49FA" w:rsidRPr="00726A7A" w:rsidRDefault="004D49FA" w:rsidP="004D49FA">
            <w:pPr>
              <w:spacing w:line="276" w:lineRule="auto"/>
              <w:textAlignment w:val="baseline"/>
              <w:rPr>
                <w:rFonts w:cs="Arial"/>
                <w:b/>
                <w:bCs/>
                <w:szCs w:val="16"/>
              </w:rPr>
            </w:pPr>
            <w:r w:rsidRPr="00726A7A">
              <w:rPr>
                <w:rFonts w:cs="Arial"/>
                <w:szCs w:val="14"/>
                <w:lang w:val="ja-JP" w:bidi="ja-JP"/>
              </w:rPr>
              <w:t>［自由記述（任意）：ラージ］</w:t>
            </w:r>
          </w:p>
        </w:tc>
      </w:tr>
      <w:tr w:rsidR="004D49FA" w:rsidRPr="00726A7A" w14:paraId="0ED49870" w14:textId="59810A01" w:rsidTr="00702423">
        <w:trPr>
          <w:gridAfter w:val="1"/>
          <w:wAfter w:w="8" w:type="dxa"/>
          <w:trHeight w:val="179"/>
        </w:trPr>
        <w:tc>
          <w:tcPr>
            <w:tcW w:w="35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4EF6AD" w14:textId="77777777" w:rsidR="004D49FA" w:rsidRPr="00726A7A" w:rsidRDefault="004D49FA" w:rsidP="004D49FA">
            <w:pPr>
              <w:spacing w:line="276" w:lineRule="auto"/>
              <w:textAlignment w:val="baseline"/>
            </w:pPr>
            <w:r w:rsidRPr="00726A7A">
              <w:rPr>
                <w:lang w:val="ja-JP" w:bidi="ja-JP"/>
              </w:rPr>
              <w:t>（</w:t>
            </w:r>
            <w:r w:rsidRPr="00726A7A">
              <w:rPr>
                <w:lang w:val="ja-JP" w:bidi="ja-JP"/>
              </w:rPr>
              <w:t>B</w:t>
            </w:r>
            <w:r w:rsidRPr="00726A7A">
              <w:rPr>
                <w:lang w:val="ja-JP" w:bidi="ja-JP"/>
              </w:rPr>
              <w:t>）プライベート・デット</w:t>
            </w:r>
          </w:p>
        </w:tc>
        <w:tc>
          <w:tcPr>
            <w:tcW w:w="11342" w:type="dxa"/>
            <w:gridSpan w:val="4"/>
            <w:tcBorders>
              <w:bottom w:val="single" w:sz="6" w:space="0" w:color="A6A6A6" w:themeColor="background1" w:themeShade="A6"/>
            </w:tcBorders>
            <w:shd w:val="clear" w:color="auto" w:fill="FFFFFF" w:themeFill="background1"/>
            <w:vAlign w:val="center"/>
          </w:tcPr>
          <w:p w14:paraId="6E5A073D" w14:textId="220FD613" w:rsidR="004D49FA" w:rsidRPr="00726A7A" w:rsidRDefault="004D49FA" w:rsidP="004D49FA">
            <w:pPr>
              <w:spacing w:line="276" w:lineRule="auto"/>
              <w:textAlignment w:val="baseline"/>
              <w:rPr>
                <w:rFonts w:cs="Arial"/>
                <w:szCs w:val="16"/>
                <w:lang w:eastAsia="en-GB"/>
              </w:rPr>
            </w:pPr>
            <w:r w:rsidRPr="00726A7A">
              <w:rPr>
                <w:rFonts w:cs="Arial"/>
                <w:szCs w:val="14"/>
                <w:lang w:val="ja-JP" w:bidi="ja-JP"/>
              </w:rPr>
              <w:t>［同上］</w:t>
            </w:r>
          </w:p>
        </w:tc>
      </w:tr>
      <w:tr w:rsidR="004D49FA" w:rsidRPr="00726A7A" w14:paraId="16523693" w14:textId="77777777" w:rsidTr="00702423">
        <w:trPr>
          <w:gridAfter w:val="1"/>
          <w:wAfter w:w="8" w:type="dxa"/>
          <w:trHeight w:val="300"/>
        </w:trPr>
        <w:tc>
          <w:tcPr>
            <w:tcW w:w="14884" w:type="dxa"/>
            <w:gridSpan w:val="7"/>
            <w:shd w:val="clear" w:color="auto" w:fill="auto"/>
            <w:vAlign w:val="center"/>
          </w:tcPr>
          <w:p w14:paraId="0C6B957B" w14:textId="77777777" w:rsidR="004D49FA" w:rsidRPr="00726A7A" w:rsidRDefault="004D49FA" w:rsidP="004D49FA">
            <w:pPr>
              <w:rPr>
                <w:rFonts w:cs="Arial"/>
                <w:b/>
                <w:bCs/>
                <w:color w:val="FFFFFF" w:themeColor="background1"/>
                <w:sz w:val="18"/>
                <w:szCs w:val="18"/>
                <w:lang w:eastAsia="en-GB"/>
              </w:rPr>
            </w:pPr>
          </w:p>
        </w:tc>
      </w:tr>
      <w:tr w:rsidR="004D49FA" w:rsidRPr="00726A7A" w14:paraId="57853338" w14:textId="77777777" w:rsidTr="00702423">
        <w:trPr>
          <w:gridAfter w:val="1"/>
          <w:wAfter w:w="8" w:type="dxa"/>
          <w:trHeight w:val="300"/>
        </w:trPr>
        <w:tc>
          <w:tcPr>
            <w:tcW w:w="14884" w:type="dxa"/>
            <w:gridSpan w:val="7"/>
            <w:shd w:val="clear" w:color="auto" w:fill="0070C0"/>
            <w:vAlign w:val="center"/>
          </w:tcPr>
          <w:p w14:paraId="0CE8BC1C" w14:textId="77777777" w:rsidR="004D49FA" w:rsidRPr="00726A7A" w:rsidRDefault="004D49FA" w:rsidP="004D49FA">
            <w:pPr>
              <w:rPr>
                <w:b/>
                <w:bCs/>
                <w:color w:val="FFFFFF" w:themeColor="background1"/>
                <w:sz w:val="18"/>
                <w:szCs w:val="18"/>
              </w:rPr>
            </w:pPr>
            <w:r w:rsidRPr="00726A7A">
              <w:rPr>
                <w:rFonts w:cs="Arial"/>
                <w:b/>
                <w:color w:val="FFFFFF" w:themeColor="background1"/>
                <w:sz w:val="18"/>
                <w:szCs w:val="18"/>
                <w:lang w:val="ja-JP" w:bidi="ja-JP"/>
              </w:rPr>
              <w:t>説明</w:t>
            </w:r>
          </w:p>
        </w:tc>
      </w:tr>
      <w:tr w:rsidR="004D49FA" w:rsidRPr="00726A7A" w14:paraId="13A5781A" w14:textId="77777777" w:rsidTr="00702423">
        <w:trPr>
          <w:gridAfter w:val="1"/>
          <w:wAfter w:w="8" w:type="dxa"/>
          <w:trHeight w:val="300"/>
        </w:trPr>
        <w:tc>
          <w:tcPr>
            <w:tcW w:w="1850" w:type="dxa"/>
            <w:shd w:val="clear" w:color="auto" w:fill="auto"/>
            <w:vAlign w:val="center"/>
          </w:tcPr>
          <w:p w14:paraId="2C0ADC43" w14:textId="77777777" w:rsidR="004D49FA" w:rsidRPr="00726A7A" w:rsidRDefault="004D49FA" w:rsidP="004D49FA">
            <w:pPr>
              <w:rPr>
                <w:b/>
                <w:color w:val="00B0F0"/>
                <w:sz w:val="16"/>
                <w:szCs w:val="16"/>
              </w:rPr>
            </w:pPr>
            <w:r w:rsidRPr="00726A7A">
              <w:rPr>
                <w:b/>
                <w:sz w:val="16"/>
                <w:szCs w:val="16"/>
                <w:lang w:val="ja-JP" w:bidi="ja-JP"/>
              </w:rPr>
              <w:t>指標の目的</w:t>
            </w:r>
          </w:p>
        </w:tc>
        <w:tc>
          <w:tcPr>
            <w:tcW w:w="13034" w:type="dxa"/>
            <w:gridSpan w:val="6"/>
            <w:shd w:val="clear" w:color="auto" w:fill="auto"/>
            <w:vAlign w:val="center"/>
          </w:tcPr>
          <w:p w14:paraId="405F58C6" w14:textId="141E5795" w:rsidR="004D49FA" w:rsidRPr="00726A7A" w:rsidRDefault="004D49FA" w:rsidP="004D49FA">
            <w:pPr>
              <w:rPr>
                <w:color w:val="000000" w:themeColor="text1"/>
                <w:sz w:val="16"/>
                <w:szCs w:val="16"/>
              </w:rPr>
            </w:pPr>
            <w:r w:rsidRPr="00726A7A">
              <w:rPr>
                <w:color w:val="000000" w:themeColor="text1"/>
                <w:sz w:val="16"/>
                <w:szCs w:val="16"/>
                <w:lang w:val="ja-JP" w:bidi="ja-JP"/>
              </w:rPr>
              <w:t>最初のスチュワードシップの取り組みがうまくいかず、一定期間経過しても望ましい目標が達成されない場合、署名機関は目標達成の可能性を高めるために、エスカレーション戦略を</w:t>
            </w:r>
            <w:r w:rsidR="003777BC">
              <w:rPr>
                <w:color w:val="000000" w:themeColor="text1"/>
                <w:sz w:val="16"/>
                <w:szCs w:val="16"/>
                <w:lang w:val="ja-JP" w:bidi="ja-JP"/>
              </w:rPr>
              <w:br/>
            </w:r>
            <w:r w:rsidRPr="00726A7A">
              <w:rPr>
                <w:color w:val="000000" w:themeColor="text1"/>
                <w:sz w:val="16"/>
                <w:szCs w:val="16"/>
                <w:lang w:val="ja-JP" w:bidi="ja-JP"/>
              </w:rPr>
              <w:t>使用することができます。</w:t>
            </w:r>
          </w:p>
          <w:p w14:paraId="120E19F9" w14:textId="77777777" w:rsidR="004D49FA" w:rsidRPr="00726A7A" w:rsidRDefault="004D49FA" w:rsidP="004D49FA">
            <w:pPr>
              <w:rPr>
                <w:color w:val="000000" w:themeColor="text1"/>
                <w:sz w:val="16"/>
                <w:szCs w:val="16"/>
              </w:rPr>
            </w:pPr>
          </w:p>
          <w:p w14:paraId="37B0C5EA" w14:textId="468D052A" w:rsidR="004D49FA" w:rsidRPr="00726A7A" w:rsidRDefault="00246577" w:rsidP="004D49FA">
            <w:pPr>
              <w:rPr>
                <w:color w:val="000000" w:themeColor="text1"/>
                <w:sz w:val="16"/>
                <w:szCs w:val="16"/>
              </w:rPr>
            </w:pPr>
            <w:r w:rsidRPr="00726A7A">
              <w:rPr>
                <w:rFonts w:hint="eastAsia"/>
                <w:color w:val="000000" w:themeColor="text1"/>
                <w:sz w:val="16"/>
                <w:szCs w:val="16"/>
                <w:lang w:val="ja-JP" w:bidi="ja-JP"/>
              </w:rPr>
              <w:t>本指標の目的は、使用したエスカレーション措置を含め、</w:t>
            </w:r>
            <w:r w:rsidRPr="00726A7A">
              <w:rPr>
                <w:rFonts w:hint="eastAsia"/>
                <w:color w:val="000000" w:themeColor="text1"/>
                <w:sz w:val="16"/>
                <w:szCs w:val="16"/>
                <w:lang w:val="ja-JP" w:bidi="ja-JP"/>
              </w:rPr>
              <w:t>SSA</w:t>
            </w:r>
            <w:r w:rsidRPr="00726A7A">
              <w:rPr>
                <w:rFonts w:hint="eastAsia"/>
                <w:color w:val="000000" w:themeColor="text1"/>
                <w:sz w:val="16"/>
                <w:szCs w:val="16"/>
                <w:lang w:val="ja-JP" w:bidi="ja-JP"/>
              </w:rPr>
              <w:t>やプライベート・デットにおけるエスカレーションへのアプローチについて署名機関が説明できるようにすることです。</w:t>
            </w:r>
          </w:p>
        </w:tc>
      </w:tr>
      <w:tr w:rsidR="004D49FA" w:rsidRPr="00726A7A" w14:paraId="3707E794" w14:textId="77777777" w:rsidTr="00702423">
        <w:trPr>
          <w:gridAfter w:val="1"/>
          <w:wAfter w:w="8" w:type="dxa"/>
          <w:trHeight w:val="300"/>
        </w:trPr>
        <w:tc>
          <w:tcPr>
            <w:tcW w:w="1850" w:type="dxa"/>
            <w:shd w:val="clear" w:color="auto" w:fill="auto"/>
            <w:vAlign w:val="center"/>
          </w:tcPr>
          <w:p w14:paraId="4DFD4BF8" w14:textId="77777777" w:rsidR="004D49FA" w:rsidRPr="00726A7A" w:rsidRDefault="004D49FA" w:rsidP="004D49FA">
            <w:pPr>
              <w:rPr>
                <w:b/>
                <w:color w:val="00B0F0"/>
                <w:sz w:val="16"/>
                <w:szCs w:val="16"/>
              </w:rPr>
            </w:pPr>
            <w:r w:rsidRPr="00726A7A">
              <w:rPr>
                <w:b/>
                <w:sz w:val="16"/>
                <w:szCs w:val="16"/>
                <w:lang w:val="ja-JP" w:bidi="ja-JP"/>
              </w:rPr>
              <w:t>追加報告ガイダンス</w:t>
            </w:r>
          </w:p>
        </w:tc>
        <w:tc>
          <w:tcPr>
            <w:tcW w:w="13034" w:type="dxa"/>
            <w:gridSpan w:val="6"/>
            <w:shd w:val="clear" w:color="auto" w:fill="auto"/>
            <w:vAlign w:val="center"/>
          </w:tcPr>
          <w:p w14:paraId="095850B9" w14:textId="7828B321" w:rsidR="004D49FA" w:rsidRPr="00726A7A" w:rsidRDefault="004D49FA" w:rsidP="004D49FA">
            <w:pPr>
              <w:rPr>
                <w:color w:val="000000" w:themeColor="text1"/>
                <w:sz w:val="16"/>
                <w:szCs w:val="16"/>
              </w:rPr>
            </w:pPr>
            <w:r w:rsidRPr="00726A7A">
              <w:rPr>
                <w:color w:val="000000" w:themeColor="text1"/>
                <w:sz w:val="16"/>
                <w:szCs w:val="16"/>
                <w:lang w:val="ja-JP" w:bidi="ja-JP"/>
              </w:rPr>
              <w:t>本指標では、「エスカレーション措置」とは、最初のスチュワードシップ・アプローチが一定期間内に成功しなかった場合に組織が講じているアプローチを指します。</w:t>
            </w:r>
          </w:p>
          <w:p w14:paraId="1C1D84B4" w14:textId="77777777" w:rsidR="004D49FA" w:rsidRPr="00726A7A" w:rsidRDefault="004D49FA" w:rsidP="004D49FA">
            <w:pPr>
              <w:rPr>
                <w:color w:val="000000" w:themeColor="text1"/>
                <w:sz w:val="16"/>
                <w:szCs w:val="16"/>
              </w:rPr>
            </w:pPr>
          </w:p>
          <w:p w14:paraId="3378A969" w14:textId="6C5C4E2F" w:rsidR="004D49FA" w:rsidRPr="00726A7A" w:rsidRDefault="004D49FA" w:rsidP="004D49FA">
            <w:pPr>
              <w:rPr>
                <w:color w:val="000000" w:themeColor="text1"/>
                <w:sz w:val="16"/>
                <w:szCs w:val="16"/>
              </w:rPr>
            </w:pPr>
            <w:r w:rsidRPr="00726A7A">
              <w:rPr>
                <w:color w:val="000000" w:themeColor="text1"/>
                <w:sz w:val="16"/>
                <w:szCs w:val="16"/>
                <w:lang w:val="ja-JP" w:bidi="ja-JP"/>
              </w:rPr>
              <w:t>エスカレーション措置には、投資を行わない、投資先事業体へのエクスポージャーの削減、既存の協働的なエンゲージメントの拡大、協働的なエンゲージメントの新設、事業体との</w:t>
            </w:r>
            <w:r w:rsidR="003777BC">
              <w:rPr>
                <w:color w:val="000000" w:themeColor="text1"/>
                <w:sz w:val="16"/>
                <w:szCs w:val="16"/>
                <w:lang w:val="ja-JP" w:bidi="ja-JP"/>
              </w:rPr>
              <w:br/>
            </w:r>
            <w:r w:rsidRPr="00726A7A">
              <w:rPr>
                <w:color w:val="000000" w:themeColor="text1"/>
                <w:sz w:val="16"/>
                <w:szCs w:val="16"/>
                <w:lang w:val="ja-JP" w:bidi="ja-JP"/>
              </w:rPr>
              <w:t>公開エンゲージメント（公開質問状など）、売却、エグジット戦略の実施、訴訟などが含まれますが、この限りではありません。</w:t>
            </w:r>
          </w:p>
        </w:tc>
      </w:tr>
      <w:tr w:rsidR="004D49FA" w:rsidRPr="00726A7A" w14:paraId="7CE8DE01" w14:textId="77777777" w:rsidTr="00702423">
        <w:trPr>
          <w:gridAfter w:val="1"/>
          <w:wAfter w:w="8" w:type="dxa"/>
          <w:trHeight w:val="300"/>
        </w:trPr>
        <w:tc>
          <w:tcPr>
            <w:tcW w:w="1850" w:type="dxa"/>
            <w:shd w:val="clear" w:color="auto" w:fill="auto"/>
            <w:vAlign w:val="center"/>
          </w:tcPr>
          <w:p w14:paraId="454BE8B7" w14:textId="77777777" w:rsidR="004D49FA" w:rsidRPr="00726A7A" w:rsidRDefault="004D49FA" w:rsidP="004D49FA">
            <w:pPr>
              <w:rPr>
                <w:b/>
                <w:bCs/>
                <w:sz w:val="16"/>
                <w:szCs w:val="16"/>
              </w:rPr>
            </w:pPr>
            <w:r w:rsidRPr="00726A7A">
              <w:rPr>
                <w:b/>
                <w:sz w:val="16"/>
                <w:szCs w:val="16"/>
                <w:lang w:val="ja-JP" w:bidi="ja-JP"/>
              </w:rPr>
              <w:t>他のリソース</w:t>
            </w:r>
          </w:p>
        </w:tc>
        <w:tc>
          <w:tcPr>
            <w:tcW w:w="13034" w:type="dxa"/>
            <w:gridSpan w:val="6"/>
            <w:shd w:val="clear" w:color="auto" w:fill="auto"/>
            <w:vAlign w:val="center"/>
          </w:tcPr>
          <w:p w14:paraId="0C2B870E" w14:textId="3F2B63A4" w:rsidR="004D49FA" w:rsidRPr="00726A7A" w:rsidRDefault="004D49FA" w:rsidP="004D49FA">
            <w:pPr>
              <w:rPr>
                <w:color w:val="000000" w:themeColor="text1"/>
              </w:rPr>
            </w:pPr>
            <w:r w:rsidRPr="00726A7A">
              <w:rPr>
                <w:color w:val="000000" w:themeColor="text1"/>
                <w:sz w:val="16"/>
                <w:szCs w:val="16"/>
                <w:lang w:val="ja-JP" w:bidi="ja-JP"/>
              </w:rPr>
              <w:t>スチュワードシップに関するその他の情報およびリソースは、</w:t>
            </w:r>
            <w:r w:rsidRPr="00726A7A">
              <w:rPr>
                <w:color w:val="000000" w:themeColor="text1"/>
                <w:sz w:val="16"/>
                <w:szCs w:val="16"/>
                <w:lang w:val="ja-JP" w:bidi="ja-JP"/>
              </w:rPr>
              <w:t>PRI</w:t>
            </w:r>
            <w:r w:rsidRPr="00726A7A">
              <w:rPr>
                <w:color w:val="000000" w:themeColor="text1"/>
                <w:sz w:val="16"/>
                <w:szCs w:val="16"/>
                <w:lang w:val="ja-JP" w:bidi="ja-JP"/>
              </w:rPr>
              <w:t>の専用ウェブページ：</w:t>
            </w:r>
            <w:r w:rsidRPr="00726A7A">
              <w:rPr>
                <w:color w:val="00B0F0"/>
                <w:sz w:val="16"/>
                <w:szCs w:val="16"/>
                <w:lang w:val="ja-JP" w:bidi="ja-JP"/>
              </w:rPr>
              <w:t>スチュワードシップ（</w:t>
            </w:r>
            <w:hyperlink r:id="rId273" w:history="1">
              <w:r w:rsidRPr="00F108E1">
                <w:rPr>
                  <w:rStyle w:val="Hyperlink"/>
                  <w:sz w:val="16"/>
                  <w:szCs w:val="16"/>
                  <w:lang w:val="ja-JP" w:bidi="ja-JP"/>
                </w:rPr>
                <w:t>Stewardship</w:t>
              </w:r>
              <w:r w:rsidRPr="00F108E1">
                <w:rPr>
                  <w:rStyle w:val="Hyperlink"/>
                  <w:sz w:val="16"/>
                  <w:szCs w:val="16"/>
                  <w:lang w:val="ja-JP" w:bidi="ja-JP"/>
                </w:rPr>
                <w:t>）より確認できます。</w:t>
              </w:r>
            </w:hyperlink>
          </w:p>
        </w:tc>
      </w:tr>
      <w:tr w:rsidR="004D49FA" w:rsidRPr="00726A7A" w14:paraId="7FE2AF88" w14:textId="77777777" w:rsidTr="00702423">
        <w:trPr>
          <w:gridAfter w:val="1"/>
          <w:wAfter w:w="8" w:type="dxa"/>
          <w:trHeight w:val="300"/>
        </w:trPr>
        <w:tc>
          <w:tcPr>
            <w:tcW w:w="14884" w:type="dxa"/>
            <w:gridSpan w:val="7"/>
            <w:shd w:val="clear" w:color="auto" w:fill="0070C0"/>
            <w:vAlign w:val="center"/>
          </w:tcPr>
          <w:p w14:paraId="0C99B5DE" w14:textId="77777777" w:rsidR="004D49FA" w:rsidRPr="00726A7A" w:rsidRDefault="004D49FA" w:rsidP="004D49FA">
            <w:pPr>
              <w:rPr>
                <w:color w:val="FFFFFF" w:themeColor="background1"/>
                <w:sz w:val="16"/>
                <w:szCs w:val="16"/>
              </w:rPr>
            </w:pPr>
            <w:r w:rsidRPr="00726A7A">
              <w:rPr>
                <w:rFonts w:cs="Arial"/>
                <w:b/>
                <w:color w:val="FFFFFF" w:themeColor="background1"/>
                <w:sz w:val="18"/>
                <w:szCs w:val="18"/>
                <w:lang w:val="ja-JP" w:bidi="ja-JP"/>
              </w:rPr>
              <w:t>ロジック</w:t>
            </w:r>
          </w:p>
        </w:tc>
      </w:tr>
      <w:tr w:rsidR="004D49FA" w:rsidRPr="00726A7A" w14:paraId="65797F03" w14:textId="77777777" w:rsidTr="00702423">
        <w:trPr>
          <w:gridAfter w:val="1"/>
          <w:wAfter w:w="8" w:type="dxa"/>
          <w:trHeight w:val="300"/>
        </w:trPr>
        <w:tc>
          <w:tcPr>
            <w:tcW w:w="1850" w:type="dxa"/>
            <w:shd w:val="clear" w:color="auto" w:fill="auto"/>
            <w:vAlign w:val="center"/>
          </w:tcPr>
          <w:p w14:paraId="3674E2DA" w14:textId="77777777" w:rsidR="004D49FA" w:rsidRPr="00726A7A" w:rsidRDefault="004D49FA" w:rsidP="004D49FA">
            <w:pPr>
              <w:rPr>
                <w:b/>
                <w:bCs/>
                <w:sz w:val="16"/>
                <w:szCs w:val="16"/>
              </w:rPr>
            </w:pPr>
            <w:r w:rsidRPr="00726A7A">
              <w:rPr>
                <w:b/>
                <w:sz w:val="16"/>
                <w:szCs w:val="16"/>
                <w:lang w:val="ja-JP" w:bidi="ja-JP"/>
              </w:rPr>
              <w:t>依存関係</w:t>
            </w:r>
          </w:p>
        </w:tc>
        <w:tc>
          <w:tcPr>
            <w:tcW w:w="13034" w:type="dxa"/>
            <w:gridSpan w:val="6"/>
            <w:shd w:val="clear" w:color="auto" w:fill="auto"/>
            <w:vAlign w:val="center"/>
          </w:tcPr>
          <w:p w14:paraId="3D2F9525" w14:textId="1513F8C3" w:rsidR="004D49FA" w:rsidRPr="00726A7A" w:rsidRDefault="00B64276" w:rsidP="004D49FA">
            <w:pPr>
              <w:rPr>
                <w:color w:val="FF0000"/>
                <w:sz w:val="16"/>
                <w:szCs w:val="16"/>
              </w:rPr>
            </w:pPr>
            <w:r w:rsidRPr="00FD569E">
              <w:rPr>
                <w:rFonts w:hint="eastAsia"/>
                <w:color w:val="000000" w:themeColor="text1"/>
                <w:sz w:val="16"/>
                <w:szCs w:val="16"/>
                <w:lang w:bidi="ja-JP"/>
              </w:rPr>
              <w:t>［</w:t>
            </w:r>
            <w:r w:rsidRPr="00FD569E">
              <w:rPr>
                <w:color w:val="000000" w:themeColor="text1"/>
                <w:sz w:val="16"/>
                <w:szCs w:val="16"/>
                <w:lang w:bidi="ja-JP"/>
              </w:rPr>
              <w:t>OO 5.1</w:t>
            </w:r>
            <w:r w:rsidRPr="00FD569E">
              <w:rPr>
                <w:rFonts w:hint="eastAsia"/>
                <w:color w:val="000000" w:themeColor="text1"/>
                <w:sz w:val="16"/>
                <w:szCs w:val="16"/>
                <w:lang w:bidi="ja-JP"/>
              </w:rPr>
              <w:t>］</w:t>
            </w:r>
            <w:r w:rsidRPr="00FD569E">
              <w:rPr>
                <w:color w:val="000000" w:themeColor="text1"/>
                <w:sz w:val="16"/>
                <w:szCs w:val="16"/>
                <w:lang w:bidi="ja-JP"/>
              </w:rPr>
              <w:t xml:space="preserve">, </w:t>
            </w:r>
            <w:r w:rsidRPr="00FD569E">
              <w:rPr>
                <w:rFonts w:hint="eastAsia"/>
                <w:color w:val="000000" w:themeColor="text1"/>
                <w:sz w:val="16"/>
                <w:szCs w:val="16"/>
                <w:lang w:bidi="ja-JP"/>
              </w:rPr>
              <w:t>［</w:t>
            </w:r>
            <w:r w:rsidRPr="00FD569E">
              <w:rPr>
                <w:color w:val="000000" w:themeColor="text1"/>
                <w:sz w:val="16"/>
                <w:szCs w:val="16"/>
                <w:lang w:bidi="ja-JP"/>
              </w:rPr>
              <w:t>OO 5.3 FI</w:t>
            </w:r>
            <w:r w:rsidRPr="00FD569E">
              <w:rPr>
                <w:rFonts w:hint="eastAsia"/>
                <w:color w:val="000000" w:themeColor="text1"/>
                <w:sz w:val="16"/>
                <w:szCs w:val="16"/>
                <w:lang w:bidi="ja-JP"/>
              </w:rPr>
              <w:t>］</w:t>
            </w:r>
            <w:r w:rsidRPr="00FD569E">
              <w:rPr>
                <w:color w:val="000000" w:themeColor="text1"/>
                <w:sz w:val="16"/>
                <w:szCs w:val="16"/>
                <w:lang w:bidi="ja-JP"/>
              </w:rPr>
              <w:t>,</w:t>
            </w:r>
            <w:r w:rsidR="00B43BA4" w:rsidRPr="00FD569E">
              <w:rPr>
                <w:rFonts w:hint="eastAsia"/>
                <w:color w:val="000000" w:themeColor="text1"/>
                <w:sz w:val="16"/>
                <w:szCs w:val="16"/>
                <w:lang w:bidi="ja-JP"/>
              </w:rPr>
              <w:t>［</w:t>
            </w:r>
            <w:r w:rsidR="00B43BA4" w:rsidRPr="00FD569E">
              <w:rPr>
                <w:color w:val="000000" w:themeColor="text1"/>
                <w:sz w:val="16"/>
                <w:szCs w:val="16"/>
                <w:lang w:bidi="ja-JP"/>
              </w:rPr>
              <w:t>OO 8</w:t>
            </w:r>
            <w:r w:rsidR="00B43BA4" w:rsidRPr="00FD569E">
              <w:rPr>
                <w:rFonts w:hint="eastAsia"/>
                <w:color w:val="000000" w:themeColor="text1"/>
                <w:sz w:val="16"/>
                <w:szCs w:val="16"/>
                <w:lang w:bidi="ja-JP"/>
              </w:rPr>
              <w:t>］</w:t>
            </w:r>
          </w:p>
        </w:tc>
      </w:tr>
      <w:tr w:rsidR="004D49FA" w:rsidRPr="00726A7A" w14:paraId="0FE2B758" w14:textId="77777777" w:rsidTr="00702423">
        <w:trPr>
          <w:gridAfter w:val="1"/>
          <w:wAfter w:w="8" w:type="dxa"/>
          <w:trHeight w:val="300"/>
        </w:trPr>
        <w:tc>
          <w:tcPr>
            <w:tcW w:w="1850" w:type="dxa"/>
            <w:shd w:val="clear" w:color="auto" w:fill="auto"/>
            <w:vAlign w:val="center"/>
          </w:tcPr>
          <w:p w14:paraId="010A7660" w14:textId="77777777" w:rsidR="004D49FA" w:rsidRPr="00726A7A" w:rsidRDefault="004D49FA" w:rsidP="004D49FA">
            <w:pPr>
              <w:rPr>
                <w:b/>
                <w:bCs/>
                <w:sz w:val="16"/>
                <w:szCs w:val="16"/>
              </w:rPr>
            </w:pPr>
            <w:r w:rsidRPr="00726A7A">
              <w:rPr>
                <w:b/>
                <w:sz w:val="16"/>
                <w:szCs w:val="16"/>
                <w:lang w:val="ja-JP" w:bidi="ja-JP"/>
              </w:rPr>
              <w:t>ゲートウェイ</w:t>
            </w:r>
          </w:p>
        </w:tc>
        <w:tc>
          <w:tcPr>
            <w:tcW w:w="13034" w:type="dxa"/>
            <w:gridSpan w:val="6"/>
            <w:shd w:val="clear" w:color="auto" w:fill="auto"/>
            <w:vAlign w:val="center"/>
          </w:tcPr>
          <w:p w14:paraId="096C0404" w14:textId="062740A6" w:rsidR="004D49FA" w:rsidRPr="00726A7A" w:rsidRDefault="00AA6563" w:rsidP="004D49FA">
            <w:pPr>
              <w:rPr>
                <w:color w:val="000000" w:themeColor="text1"/>
                <w:sz w:val="16"/>
                <w:szCs w:val="16"/>
              </w:rPr>
            </w:pPr>
            <w:r w:rsidRPr="00726A7A">
              <w:rPr>
                <w:color w:val="000000" w:themeColor="text1"/>
                <w:sz w:val="16"/>
                <w:szCs w:val="16"/>
                <w:lang w:val="ja-JP" w:bidi="ja-JP"/>
              </w:rPr>
              <w:t>該当なし</w:t>
            </w:r>
          </w:p>
        </w:tc>
      </w:tr>
      <w:tr w:rsidR="004D49FA" w:rsidRPr="00726A7A" w14:paraId="2D6407E3" w14:textId="77777777" w:rsidTr="00702423">
        <w:trPr>
          <w:gridAfter w:val="1"/>
          <w:wAfter w:w="8" w:type="dxa"/>
          <w:trHeight w:val="300"/>
        </w:trPr>
        <w:tc>
          <w:tcPr>
            <w:tcW w:w="14884" w:type="dxa"/>
            <w:gridSpan w:val="7"/>
            <w:shd w:val="clear" w:color="auto" w:fill="0070C0"/>
            <w:vAlign w:val="center"/>
          </w:tcPr>
          <w:p w14:paraId="07A05831" w14:textId="77777777" w:rsidR="004D49FA" w:rsidRPr="00726A7A" w:rsidRDefault="004D49FA" w:rsidP="004D49FA">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4D49FA" w:rsidRPr="00726A7A" w14:paraId="22A9FAE6" w14:textId="77777777" w:rsidTr="00702423">
        <w:trPr>
          <w:gridAfter w:val="1"/>
          <w:wAfter w:w="8" w:type="dxa"/>
          <w:trHeight w:val="354"/>
        </w:trPr>
        <w:tc>
          <w:tcPr>
            <w:tcW w:w="14884" w:type="dxa"/>
            <w:gridSpan w:val="7"/>
            <w:shd w:val="clear" w:color="auto" w:fill="auto"/>
            <w:vAlign w:val="center"/>
          </w:tcPr>
          <w:p w14:paraId="718F5482" w14:textId="77777777" w:rsidR="004D49FA" w:rsidRPr="00726A7A" w:rsidRDefault="004D49FA" w:rsidP="004D49FA">
            <w:pPr>
              <w:rPr>
                <w:bCs/>
                <w:sz w:val="16"/>
                <w:szCs w:val="16"/>
              </w:rPr>
            </w:pPr>
            <w:r w:rsidRPr="00726A7A">
              <w:rPr>
                <w:color w:val="000000" w:themeColor="text1"/>
                <w:sz w:val="16"/>
                <w:szCs w:val="16"/>
                <w:lang w:val="ja-JP" w:bidi="ja-JP"/>
              </w:rPr>
              <w:t>評価対象外</w:t>
            </w:r>
          </w:p>
        </w:tc>
      </w:tr>
    </w:tbl>
    <w:p w14:paraId="02E750B7" w14:textId="2A6E5965" w:rsidR="00DF002B" w:rsidRPr="00726A7A" w:rsidRDefault="00DF002B">
      <w:pPr>
        <w:spacing w:after="160" w:line="259" w:lineRule="auto"/>
      </w:pPr>
      <w:r w:rsidRPr="00726A7A">
        <w:rPr>
          <w:lang w:val="ja-JP" w:bidi="ja-JP"/>
        </w:rPr>
        <w:br w:type="page"/>
      </w:r>
    </w:p>
    <w:p w14:paraId="07F1A5DD" w14:textId="0B8C4B6A" w:rsidR="006317F7" w:rsidRPr="00726A7A" w:rsidRDefault="006317F7" w:rsidP="00227804">
      <w:pPr>
        <w:pStyle w:val="Heading2"/>
        <w:tabs>
          <w:tab w:val="left" w:pos="12758"/>
        </w:tabs>
      </w:pPr>
      <w:bookmarkStart w:id="54" w:name="_Toc127196234"/>
      <w:r w:rsidRPr="00726A7A">
        <w:rPr>
          <w:lang w:val="ja-JP" w:bidi="ja-JP"/>
        </w:rPr>
        <w:t>スチュワードシップ：政策立案者に対するエンゲージメント［</w:t>
      </w:r>
      <w:r w:rsidRPr="00726A7A">
        <w:rPr>
          <w:lang w:val="ja-JP" w:bidi="ja-JP"/>
        </w:rPr>
        <w:t>PGS 39</w:t>
      </w:r>
      <w:r w:rsidRPr="00726A7A">
        <w:rPr>
          <w:lang w:val="ja-JP" w:bidi="ja-JP"/>
        </w:rPr>
        <w:t>、</w:t>
      </w:r>
      <w:r w:rsidRPr="00726A7A">
        <w:rPr>
          <w:lang w:val="ja-JP" w:bidi="ja-JP"/>
        </w:rPr>
        <w:t>PGS 39.1</w:t>
      </w:r>
      <w:r w:rsidRPr="00726A7A">
        <w:rPr>
          <w:lang w:val="ja-JP" w:bidi="ja-JP"/>
        </w:rPr>
        <w:t>、</w:t>
      </w:r>
      <w:r w:rsidRPr="00726A7A">
        <w:rPr>
          <w:lang w:val="ja-JP" w:bidi="ja-JP"/>
        </w:rPr>
        <w:t>PGS 39.2</w:t>
      </w:r>
      <w:r w:rsidRPr="00726A7A">
        <w:rPr>
          <w:lang w:val="ja-JP" w:bidi="ja-JP"/>
        </w:rPr>
        <w:t>］</w:t>
      </w:r>
      <w:bookmarkEnd w:id="54"/>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4"/>
        <w:gridCol w:w="4535"/>
        <w:gridCol w:w="140"/>
        <w:gridCol w:w="1984"/>
        <w:gridCol w:w="1843"/>
        <w:gridCol w:w="8"/>
      </w:tblGrid>
      <w:tr w:rsidR="00E46746" w:rsidRPr="00726A7A" w14:paraId="762AE55A" w14:textId="77777777" w:rsidTr="00726880">
        <w:trPr>
          <w:trHeight w:val="367"/>
        </w:trPr>
        <w:tc>
          <w:tcPr>
            <w:tcW w:w="1841" w:type="dxa"/>
            <w:vMerge w:val="restart"/>
            <w:shd w:val="clear" w:color="auto" w:fill="DFF5F9"/>
            <w:vAlign w:val="center"/>
            <w:hideMark/>
          </w:tcPr>
          <w:p w14:paraId="7A3A1716" w14:textId="77777777" w:rsidR="00E46746" w:rsidRPr="00726A7A" w:rsidRDefault="00E46746">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194B25C" w14:textId="77777777" w:rsidR="00E46746" w:rsidRPr="00726A7A" w:rsidRDefault="00E46746">
            <w:pPr>
              <w:spacing w:line="240" w:lineRule="auto"/>
              <w:jc w:val="center"/>
              <w:textAlignment w:val="baseline"/>
              <w:rPr>
                <w:rFonts w:cs="Arial"/>
                <w:b/>
                <w:sz w:val="14"/>
                <w:szCs w:val="14"/>
                <w:lang w:eastAsia="en-GB"/>
              </w:rPr>
            </w:pPr>
          </w:p>
          <w:p w14:paraId="608B4791" w14:textId="767F59B1" w:rsidR="00E46746" w:rsidRPr="00726A7A" w:rsidRDefault="00227804">
            <w:pPr>
              <w:pStyle w:val="Indicatorsubsection"/>
              <w:rPr>
                <w:rFonts w:eastAsia="MS PGothic"/>
                <w:sz w:val="18"/>
                <w:szCs w:val="18"/>
                <w:lang w:val="en-GB"/>
              </w:rPr>
            </w:pPr>
            <w:bookmarkStart w:id="55" w:name="_Toc127196235"/>
            <w:r w:rsidRPr="00726A7A">
              <w:rPr>
                <w:rFonts w:eastAsia="MS PGothic"/>
                <w:lang w:val="ja-JP" w:eastAsia="ja-JP" w:bidi="ja-JP"/>
              </w:rPr>
              <w:t>PGS 39</w:t>
            </w:r>
            <w:bookmarkEnd w:id="55"/>
          </w:p>
        </w:tc>
        <w:tc>
          <w:tcPr>
            <w:tcW w:w="1559" w:type="dxa"/>
            <w:shd w:val="clear" w:color="auto" w:fill="DFF5F9"/>
            <w:vAlign w:val="center"/>
            <w:hideMark/>
          </w:tcPr>
          <w:p w14:paraId="5A455ED7" w14:textId="77777777" w:rsidR="00E46746" w:rsidRPr="00726A7A" w:rsidRDefault="00E46746">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32543DCA" w14:textId="07B517AE" w:rsidR="00E46746" w:rsidRPr="00726A7A" w:rsidRDefault="0025233B">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4678" w:type="dxa"/>
            <w:gridSpan w:val="2"/>
            <w:vMerge w:val="restart"/>
            <w:shd w:val="clear" w:color="auto" w:fill="DFF5F9"/>
            <w:vAlign w:val="center"/>
          </w:tcPr>
          <w:p w14:paraId="64D3467F" w14:textId="77777777" w:rsidR="00E46746" w:rsidRPr="00726A7A" w:rsidRDefault="00E46746">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844675B" w14:textId="77777777" w:rsidR="00E46746" w:rsidRPr="00726A7A" w:rsidRDefault="00E46746">
            <w:pPr>
              <w:spacing w:line="240" w:lineRule="auto"/>
              <w:jc w:val="center"/>
              <w:textAlignment w:val="baseline"/>
              <w:rPr>
                <w:rFonts w:cs="Arial"/>
                <w:sz w:val="14"/>
                <w:szCs w:val="14"/>
              </w:rPr>
            </w:pPr>
          </w:p>
          <w:p w14:paraId="133DD325" w14:textId="2035DA9B" w:rsidR="00E46746" w:rsidRPr="00726A7A" w:rsidRDefault="006317F7">
            <w:pPr>
              <w:jc w:val="center"/>
              <w:rPr>
                <w:sz w:val="18"/>
                <w:szCs w:val="18"/>
              </w:rPr>
            </w:pPr>
            <w:r w:rsidRPr="00726A7A">
              <w:rPr>
                <w:b/>
                <w:sz w:val="22"/>
                <w:szCs w:val="22"/>
                <w:lang w:val="ja-JP" w:bidi="ja-JP"/>
              </w:rPr>
              <w:t>スチュワードシップ：政策立案者に対するエンゲージメント</w:t>
            </w:r>
          </w:p>
        </w:tc>
        <w:tc>
          <w:tcPr>
            <w:tcW w:w="1985" w:type="dxa"/>
            <w:vMerge w:val="restart"/>
            <w:shd w:val="clear" w:color="auto" w:fill="DFF5F9"/>
            <w:vAlign w:val="center"/>
            <w:hideMark/>
          </w:tcPr>
          <w:p w14:paraId="45D9F80D" w14:textId="77777777" w:rsidR="00E46746" w:rsidRPr="00726A7A" w:rsidRDefault="00E46746">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60DDABF" w14:textId="77777777" w:rsidR="00E46746" w:rsidRPr="00726A7A" w:rsidRDefault="00E46746">
            <w:pPr>
              <w:spacing w:line="240" w:lineRule="auto"/>
              <w:jc w:val="center"/>
              <w:textAlignment w:val="baseline"/>
              <w:rPr>
                <w:rFonts w:cs="Arial"/>
                <w:b/>
                <w:bCs/>
                <w:sz w:val="14"/>
                <w:szCs w:val="14"/>
                <w:lang w:eastAsia="en-GB"/>
              </w:rPr>
            </w:pPr>
          </w:p>
          <w:p w14:paraId="6C8DAAEC" w14:textId="225AE825" w:rsidR="00E46746" w:rsidRPr="00726A7A" w:rsidRDefault="007C5AFB">
            <w:pPr>
              <w:spacing w:line="240" w:lineRule="auto"/>
              <w:jc w:val="center"/>
              <w:textAlignment w:val="baseline"/>
              <w:rPr>
                <w:rFonts w:cs="Arial"/>
                <w:sz w:val="18"/>
                <w:szCs w:val="18"/>
                <w:lang w:eastAsia="en-GB"/>
              </w:rPr>
            </w:pPr>
            <w:r w:rsidRPr="00726A7A">
              <w:rPr>
                <w:b/>
                <w:sz w:val="22"/>
                <w:szCs w:val="22"/>
                <w:lang w:val="ja-JP" w:bidi="ja-JP"/>
              </w:rPr>
              <w:t>2</w:t>
            </w:r>
          </w:p>
        </w:tc>
        <w:tc>
          <w:tcPr>
            <w:tcW w:w="1844" w:type="dxa"/>
            <w:gridSpan w:val="2"/>
            <w:vMerge w:val="restart"/>
            <w:shd w:val="clear" w:color="auto" w:fill="00B0F0"/>
            <w:tcMar>
              <w:top w:w="113" w:type="dxa"/>
              <w:left w:w="113" w:type="dxa"/>
              <w:bottom w:w="113" w:type="dxa"/>
              <w:right w:w="113" w:type="dxa"/>
            </w:tcMar>
            <w:vAlign w:val="center"/>
            <w:hideMark/>
          </w:tcPr>
          <w:p w14:paraId="11E32243" w14:textId="77777777" w:rsidR="00E46746" w:rsidRPr="00726A7A" w:rsidRDefault="00E46746">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51A62800" w14:textId="77777777" w:rsidR="00E46746" w:rsidRPr="00726A7A" w:rsidRDefault="00E46746">
            <w:pPr>
              <w:spacing w:line="240" w:lineRule="auto"/>
              <w:jc w:val="center"/>
              <w:textAlignment w:val="baseline"/>
              <w:rPr>
                <w:rFonts w:cs="Arial"/>
                <w:b/>
                <w:bCs/>
                <w:color w:val="FFFFFF" w:themeColor="background1"/>
                <w:sz w:val="14"/>
                <w:szCs w:val="14"/>
                <w:lang w:eastAsia="en-GB"/>
              </w:rPr>
            </w:pPr>
          </w:p>
          <w:p w14:paraId="6E5962A9" w14:textId="77777777" w:rsidR="00E46746" w:rsidRPr="00726A7A" w:rsidRDefault="00E46746">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E46746" w:rsidRPr="00726A7A" w14:paraId="1B06977B" w14:textId="77777777" w:rsidTr="00726880">
        <w:trPr>
          <w:trHeight w:val="367"/>
        </w:trPr>
        <w:tc>
          <w:tcPr>
            <w:tcW w:w="1841" w:type="dxa"/>
            <w:vMerge/>
            <w:shd w:val="clear" w:color="auto" w:fill="DFF5F9"/>
            <w:vAlign w:val="center"/>
          </w:tcPr>
          <w:p w14:paraId="66ADA68D" w14:textId="77777777" w:rsidR="00E46746" w:rsidRPr="00726A7A" w:rsidRDefault="00E46746">
            <w:pPr>
              <w:spacing w:line="240" w:lineRule="auto"/>
              <w:jc w:val="center"/>
              <w:textAlignment w:val="baseline"/>
              <w:rPr>
                <w:rFonts w:cs="Arial"/>
                <w:b/>
                <w:sz w:val="14"/>
                <w:szCs w:val="14"/>
                <w:lang w:eastAsia="en-GB"/>
              </w:rPr>
            </w:pPr>
          </w:p>
        </w:tc>
        <w:tc>
          <w:tcPr>
            <w:tcW w:w="1559" w:type="dxa"/>
            <w:shd w:val="clear" w:color="auto" w:fill="DFF5F9"/>
            <w:vAlign w:val="center"/>
          </w:tcPr>
          <w:p w14:paraId="2EDB6EFA" w14:textId="77777777" w:rsidR="00E46746" w:rsidRPr="00726A7A" w:rsidRDefault="00E46746">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333D3B0C" w14:textId="30237644" w:rsidR="00E46746" w:rsidRPr="00726A7A" w:rsidRDefault="00227804">
            <w:pPr>
              <w:spacing w:line="240" w:lineRule="auto"/>
              <w:textAlignment w:val="baseline"/>
              <w:rPr>
                <w:rFonts w:cs="Arial"/>
                <w:b/>
                <w:sz w:val="14"/>
                <w:szCs w:val="14"/>
                <w:lang w:eastAsia="en-GB"/>
              </w:rPr>
            </w:pPr>
            <w:r w:rsidRPr="00726A7A">
              <w:rPr>
                <w:b/>
                <w:sz w:val="22"/>
                <w:szCs w:val="22"/>
                <w:lang w:val="ja-JP" w:bidi="ja-JP"/>
              </w:rPr>
              <w:t>PGS 39.1</w:t>
            </w:r>
            <w:r w:rsidRPr="00726A7A">
              <w:rPr>
                <w:b/>
                <w:sz w:val="22"/>
                <w:szCs w:val="22"/>
                <w:lang w:val="ja-JP" w:bidi="ja-JP"/>
              </w:rPr>
              <w:t>、</w:t>
            </w:r>
            <w:r w:rsidRPr="00726A7A">
              <w:rPr>
                <w:b/>
                <w:sz w:val="22"/>
                <w:szCs w:val="22"/>
                <w:lang w:val="ja-JP" w:bidi="ja-JP"/>
              </w:rPr>
              <w:t>PGS 39.2</w:t>
            </w:r>
          </w:p>
        </w:tc>
        <w:tc>
          <w:tcPr>
            <w:tcW w:w="4678" w:type="dxa"/>
            <w:gridSpan w:val="2"/>
            <w:vMerge/>
            <w:shd w:val="clear" w:color="auto" w:fill="DFF5F9"/>
            <w:vAlign w:val="center"/>
          </w:tcPr>
          <w:p w14:paraId="4F0F071C" w14:textId="77777777" w:rsidR="00E46746" w:rsidRPr="00726A7A" w:rsidRDefault="00E46746">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0E90AF84" w14:textId="77777777" w:rsidR="00E46746" w:rsidRPr="00726A7A" w:rsidRDefault="00E46746">
            <w:pPr>
              <w:spacing w:line="240" w:lineRule="auto"/>
              <w:jc w:val="center"/>
              <w:textAlignment w:val="baseline"/>
              <w:rPr>
                <w:rFonts w:cs="Arial"/>
                <w:b/>
                <w:bCs/>
                <w:sz w:val="14"/>
                <w:szCs w:val="14"/>
                <w:lang w:eastAsia="en-GB"/>
              </w:rPr>
            </w:pPr>
          </w:p>
        </w:tc>
        <w:tc>
          <w:tcPr>
            <w:tcW w:w="1844" w:type="dxa"/>
            <w:gridSpan w:val="2"/>
            <w:vMerge/>
            <w:shd w:val="clear" w:color="auto" w:fill="00B0F0"/>
            <w:tcMar>
              <w:top w:w="113" w:type="dxa"/>
              <w:left w:w="113" w:type="dxa"/>
              <w:bottom w:w="113" w:type="dxa"/>
              <w:right w:w="113" w:type="dxa"/>
            </w:tcMar>
            <w:vAlign w:val="center"/>
          </w:tcPr>
          <w:p w14:paraId="5FAA1578" w14:textId="77777777" w:rsidR="00E46746" w:rsidRPr="00726A7A" w:rsidRDefault="00E46746">
            <w:pPr>
              <w:spacing w:line="240" w:lineRule="auto"/>
              <w:jc w:val="center"/>
              <w:textAlignment w:val="baseline"/>
              <w:rPr>
                <w:rFonts w:cs="Arial"/>
                <w:b/>
                <w:bCs/>
                <w:color w:val="FFFFFF" w:themeColor="background1"/>
                <w:sz w:val="14"/>
                <w:szCs w:val="14"/>
                <w:lang w:eastAsia="en-GB"/>
              </w:rPr>
            </w:pPr>
          </w:p>
        </w:tc>
      </w:tr>
      <w:tr w:rsidR="00E46746" w:rsidRPr="00726A7A" w14:paraId="5274E6CF" w14:textId="77777777" w:rsidTr="00702423">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hideMark/>
          </w:tcPr>
          <w:p w14:paraId="66EDF8F6" w14:textId="7F048B2E" w:rsidR="00E46746" w:rsidRPr="00726A7A" w:rsidRDefault="00E46746">
            <w:pPr>
              <w:spacing w:line="276" w:lineRule="auto"/>
              <w:textAlignment w:val="baseline"/>
              <w:rPr>
                <w:rFonts w:cs="Arial"/>
                <w:b/>
              </w:rPr>
            </w:pPr>
            <w:r w:rsidRPr="00726A7A">
              <w:rPr>
                <w:rFonts w:cs="Arial"/>
                <w:b/>
                <w:color w:val="000000" w:themeColor="text1"/>
                <w:lang w:val="ja-JP" w:bidi="ja-JP"/>
              </w:rPr>
              <w:t>報告年度中に、貴組織、または貴組織の代理で活動する</w:t>
            </w:r>
            <w:hyperlink r:id="rId274" w:history="1">
              <w:r w:rsidRPr="00726A7A">
                <w:rPr>
                  <w:rStyle w:val="Hyperlink"/>
                  <w:b/>
                  <w:lang w:val="ja-JP" w:bidi="ja-JP"/>
                </w:rPr>
                <w:t>外部の投資運用会社</w:t>
              </w:r>
            </w:hyperlink>
            <w:r w:rsidR="00811622" w:rsidRPr="00726A7A">
              <w:rPr>
                <w:rFonts w:hint="eastAsia"/>
                <w:b/>
                <w:color w:val="000000" w:themeColor="text1"/>
                <w:lang w:val="ja-JP" w:bidi="ja-JP"/>
              </w:rPr>
              <w:t>または</w:t>
            </w:r>
            <w:hyperlink r:id="rId275" w:history="1">
              <w:r w:rsidR="00D95639" w:rsidRPr="00726A7A">
                <w:rPr>
                  <w:rStyle w:val="Hyperlink"/>
                  <w:lang w:val="ja-JP" w:bidi="ja-JP"/>
                </w:rPr>
                <w:t>サービス・プロバイダー</w:t>
              </w:r>
            </w:hyperlink>
            <w:r w:rsidRPr="00726A7A">
              <w:rPr>
                <w:rFonts w:cs="Arial"/>
                <w:b/>
                <w:color w:val="000000" w:themeColor="text1"/>
                <w:lang w:val="ja-JP" w:bidi="ja-JP"/>
              </w:rPr>
              <w:t>は、責任投資アプローチの一環として政策立案者</w:t>
            </w:r>
            <w:r w:rsidRPr="00726A7A">
              <w:rPr>
                <w:b/>
                <w:color w:val="000000" w:themeColor="text1"/>
                <w:lang w:val="ja-JP" w:bidi="ja-JP"/>
              </w:rPr>
              <w:t>に対して</w:t>
            </w:r>
            <w:r w:rsidR="003777BC">
              <w:rPr>
                <w:b/>
                <w:color w:val="000000" w:themeColor="text1"/>
                <w:lang w:val="ja-JP" w:bidi="ja-JP"/>
              </w:rPr>
              <w:br/>
            </w:r>
            <w:r w:rsidRPr="00726A7A">
              <w:rPr>
                <w:b/>
                <w:color w:val="000000" w:themeColor="text1"/>
                <w:lang w:val="ja-JP" w:bidi="ja-JP"/>
              </w:rPr>
              <w:t>エンゲージメントを行いましたか。</w:t>
            </w:r>
          </w:p>
        </w:tc>
      </w:tr>
      <w:tr w:rsidR="00E46746" w:rsidRPr="00726A7A" w14:paraId="1218CD34" w14:textId="77777777" w:rsidTr="00702423">
        <w:trPr>
          <w:gridAfter w:val="1"/>
          <w:wAfter w:w="8" w:type="dxa"/>
          <w:trHeight w:val="465"/>
        </w:trPr>
        <w:tc>
          <w:tcPr>
            <w:tcW w:w="147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CAD834" w14:textId="00FBD88A" w:rsidR="00B50EA2" w:rsidRPr="00726A7A" w:rsidRDefault="00B50EA2" w:rsidP="00B50EA2">
            <w:pPr>
              <w:numPr>
                <w:ilvl w:val="0"/>
                <w:numId w:val="22"/>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）はい、政策立案者に対して直接エンゲージメントを行った</w:t>
            </w:r>
          </w:p>
          <w:p w14:paraId="32D5268C" w14:textId="2B0BE7B6" w:rsidR="00B50EA2" w:rsidRPr="00726A7A" w:rsidRDefault="00B50EA2" w:rsidP="00B50EA2">
            <w:pPr>
              <w:numPr>
                <w:ilvl w:val="0"/>
                <w:numId w:val="22"/>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）はい、</w:t>
            </w:r>
            <w:r w:rsidRPr="00726A7A">
              <w:rPr>
                <w:rFonts w:cs="Arial"/>
                <w:szCs w:val="16"/>
                <w:lang w:val="ja-JP" w:bidi="ja-JP"/>
              </w:rPr>
              <w:t>PRI</w:t>
            </w:r>
            <w:r w:rsidRPr="00726A7A">
              <w:rPr>
                <w:rFonts w:cs="Arial"/>
                <w:szCs w:val="16"/>
                <w:lang w:val="ja-JP" w:bidi="ja-JP"/>
              </w:rPr>
              <w:t>経由も含め、ワーキング・グループや</w:t>
            </w:r>
            <w:hyperlink r:id="rId276" w:history="1">
              <w:r w:rsidRPr="00726A7A">
                <w:rPr>
                  <w:rStyle w:val="Hyperlink"/>
                  <w:lang w:val="ja-JP" w:bidi="ja-JP"/>
                </w:rPr>
                <w:t>協働的イニシアティブ</w:t>
              </w:r>
            </w:hyperlink>
            <w:r w:rsidRPr="00726A7A">
              <w:rPr>
                <w:rFonts w:cs="Arial"/>
                <w:szCs w:val="16"/>
                <w:lang w:val="ja-JP" w:bidi="ja-JP"/>
              </w:rPr>
              <w:t>の主導や積極的な参加を通じて政策立案者に対してエンゲージメントを行った</w:t>
            </w:r>
          </w:p>
          <w:p w14:paraId="0CEDD0E2" w14:textId="09D65842" w:rsidR="00B50EA2" w:rsidRPr="00726A7A" w:rsidRDefault="00B50EA2" w:rsidP="00B50EA2">
            <w:pPr>
              <w:numPr>
                <w:ilvl w:val="0"/>
                <w:numId w:val="22"/>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）はい、</w:t>
            </w:r>
            <w:r w:rsidRPr="00726A7A">
              <w:rPr>
                <w:rFonts w:cs="Arial"/>
                <w:szCs w:val="16"/>
                <w:lang w:val="ja-JP" w:bidi="ja-JP"/>
              </w:rPr>
              <w:t>PRI</w:t>
            </w:r>
            <w:r w:rsidRPr="00726A7A">
              <w:rPr>
                <w:rFonts w:cs="Arial"/>
                <w:szCs w:val="16"/>
                <w:lang w:val="ja-JP" w:bidi="ja-JP"/>
              </w:rPr>
              <w:t>を除く、政策立案者に対してエンゲージメントを行う事業者団体や非営利団体などのメンバーである第三者機関からの支援や、その他の方法で提携を</w:t>
            </w:r>
            <w:r w:rsidR="003777BC">
              <w:rPr>
                <w:rFonts w:cs="Arial"/>
                <w:szCs w:val="16"/>
                <w:lang w:val="ja-JP" w:bidi="ja-JP"/>
              </w:rPr>
              <w:br/>
            </w:r>
            <w:r w:rsidRPr="00726A7A">
              <w:rPr>
                <w:rFonts w:cs="Arial"/>
                <w:szCs w:val="16"/>
                <w:lang w:val="ja-JP" w:bidi="ja-JP"/>
              </w:rPr>
              <w:t>行った</w:t>
            </w:r>
          </w:p>
          <w:p w14:paraId="7F8C85CC" w14:textId="0C49FA34" w:rsidR="00B50EA2" w:rsidRPr="00726A7A" w:rsidRDefault="00B50EA2">
            <w:pPr>
              <w:numPr>
                <w:ilvl w:val="0"/>
                <w:numId w:val="23"/>
              </w:numPr>
              <w:spacing w:line="276" w:lineRule="auto"/>
              <w:ind w:left="360"/>
              <w:textAlignment w:val="baseline"/>
              <w:rPr>
                <w:rFonts w:cs="Arial"/>
                <w:sz w:val="16"/>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w:t>
            </w:r>
            <w:r w:rsidRPr="00726A7A">
              <w:rPr>
                <w:rFonts w:cs="Arial"/>
                <w:szCs w:val="16"/>
                <w:lang w:val="ja-JP" w:bidi="ja-JP"/>
              </w:rPr>
              <w:t>PRI</w:t>
            </w:r>
            <w:r w:rsidRPr="00726A7A">
              <w:rPr>
                <w:rFonts w:cs="Arial"/>
                <w:szCs w:val="16"/>
                <w:lang w:val="ja-JP" w:bidi="ja-JP"/>
              </w:rPr>
              <w:t>への加盟以外に、報告年度中に政策立案者に対して直接または間接的にエンゲージメントを行わなかった</w:t>
            </w:r>
          </w:p>
          <w:p w14:paraId="07EC5F83" w14:textId="2001C671" w:rsidR="00E46746" w:rsidRPr="00726A7A" w:rsidRDefault="009E6F0E" w:rsidP="00B50EA2">
            <w:pPr>
              <w:spacing w:line="276" w:lineRule="auto"/>
              <w:ind w:left="360"/>
              <w:textAlignment w:val="baseline"/>
              <w:rPr>
                <w:rFonts w:cs="Arial"/>
                <w:sz w:val="16"/>
                <w:szCs w:val="16"/>
              </w:rPr>
            </w:pPr>
            <w:r w:rsidRPr="00726A7A">
              <w:rPr>
                <w:rFonts w:cs="Arial"/>
                <w:szCs w:val="16"/>
                <w:lang w:val="ja-JP" w:bidi="ja-JP"/>
              </w:rPr>
              <w:t>理由を説明：</w:t>
            </w:r>
            <w:r w:rsidRPr="00726A7A">
              <w:rPr>
                <w:rFonts w:cs="Arial"/>
                <w:szCs w:val="16"/>
                <w:lang w:val="ja-JP" w:bidi="ja-JP"/>
              </w:rPr>
              <w:t xml:space="preserve">____ </w:t>
            </w:r>
            <w:r w:rsidRPr="00726A7A">
              <w:rPr>
                <w:rFonts w:cs="Arial"/>
                <w:szCs w:val="16"/>
                <w:lang w:val="ja-JP" w:bidi="ja-JP"/>
              </w:rPr>
              <w:t>［自由記述（任意）：ミディアム］</w:t>
            </w:r>
          </w:p>
        </w:tc>
      </w:tr>
      <w:tr w:rsidR="00E46746" w:rsidRPr="00726A7A" w14:paraId="76A7C513" w14:textId="77777777" w:rsidTr="00702423">
        <w:trPr>
          <w:gridAfter w:val="1"/>
          <w:wAfter w:w="8" w:type="dxa"/>
          <w:trHeight w:val="300"/>
        </w:trPr>
        <w:tc>
          <w:tcPr>
            <w:tcW w:w="14742" w:type="dxa"/>
            <w:gridSpan w:val="7"/>
            <w:tcBorders>
              <w:left w:val="nil"/>
              <w:right w:val="nil"/>
            </w:tcBorders>
            <w:shd w:val="clear" w:color="auto" w:fill="FFFFFF" w:themeFill="background1"/>
            <w:tcMar>
              <w:top w:w="0" w:type="dxa"/>
              <w:bottom w:w="0" w:type="dxa"/>
            </w:tcMar>
            <w:vAlign w:val="center"/>
          </w:tcPr>
          <w:p w14:paraId="5C850899" w14:textId="77777777" w:rsidR="00E46746" w:rsidRPr="00726A7A" w:rsidRDefault="00E46746">
            <w:pPr>
              <w:spacing w:line="240" w:lineRule="auto"/>
              <w:jc w:val="center"/>
              <w:textAlignment w:val="baseline"/>
              <w:rPr>
                <w:rStyle w:val="Hyperlink"/>
                <w:sz w:val="16"/>
                <w:szCs w:val="16"/>
              </w:rPr>
            </w:pPr>
          </w:p>
        </w:tc>
      </w:tr>
      <w:tr w:rsidR="00E46746" w:rsidRPr="00726A7A" w14:paraId="47118F26" w14:textId="77777777" w:rsidTr="00702423">
        <w:trPr>
          <w:gridAfter w:val="1"/>
          <w:wAfter w:w="8" w:type="dxa"/>
          <w:trHeight w:val="300"/>
        </w:trPr>
        <w:tc>
          <w:tcPr>
            <w:tcW w:w="14742" w:type="dxa"/>
            <w:gridSpan w:val="7"/>
            <w:shd w:val="clear" w:color="auto" w:fill="0070C0"/>
            <w:vAlign w:val="center"/>
          </w:tcPr>
          <w:p w14:paraId="1D404E89" w14:textId="77777777" w:rsidR="00E46746" w:rsidRPr="00726A7A" w:rsidRDefault="00E4674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E46746" w:rsidRPr="00726A7A" w14:paraId="41928427" w14:textId="77777777" w:rsidTr="00702423">
        <w:trPr>
          <w:gridAfter w:val="1"/>
          <w:wAfter w:w="8" w:type="dxa"/>
          <w:trHeight w:val="300"/>
        </w:trPr>
        <w:tc>
          <w:tcPr>
            <w:tcW w:w="1841" w:type="dxa"/>
            <w:shd w:val="clear" w:color="auto" w:fill="auto"/>
            <w:vAlign w:val="center"/>
          </w:tcPr>
          <w:p w14:paraId="07AD732F" w14:textId="77777777" w:rsidR="00E46746" w:rsidRPr="00726A7A" w:rsidRDefault="00E46746">
            <w:pPr>
              <w:rPr>
                <w:rStyle w:val="Hyperlink"/>
                <w:b/>
                <w:sz w:val="16"/>
                <w:szCs w:val="16"/>
              </w:rPr>
            </w:pPr>
            <w:r w:rsidRPr="00726A7A">
              <w:rPr>
                <w:b/>
                <w:sz w:val="16"/>
                <w:szCs w:val="16"/>
                <w:lang w:val="ja-JP" w:bidi="ja-JP"/>
              </w:rPr>
              <w:t>指標の目的</w:t>
            </w:r>
          </w:p>
        </w:tc>
        <w:tc>
          <w:tcPr>
            <w:tcW w:w="12901" w:type="dxa"/>
            <w:gridSpan w:val="6"/>
            <w:shd w:val="clear" w:color="auto" w:fill="auto"/>
            <w:vAlign w:val="center"/>
          </w:tcPr>
          <w:p w14:paraId="24288567" w14:textId="443BB67C" w:rsidR="00671E27" w:rsidRPr="00726A7A" w:rsidRDefault="00F64713" w:rsidP="009A0B7E">
            <w:pPr>
              <w:rPr>
                <w:rStyle w:val="Hyperlink"/>
                <w:color w:val="000000" w:themeColor="text1"/>
                <w:sz w:val="16"/>
                <w:szCs w:val="16"/>
              </w:rPr>
            </w:pPr>
            <w:r w:rsidRPr="00726A7A">
              <w:rPr>
                <w:rStyle w:val="Hyperlink"/>
                <w:color w:val="000000" w:themeColor="text1"/>
                <w:sz w:val="16"/>
                <w:szCs w:val="16"/>
                <w:lang w:val="ja-JP" w:bidi="ja-JP"/>
              </w:rPr>
              <w:t>本指標の目的は、署名機関が責任投資アプローチの一環として、（該当する場合）政策立案者や規制当局に対してどのようにエンゲージメントを行っているかを把握することです。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公共政策は、長期投資家が持続可能なリターンを生み出し、価値を創出する能力に大きな影響を与えるため、優れた取り組みであると考えられます。</w:t>
            </w:r>
          </w:p>
        </w:tc>
      </w:tr>
      <w:tr w:rsidR="00E46746" w:rsidRPr="00726A7A" w14:paraId="16036313" w14:textId="77777777" w:rsidTr="00702423">
        <w:trPr>
          <w:gridAfter w:val="1"/>
          <w:wAfter w:w="8" w:type="dxa"/>
          <w:trHeight w:val="300"/>
        </w:trPr>
        <w:tc>
          <w:tcPr>
            <w:tcW w:w="1841" w:type="dxa"/>
            <w:shd w:val="clear" w:color="auto" w:fill="auto"/>
            <w:vAlign w:val="center"/>
          </w:tcPr>
          <w:p w14:paraId="2CE4ADCD" w14:textId="77777777" w:rsidR="00E46746" w:rsidRPr="00726A7A" w:rsidRDefault="00E46746">
            <w:pPr>
              <w:rPr>
                <w:rStyle w:val="Hyperlink"/>
                <w:b/>
                <w:sz w:val="16"/>
                <w:szCs w:val="16"/>
              </w:rPr>
            </w:pPr>
            <w:r w:rsidRPr="00726A7A">
              <w:rPr>
                <w:b/>
                <w:sz w:val="16"/>
                <w:szCs w:val="16"/>
                <w:lang w:val="ja-JP" w:bidi="ja-JP"/>
              </w:rPr>
              <w:t>追加報告ガイダンス</w:t>
            </w:r>
          </w:p>
        </w:tc>
        <w:tc>
          <w:tcPr>
            <w:tcW w:w="12901" w:type="dxa"/>
            <w:gridSpan w:val="6"/>
            <w:shd w:val="clear" w:color="auto" w:fill="auto"/>
            <w:vAlign w:val="center"/>
          </w:tcPr>
          <w:p w14:paraId="70FCC3BD" w14:textId="139DA196" w:rsidR="001B189F" w:rsidRPr="00726A7A" w:rsidRDefault="002A5F81">
            <w:pPr>
              <w:rPr>
                <w:rStyle w:val="Hyperlink"/>
                <w:color w:val="000000" w:themeColor="text1"/>
                <w:sz w:val="16"/>
                <w:szCs w:val="16"/>
              </w:rPr>
            </w:pPr>
            <w:r w:rsidRPr="00726A7A">
              <w:rPr>
                <w:rStyle w:val="Hyperlink"/>
                <w:color w:val="000000" w:themeColor="text1"/>
                <w:sz w:val="16"/>
                <w:szCs w:val="16"/>
                <w:lang w:val="ja-JP" w:bidi="ja-JP"/>
              </w:rPr>
              <w:t>本指標では、「政策立案者に対するエンゲージメント」とは、具体的な政策の策定に寄与するために投資家が規制当局やその他の政策立案者と直接または間接的に行う対話を指します。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これには、「サインオン」レターへの参加、政策協議への回答、政府や規制当局が支援するワーキング・グループを通じた技術情報の提供、投資家自らのイニシアティブにおける政策立案者に対するエンゲージメント、その他の方法による政策の策定への情報提供などが含まれます。政策立案者に対するエンゲージメントは、投資家が個別または協働で行うことができま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また、事業者団体、シンクタンク、外部の投資運用会社、サービス・プロバイダー、非営利組織などの第三者組織が投資家の代理で行うこともできます。</w:t>
            </w:r>
          </w:p>
          <w:p w14:paraId="68B50D08" w14:textId="77777777" w:rsidR="001B189F" w:rsidRPr="00726A7A" w:rsidRDefault="001B189F">
            <w:pPr>
              <w:rPr>
                <w:rStyle w:val="Hyperlink"/>
                <w:color w:val="000000" w:themeColor="text1"/>
                <w:sz w:val="16"/>
                <w:szCs w:val="16"/>
              </w:rPr>
            </w:pPr>
          </w:p>
          <w:p w14:paraId="0444DB09" w14:textId="214CB41D" w:rsidR="008D3B30" w:rsidRPr="00726A7A" w:rsidRDefault="008D3B30">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）には、報告年度中に、事業者団体や非営利組織などの第三者組織を介することなく個別に（幅広いグループやイニシアティブの一部としてではなく）政策立案者や規制当局に</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対するエンゲージメントを行った署名機関が含まれます。</w:t>
            </w:r>
          </w:p>
          <w:p w14:paraId="19AE015B" w14:textId="77777777" w:rsidR="008D3B30" w:rsidRPr="00726A7A" w:rsidRDefault="008D3B30">
            <w:pPr>
              <w:rPr>
                <w:rStyle w:val="Hyperlink"/>
                <w:color w:val="000000" w:themeColor="text1"/>
                <w:sz w:val="16"/>
                <w:szCs w:val="16"/>
              </w:rPr>
            </w:pPr>
          </w:p>
          <w:p w14:paraId="17367094" w14:textId="20936A7D" w:rsidR="00EB12BF" w:rsidRPr="00726A7A" w:rsidRDefault="00E46746">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）には、報告年度中、</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の政策活動や、国連のネット・ゼロ</w:t>
            </w:r>
            <w:r w:rsidR="00153B25">
              <w:rPr>
                <w:rStyle w:val="Hyperlink"/>
                <w:rFonts w:hint="eastAsia"/>
                <w:color w:val="000000" w:themeColor="text1"/>
                <w:sz w:val="16"/>
                <w:szCs w:val="16"/>
                <w:lang w:val="ja-JP" w:bidi="ja-JP"/>
              </w:rPr>
              <w:t>・アセット・オーナー</w:t>
            </w:r>
            <w:r w:rsidRPr="00726A7A">
              <w:rPr>
                <w:rStyle w:val="Hyperlink"/>
                <w:color w:val="000000" w:themeColor="text1"/>
                <w:sz w:val="16"/>
                <w:szCs w:val="16"/>
                <w:lang w:val="ja-JP" w:bidi="ja-JP"/>
              </w:rPr>
              <w:t>アライアンス（</w:t>
            </w:r>
            <w:r w:rsidRPr="00726A7A">
              <w:rPr>
                <w:rStyle w:val="Hyperlink"/>
                <w:color w:val="000000" w:themeColor="text1"/>
                <w:sz w:val="16"/>
                <w:szCs w:val="16"/>
                <w:lang w:val="ja-JP" w:bidi="ja-JP"/>
              </w:rPr>
              <w:t>Net Zero Asset Owner Alliance</w:t>
            </w:r>
            <w:r w:rsidRPr="00726A7A">
              <w:rPr>
                <w:rStyle w:val="Hyperlink"/>
                <w:color w:val="000000" w:themeColor="text1"/>
                <w:sz w:val="16"/>
                <w:szCs w:val="16"/>
                <w:lang w:val="ja-JP" w:bidi="ja-JP"/>
              </w:rPr>
              <w:t>）や</w:t>
            </w:r>
            <w:r w:rsidR="00153B25">
              <w:rPr>
                <w:rStyle w:val="Hyperlink"/>
                <w:rFonts w:hint="eastAsia"/>
                <w:color w:val="000000" w:themeColor="text1"/>
                <w:sz w:val="16"/>
                <w:szCs w:val="16"/>
                <w:lang w:val="ja-JP" w:bidi="ja-JP"/>
              </w:rPr>
              <w:t>インベスター・</w:t>
            </w:r>
            <w:r w:rsidRPr="00726A7A">
              <w:rPr>
                <w:rStyle w:val="Hyperlink"/>
                <w:color w:val="000000" w:themeColor="text1"/>
                <w:sz w:val="16"/>
                <w:szCs w:val="16"/>
                <w:lang w:val="ja-JP" w:bidi="ja-JP"/>
              </w:rPr>
              <w:t>アジェンダ（</w:t>
            </w:r>
            <w:r w:rsidRPr="00726A7A">
              <w:rPr>
                <w:rStyle w:val="Hyperlink"/>
                <w:color w:val="000000" w:themeColor="text1"/>
                <w:sz w:val="16"/>
                <w:szCs w:val="16"/>
                <w:lang w:val="ja-JP" w:bidi="ja-JP"/>
              </w:rPr>
              <w:t>Investor Agenda</w:t>
            </w:r>
            <w:r w:rsidRPr="00726A7A">
              <w:rPr>
                <w:rStyle w:val="Hyperlink"/>
                <w:color w:val="000000" w:themeColor="text1"/>
                <w:sz w:val="16"/>
                <w:szCs w:val="16"/>
                <w:lang w:val="ja-JP" w:bidi="ja-JP"/>
              </w:rPr>
              <w:t>）の政策トラック、気候変動に関する機関投資家グループ（</w:t>
            </w:r>
            <w:r w:rsidRPr="00726A7A">
              <w:rPr>
                <w:rStyle w:val="Hyperlink"/>
                <w:color w:val="000000" w:themeColor="text1"/>
                <w:sz w:val="16"/>
                <w:szCs w:val="16"/>
                <w:lang w:val="ja-JP" w:bidi="ja-JP"/>
              </w:rPr>
              <w:t>Institutional Investors Group on Climate Change</w:t>
            </w:r>
            <w:r w:rsidRPr="00726A7A">
              <w:rPr>
                <w:rStyle w:val="Hyperlink"/>
                <w:color w:val="000000" w:themeColor="text1"/>
                <w:sz w:val="16"/>
                <w:szCs w:val="16"/>
                <w:lang w:val="ja-JP" w:bidi="ja-JP"/>
              </w:rPr>
              <w:t>）、セリーズ（</w:t>
            </w:r>
            <w:r w:rsidRPr="00726A7A">
              <w:rPr>
                <w:rStyle w:val="Hyperlink"/>
                <w:color w:val="000000" w:themeColor="text1"/>
                <w:sz w:val="16"/>
                <w:szCs w:val="16"/>
                <w:lang w:val="ja-JP" w:bidi="ja-JP"/>
              </w:rPr>
              <w:t>Ceres</w:t>
            </w:r>
            <w:r w:rsidRPr="00726A7A">
              <w:rPr>
                <w:rStyle w:val="Hyperlink"/>
                <w:color w:val="000000" w:themeColor="text1"/>
                <w:sz w:val="16"/>
                <w:szCs w:val="16"/>
                <w:lang w:val="ja-JP" w:bidi="ja-JP"/>
              </w:rPr>
              <w:t>）、気候変動に関するオーストラリア・ニュージーランド投資家グループ（</w:t>
            </w:r>
            <w:r w:rsidRPr="00726A7A">
              <w:rPr>
                <w:rStyle w:val="Hyperlink"/>
                <w:color w:val="000000" w:themeColor="text1"/>
                <w:sz w:val="16"/>
                <w:szCs w:val="16"/>
                <w:lang w:val="ja-JP" w:bidi="ja-JP"/>
              </w:rPr>
              <w:t>IGCC</w:t>
            </w:r>
            <w:r w:rsidRPr="00726A7A">
              <w:rPr>
                <w:rStyle w:val="Hyperlink"/>
                <w:color w:val="000000" w:themeColor="text1"/>
                <w:sz w:val="16"/>
                <w:szCs w:val="16"/>
                <w:lang w:val="ja-JP" w:bidi="ja-JP"/>
              </w:rPr>
              <w:t>）、気候変動に関するアジア投資家グループ（</w:t>
            </w:r>
            <w:r w:rsidRPr="00726A7A">
              <w:rPr>
                <w:rStyle w:val="Hyperlink"/>
                <w:color w:val="000000" w:themeColor="text1"/>
                <w:sz w:val="16"/>
                <w:szCs w:val="16"/>
                <w:lang w:val="ja-JP" w:bidi="ja-JP"/>
              </w:rPr>
              <w:t>AIGCC</w:t>
            </w:r>
            <w:r w:rsidRPr="00726A7A">
              <w:rPr>
                <w:rStyle w:val="Hyperlink"/>
                <w:color w:val="000000" w:themeColor="text1"/>
                <w:sz w:val="16"/>
                <w:szCs w:val="16"/>
                <w:lang w:val="ja-JP" w:bidi="ja-JP"/>
              </w:rPr>
              <w:t>）の政策プログラム、サステナビリティの課題に関する事業者団体や業界グループの政策活動などの類似の</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ステークホルダー組織の政策活動を主導した、または積極的に参加した署名機関が含まれます。非公開市場の投資家については、英国プライベート・エクイティとベンチャー・キャピタル協会（</w:t>
            </w:r>
            <w:r w:rsidRPr="00726A7A">
              <w:rPr>
                <w:rStyle w:val="Hyperlink"/>
                <w:color w:val="000000" w:themeColor="text1"/>
                <w:sz w:val="16"/>
                <w:szCs w:val="16"/>
                <w:lang w:val="ja-JP" w:bidi="ja-JP"/>
              </w:rPr>
              <w:t>BVCA</w:t>
            </w:r>
            <w:r w:rsidRPr="00726A7A">
              <w:rPr>
                <w:rStyle w:val="Hyperlink"/>
                <w:color w:val="000000" w:themeColor="text1"/>
                <w:sz w:val="16"/>
                <w:szCs w:val="16"/>
                <w:lang w:val="ja-JP" w:bidi="ja-JP"/>
              </w:rPr>
              <w:t>）、全米ベンチャー・キャピタル協会（</w:t>
            </w:r>
            <w:r w:rsidRPr="00726A7A">
              <w:rPr>
                <w:rStyle w:val="Hyperlink"/>
                <w:color w:val="000000" w:themeColor="text1"/>
                <w:sz w:val="16"/>
                <w:szCs w:val="16"/>
                <w:lang w:val="ja-JP" w:bidi="ja-JP"/>
              </w:rPr>
              <w:t>NVCA</w:t>
            </w:r>
            <w:r w:rsidRPr="00726A7A">
              <w:rPr>
                <w:rStyle w:val="Hyperlink"/>
                <w:color w:val="000000" w:themeColor="text1"/>
                <w:sz w:val="16"/>
                <w:szCs w:val="16"/>
                <w:lang w:val="ja-JP" w:bidi="ja-JP"/>
              </w:rPr>
              <w:t>）、機関投資家</w:t>
            </w:r>
            <w:r w:rsidRPr="00726A7A">
              <w:rPr>
                <w:rStyle w:val="Hyperlink"/>
                <w:color w:val="000000" w:themeColor="text1"/>
                <w:sz w:val="16"/>
                <w:szCs w:val="16"/>
                <w:lang w:val="ja-JP" w:bidi="ja-JP"/>
              </w:rPr>
              <w:t>LP</w:t>
            </w:r>
            <w:r w:rsidRPr="00726A7A">
              <w:rPr>
                <w:rStyle w:val="Hyperlink"/>
                <w:color w:val="000000" w:themeColor="text1"/>
                <w:sz w:val="16"/>
                <w:szCs w:val="16"/>
                <w:lang w:val="ja-JP" w:bidi="ja-JP"/>
              </w:rPr>
              <w:t>協会（</w:t>
            </w:r>
            <w:r w:rsidRPr="00726A7A">
              <w:rPr>
                <w:rStyle w:val="Hyperlink"/>
                <w:color w:val="000000" w:themeColor="text1"/>
                <w:sz w:val="16"/>
                <w:szCs w:val="16"/>
                <w:lang w:val="ja-JP" w:bidi="ja-JP"/>
              </w:rPr>
              <w:t>ILPA</w:t>
            </w:r>
            <w:r w:rsidRPr="00726A7A">
              <w:rPr>
                <w:rStyle w:val="Hyperlink"/>
                <w:color w:val="000000" w:themeColor="text1"/>
                <w:sz w:val="16"/>
                <w:szCs w:val="16"/>
                <w:lang w:val="ja-JP" w:bidi="ja-JP"/>
              </w:rPr>
              <w:t>）など、国、地域、国際レベルの専門家協会や業界団体の政策活動を指すことがあります。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インフラストラクチャー投資家については、特に、長期インフラストラクチャー投資家協会（</w:t>
            </w:r>
            <w:r w:rsidRPr="00726A7A">
              <w:rPr>
                <w:rStyle w:val="Hyperlink"/>
                <w:color w:val="000000" w:themeColor="text1"/>
                <w:sz w:val="16"/>
                <w:szCs w:val="16"/>
                <w:lang w:val="ja-JP" w:bidi="ja-JP"/>
              </w:rPr>
              <w:t>LTIIA</w:t>
            </w:r>
            <w:r w:rsidRPr="00726A7A">
              <w:rPr>
                <w:rStyle w:val="Hyperlink"/>
                <w:color w:val="000000" w:themeColor="text1"/>
                <w:sz w:val="16"/>
                <w:szCs w:val="16"/>
                <w:lang w:val="ja-JP" w:bidi="ja-JP"/>
              </w:rPr>
              <w:t>）や国際インフラストラクチャー投資協会（</w:t>
            </w:r>
            <w:r w:rsidRPr="00726A7A">
              <w:rPr>
                <w:rStyle w:val="Hyperlink"/>
                <w:color w:val="000000" w:themeColor="text1"/>
                <w:sz w:val="16"/>
                <w:szCs w:val="16"/>
                <w:lang w:val="ja-JP" w:bidi="ja-JP"/>
              </w:rPr>
              <w:t>GIIA</w:t>
            </w:r>
            <w:r w:rsidRPr="00726A7A">
              <w:rPr>
                <w:rStyle w:val="Hyperlink"/>
                <w:color w:val="000000" w:themeColor="text1"/>
                <w:sz w:val="16"/>
                <w:szCs w:val="16"/>
                <w:lang w:val="ja-JP" w:bidi="ja-JP"/>
              </w:rPr>
              <w:t>）などが含まれる場合があります。</w:t>
            </w:r>
          </w:p>
          <w:p w14:paraId="7D2811B1" w14:textId="77777777" w:rsidR="004757B9" w:rsidRPr="00726A7A" w:rsidRDefault="004757B9">
            <w:pPr>
              <w:rPr>
                <w:rStyle w:val="Hyperlink"/>
                <w:color w:val="000000" w:themeColor="text1"/>
                <w:sz w:val="16"/>
                <w:szCs w:val="16"/>
              </w:rPr>
            </w:pPr>
          </w:p>
          <w:p w14:paraId="3FB32369" w14:textId="6380E524" w:rsidR="00ED5C3E" w:rsidRPr="00726A7A" w:rsidRDefault="004757B9" w:rsidP="001E0488">
            <w:pPr>
              <w:rPr>
                <w:rStyle w:val="Hyperlink"/>
                <w:color w:val="auto"/>
                <w:sz w:val="16"/>
                <w:szCs w:val="16"/>
              </w:rPr>
            </w:pPr>
            <w:r w:rsidRPr="00726A7A">
              <w:rPr>
                <w:rStyle w:val="Hyperlink"/>
                <w:color w:val="auto"/>
                <w:sz w:val="16"/>
                <w:szCs w:val="16"/>
                <w:lang w:val="ja-JP" w:bidi="ja-JP"/>
              </w:rPr>
              <w:t>オプション（</w:t>
            </w:r>
            <w:r w:rsidRPr="00726A7A">
              <w:rPr>
                <w:rStyle w:val="Hyperlink"/>
                <w:color w:val="auto"/>
                <w:sz w:val="16"/>
                <w:szCs w:val="16"/>
                <w:lang w:val="ja-JP" w:bidi="ja-JP"/>
              </w:rPr>
              <w:t>B</w:t>
            </w:r>
            <w:r w:rsidRPr="00726A7A">
              <w:rPr>
                <w:rStyle w:val="Hyperlink"/>
                <w:color w:val="auto"/>
                <w:sz w:val="16"/>
                <w:szCs w:val="16"/>
                <w:lang w:val="ja-JP" w:bidi="ja-JP"/>
              </w:rPr>
              <w:t>）において、ワーキング・グループや協働的イニシアティブの「主導や積極的な参加」には、例えば、ワーキング・グループや協働的なイニシアティブと参加している政策立案者や規制当局との間の主要な接点を務めたり、政策立案者との打ち合わせやエンゲージメント会議に参加したりするなど、関連するエンゲージメントの推進について責任を負う署名機関が該当します。</w:t>
            </w:r>
          </w:p>
          <w:p w14:paraId="600ED022" w14:textId="77777777" w:rsidR="000F17DA" w:rsidRPr="00726A7A" w:rsidRDefault="000F17DA" w:rsidP="001E0488">
            <w:pPr>
              <w:rPr>
                <w:rStyle w:val="Hyperlink"/>
                <w:color w:val="auto"/>
                <w:sz w:val="16"/>
                <w:szCs w:val="16"/>
              </w:rPr>
            </w:pPr>
          </w:p>
          <w:p w14:paraId="26CA570F" w14:textId="37A901AE" w:rsidR="000F17DA" w:rsidRPr="00726A7A" w:rsidRDefault="000F17DA" w:rsidP="001E0488">
            <w:pPr>
              <w:rPr>
                <w:rStyle w:val="Hyperlink"/>
                <w:color w:val="auto"/>
                <w:sz w:val="16"/>
                <w:szCs w:val="16"/>
              </w:rPr>
            </w:pPr>
            <w:r w:rsidRPr="00726A7A">
              <w:rPr>
                <w:rStyle w:val="Hyperlink"/>
                <w:color w:val="auto"/>
                <w:sz w:val="16"/>
                <w:szCs w:val="16"/>
                <w:lang w:val="ja-JP" w:bidi="ja-JP"/>
              </w:rPr>
              <w:t>オプション（</w:t>
            </w:r>
            <w:r w:rsidRPr="00726A7A">
              <w:rPr>
                <w:rStyle w:val="Hyperlink"/>
                <w:color w:val="auto"/>
                <w:sz w:val="16"/>
                <w:szCs w:val="16"/>
                <w:lang w:val="ja-JP" w:bidi="ja-JP"/>
              </w:rPr>
              <w:t>C</w:t>
            </w:r>
            <w:r w:rsidRPr="00726A7A">
              <w:rPr>
                <w:rStyle w:val="Hyperlink"/>
                <w:color w:val="auto"/>
                <w:sz w:val="16"/>
                <w:szCs w:val="16"/>
                <w:lang w:val="ja-JP" w:bidi="ja-JP"/>
              </w:rPr>
              <w:t>）において、第三者組織の「支援」には、財務的支援や無償の支援、その他の種類の支援の提供が含まれます。</w:t>
            </w:r>
          </w:p>
          <w:p w14:paraId="0A7A6C3D" w14:textId="77777777" w:rsidR="00A76C97" w:rsidRPr="00726A7A" w:rsidRDefault="00A76C97" w:rsidP="001E0488">
            <w:pPr>
              <w:rPr>
                <w:rStyle w:val="Hyperlink"/>
                <w:color w:val="000000" w:themeColor="text1"/>
                <w:sz w:val="16"/>
                <w:szCs w:val="16"/>
              </w:rPr>
            </w:pPr>
          </w:p>
          <w:p w14:paraId="5BEC5EF2" w14:textId="3D03DC71" w:rsidR="00A76C97" w:rsidRPr="00726A7A" w:rsidRDefault="006B166A" w:rsidP="001E0488">
            <w:pPr>
              <w:rPr>
                <w:rStyle w:val="Hyperlink"/>
                <w:color w:val="000000" w:themeColor="text1"/>
                <w:sz w:val="16"/>
                <w:szCs w:val="16"/>
              </w:rPr>
            </w:pPr>
            <w:r w:rsidRPr="00726A7A">
              <w:rPr>
                <w:rStyle w:val="Hyperlink"/>
                <w:color w:val="000000" w:themeColor="text1"/>
                <w:sz w:val="16"/>
                <w:szCs w:val="16"/>
                <w:lang w:val="ja-JP" w:bidi="ja-JP"/>
              </w:rPr>
              <w:t>政策立案者に対するエンゲージメントは、投資家のリソースをプールして政策立案者に対するエンゲージメントも含めたスチュワードシップを行う有料の外部のサービス・プロバイダーを通じて行われることもあります。これらは、規模に関係なく、投資家に頻繁に利用されています。これらのサービスを使用する署名機関は、外部のサービス・プロバイダーから特定の</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政策エンゲージメント・サービスを有料で受けている場合、（該当する場合）本指標の回答オプション（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）を選択することができます。特定の政策エンゲージメント・サービスを有料で受けていない場合、署名機関は、オプション（</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）を選択することができます（該当する場合）。</w:t>
            </w:r>
          </w:p>
        </w:tc>
      </w:tr>
      <w:tr w:rsidR="00E46746" w:rsidRPr="00726A7A" w14:paraId="65C34090" w14:textId="77777777" w:rsidTr="00702423">
        <w:trPr>
          <w:gridAfter w:val="1"/>
          <w:wAfter w:w="8" w:type="dxa"/>
          <w:trHeight w:val="300"/>
        </w:trPr>
        <w:tc>
          <w:tcPr>
            <w:tcW w:w="1841" w:type="dxa"/>
            <w:shd w:val="clear" w:color="auto" w:fill="auto"/>
            <w:vAlign w:val="center"/>
          </w:tcPr>
          <w:p w14:paraId="1AFC9EBB" w14:textId="77777777" w:rsidR="00E46746" w:rsidRPr="00726A7A" w:rsidRDefault="00E46746">
            <w:pPr>
              <w:rPr>
                <w:b/>
                <w:bCs/>
                <w:sz w:val="16"/>
                <w:szCs w:val="16"/>
              </w:rPr>
            </w:pPr>
            <w:r w:rsidRPr="00726A7A">
              <w:rPr>
                <w:b/>
                <w:sz w:val="16"/>
                <w:szCs w:val="16"/>
                <w:lang w:val="ja-JP" w:bidi="ja-JP"/>
              </w:rPr>
              <w:t>他のリソース</w:t>
            </w:r>
          </w:p>
        </w:tc>
        <w:tc>
          <w:tcPr>
            <w:tcW w:w="12901" w:type="dxa"/>
            <w:gridSpan w:val="6"/>
            <w:shd w:val="clear" w:color="auto" w:fill="auto"/>
            <w:vAlign w:val="center"/>
          </w:tcPr>
          <w:p w14:paraId="7D91D73F" w14:textId="1F9E97BA" w:rsidR="00D259C4" w:rsidRPr="00726A7A" w:rsidRDefault="00D259C4" w:rsidP="00D42E49">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277" w:history="1">
              <w:r w:rsidRPr="00F108E1">
                <w:rPr>
                  <w:rStyle w:val="Hyperlink"/>
                  <w:sz w:val="16"/>
                  <w:szCs w:val="16"/>
                  <w:lang w:val="ja-JP" w:bidi="ja-JP"/>
                </w:rPr>
                <w:t>責任ある政策エンゲージメントのための投資家事例</w:t>
              </w:r>
              <w:r w:rsidRPr="00F108E1">
                <w:rPr>
                  <w:rStyle w:val="Hyperlink"/>
                  <w:sz w:val="16"/>
                  <w:szCs w:val="16"/>
                  <w:lang w:bidi="ja-JP"/>
                </w:rPr>
                <w:t>（</w:t>
              </w:r>
              <w:r w:rsidR="001B2060" w:rsidRPr="00F108E1">
                <w:rPr>
                  <w:rStyle w:val="Hyperlink"/>
                  <w:sz w:val="16"/>
                  <w:szCs w:val="16"/>
                  <w:lang w:bidi="ja-JP"/>
                </w:rPr>
                <w:t>The investor case for responsible political engagement</w:t>
              </w:r>
            </w:hyperlink>
            <w:r w:rsidRPr="00726A7A">
              <w:rPr>
                <w:rStyle w:val="Hyperlink"/>
                <w:sz w:val="16"/>
                <w:szCs w:val="16"/>
                <w:lang w:bidi="ja-JP"/>
              </w:rPr>
              <w:t>）</w:t>
            </w:r>
            <w:r w:rsidRPr="00726A7A">
              <w:rPr>
                <w:rStyle w:val="Hyperlink"/>
                <w:color w:val="000000" w:themeColor="text1"/>
                <w:sz w:val="16"/>
                <w:szCs w:val="16"/>
                <w:lang w:val="ja-JP" w:bidi="ja-JP"/>
              </w:rPr>
              <w:t>および</w:t>
            </w:r>
            <w:hyperlink r:id="rId278" w:history="1">
              <w:r w:rsidRPr="00F108E1">
                <w:rPr>
                  <w:rStyle w:val="Hyperlink"/>
                  <w:sz w:val="16"/>
                  <w:szCs w:val="16"/>
                  <w:lang w:val="ja-JP" w:bidi="ja-JP"/>
                </w:rPr>
                <w:t>政策アプローチ</w:t>
              </w:r>
              <w:r w:rsidRPr="00F108E1">
                <w:rPr>
                  <w:rStyle w:val="Hyperlink"/>
                  <w:sz w:val="16"/>
                  <w:szCs w:val="16"/>
                  <w:lang w:bidi="ja-JP"/>
                </w:rPr>
                <w:t>（</w:t>
              </w:r>
              <w:r w:rsidR="000012EE" w:rsidRPr="00F108E1">
                <w:rPr>
                  <w:rStyle w:val="Hyperlink"/>
                  <w:sz w:val="16"/>
                  <w:szCs w:val="16"/>
                  <w:lang w:bidi="ja-JP"/>
                </w:rPr>
                <w:t>Our policy approach</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3E7562BD" w14:textId="77777777" w:rsidR="00D259C4" w:rsidRPr="00726A7A" w:rsidRDefault="00D259C4" w:rsidP="00D42E49">
            <w:pPr>
              <w:rPr>
                <w:rStyle w:val="Hyperlink"/>
                <w:color w:val="000000" w:themeColor="text1"/>
                <w:sz w:val="16"/>
                <w:szCs w:val="16"/>
              </w:rPr>
            </w:pPr>
          </w:p>
          <w:p w14:paraId="22122B8E" w14:textId="7F2EC726" w:rsidR="00D42E49" w:rsidRPr="00726A7A" w:rsidRDefault="00D42E49" w:rsidP="00D42E49">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が開催する</w:t>
            </w:r>
            <w:hyperlink r:id="rId279" w:anchor="Global_Policy_Reference_Group" w:history="1">
              <w:r w:rsidRPr="00F108E1">
                <w:rPr>
                  <w:rStyle w:val="Hyperlink"/>
                  <w:sz w:val="16"/>
                  <w:szCs w:val="16"/>
                  <w:lang w:val="ja-JP" w:bidi="ja-JP"/>
                </w:rPr>
                <w:t>グローバル政策リファレンス・グループ（</w:t>
              </w:r>
              <w:r w:rsidRPr="00F108E1">
                <w:rPr>
                  <w:rStyle w:val="Hyperlink"/>
                  <w:sz w:val="16"/>
                  <w:szCs w:val="16"/>
                  <w:lang w:val="ja-JP" w:bidi="ja-JP"/>
                </w:rPr>
                <w:t>Global Policy Reference Group</w:t>
              </w:r>
            </w:hyperlink>
            <w:r w:rsidRPr="00726A7A">
              <w:rPr>
                <w:rStyle w:val="Hyperlink"/>
                <w:sz w:val="16"/>
                <w:szCs w:val="16"/>
                <w:lang w:val="ja-JP" w:bidi="ja-JP"/>
              </w:rPr>
              <w:t>）</w:t>
            </w:r>
            <w:r w:rsidRPr="00726A7A">
              <w:rPr>
                <w:rStyle w:val="Hyperlink"/>
                <w:color w:val="000000" w:themeColor="text1"/>
                <w:sz w:val="16"/>
                <w:szCs w:val="16"/>
                <w:lang w:val="ja-JP" w:bidi="ja-JP"/>
              </w:rPr>
              <w:t>では、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つの原則に沿った責任投資課題に関する署名機関の政策立案者に対する</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公共政策エンゲージメントを支援しています。</w:t>
            </w:r>
          </w:p>
          <w:p w14:paraId="2E1DB556" w14:textId="77777777" w:rsidR="00D42E49" w:rsidRPr="00726A7A" w:rsidRDefault="00D42E49" w:rsidP="00D42E49">
            <w:pPr>
              <w:rPr>
                <w:rStyle w:val="Hyperlink"/>
                <w:color w:val="000000" w:themeColor="text1"/>
                <w:sz w:val="16"/>
                <w:szCs w:val="16"/>
              </w:rPr>
            </w:pPr>
          </w:p>
          <w:p w14:paraId="44C27A69" w14:textId="2EABC138" w:rsidR="00D42E49" w:rsidRPr="00726A7A" w:rsidRDefault="00D42E49" w:rsidP="00D42E49">
            <w:pPr>
              <w:rPr>
                <w:rStyle w:val="Hyperlink"/>
                <w:color w:val="000000" w:themeColor="text1"/>
                <w:sz w:val="16"/>
                <w:szCs w:val="16"/>
              </w:rPr>
            </w:pPr>
            <w:r w:rsidRPr="00726A7A">
              <w:rPr>
                <w:rStyle w:val="Hyperlink"/>
                <w:color w:val="000000" w:themeColor="text1"/>
                <w:sz w:val="16"/>
                <w:szCs w:val="16"/>
                <w:lang w:val="ja-JP" w:bidi="ja-JP"/>
              </w:rPr>
              <w:t>署名機関が責任投資ポリシーにおける最近の動向を理解するのに役立つ、</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80" w:history="1">
              <w:r w:rsidR="007F6C08" w:rsidRPr="00726A7A">
                <w:rPr>
                  <w:rStyle w:val="Hyperlink"/>
                  <w:sz w:val="16"/>
                  <w:szCs w:val="16"/>
                  <w:lang w:val="ja-JP" w:bidi="ja-JP"/>
                </w:rPr>
                <w:t>ブリーフィング・ノート</w:t>
              </w:r>
            </w:hyperlink>
            <w:r w:rsidRPr="00726A7A">
              <w:rPr>
                <w:rStyle w:val="Hyperlink"/>
                <w:color w:val="000000" w:themeColor="text1"/>
                <w:sz w:val="16"/>
                <w:szCs w:val="16"/>
                <w:lang w:val="ja-JP" w:bidi="ja-JP"/>
              </w:rPr>
              <w:t>も参照してください。</w:t>
            </w:r>
          </w:p>
          <w:p w14:paraId="73DEE3A3" w14:textId="77777777" w:rsidR="00D42E49" w:rsidRPr="00726A7A" w:rsidRDefault="00D42E49" w:rsidP="00D42E49">
            <w:pPr>
              <w:rPr>
                <w:rStyle w:val="Hyperlink"/>
                <w:color w:val="000000" w:themeColor="text1"/>
                <w:sz w:val="16"/>
                <w:szCs w:val="16"/>
              </w:rPr>
            </w:pPr>
          </w:p>
          <w:p w14:paraId="0D46875A" w14:textId="42ECEA6C" w:rsidR="00E46746" w:rsidRPr="00726A7A" w:rsidRDefault="00D42E49" w:rsidP="00D42E49">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81" w:history="1">
              <w:r w:rsidRPr="00726A7A">
                <w:rPr>
                  <w:rStyle w:val="Hyperlink"/>
                  <w:sz w:val="16"/>
                  <w:szCs w:val="16"/>
                  <w:lang w:val="ja-JP" w:bidi="ja-JP"/>
                </w:rPr>
                <w:t>政策協議に対する公開回答</w:t>
              </w:r>
            </w:hyperlink>
            <w:r w:rsidRPr="00726A7A">
              <w:rPr>
                <w:rStyle w:val="Hyperlink"/>
                <w:color w:val="000000" w:themeColor="text1"/>
                <w:sz w:val="16"/>
                <w:szCs w:val="16"/>
                <w:lang w:val="ja-JP" w:bidi="ja-JP"/>
              </w:rPr>
              <w:t>も参照してください。その他の調査については、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82" w:history="1">
              <w:r w:rsidRPr="00726A7A">
                <w:rPr>
                  <w:rStyle w:val="Hyperlink"/>
                  <w:sz w:val="16"/>
                  <w:szCs w:val="16"/>
                  <w:lang w:val="ja-JP" w:bidi="ja-JP"/>
                </w:rPr>
                <w:t>規制データベース</w:t>
              </w:r>
              <w:r w:rsidR="0095776E" w:rsidRPr="00726A7A">
                <w:rPr>
                  <w:rStyle w:val="Hyperlink"/>
                  <w:sz w:val="16"/>
                  <w:szCs w:val="16"/>
                  <w:lang w:val="ja-JP" w:bidi="ja-JP"/>
                </w:rPr>
                <w:t>（</w:t>
              </w:r>
              <w:r w:rsidR="0095776E" w:rsidRPr="00726A7A">
                <w:rPr>
                  <w:rStyle w:val="Hyperlink"/>
                  <w:sz w:val="16"/>
                  <w:szCs w:val="16"/>
                  <w:lang w:val="ja-JP" w:bidi="ja-JP"/>
                </w:rPr>
                <w:t>Regulation database</w:t>
              </w:r>
              <w:r w:rsidR="0095776E" w:rsidRPr="00726A7A">
                <w:rPr>
                  <w:rStyle w:val="Hyperlink"/>
                  <w:sz w:val="16"/>
                  <w:szCs w:val="16"/>
                  <w:lang w:val="ja-JP" w:bidi="ja-JP"/>
                </w:rPr>
                <w:t>）</w:t>
              </w:r>
            </w:hyperlink>
            <w:r w:rsidRPr="00726A7A">
              <w:rPr>
                <w:rStyle w:val="Hyperlink"/>
                <w:color w:val="000000" w:themeColor="text1"/>
                <w:sz w:val="16"/>
                <w:szCs w:val="16"/>
                <w:lang w:val="ja-JP" w:bidi="ja-JP"/>
              </w:rPr>
              <w:t>を参照してください。このデータベースでは、投資やその他の経済分野と並行して</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要因が考慮されている既存の金融規制や政策が文書化されています。</w:t>
            </w:r>
          </w:p>
        </w:tc>
      </w:tr>
      <w:tr w:rsidR="00E46746" w:rsidRPr="00726A7A" w14:paraId="646F468C" w14:textId="77777777" w:rsidTr="00702423">
        <w:trPr>
          <w:gridAfter w:val="1"/>
          <w:wAfter w:w="8" w:type="dxa"/>
          <w:trHeight w:val="300"/>
        </w:trPr>
        <w:tc>
          <w:tcPr>
            <w:tcW w:w="14742" w:type="dxa"/>
            <w:gridSpan w:val="7"/>
            <w:shd w:val="clear" w:color="auto" w:fill="0070C0"/>
            <w:vAlign w:val="center"/>
          </w:tcPr>
          <w:p w14:paraId="0E90CF59" w14:textId="77777777" w:rsidR="00E46746" w:rsidRPr="00726A7A" w:rsidRDefault="00E46746">
            <w:pPr>
              <w:rPr>
                <w:color w:val="FFFFFF" w:themeColor="background1"/>
                <w:sz w:val="16"/>
                <w:szCs w:val="16"/>
              </w:rPr>
            </w:pPr>
            <w:r w:rsidRPr="00726A7A">
              <w:rPr>
                <w:rFonts w:cs="Arial"/>
                <w:b/>
                <w:color w:val="FFFFFF" w:themeColor="background1"/>
                <w:sz w:val="18"/>
                <w:szCs w:val="18"/>
                <w:lang w:val="ja-JP" w:bidi="ja-JP"/>
              </w:rPr>
              <w:t>ロジック</w:t>
            </w:r>
          </w:p>
        </w:tc>
      </w:tr>
      <w:tr w:rsidR="00E46746" w:rsidRPr="00726A7A" w14:paraId="3338DE01" w14:textId="77777777" w:rsidTr="00702423">
        <w:trPr>
          <w:gridAfter w:val="1"/>
          <w:wAfter w:w="8" w:type="dxa"/>
          <w:trHeight w:val="300"/>
        </w:trPr>
        <w:tc>
          <w:tcPr>
            <w:tcW w:w="1841" w:type="dxa"/>
            <w:shd w:val="clear" w:color="auto" w:fill="auto"/>
            <w:vAlign w:val="center"/>
          </w:tcPr>
          <w:p w14:paraId="1BF25210" w14:textId="77777777" w:rsidR="00E46746" w:rsidRPr="00726A7A" w:rsidRDefault="00E46746">
            <w:pPr>
              <w:rPr>
                <w:b/>
                <w:bCs/>
                <w:sz w:val="16"/>
                <w:szCs w:val="16"/>
              </w:rPr>
            </w:pPr>
            <w:r w:rsidRPr="00726A7A">
              <w:rPr>
                <w:b/>
                <w:sz w:val="16"/>
                <w:szCs w:val="16"/>
                <w:lang w:val="ja-JP" w:bidi="ja-JP"/>
              </w:rPr>
              <w:t>依存関係</w:t>
            </w:r>
          </w:p>
        </w:tc>
        <w:tc>
          <w:tcPr>
            <w:tcW w:w="12901" w:type="dxa"/>
            <w:gridSpan w:val="6"/>
            <w:shd w:val="clear" w:color="auto" w:fill="auto"/>
            <w:vAlign w:val="center"/>
          </w:tcPr>
          <w:p w14:paraId="3A42E430" w14:textId="4C0DC9B0" w:rsidR="00E46746" w:rsidRPr="00726A7A" w:rsidRDefault="00B43BA4">
            <w:pPr>
              <w:rPr>
                <w:color w:val="000000" w:themeColor="text1"/>
                <w:sz w:val="16"/>
                <w:szCs w:val="16"/>
              </w:rPr>
            </w:pPr>
            <w:r w:rsidRPr="00726A7A">
              <w:rPr>
                <w:sz w:val="16"/>
                <w:szCs w:val="16"/>
                <w:lang w:val="ja-JP" w:bidi="ja-JP"/>
              </w:rPr>
              <w:t>［</w:t>
            </w:r>
            <w:r w:rsidRPr="00726A7A">
              <w:rPr>
                <w:sz w:val="16"/>
                <w:szCs w:val="16"/>
                <w:lang w:val="ja-JP" w:bidi="ja-JP"/>
              </w:rPr>
              <w:t>OO 8</w:t>
            </w:r>
            <w:r w:rsidRPr="00726A7A">
              <w:rPr>
                <w:sz w:val="16"/>
                <w:szCs w:val="16"/>
                <w:lang w:val="ja-JP" w:bidi="ja-JP"/>
              </w:rPr>
              <w:t>］、［</w:t>
            </w:r>
            <w:r w:rsidRPr="00726A7A">
              <w:rPr>
                <w:sz w:val="16"/>
                <w:szCs w:val="16"/>
                <w:lang w:val="ja-JP" w:bidi="ja-JP"/>
              </w:rPr>
              <w:t>OO 9</w:t>
            </w:r>
            <w:r w:rsidRPr="00726A7A">
              <w:rPr>
                <w:sz w:val="16"/>
                <w:szCs w:val="16"/>
                <w:lang w:val="ja-JP" w:bidi="ja-JP"/>
              </w:rPr>
              <w:t>］</w:t>
            </w:r>
          </w:p>
        </w:tc>
      </w:tr>
      <w:tr w:rsidR="00E46746" w:rsidRPr="00726A7A" w14:paraId="682CBC8A" w14:textId="77777777" w:rsidTr="00702423">
        <w:trPr>
          <w:gridAfter w:val="1"/>
          <w:wAfter w:w="8" w:type="dxa"/>
          <w:trHeight w:val="300"/>
        </w:trPr>
        <w:tc>
          <w:tcPr>
            <w:tcW w:w="1841" w:type="dxa"/>
            <w:shd w:val="clear" w:color="auto" w:fill="auto"/>
            <w:vAlign w:val="center"/>
          </w:tcPr>
          <w:p w14:paraId="27A99AAA" w14:textId="77777777" w:rsidR="00E46746" w:rsidRPr="00726A7A" w:rsidRDefault="00E46746">
            <w:pPr>
              <w:rPr>
                <w:b/>
                <w:bCs/>
                <w:sz w:val="16"/>
                <w:szCs w:val="16"/>
              </w:rPr>
            </w:pPr>
            <w:r w:rsidRPr="00726A7A">
              <w:rPr>
                <w:b/>
                <w:sz w:val="16"/>
                <w:szCs w:val="16"/>
                <w:lang w:val="ja-JP" w:bidi="ja-JP"/>
              </w:rPr>
              <w:t>ゲートウェイ</w:t>
            </w:r>
          </w:p>
        </w:tc>
        <w:tc>
          <w:tcPr>
            <w:tcW w:w="12901" w:type="dxa"/>
            <w:gridSpan w:val="6"/>
            <w:shd w:val="clear" w:color="auto" w:fill="auto"/>
            <w:vAlign w:val="center"/>
          </w:tcPr>
          <w:p w14:paraId="309F3E7B" w14:textId="2C4A1B2B" w:rsidR="00E46746" w:rsidRPr="00726A7A" w:rsidRDefault="00B43BA4">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PGS 39.1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39.2</w:t>
            </w:r>
            <w:r w:rsidRPr="00726A7A">
              <w:rPr>
                <w:color w:val="000000" w:themeColor="text1"/>
                <w:sz w:val="16"/>
                <w:szCs w:val="16"/>
                <w:lang w:bidi="ja-JP"/>
              </w:rPr>
              <w:t>］</w:t>
            </w:r>
            <w:r w:rsidRPr="00726A7A">
              <w:rPr>
                <w:color w:val="000000" w:themeColor="text1"/>
                <w:sz w:val="16"/>
                <w:szCs w:val="16"/>
                <w:lang w:bidi="ja-JP"/>
              </w:rPr>
              <w:t xml:space="preserve"> </w:t>
            </w:r>
          </w:p>
        </w:tc>
      </w:tr>
      <w:tr w:rsidR="00E46746" w:rsidRPr="00726A7A" w14:paraId="07725C54" w14:textId="77777777" w:rsidTr="00702423">
        <w:trPr>
          <w:gridAfter w:val="1"/>
          <w:wAfter w:w="8" w:type="dxa"/>
          <w:trHeight w:val="300"/>
        </w:trPr>
        <w:tc>
          <w:tcPr>
            <w:tcW w:w="14742" w:type="dxa"/>
            <w:gridSpan w:val="7"/>
            <w:shd w:val="clear" w:color="auto" w:fill="0070C0"/>
            <w:vAlign w:val="center"/>
          </w:tcPr>
          <w:p w14:paraId="1749DB64" w14:textId="77777777" w:rsidR="00E46746" w:rsidRPr="00726A7A" w:rsidRDefault="00E46746" w:rsidP="00F4072A">
            <w:pPr>
              <w:keepNext/>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E46746" w:rsidRPr="00726A7A" w14:paraId="13A65ADB" w14:textId="77777777" w:rsidTr="00702423">
        <w:trPr>
          <w:gridAfter w:val="1"/>
          <w:wAfter w:w="8" w:type="dxa"/>
          <w:trHeight w:val="354"/>
        </w:trPr>
        <w:tc>
          <w:tcPr>
            <w:tcW w:w="1841" w:type="dxa"/>
            <w:shd w:val="clear" w:color="auto" w:fill="auto"/>
            <w:vAlign w:val="center"/>
          </w:tcPr>
          <w:p w14:paraId="494CC38E" w14:textId="77777777" w:rsidR="00E46746" w:rsidRPr="00726A7A" w:rsidRDefault="00E46746">
            <w:pPr>
              <w:rPr>
                <w:b/>
                <w:sz w:val="16"/>
                <w:szCs w:val="16"/>
              </w:rPr>
            </w:pPr>
            <w:r w:rsidRPr="00726A7A">
              <w:rPr>
                <w:b/>
                <w:sz w:val="16"/>
                <w:szCs w:val="16"/>
                <w:lang w:val="ja-JP" w:bidi="ja-JP"/>
              </w:rPr>
              <w:t>評価基準</w:t>
            </w:r>
          </w:p>
        </w:tc>
        <w:tc>
          <w:tcPr>
            <w:tcW w:w="8932" w:type="dxa"/>
            <w:gridSpan w:val="3"/>
            <w:shd w:val="clear" w:color="auto" w:fill="auto"/>
            <w:vAlign w:val="center"/>
          </w:tcPr>
          <w:p w14:paraId="20F6EB8A" w14:textId="7777777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3BB6D584" w14:textId="77777777" w:rsidR="008064D7" w:rsidRPr="00726A7A" w:rsidDel="00707C3F" w:rsidRDefault="008064D7">
            <w:pPr>
              <w:rPr>
                <w:rStyle w:val="Hyperlink"/>
                <w:color w:val="000000" w:themeColor="text1"/>
                <w:sz w:val="16"/>
                <w:szCs w:val="16"/>
              </w:rPr>
            </w:pPr>
          </w:p>
          <w:p w14:paraId="580B5086" w14:textId="26E4C833" w:rsidR="008064D7" w:rsidRPr="00726A7A" w:rsidRDefault="008064D7" w:rsidP="001F63C5">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4CC7D9C" w14:textId="77777777"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23FC8E53" w14:textId="33FB7EA6"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3969" w:type="dxa"/>
            <w:gridSpan w:val="3"/>
            <w:shd w:val="clear" w:color="auto" w:fill="auto"/>
            <w:vAlign w:val="center"/>
          </w:tcPr>
          <w:p w14:paraId="13D13F88" w14:textId="1DCDFC39"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5D7F0392" w14:textId="77777777" w:rsidR="008064D7" w:rsidRPr="00726A7A" w:rsidRDefault="008064D7" w:rsidP="008064D7">
            <w:pPr>
              <w:rPr>
                <w:rStyle w:val="Hyperlink"/>
                <w:color w:val="000000" w:themeColor="text1"/>
                <w:sz w:val="16"/>
                <w:szCs w:val="16"/>
              </w:rPr>
            </w:pPr>
          </w:p>
          <w:p w14:paraId="7029EE42" w14:textId="6D7D68EA" w:rsidR="00E46746" w:rsidRPr="00726A7A" w:rsidRDefault="008064D7" w:rsidP="00386AA3">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」を選択すると、本指標と</w:t>
            </w:r>
            <w:r w:rsidR="009371B8" w:rsidRPr="00726A7A">
              <w:rPr>
                <w:color w:val="000000" w:themeColor="text1"/>
                <w:sz w:val="16"/>
                <w:szCs w:val="16"/>
                <w:lang w:val="ja-JP" w:bidi="ja-JP"/>
              </w:rPr>
              <w:t>次の指標において</w:t>
            </w:r>
            <w:r w:rsidR="003777BC">
              <w:rPr>
                <w:color w:val="000000" w:themeColor="text1"/>
                <w:sz w:val="16"/>
                <w:szCs w:val="16"/>
                <w:lang w:val="ja-JP" w:bidi="ja-JP"/>
              </w:rPr>
              <w:br/>
            </w:r>
            <w:r w:rsidR="009371B8" w:rsidRPr="00726A7A">
              <w:rPr>
                <w:color w:val="000000" w:themeColor="text1"/>
                <w:sz w:val="16"/>
                <w:szCs w:val="16"/>
                <w:lang w:val="ja-JP" w:bidi="ja-JP"/>
              </w:rPr>
              <w:t>0/100</w:t>
            </w:r>
            <w:r w:rsidR="009371B8" w:rsidRPr="00726A7A">
              <w:rPr>
                <w:color w:val="000000" w:themeColor="text1"/>
                <w:sz w:val="16"/>
                <w:szCs w:val="16"/>
                <w:lang w:val="ja-JP" w:bidi="ja-JP"/>
              </w:rPr>
              <w:t>ポイントになります：</w:t>
            </w:r>
            <w:r w:rsidR="00881556" w:rsidRPr="00726A7A">
              <w:rPr>
                <w:lang w:val="ja-JP" w:bidi="ja-JP"/>
              </w:rPr>
              <w:t xml:space="preserve"> </w:t>
            </w:r>
            <w:r w:rsidR="00C743A9" w:rsidRPr="00726A7A">
              <w:rPr>
                <w:color w:val="000000" w:themeColor="text1"/>
                <w:sz w:val="16"/>
                <w:szCs w:val="16"/>
                <w:lang w:val="ja-JP" w:bidi="ja-JP"/>
              </w:rPr>
              <w:t>PGS 39.1</w:t>
            </w:r>
          </w:p>
        </w:tc>
      </w:tr>
      <w:tr w:rsidR="00E46746" w:rsidRPr="00726A7A" w14:paraId="4879C079" w14:textId="77777777" w:rsidTr="00702423">
        <w:trPr>
          <w:gridAfter w:val="1"/>
          <w:wAfter w:w="8" w:type="dxa"/>
          <w:trHeight w:val="300"/>
        </w:trPr>
        <w:tc>
          <w:tcPr>
            <w:tcW w:w="1841" w:type="dxa"/>
            <w:shd w:val="clear" w:color="auto" w:fill="auto"/>
            <w:vAlign w:val="center"/>
          </w:tcPr>
          <w:p w14:paraId="6FF84737" w14:textId="77777777" w:rsidR="00E46746" w:rsidRPr="00726A7A" w:rsidDel="002635ED" w:rsidRDefault="00E46746">
            <w:pPr>
              <w:spacing w:line="240" w:lineRule="auto"/>
              <w:rPr>
                <w:b/>
                <w:bCs/>
                <w:sz w:val="16"/>
                <w:szCs w:val="16"/>
              </w:rPr>
            </w:pPr>
            <w:r w:rsidRPr="00726A7A">
              <w:rPr>
                <w:b/>
                <w:sz w:val="16"/>
                <w:szCs w:val="16"/>
                <w:lang w:val="ja-JP" w:bidi="ja-JP"/>
              </w:rPr>
              <w:t>乗数</w:t>
            </w:r>
          </w:p>
        </w:tc>
        <w:tc>
          <w:tcPr>
            <w:tcW w:w="12901" w:type="dxa"/>
            <w:gridSpan w:val="6"/>
            <w:shd w:val="clear" w:color="auto" w:fill="auto"/>
            <w:vAlign w:val="center"/>
          </w:tcPr>
          <w:p w14:paraId="22D10A02" w14:textId="06540EE1" w:rsidR="00E46746" w:rsidRPr="00726A7A" w:rsidRDefault="004735C5">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11D345C5" w14:textId="77777777" w:rsidR="006317F7" w:rsidRPr="00726A7A" w:rsidRDefault="006317F7">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317F7" w:rsidRPr="00726A7A" w14:paraId="2DE3ABAD" w14:textId="77777777" w:rsidTr="00284640">
        <w:trPr>
          <w:trHeight w:val="367"/>
        </w:trPr>
        <w:tc>
          <w:tcPr>
            <w:tcW w:w="1841" w:type="dxa"/>
            <w:vMerge w:val="restart"/>
            <w:shd w:val="clear" w:color="auto" w:fill="DFF5F9"/>
            <w:vAlign w:val="center"/>
            <w:hideMark/>
          </w:tcPr>
          <w:p w14:paraId="22450FB9" w14:textId="77777777" w:rsidR="006317F7" w:rsidRPr="00726A7A" w:rsidRDefault="006317F7">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E78DEC8" w14:textId="77777777" w:rsidR="006317F7" w:rsidRPr="00726A7A" w:rsidRDefault="006317F7">
            <w:pPr>
              <w:spacing w:line="240" w:lineRule="auto"/>
              <w:jc w:val="center"/>
              <w:textAlignment w:val="baseline"/>
              <w:rPr>
                <w:rFonts w:cs="Arial"/>
                <w:b/>
                <w:sz w:val="14"/>
                <w:szCs w:val="14"/>
                <w:lang w:eastAsia="en-GB"/>
              </w:rPr>
            </w:pPr>
          </w:p>
          <w:p w14:paraId="0E078FCD" w14:textId="44A3A474" w:rsidR="006317F7" w:rsidRPr="00726A7A" w:rsidRDefault="00043E61">
            <w:pPr>
              <w:pStyle w:val="Indicatorsubsection"/>
              <w:rPr>
                <w:rFonts w:eastAsia="MS PGothic"/>
                <w:sz w:val="18"/>
                <w:szCs w:val="18"/>
                <w:lang w:val="en-GB"/>
              </w:rPr>
            </w:pPr>
            <w:bookmarkStart w:id="56" w:name="_Toc127196236"/>
            <w:r w:rsidRPr="00726A7A">
              <w:rPr>
                <w:rFonts w:eastAsia="MS PGothic"/>
                <w:lang w:val="ja-JP" w:eastAsia="ja-JP" w:bidi="ja-JP"/>
              </w:rPr>
              <w:t>PGS 39.1</w:t>
            </w:r>
            <w:bookmarkEnd w:id="56"/>
          </w:p>
        </w:tc>
        <w:tc>
          <w:tcPr>
            <w:tcW w:w="1559" w:type="dxa"/>
            <w:shd w:val="clear" w:color="auto" w:fill="DFF5F9"/>
            <w:vAlign w:val="center"/>
            <w:hideMark/>
          </w:tcPr>
          <w:p w14:paraId="53246996" w14:textId="77777777" w:rsidR="006317F7" w:rsidRPr="00726A7A" w:rsidRDefault="006317F7">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36F38F96" w14:textId="052BC314" w:rsidR="006317F7" w:rsidRPr="00726A7A" w:rsidRDefault="00043E61">
            <w:pPr>
              <w:spacing w:line="240" w:lineRule="auto"/>
              <w:textAlignment w:val="baseline"/>
              <w:rPr>
                <w:rFonts w:cs="Arial"/>
                <w:sz w:val="14"/>
                <w:szCs w:val="14"/>
                <w:lang w:eastAsia="en-GB"/>
              </w:rPr>
            </w:pPr>
            <w:r w:rsidRPr="00726A7A">
              <w:rPr>
                <w:b/>
                <w:sz w:val="22"/>
                <w:szCs w:val="22"/>
                <w:lang w:val="ja-JP" w:bidi="ja-JP"/>
              </w:rPr>
              <w:t>PGS 39</w:t>
            </w:r>
          </w:p>
        </w:tc>
        <w:tc>
          <w:tcPr>
            <w:tcW w:w="4678" w:type="dxa"/>
            <w:vMerge w:val="restart"/>
            <w:shd w:val="clear" w:color="auto" w:fill="DFF5F9"/>
            <w:vAlign w:val="center"/>
          </w:tcPr>
          <w:p w14:paraId="38D83D24" w14:textId="77777777" w:rsidR="006317F7" w:rsidRPr="00726A7A" w:rsidRDefault="006317F7">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AAE6B23" w14:textId="77777777" w:rsidR="006317F7" w:rsidRPr="00726A7A" w:rsidRDefault="006317F7">
            <w:pPr>
              <w:spacing w:line="240" w:lineRule="auto"/>
              <w:jc w:val="center"/>
              <w:textAlignment w:val="baseline"/>
              <w:rPr>
                <w:rFonts w:cs="Arial"/>
                <w:sz w:val="14"/>
                <w:szCs w:val="14"/>
              </w:rPr>
            </w:pPr>
          </w:p>
          <w:p w14:paraId="397403FE" w14:textId="77777777" w:rsidR="006317F7" w:rsidRPr="00726A7A" w:rsidRDefault="006317F7" w:rsidP="006317F7">
            <w:pPr>
              <w:spacing w:line="240" w:lineRule="auto"/>
              <w:jc w:val="center"/>
              <w:textAlignment w:val="baseline"/>
              <w:rPr>
                <w:rFonts w:cs="Arial"/>
                <w:sz w:val="14"/>
                <w:szCs w:val="14"/>
              </w:rPr>
            </w:pPr>
          </w:p>
          <w:p w14:paraId="70510E7B" w14:textId="2C30F6EB" w:rsidR="006317F7" w:rsidRPr="00726A7A" w:rsidRDefault="006317F7" w:rsidP="006317F7">
            <w:pPr>
              <w:jc w:val="center"/>
              <w:rPr>
                <w:sz w:val="18"/>
                <w:szCs w:val="18"/>
              </w:rPr>
            </w:pPr>
            <w:r w:rsidRPr="00726A7A">
              <w:rPr>
                <w:b/>
                <w:sz w:val="22"/>
                <w:szCs w:val="22"/>
                <w:lang w:val="ja-JP" w:bidi="ja-JP"/>
              </w:rPr>
              <w:t>スチュワードシップ：政策立案者に対する</w:t>
            </w:r>
            <w:r w:rsidR="003777BC">
              <w:rPr>
                <w:b/>
                <w:sz w:val="22"/>
                <w:szCs w:val="22"/>
                <w:lang w:val="ja-JP" w:bidi="ja-JP"/>
              </w:rPr>
              <w:br/>
            </w:r>
            <w:r w:rsidRPr="00726A7A">
              <w:rPr>
                <w:b/>
                <w:sz w:val="22"/>
                <w:szCs w:val="22"/>
                <w:lang w:val="ja-JP" w:bidi="ja-JP"/>
              </w:rPr>
              <w:t>エンゲージメント</w:t>
            </w:r>
          </w:p>
        </w:tc>
        <w:tc>
          <w:tcPr>
            <w:tcW w:w="1985" w:type="dxa"/>
            <w:vMerge w:val="restart"/>
            <w:shd w:val="clear" w:color="auto" w:fill="DFF5F9"/>
            <w:vAlign w:val="center"/>
            <w:hideMark/>
          </w:tcPr>
          <w:p w14:paraId="70A56CAE" w14:textId="77777777" w:rsidR="006317F7" w:rsidRPr="00726A7A" w:rsidRDefault="006317F7">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154753E9" w14:textId="77777777" w:rsidR="006317F7" w:rsidRPr="00726A7A" w:rsidRDefault="006317F7">
            <w:pPr>
              <w:spacing w:line="240" w:lineRule="auto"/>
              <w:jc w:val="center"/>
              <w:textAlignment w:val="baseline"/>
              <w:rPr>
                <w:rFonts w:cs="Arial"/>
                <w:b/>
                <w:bCs/>
                <w:sz w:val="14"/>
                <w:szCs w:val="14"/>
                <w:lang w:eastAsia="en-GB"/>
              </w:rPr>
            </w:pPr>
          </w:p>
          <w:p w14:paraId="6C6ADF7E" w14:textId="2208F3C3" w:rsidR="006317F7" w:rsidRPr="00726A7A" w:rsidRDefault="00BD032C">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00B0F0"/>
            <w:tcMar>
              <w:top w:w="113" w:type="dxa"/>
              <w:left w:w="113" w:type="dxa"/>
              <w:bottom w:w="113" w:type="dxa"/>
              <w:right w:w="113" w:type="dxa"/>
            </w:tcMar>
            <w:vAlign w:val="center"/>
            <w:hideMark/>
          </w:tcPr>
          <w:p w14:paraId="5B0CDA69" w14:textId="77777777" w:rsidR="006317F7" w:rsidRPr="00726A7A" w:rsidRDefault="006317F7">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1723CEE1" w14:textId="77777777" w:rsidR="006317F7" w:rsidRPr="00726A7A" w:rsidRDefault="006317F7">
            <w:pPr>
              <w:spacing w:line="240" w:lineRule="auto"/>
              <w:jc w:val="center"/>
              <w:textAlignment w:val="baseline"/>
              <w:rPr>
                <w:rFonts w:cs="Arial"/>
                <w:b/>
                <w:bCs/>
                <w:color w:val="FFFFFF" w:themeColor="background1"/>
                <w:sz w:val="14"/>
                <w:szCs w:val="14"/>
                <w:lang w:eastAsia="en-GB"/>
              </w:rPr>
            </w:pPr>
          </w:p>
          <w:p w14:paraId="53C45452" w14:textId="77777777" w:rsidR="006317F7" w:rsidRPr="00726A7A" w:rsidRDefault="006317F7">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6317F7" w:rsidRPr="00726A7A" w14:paraId="3B6F6039" w14:textId="77777777" w:rsidTr="00284640">
        <w:trPr>
          <w:trHeight w:val="367"/>
        </w:trPr>
        <w:tc>
          <w:tcPr>
            <w:tcW w:w="1841" w:type="dxa"/>
            <w:vMerge/>
            <w:shd w:val="clear" w:color="auto" w:fill="DFF5F9"/>
            <w:vAlign w:val="center"/>
          </w:tcPr>
          <w:p w14:paraId="123DD62E" w14:textId="77777777" w:rsidR="006317F7" w:rsidRPr="00726A7A" w:rsidRDefault="006317F7">
            <w:pPr>
              <w:spacing w:line="240" w:lineRule="auto"/>
              <w:jc w:val="center"/>
              <w:textAlignment w:val="baseline"/>
              <w:rPr>
                <w:rFonts w:cs="Arial"/>
                <w:b/>
                <w:sz w:val="14"/>
                <w:szCs w:val="14"/>
                <w:lang w:eastAsia="en-GB"/>
              </w:rPr>
            </w:pPr>
          </w:p>
        </w:tc>
        <w:tc>
          <w:tcPr>
            <w:tcW w:w="1559" w:type="dxa"/>
            <w:shd w:val="clear" w:color="auto" w:fill="DFF5F9"/>
            <w:vAlign w:val="center"/>
          </w:tcPr>
          <w:p w14:paraId="694E5D61" w14:textId="77777777" w:rsidR="006317F7" w:rsidRPr="00726A7A" w:rsidRDefault="006317F7">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7E6134B1" w14:textId="4C7C5196" w:rsidR="006317F7" w:rsidRPr="00726A7A" w:rsidRDefault="00726880">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vMerge/>
            <w:shd w:val="clear" w:color="auto" w:fill="DFF5F9"/>
            <w:vAlign w:val="center"/>
          </w:tcPr>
          <w:p w14:paraId="722F5E10" w14:textId="77777777" w:rsidR="006317F7" w:rsidRPr="00726A7A" w:rsidRDefault="006317F7">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1E387E15" w14:textId="77777777" w:rsidR="006317F7" w:rsidRPr="00726A7A" w:rsidRDefault="006317F7">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8499F40" w14:textId="77777777" w:rsidR="006317F7" w:rsidRPr="00726A7A" w:rsidRDefault="006317F7">
            <w:pPr>
              <w:spacing w:line="240" w:lineRule="auto"/>
              <w:jc w:val="center"/>
              <w:textAlignment w:val="baseline"/>
              <w:rPr>
                <w:rFonts w:cs="Arial"/>
                <w:b/>
                <w:bCs/>
                <w:color w:val="FFFFFF" w:themeColor="background1"/>
                <w:sz w:val="14"/>
                <w:szCs w:val="14"/>
                <w:lang w:eastAsia="en-GB"/>
              </w:rPr>
            </w:pPr>
          </w:p>
        </w:tc>
      </w:tr>
      <w:tr w:rsidR="006317F7" w:rsidRPr="00726A7A" w14:paraId="21C40F89"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ACB3BDB" w14:textId="0E569F7B" w:rsidR="006317F7" w:rsidRPr="00726A7A" w:rsidRDefault="00F73BB1" w:rsidP="00F73BB1">
            <w:pPr>
              <w:spacing w:line="276" w:lineRule="auto"/>
              <w:textAlignment w:val="baseline"/>
              <w:rPr>
                <w:rFonts w:cs="Arial"/>
                <w:b/>
              </w:rPr>
            </w:pPr>
            <w:r w:rsidRPr="00726A7A">
              <w:rPr>
                <w:rFonts w:cs="Arial"/>
                <w:b/>
                <w:lang w:val="ja-JP" w:bidi="ja-JP"/>
              </w:rPr>
              <w:t>報告年度中に、貴組織、貴組織の代理で行動する</w:t>
            </w:r>
            <w:hyperlink r:id="rId283" w:history="1">
              <w:r w:rsidR="00BD032C" w:rsidRPr="00726A7A">
                <w:rPr>
                  <w:rStyle w:val="Hyperlink"/>
                  <w:lang w:val="ja-JP" w:bidi="ja-JP"/>
                </w:rPr>
                <w:t>外部の投資運用会社</w:t>
              </w:r>
            </w:hyperlink>
            <w:r w:rsidRPr="00726A7A">
              <w:rPr>
                <w:rFonts w:cs="Arial"/>
                <w:b/>
                <w:lang w:val="ja-JP" w:bidi="ja-JP"/>
              </w:rPr>
              <w:t>または</w:t>
            </w:r>
            <w:hyperlink r:id="rId284" w:history="1">
              <w:r w:rsidR="00BD032C" w:rsidRPr="00726A7A">
                <w:rPr>
                  <w:rStyle w:val="Hyperlink"/>
                  <w:lang w:val="ja-JP" w:bidi="ja-JP"/>
                </w:rPr>
                <w:t>サービス・プロバイダー</w:t>
              </w:r>
            </w:hyperlink>
            <w:r w:rsidRPr="00726A7A">
              <w:rPr>
                <w:rFonts w:cs="Arial"/>
                <w:b/>
                <w:lang w:val="ja-JP" w:bidi="ja-JP"/>
              </w:rPr>
              <w:t>は、責任投資アプローチの一環としての政策立案者</w:t>
            </w:r>
            <w:r w:rsidRPr="00726A7A">
              <w:rPr>
                <w:b/>
                <w:lang w:val="ja-JP" w:bidi="ja-JP"/>
              </w:rPr>
              <w:t>に対する</w:t>
            </w:r>
            <w:r w:rsidR="003777BC">
              <w:rPr>
                <w:b/>
                <w:lang w:val="ja-JP" w:bidi="ja-JP"/>
              </w:rPr>
              <w:br/>
            </w:r>
            <w:r w:rsidRPr="00726A7A">
              <w:rPr>
                <w:b/>
                <w:lang w:val="ja-JP" w:bidi="ja-JP"/>
              </w:rPr>
              <w:t>エンゲージメント</w:t>
            </w:r>
            <w:r w:rsidRPr="00726A7A">
              <w:rPr>
                <w:rFonts w:cs="Arial"/>
                <w:b/>
                <w:lang w:val="ja-JP" w:bidi="ja-JP"/>
              </w:rPr>
              <w:t>にどのような方法を使用しましたか。</w:t>
            </w:r>
          </w:p>
        </w:tc>
      </w:tr>
      <w:tr w:rsidR="006317F7" w:rsidRPr="00726A7A" w14:paraId="284ADFED"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639C83" w14:textId="018FA78A" w:rsidR="00D70E56" w:rsidRPr="00726A7A" w:rsidRDefault="00D70E56" w:rsidP="00D70E56">
            <w:pPr>
              <w:numPr>
                <w:ilvl w:val="0"/>
                <w:numId w:val="2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）「サインオン」レターに参加した</w:t>
            </w:r>
          </w:p>
          <w:p w14:paraId="2B783FA2" w14:textId="526903FE" w:rsidR="00D70E56" w:rsidRPr="00726A7A" w:rsidRDefault="00D70E56" w:rsidP="00D70E56">
            <w:pPr>
              <w:numPr>
                <w:ilvl w:val="0"/>
                <w:numId w:val="2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）政策</w:t>
            </w:r>
            <w:r w:rsidR="00153B25">
              <w:rPr>
                <w:rFonts w:cs="Arial" w:hint="eastAsia"/>
                <w:szCs w:val="16"/>
                <w:lang w:val="ja-JP" w:bidi="ja-JP"/>
              </w:rPr>
              <w:t>コンサルテーション</w:t>
            </w:r>
            <w:r w:rsidRPr="00726A7A">
              <w:rPr>
                <w:rFonts w:cs="Arial"/>
                <w:szCs w:val="16"/>
                <w:lang w:val="ja-JP" w:bidi="ja-JP"/>
              </w:rPr>
              <w:t>に回答した</w:t>
            </w:r>
          </w:p>
          <w:p w14:paraId="56264E22" w14:textId="21CB0529" w:rsidR="008414CE" w:rsidRPr="00726A7A" w:rsidRDefault="007B1F5D" w:rsidP="00D70E56">
            <w:pPr>
              <w:numPr>
                <w:ilvl w:val="0"/>
                <w:numId w:val="2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）政府や規制当局が支援するワーキング・グループを通じて</w:t>
            </w:r>
            <w:r w:rsidR="00153B25">
              <w:rPr>
                <w:rFonts w:cs="Arial" w:hint="eastAsia"/>
                <w:szCs w:val="16"/>
                <w:lang w:val="ja-JP" w:bidi="ja-JP"/>
              </w:rPr>
              <w:t>テクニカル</w:t>
            </w:r>
            <w:r w:rsidRPr="00726A7A">
              <w:rPr>
                <w:rFonts w:cs="Arial"/>
                <w:szCs w:val="16"/>
                <w:lang w:val="ja-JP" w:bidi="ja-JP"/>
              </w:rPr>
              <w:t>情報を提供した</w:t>
            </w:r>
            <w:r w:rsidRPr="00726A7A">
              <w:rPr>
                <w:rFonts w:cs="Arial"/>
                <w:szCs w:val="16"/>
                <w:lang w:val="ja-JP" w:bidi="ja-JP"/>
              </w:rPr>
              <w:t xml:space="preserve"> </w:t>
            </w:r>
          </w:p>
          <w:p w14:paraId="3F2DEF03" w14:textId="748CBC72" w:rsidR="00D70E56" w:rsidRPr="00726A7A" w:rsidRDefault="00D70E56" w:rsidP="00702423">
            <w:pPr>
              <w:spacing w:line="276" w:lineRule="auto"/>
              <w:ind w:left="360"/>
              <w:textAlignment w:val="baseline"/>
              <w:rPr>
                <w:rFonts w:cs="Arial"/>
                <w:szCs w:val="16"/>
              </w:rPr>
            </w:pPr>
            <w:r w:rsidRPr="00726A7A">
              <w:rPr>
                <w:rFonts w:cs="Arial"/>
                <w:szCs w:val="16"/>
                <w:lang w:val="ja-JP" w:bidi="ja-JP"/>
              </w:rPr>
              <w:t>説明：</w:t>
            </w:r>
            <w:r w:rsidRPr="00726A7A">
              <w:rPr>
                <w:rFonts w:cs="Arial"/>
                <w:szCs w:val="16"/>
                <w:lang w:val="ja-JP" w:bidi="ja-JP"/>
              </w:rPr>
              <w:t xml:space="preserve">______ </w:t>
            </w:r>
            <w:r w:rsidRPr="00726A7A">
              <w:rPr>
                <w:rFonts w:cs="Arial"/>
                <w:szCs w:val="16"/>
                <w:lang w:val="ja-JP" w:bidi="ja-JP"/>
              </w:rPr>
              <w:t>［自由記述（必須）：ミディアム］</w:t>
            </w:r>
          </w:p>
          <w:p w14:paraId="3775BF6C" w14:textId="22E19993" w:rsidR="008414CE" w:rsidRPr="00726A7A" w:rsidRDefault="00D70E56" w:rsidP="00D70E56">
            <w:pPr>
              <w:numPr>
                <w:ilvl w:val="0"/>
                <w:numId w:val="2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）自らのイニシアティブで政策立案者に対するエンゲージメントを行った</w:t>
            </w:r>
            <w:r w:rsidRPr="00726A7A">
              <w:rPr>
                <w:rFonts w:cs="Arial"/>
                <w:szCs w:val="16"/>
                <w:lang w:val="ja-JP" w:bidi="ja-JP"/>
              </w:rPr>
              <w:t xml:space="preserve"> </w:t>
            </w:r>
          </w:p>
          <w:p w14:paraId="6B83D553" w14:textId="72A7FA04" w:rsidR="00B22016" w:rsidRPr="00726A7A" w:rsidRDefault="00D70E56" w:rsidP="00702423">
            <w:pPr>
              <w:spacing w:line="276" w:lineRule="auto"/>
              <w:ind w:left="360"/>
              <w:textAlignment w:val="baseline"/>
              <w:rPr>
                <w:rFonts w:cs="Arial"/>
                <w:sz w:val="16"/>
                <w:szCs w:val="16"/>
              </w:rPr>
            </w:pPr>
            <w:r w:rsidRPr="00726A7A">
              <w:rPr>
                <w:rFonts w:cs="Arial"/>
                <w:szCs w:val="16"/>
                <w:lang w:val="ja-JP" w:bidi="ja-JP"/>
              </w:rPr>
              <w:t>説明：</w:t>
            </w:r>
            <w:r w:rsidRPr="00726A7A">
              <w:rPr>
                <w:rFonts w:cs="Arial"/>
                <w:szCs w:val="16"/>
                <w:lang w:val="ja-JP" w:bidi="ja-JP"/>
              </w:rPr>
              <w:t xml:space="preserve">______ </w:t>
            </w:r>
            <w:r w:rsidRPr="00726A7A">
              <w:rPr>
                <w:rFonts w:cs="Arial"/>
                <w:szCs w:val="16"/>
                <w:lang w:val="ja-JP" w:bidi="ja-JP"/>
              </w:rPr>
              <w:t>［自由記述（必須）：ミディアム］</w:t>
            </w:r>
          </w:p>
          <w:p w14:paraId="450475F3" w14:textId="312F6B6F" w:rsidR="008414CE" w:rsidRPr="00726A7A" w:rsidRDefault="00D70E56" w:rsidP="00D70E56">
            <w:pPr>
              <w:numPr>
                <w:ilvl w:val="0"/>
                <w:numId w:val="24"/>
              </w:numPr>
              <w:spacing w:line="276" w:lineRule="auto"/>
              <w:textAlignment w:val="baseline"/>
              <w:rPr>
                <w:rFonts w:cs="Arial"/>
                <w:sz w:val="16"/>
                <w:szCs w:val="16"/>
                <w:lang w:eastAsia="en-GB"/>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）その他の方法</w:t>
            </w:r>
          </w:p>
          <w:p w14:paraId="15A9A5D0" w14:textId="03393E18" w:rsidR="006317F7" w:rsidRPr="00726A7A" w:rsidRDefault="00D70E56" w:rsidP="00702423">
            <w:pPr>
              <w:spacing w:line="276" w:lineRule="auto"/>
              <w:ind w:left="360"/>
              <w:textAlignment w:val="baseline"/>
              <w:rPr>
                <w:rFonts w:cs="Arial"/>
                <w:sz w:val="16"/>
                <w:szCs w:val="16"/>
              </w:rPr>
            </w:pPr>
            <w:r w:rsidRPr="00726A7A">
              <w:rPr>
                <w:rFonts w:cs="Arial"/>
                <w:szCs w:val="16"/>
                <w:lang w:val="ja-JP" w:bidi="ja-JP"/>
              </w:rPr>
              <w:t>説明：</w:t>
            </w:r>
            <w:r w:rsidRPr="00726A7A">
              <w:rPr>
                <w:rFonts w:cs="Arial"/>
                <w:szCs w:val="16"/>
                <w:lang w:val="ja-JP" w:bidi="ja-JP"/>
              </w:rPr>
              <w:t xml:space="preserve">______ </w:t>
            </w:r>
            <w:r w:rsidRPr="00726A7A">
              <w:rPr>
                <w:rFonts w:cs="Arial"/>
                <w:szCs w:val="16"/>
                <w:lang w:val="ja-JP" w:bidi="ja-JP"/>
              </w:rPr>
              <w:t>［自由記述（必須）：ミディアム］</w:t>
            </w:r>
          </w:p>
        </w:tc>
      </w:tr>
      <w:tr w:rsidR="006317F7" w:rsidRPr="00726A7A" w14:paraId="6FEEF78B"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B7D45E3" w14:textId="77777777" w:rsidR="006317F7" w:rsidRPr="00726A7A" w:rsidRDefault="006317F7">
            <w:pPr>
              <w:spacing w:line="240" w:lineRule="auto"/>
              <w:jc w:val="center"/>
              <w:textAlignment w:val="baseline"/>
              <w:rPr>
                <w:rStyle w:val="Hyperlink"/>
                <w:sz w:val="16"/>
                <w:szCs w:val="16"/>
              </w:rPr>
            </w:pPr>
          </w:p>
        </w:tc>
      </w:tr>
      <w:tr w:rsidR="006317F7" w:rsidRPr="00726A7A" w14:paraId="128E8718" w14:textId="77777777">
        <w:trPr>
          <w:trHeight w:val="300"/>
        </w:trPr>
        <w:tc>
          <w:tcPr>
            <w:tcW w:w="14884" w:type="dxa"/>
            <w:gridSpan w:val="6"/>
            <w:shd w:val="clear" w:color="auto" w:fill="0070C0"/>
            <w:vAlign w:val="center"/>
          </w:tcPr>
          <w:p w14:paraId="3D9B86C8" w14:textId="77777777" w:rsidR="006317F7" w:rsidRPr="00726A7A" w:rsidRDefault="006317F7">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317F7" w:rsidRPr="00726A7A" w14:paraId="064187EE" w14:textId="77777777">
        <w:trPr>
          <w:trHeight w:val="300"/>
        </w:trPr>
        <w:tc>
          <w:tcPr>
            <w:tcW w:w="1841" w:type="dxa"/>
            <w:shd w:val="clear" w:color="auto" w:fill="auto"/>
            <w:vAlign w:val="center"/>
          </w:tcPr>
          <w:p w14:paraId="00E14E6F" w14:textId="77777777" w:rsidR="006317F7" w:rsidRPr="00726A7A" w:rsidRDefault="006317F7">
            <w:pPr>
              <w:rPr>
                <w:rStyle w:val="Hyperlink"/>
                <w:b/>
                <w:sz w:val="16"/>
                <w:szCs w:val="16"/>
              </w:rPr>
            </w:pPr>
            <w:r w:rsidRPr="00726A7A">
              <w:rPr>
                <w:b/>
                <w:sz w:val="16"/>
                <w:szCs w:val="16"/>
                <w:lang w:val="ja-JP" w:bidi="ja-JP"/>
              </w:rPr>
              <w:t>指標の目的</w:t>
            </w:r>
          </w:p>
        </w:tc>
        <w:tc>
          <w:tcPr>
            <w:tcW w:w="13043" w:type="dxa"/>
            <w:gridSpan w:val="5"/>
            <w:shd w:val="clear" w:color="auto" w:fill="auto"/>
            <w:vAlign w:val="center"/>
          </w:tcPr>
          <w:p w14:paraId="5E8A99F7" w14:textId="7204F2E7" w:rsidR="00F579BA" w:rsidRPr="00726A7A" w:rsidRDefault="006317F7" w:rsidP="005F1CC7">
            <w:pPr>
              <w:rPr>
                <w:rStyle w:val="Hyperlink"/>
                <w:color w:val="000000" w:themeColor="text1"/>
                <w:sz w:val="16"/>
                <w:szCs w:val="16"/>
              </w:rPr>
            </w:pPr>
            <w:r w:rsidRPr="00726A7A">
              <w:rPr>
                <w:rStyle w:val="Hyperlink"/>
                <w:color w:val="000000" w:themeColor="text1"/>
                <w:sz w:val="16"/>
                <w:szCs w:val="16"/>
                <w:lang w:val="ja-JP" w:bidi="ja-JP"/>
              </w:rPr>
              <w:t>本指標の目的は、投資家の政策立案者に対するエンゲージメント方法とそのエンゲージメントの質と詳細さについて評価することです。技術的専門知識の提供と関連する政策トピックに関する積極的なエンゲージメントを行って、より持続可能な金融システムを支援するために政策立案者に対するエンゲージメントを行うことは、優れた取り組みであると考えられます。</w:t>
            </w:r>
          </w:p>
        </w:tc>
      </w:tr>
      <w:tr w:rsidR="006317F7" w:rsidRPr="00726A7A" w14:paraId="394B7209" w14:textId="77777777">
        <w:trPr>
          <w:trHeight w:val="300"/>
        </w:trPr>
        <w:tc>
          <w:tcPr>
            <w:tcW w:w="1841" w:type="dxa"/>
            <w:shd w:val="clear" w:color="auto" w:fill="auto"/>
            <w:vAlign w:val="center"/>
          </w:tcPr>
          <w:p w14:paraId="1B086352" w14:textId="77777777" w:rsidR="006317F7" w:rsidRPr="00726A7A" w:rsidRDefault="006317F7">
            <w:pPr>
              <w:rPr>
                <w:rStyle w:val="Hyperlink"/>
                <w:b/>
                <w:sz w:val="16"/>
                <w:szCs w:val="16"/>
              </w:rPr>
            </w:pPr>
            <w:r w:rsidRPr="00726A7A">
              <w:rPr>
                <w:b/>
                <w:sz w:val="16"/>
                <w:szCs w:val="16"/>
                <w:lang w:val="ja-JP" w:bidi="ja-JP"/>
              </w:rPr>
              <w:t>追加報告ガイダンス</w:t>
            </w:r>
          </w:p>
        </w:tc>
        <w:tc>
          <w:tcPr>
            <w:tcW w:w="13043" w:type="dxa"/>
            <w:gridSpan w:val="5"/>
            <w:shd w:val="clear" w:color="auto" w:fill="auto"/>
            <w:vAlign w:val="center"/>
          </w:tcPr>
          <w:p w14:paraId="6503C99C" w14:textId="0491C03A" w:rsidR="00004587" w:rsidRPr="00726A7A" w:rsidRDefault="00004587">
            <w:pPr>
              <w:rPr>
                <w:rStyle w:val="Hyperlink"/>
                <w:color w:val="000000" w:themeColor="text1"/>
                <w:sz w:val="16"/>
                <w:szCs w:val="16"/>
              </w:rPr>
            </w:pPr>
            <w:r w:rsidRPr="00726A7A">
              <w:rPr>
                <w:rStyle w:val="Hyperlink"/>
                <w:color w:val="000000" w:themeColor="text1"/>
                <w:sz w:val="16"/>
                <w:szCs w:val="16"/>
                <w:lang w:val="ja-JP" w:bidi="ja-JP"/>
              </w:rPr>
              <w:t>本指標では、「政策立案者に対するエンゲージメント」とは、具体的な政策の策定に寄与するために投資家が規制当局やその他の政策立案者と直接または間接的に行う対話を指します。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これには、「サインオン」レターへの参加、政策</w:t>
            </w:r>
            <w:r w:rsidR="00153B25">
              <w:rPr>
                <w:rStyle w:val="Hyperlink"/>
                <w:rFonts w:hint="eastAsia"/>
                <w:color w:val="000000" w:themeColor="text1"/>
                <w:sz w:val="16"/>
                <w:szCs w:val="16"/>
                <w:lang w:val="ja-JP" w:bidi="ja-JP"/>
              </w:rPr>
              <w:t>コンサルテーション</w:t>
            </w:r>
            <w:r w:rsidRPr="00726A7A">
              <w:rPr>
                <w:rStyle w:val="Hyperlink"/>
                <w:color w:val="000000" w:themeColor="text1"/>
                <w:sz w:val="16"/>
                <w:szCs w:val="16"/>
                <w:lang w:val="ja-JP" w:bidi="ja-JP"/>
              </w:rPr>
              <w:t>への回答、政府や規制当局が支援するワーキング・グループを通じた技術情報の提供、投資家自らのイニシアティブにおける政策立案者に対するエンゲージメント、その他の方法による政策の策定への情報提供などが含まれます。政策立案者に対するエンゲージメントは、投資家が個別または協働で行うことができま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また、事業者団体、シンクタンク、外部の投資運用会社、サービス・プロバイダー、非営利組織などの第三者組織が投資家の代理で行うこともできます。</w:t>
            </w:r>
          </w:p>
          <w:p w14:paraId="3FD3457A" w14:textId="77777777" w:rsidR="001E3091" w:rsidRPr="00726A7A" w:rsidRDefault="001E3091" w:rsidP="005D77FC">
            <w:pPr>
              <w:rPr>
                <w:rStyle w:val="Hyperlink"/>
                <w:color w:val="000000" w:themeColor="text1"/>
                <w:sz w:val="16"/>
                <w:szCs w:val="16"/>
              </w:rPr>
            </w:pPr>
          </w:p>
          <w:p w14:paraId="5ACAF597" w14:textId="0128ACB8" w:rsidR="005F1CC7" w:rsidRPr="00726A7A" w:rsidRDefault="006317F7">
            <w:pPr>
              <w:rPr>
                <w:rStyle w:val="Hyperlink"/>
                <w:color w:val="000000" w:themeColor="text1"/>
                <w:sz w:val="16"/>
                <w:szCs w:val="16"/>
              </w:rPr>
            </w:pPr>
            <w:r w:rsidRPr="00726A7A">
              <w:rPr>
                <w:rStyle w:val="Hyperlink"/>
                <w:color w:val="000000" w:themeColor="text1"/>
                <w:sz w:val="16"/>
                <w:szCs w:val="16"/>
                <w:lang w:val="ja-JP" w:bidi="ja-JP"/>
              </w:rPr>
              <w:t>説明項目には、署名機関が活動している政策環境によって記入方法はさまざまであることを認識した上で、政策立案者に対するエンゲージメントをどのように行っているかを記入してください。</w:t>
            </w:r>
            <w:r w:rsidR="003777BC">
              <w:rPr>
                <w:rStyle w:val="Hyperlink"/>
                <w:color w:val="000000" w:themeColor="text1"/>
                <w:sz w:val="16"/>
                <w:szCs w:val="16"/>
                <w:lang w:val="ja-JP" w:bidi="ja-JP"/>
              </w:rPr>
              <w:br/>
            </w:r>
            <w:r w:rsidRPr="003777BC">
              <w:rPr>
                <w:rStyle w:val="Hyperlink"/>
                <w:color w:val="000000" w:themeColor="text1"/>
                <w:spacing w:val="-2"/>
                <w:sz w:val="16"/>
                <w:szCs w:val="16"/>
                <w:lang w:val="ja-JP" w:bidi="ja-JP"/>
              </w:rPr>
              <w:t>また、エンゲージメントを行っているトピックについて詳しく説明することもできます。これには、年金規制、スチュワードシップ、</w:t>
            </w:r>
            <w:r w:rsidRPr="003777BC">
              <w:rPr>
                <w:rStyle w:val="Hyperlink"/>
                <w:color w:val="000000" w:themeColor="text1"/>
                <w:spacing w:val="-2"/>
                <w:sz w:val="16"/>
                <w:szCs w:val="16"/>
                <w:lang w:val="ja-JP" w:bidi="ja-JP"/>
              </w:rPr>
              <w:t>ESG</w:t>
            </w:r>
            <w:r w:rsidRPr="003777BC">
              <w:rPr>
                <w:rStyle w:val="Hyperlink"/>
                <w:color w:val="000000" w:themeColor="text1"/>
                <w:spacing w:val="-2"/>
                <w:sz w:val="16"/>
                <w:szCs w:val="16"/>
                <w:lang w:val="ja-JP" w:bidi="ja-JP"/>
              </w:rPr>
              <w:t>の組み</w:t>
            </w:r>
            <w:r w:rsidR="00C33B97">
              <w:rPr>
                <w:rStyle w:val="Hyperlink"/>
                <w:rFonts w:hint="eastAsia"/>
                <w:color w:val="000000" w:themeColor="text1"/>
                <w:spacing w:val="-2"/>
                <w:sz w:val="16"/>
                <w:szCs w:val="16"/>
                <w:lang w:val="ja-JP" w:bidi="ja-JP"/>
              </w:rPr>
              <w:t>入れ</w:t>
            </w:r>
            <w:r w:rsidRPr="003777BC">
              <w:rPr>
                <w:rStyle w:val="Hyperlink"/>
                <w:color w:val="000000" w:themeColor="text1"/>
                <w:spacing w:val="-2"/>
                <w:sz w:val="16"/>
                <w:szCs w:val="16"/>
                <w:lang w:val="ja-JP" w:bidi="ja-JP"/>
              </w:rPr>
              <w:t>、開示要件（企業のサステナビリティ開示基準など）、</w:t>
            </w:r>
            <w:r w:rsidRPr="00726A7A">
              <w:rPr>
                <w:rStyle w:val="Hyperlink"/>
                <w:color w:val="000000" w:themeColor="text1"/>
                <w:sz w:val="16"/>
                <w:szCs w:val="16"/>
                <w:lang w:val="ja-JP" w:bidi="ja-JP"/>
              </w:rPr>
              <w:t>署名機関の投資ポートフォリオに関連する</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のトピックなどが含まれる場合があります。</w:t>
            </w:r>
          </w:p>
          <w:p w14:paraId="20C95825" w14:textId="77777777" w:rsidR="005F1CC7" w:rsidRPr="00726A7A" w:rsidRDefault="005F1CC7">
            <w:pPr>
              <w:rPr>
                <w:rStyle w:val="Hyperlink"/>
                <w:color w:val="000000" w:themeColor="text1"/>
                <w:sz w:val="16"/>
                <w:szCs w:val="16"/>
              </w:rPr>
            </w:pPr>
          </w:p>
          <w:p w14:paraId="2F2FACC0" w14:textId="7896F8B4" w:rsidR="008D1CDE" w:rsidRPr="00726A7A" w:rsidRDefault="005F1CC7">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）の「サインオン」レターは、政策立案者や規制当局に対してあらかじめ作成された申立書またはその他の文書を指し、署名機関は署名することで支援することができます。</w:t>
            </w:r>
          </w:p>
          <w:p w14:paraId="3DD0F9CA" w14:textId="77777777" w:rsidR="008D1CDE" w:rsidRPr="00726A7A" w:rsidRDefault="008D1CDE" w:rsidP="00F108E1">
            <w:pPr>
              <w:snapToGrid w:val="0"/>
              <w:spacing w:line="240" w:lineRule="auto"/>
              <w:rPr>
                <w:rStyle w:val="Hyperlink"/>
                <w:color w:val="000000" w:themeColor="text1"/>
                <w:sz w:val="16"/>
                <w:szCs w:val="16"/>
              </w:rPr>
            </w:pPr>
          </w:p>
          <w:p w14:paraId="2E2E37F1" w14:textId="0082C62D" w:rsidR="006317F7" w:rsidRPr="00726A7A" w:rsidRDefault="008D1CDE">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）の「自らのイニシアティブで政策立案者に対するエンゲージメントを行っています」は、署名機関が直接手配した政策立案者との</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対</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のエンゲージメントや直接の会議を</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指します。</w:t>
            </w:r>
          </w:p>
          <w:p w14:paraId="0E30621A" w14:textId="77777777" w:rsidR="00523B4E" w:rsidRPr="00726A7A" w:rsidRDefault="00523B4E" w:rsidP="00F108E1">
            <w:pPr>
              <w:snapToGrid w:val="0"/>
              <w:spacing w:line="240" w:lineRule="auto"/>
              <w:rPr>
                <w:rStyle w:val="Hyperlink"/>
                <w:color w:val="000000" w:themeColor="text1"/>
                <w:sz w:val="16"/>
                <w:szCs w:val="16"/>
              </w:rPr>
            </w:pPr>
          </w:p>
          <w:p w14:paraId="35C74915" w14:textId="5B0C4368" w:rsidR="00523B4E" w:rsidRPr="00726A7A" w:rsidRDefault="00523B4E">
            <w:pPr>
              <w:rPr>
                <w:rStyle w:val="Hyperlink"/>
                <w:color w:val="000000" w:themeColor="text1"/>
                <w:sz w:val="16"/>
                <w:szCs w:val="16"/>
              </w:rPr>
            </w:pPr>
            <w:r w:rsidRPr="00726A7A">
              <w:rPr>
                <w:rStyle w:val="Hyperlink"/>
                <w:color w:val="000000" w:themeColor="text1"/>
                <w:sz w:val="16"/>
                <w:szCs w:val="16"/>
                <w:lang w:val="ja-JP" w:bidi="ja-JP"/>
              </w:rPr>
              <w:t>政策立案者に対するエンゲージメントは、投資家のリソースをプールして政策立案者に対するエンゲージメントも含めたスチュワードシップを行う有料の外部のサービス・プロバイダーを通じて</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行われることもあります。これらは、規模に関係なく、投資家に頻繁に利用されています。</w:t>
            </w:r>
          </w:p>
        </w:tc>
      </w:tr>
      <w:tr w:rsidR="006317F7" w:rsidRPr="00726A7A" w14:paraId="5878BCA5" w14:textId="77777777">
        <w:trPr>
          <w:trHeight w:val="300"/>
        </w:trPr>
        <w:tc>
          <w:tcPr>
            <w:tcW w:w="1841" w:type="dxa"/>
            <w:shd w:val="clear" w:color="auto" w:fill="auto"/>
            <w:vAlign w:val="center"/>
          </w:tcPr>
          <w:p w14:paraId="1E62A115" w14:textId="77777777" w:rsidR="006317F7" w:rsidRPr="00726A7A" w:rsidRDefault="006317F7">
            <w:pPr>
              <w:rPr>
                <w:b/>
                <w:bCs/>
                <w:sz w:val="16"/>
                <w:szCs w:val="16"/>
              </w:rPr>
            </w:pPr>
            <w:r w:rsidRPr="00726A7A">
              <w:rPr>
                <w:b/>
                <w:sz w:val="16"/>
                <w:szCs w:val="16"/>
                <w:lang w:val="ja-JP" w:bidi="ja-JP"/>
              </w:rPr>
              <w:t>他のリソース</w:t>
            </w:r>
          </w:p>
        </w:tc>
        <w:tc>
          <w:tcPr>
            <w:tcW w:w="13043" w:type="dxa"/>
            <w:gridSpan w:val="5"/>
            <w:shd w:val="clear" w:color="auto" w:fill="auto"/>
            <w:vAlign w:val="center"/>
          </w:tcPr>
          <w:p w14:paraId="0ED7B46D" w14:textId="4FBD6D5D" w:rsidR="008D1CDE" w:rsidRPr="00726A7A" w:rsidRDefault="008D1CDE" w:rsidP="008D1CDE">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285" w:history="1">
              <w:r w:rsidRPr="00F108E1">
                <w:rPr>
                  <w:rStyle w:val="Hyperlink"/>
                  <w:sz w:val="16"/>
                  <w:szCs w:val="16"/>
                  <w:lang w:val="ja-JP" w:bidi="ja-JP"/>
                </w:rPr>
                <w:t>責任ある政策エンゲージメントのための投資家事例</w:t>
              </w:r>
              <w:r w:rsidRPr="00F108E1">
                <w:rPr>
                  <w:rStyle w:val="Hyperlink"/>
                  <w:sz w:val="16"/>
                  <w:szCs w:val="16"/>
                  <w:lang w:bidi="ja-JP"/>
                </w:rPr>
                <w:t>（</w:t>
              </w:r>
              <w:r w:rsidRPr="00F108E1">
                <w:rPr>
                  <w:rStyle w:val="Hyperlink"/>
                  <w:sz w:val="16"/>
                  <w:szCs w:val="16"/>
                  <w:lang w:bidi="ja-JP"/>
                </w:rPr>
                <w:t>The investor case for responsible political engagement</w:t>
              </w:r>
            </w:hyperlink>
            <w:r w:rsidRPr="00726A7A">
              <w:rPr>
                <w:rStyle w:val="Hyperlink"/>
                <w:sz w:val="16"/>
                <w:szCs w:val="16"/>
                <w:lang w:bidi="ja-JP"/>
              </w:rPr>
              <w:t>）</w:t>
            </w:r>
            <w:r w:rsidRPr="00726A7A">
              <w:rPr>
                <w:rStyle w:val="Hyperlink"/>
                <w:color w:val="000000" w:themeColor="text1"/>
                <w:sz w:val="16"/>
                <w:szCs w:val="16"/>
                <w:lang w:val="ja-JP" w:bidi="ja-JP"/>
              </w:rPr>
              <w:t>および</w:t>
            </w:r>
            <w:hyperlink r:id="rId286" w:history="1">
              <w:r w:rsidRPr="00F108E1">
                <w:rPr>
                  <w:rStyle w:val="Hyperlink"/>
                  <w:sz w:val="16"/>
                  <w:szCs w:val="16"/>
                  <w:lang w:val="ja-JP" w:bidi="ja-JP"/>
                </w:rPr>
                <w:t>政策アプローチ</w:t>
              </w:r>
              <w:r w:rsidRPr="00F108E1">
                <w:rPr>
                  <w:rStyle w:val="Hyperlink"/>
                  <w:sz w:val="16"/>
                  <w:szCs w:val="16"/>
                  <w:lang w:bidi="ja-JP"/>
                </w:rPr>
                <w:t>（</w:t>
              </w:r>
              <w:r w:rsidRPr="00F108E1">
                <w:rPr>
                  <w:rStyle w:val="Hyperlink"/>
                  <w:sz w:val="16"/>
                  <w:szCs w:val="16"/>
                  <w:lang w:bidi="ja-JP"/>
                </w:rPr>
                <w:t>Our policy approach</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04317A57" w14:textId="77777777" w:rsidR="008D1CDE" w:rsidRPr="00726A7A" w:rsidRDefault="008D1CDE" w:rsidP="00F108E1">
            <w:pPr>
              <w:snapToGrid w:val="0"/>
              <w:spacing w:line="240" w:lineRule="auto"/>
              <w:rPr>
                <w:rStyle w:val="Hyperlink"/>
                <w:color w:val="000000" w:themeColor="text1"/>
                <w:sz w:val="16"/>
                <w:szCs w:val="16"/>
              </w:rPr>
            </w:pPr>
          </w:p>
          <w:p w14:paraId="792F0CAE" w14:textId="2EE324EC" w:rsidR="008D1CDE" w:rsidRPr="00726A7A" w:rsidRDefault="008D1CDE" w:rsidP="008D1CDE">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が開催する</w:t>
            </w:r>
            <w:hyperlink r:id="rId287" w:anchor="Global_Policy_Reference_Group" w:history="1">
              <w:r w:rsidRPr="00F108E1">
                <w:rPr>
                  <w:rStyle w:val="Hyperlink"/>
                  <w:sz w:val="16"/>
                  <w:szCs w:val="16"/>
                  <w:lang w:val="ja-JP" w:bidi="ja-JP"/>
                </w:rPr>
                <w:t>グローバル政策リファレンス・グループ（</w:t>
              </w:r>
              <w:r w:rsidRPr="00F108E1">
                <w:rPr>
                  <w:rStyle w:val="Hyperlink"/>
                  <w:sz w:val="16"/>
                  <w:szCs w:val="16"/>
                  <w:lang w:val="ja-JP" w:bidi="ja-JP"/>
                </w:rPr>
                <w:t>Global Policy Reference Group</w:t>
              </w:r>
            </w:hyperlink>
            <w:r w:rsidRPr="00726A7A">
              <w:rPr>
                <w:rStyle w:val="Hyperlink"/>
                <w:sz w:val="16"/>
                <w:szCs w:val="16"/>
                <w:lang w:val="ja-JP" w:bidi="ja-JP"/>
              </w:rPr>
              <w:t>）</w:t>
            </w:r>
            <w:r w:rsidRPr="00726A7A">
              <w:rPr>
                <w:rStyle w:val="Hyperlink"/>
                <w:color w:val="000000" w:themeColor="text1"/>
                <w:sz w:val="16"/>
                <w:szCs w:val="16"/>
                <w:lang w:val="ja-JP" w:bidi="ja-JP"/>
              </w:rPr>
              <w:t>では、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つの原則に沿った責任投資課題に関する署名機関の政策立案者に対する</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公共政策エンゲージメントを支援しています。</w:t>
            </w:r>
          </w:p>
          <w:p w14:paraId="1D066E71" w14:textId="77777777" w:rsidR="008D1CDE" w:rsidRPr="00726A7A" w:rsidRDefault="008D1CDE" w:rsidP="00F108E1">
            <w:pPr>
              <w:snapToGrid w:val="0"/>
              <w:spacing w:line="240" w:lineRule="auto"/>
              <w:rPr>
                <w:rStyle w:val="Hyperlink"/>
                <w:color w:val="000000" w:themeColor="text1"/>
                <w:sz w:val="16"/>
                <w:szCs w:val="16"/>
              </w:rPr>
            </w:pPr>
          </w:p>
          <w:p w14:paraId="1AC7A903" w14:textId="741EBDBD" w:rsidR="008D1CDE" w:rsidRPr="00726A7A" w:rsidRDefault="008D1CDE" w:rsidP="008D1CDE">
            <w:pPr>
              <w:rPr>
                <w:rStyle w:val="Hyperlink"/>
                <w:color w:val="000000" w:themeColor="text1"/>
                <w:sz w:val="16"/>
                <w:szCs w:val="16"/>
              </w:rPr>
            </w:pPr>
            <w:r w:rsidRPr="00726A7A">
              <w:rPr>
                <w:rStyle w:val="Hyperlink"/>
                <w:color w:val="000000" w:themeColor="text1"/>
                <w:sz w:val="16"/>
                <w:szCs w:val="16"/>
                <w:lang w:val="ja-JP" w:bidi="ja-JP"/>
              </w:rPr>
              <w:t>署名機関が責任投資ポリシーにおける最近の動向を理解するのに役立つ、</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88" w:history="1">
              <w:r w:rsidR="007F6C08" w:rsidRPr="00726A7A">
                <w:rPr>
                  <w:rStyle w:val="Hyperlink"/>
                  <w:sz w:val="16"/>
                  <w:szCs w:val="16"/>
                  <w:lang w:val="ja-JP" w:bidi="ja-JP"/>
                </w:rPr>
                <w:t>ブリーフィング・ノート</w:t>
              </w:r>
            </w:hyperlink>
            <w:r w:rsidRPr="00726A7A">
              <w:rPr>
                <w:rStyle w:val="Hyperlink"/>
                <w:color w:val="000000" w:themeColor="text1"/>
                <w:sz w:val="16"/>
                <w:szCs w:val="16"/>
                <w:lang w:val="ja-JP" w:bidi="ja-JP"/>
              </w:rPr>
              <w:t>も参照してください。</w:t>
            </w:r>
          </w:p>
          <w:p w14:paraId="78ABA843" w14:textId="77777777" w:rsidR="008D1CDE" w:rsidRPr="00726A7A" w:rsidRDefault="008D1CDE" w:rsidP="00F108E1">
            <w:pPr>
              <w:snapToGrid w:val="0"/>
              <w:spacing w:line="240" w:lineRule="auto"/>
              <w:rPr>
                <w:rStyle w:val="Hyperlink"/>
                <w:color w:val="000000" w:themeColor="text1"/>
                <w:sz w:val="16"/>
                <w:szCs w:val="16"/>
              </w:rPr>
            </w:pPr>
          </w:p>
          <w:p w14:paraId="4F43008B" w14:textId="475BFC19" w:rsidR="006317F7" w:rsidRPr="00726A7A" w:rsidRDefault="008D1CDE">
            <w:pPr>
              <w:rPr>
                <w:rStyle w:val="Hyperlink"/>
                <w:color w:val="000000" w:themeColor="text1"/>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89" w:history="1">
              <w:r w:rsidR="00811622" w:rsidRPr="00726A7A">
                <w:rPr>
                  <w:rStyle w:val="Hyperlink"/>
                  <w:sz w:val="16"/>
                  <w:szCs w:val="16"/>
                  <w:lang w:val="ja-JP" w:bidi="ja-JP"/>
                </w:rPr>
                <w:t>政策協議に対する公開回答</w:t>
              </w:r>
            </w:hyperlink>
            <w:r w:rsidRPr="00726A7A">
              <w:rPr>
                <w:rStyle w:val="Hyperlink"/>
                <w:color w:val="000000" w:themeColor="text1"/>
                <w:sz w:val="16"/>
                <w:szCs w:val="16"/>
                <w:lang w:val="ja-JP" w:bidi="ja-JP"/>
              </w:rPr>
              <w:t>も参照してください。その他の調査については、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90" w:history="1">
              <w:r w:rsidRPr="00726A7A">
                <w:rPr>
                  <w:rStyle w:val="Hyperlink"/>
                  <w:sz w:val="16"/>
                  <w:szCs w:val="16"/>
                  <w:lang w:val="ja-JP" w:bidi="ja-JP"/>
                </w:rPr>
                <w:t>規制データベース</w:t>
              </w:r>
              <w:r w:rsidR="0095776E" w:rsidRPr="00726A7A">
                <w:rPr>
                  <w:rStyle w:val="Hyperlink"/>
                  <w:sz w:val="16"/>
                  <w:szCs w:val="16"/>
                  <w:lang w:val="ja-JP" w:bidi="ja-JP"/>
                </w:rPr>
                <w:t>（</w:t>
              </w:r>
              <w:r w:rsidR="0095776E" w:rsidRPr="00726A7A">
                <w:rPr>
                  <w:rStyle w:val="Hyperlink"/>
                  <w:sz w:val="16"/>
                  <w:szCs w:val="16"/>
                  <w:lang w:val="ja-JP" w:bidi="ja-JP"/>
                </w:rPr>
                <w:t>Regulation database</w:t>
              </w:r>
              <w:r w:rsidR="0095776E" w:rsidRPr="00726A7A">
                <w:rPr>
                  <w:rStyle w:val="Hyperlink"/>
                  <w:sz w:val="16"/>
                  <w:szCs w:val="16"/>
                  <w:lang w:val="ja-JP" w:bidi="ja-JP"/>
                </w:rPr>
                <w:t>）</w:t>
              </w:r>
            </w:hyperlink>
            <w:r w:rsidRPr="00726A7A">
              <w:rPr>
                <w:rStyle w:val="Hyperlink"/>
                <w:color w:val="000000" w:themeColor="text1"/>
                <w:sz w:val="16"/>
                <w:szCs w:val="16"/>
                <w:lang w:val="ja-JP" w:bidi="ja-JP"/>
              </w:rPr>
              <w:t>を参照してください。このデータベースでは、</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投資やその他の経済分野と並行して</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要因が考慮されている既存の金融規制や政策が文書化されています。</w:t>
            </w:r>
          </w:p>
        </w:tc>
      </w:tr>
      <w:tr w:rsidR="006317F7" w:rsidRPr="00726A7A" w14:paraId="3DDF4DA0" w14:textId="77777777">
        <w:trPr>
          <w:trHeight w:val="300"/>
        </w:trPr>
        <w:tc>
          <w:tcPr>
            <w:tcW w:w="14884" w:type="dxa"/>
            <w:gridSpan w:val="6"/>
            <w:shd w:val="clear" w:color="auto" w:fill="0070C0"/>
            <w:vAlign w:val="center"/>
          </w:tcPr>
          <w:p w14:paraId="60BFEC76" w14:textId="77777777" w:rsidR="006317F7" w:rsidRPr="00726A7A" w:rsidRDefault="006317F7">
            <w:pPr>
              <w:rPr>
                <w:color w:val="FFFFFF" w:themeColor="background1"/>
                <w:sz w:val="16"/>
                <w:szCs w:val="16"/>
              </w:rPr>
            </w:pPr>
            <w:r w:rsidRPr="00726A7A">
              <w:rPr>
                <w:rFonts w:cs="Arial"/>
                <w:b/>
                <w:color w:val="FFFFFF" w:themeColor="background1"/>
                <w:sz w:val="18"/>
                <w:szCs w:val="18"/>
                <w:lang w:val="ja-JP" w:bidi="ja-JP"/>
              </w:rPr>
              <w:t>ロジック</w:t>
            </w:r>
          </w:p>
        </w:tc>
      </w:tr>
      <w:tr w:rsidR="00284640" w:rsidRPr="00726A7A" w14:paraId="1EDF4344" w14:textId="77777777">
        <w:trPr>
          <w:trHeight w:val="300"/>
        </w:trPr>
        <w:tc>
          <w:tcPr>
            <w:tcW w:w="1841" w:type="dxa"/>
            <w:shd w:val="clear" w:color="auto" w:fill="auto"/>
            <w:vAlign w:val="center"/>
          </w:tcPr>
          <w:p w14:paraId="3AB1B609" w14:textId="77777777" w:rsidR="00284640" w:rsidRPr="00726A7A" w:rsidRDefault="00284640" w:rsidP="00284640">
            <w:pPr>
              <w:rPr>
                <w:b/>
                <w:bCs/>
                <w:sz w:val="16"/>
                <w:szCs w:val="16"/>
              </w:rPr>
            </w:pPr>
            <w:r w:rsidRPr="00726A7A">
              <w:rPr>
                <w:b/>
                <w:sz w:val="16"/>
                <w:szCs w:val="16"/>
                <w:lang w:val="ja-JP" w:bidi="ja-JP"/>
              </w:rPr>
              <w:t>依存関係</w:t>
            </w:r>
          </w:p>
        </w:tc>
        <w:tc>
          <w:tcPr>
            <w:tcW w:w="13043" w:type="dxa"/>
            <w:gridSpan w:val="5"/>
            <w:shd w:val="clear" w:color="auto" w:fill="auto"/>
            <w:vAlign w:val="center"/>
          </w:tcPr>
          <w:p w14:paraId="4EA158FA" w14:textId="574460EE" w:rsidR="00284640" w:rsidRPr="00726A7A" w:rsidRDefault="00B43BA4" w:rsidP="00284640">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39</w:t>
            </w:r>
            <w:r w:rsidRPr="00726A7A">
              <w:rPr>
                <w:color w:val="000000" w:themeColor="text1"/>
                <w:sz w:val="16"/>
                <w:szCs w:val="16"/>
                <w:lang w:val="ja-JP" w:bidi="ja-JP"/>
              </w:rPr>
              <w:t>］</w:t>
            </w:r>
          </w:p>
        </w:tc>
      </w:tr>
      <w:tr w:rsidR="00284640" w:rsidRPr="00726A7A" w14:paraId="43222060" w14:textId="77777777">
        <w:trPr>
          <w:trHeight w:val="300"/>
        </w:trPr>
        <w:tc>
          <w:tcPr>
            <w:tcW w:w="1841" w:type="dxa"/>
            <w:shd w:val="clear" w:color="auto" w:fill="auto"/>
            <w:vAlign w:val="center"/>
          </w:tcPr>
          <w:p w14:paraId="76245660" w14:textId="77777777" w:rsidR="00284640" w:rsidRPr="00726A7A" w:rsidRDefault="00284640" w:rsidP="00284640">
            <w:pPr>
              <w:rPr>
                <w:b/>
                <w:bCs/>
                <w:sz w:val="16"/>
                <w:szCs w:val="16"/>
              </w:rPr>
            </w:pPr>
            <w:r w:rsidRPr="00726A7A">
              <w:rPr>
                <w:b/>
                <w:sz w:val="16"/>
                <w:szCs w:val="16"/>
                <w:lang w:val="ja-JP" w:bidi="ja-JP"/>
              </w:rPr>
              <w:t>ゲートウェイ</w:t>
            </w:r>
          </w:p>
        </w:tc>
        <w:tc>
          <w:tcPr>
            <w:tcW w:w="13043" w:type="dxa"/>
            <w:gridSpan w:val="5"/>
            <w:shd w:val="clear" w:color="auto" w:fill="auto"/>
            <w:vAlign w:val="center"/>
          </w:tcPr>
          <w:p w14:paraId="6B12966F" w14:textId="622AF71F" w:rsidR="00284640" w:rsidRPr="00726A7A" w:rsidRDefault="00736682" w:rsidP="00284640">
            <w:pPr>
              <w:rPr>
                <w:color w:val="000000" w:themeColor="text1"/>
                <w:sz w:val="16"/>
                <w:szCs w:val="16"/>
              </w:rPr>
            </w:pPr>
            <w:r w:rsidRPr="00726A7A">
              <w:rPr>
                <w:color w:val="000000" w:themeColor="text1"/>
                <w:sz w:val="16"/>
                <w:szCs w:val="16"/>
                <w:lang w:val="ja-JP" w:bidi="ja-JP"/>
              </w:rPr>
              <w:t>該当なし</w:t>
            </w:r>
          </w:p>
        </w:tc>
      </w:tr>
      <w:tr w:rsidR="006317F7" w:rsidRPr="00726A7A" w14:paraId="48D2CDF6" w14:textId="77777777">
        <w:trPr>
          <w:trHeight w:val="300"/>
        </w:trPr>
        <w:tc>
          <w:tcPr>
            <w:tcW w:w="14884" w:type="dxa"/>
            <w:gridSpan w:val="6"/>
            <w:shd w:val="clear" w:color="auto" w:fill="0070C0"/>
            <w:vAlign w:val="center"/>
          </w:tcPr>
          <w:p w14:paraId="0F40ED0D" w14:textId="77777777" w:rsidR="006317F7" w:rsidRPr="00726A7A" w:rsidRDefault="006317F7">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6317F7" w:rsidRPr="00726A7A" w14:paraId="2B3BE7CA" w14:textId="77777777">
        <w:trPr>
          <w:trHeight w:val="354"/>
        </w:trPr>
        <w:tc>
          <w:tcPr>
            <w:tcW w:w="1841" w:type="dxa"/>
            <w:shd w:val="clear" w:color="auto" w:fill="auto"/>
            <w:vAlign w:val="center"/>
          </w:tcPr>
          <w:p w14:paraId="5A341FB9" w14:textId="77777777" w:rsidR="006317F7" w:rsidRPr="00726A7A" w:rsidRDefault="006317F7">
            <w:pPr>
              <w:rPr>
                <w:b/>
                <w:sz w:val="16"/>
                <w:szCs w:val="16"/>
              </w:rPr>
            </w:pPr>
            <w:r w:rsidRPr="00726A7A">
              <w:rPr>
                <w:b/>
                <w:sz w:val="16"/>
                <w:szCs w:val="16"/>
                <w:lang w:val="ja-JP" w:bidi="ja-JP"/>
              </w:rPr>
              <w:t>評価基準</w:t>
            </w:r>
          </w:p>
        </w:tc>
        <w:tc>
          <w:tcPr>
            <w:tcW w:w="13043" w:type="dxa"/>
            <w:gridSpan w:val="5"/>
            <w:shd w:val="clear" w:color="auto" w:fill="auto"/>
            <w:vAlign w:val="center"/>
          </w:tcPr>
          <w:p w14:paraId="1CB1CF61" w14:textId="77777777" w:rsidR="006317F7" w:rsidRPr="00726A7A" w:rsidRDefault="006317F7">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6C6D878A" w14:textId="77777777" w:rsidR="006317F7" w:rsidRPr="00726A7A" w:rsidRDefault="006317F7" w:rsidP="00F108E1">
            <w:pPr>
              <w:snapToGrid w:val="0"/>
              <w:spacing w:line="240" w:lineRule="auto"/>
              <w:rPr>
                <w:rStyle w:val="Hyperlink"/>
                <w:color w:val="000000" w:themeColor="text1"/>
                <w:sz w:val="16"/>
                <w:szCs w:val="16"/>
              </w:rPr>
            </w:pPr>
          </w:p>
          <w:p w14:paraId="7D7036E2" w14:textId="4930AB23" w:rsidR="00821A3C" w:rsidRPr="00726A7A" w:rsidRDefault="00821A3C" w:rsidP="00821A3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4F67EDA" w14:textId="6B224B7C" w:rsidR="00821A3C" w:rsidRPr="00726A7A" w:rsidRDefault="00821A3C" w:rsidP="00821A3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0F6D49B0" w14:textId="1DB6B1DC" w:rsidR="00821A3C" w:rsidRPr="00726A7A" w:rsidRDefault="00821A3C" w:rsidP="00821A3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40F5A807" w14:textId="3EA93568" w:rsidR="006317F7" w:rsidRPr="00726A7A" w:rsidRDefault="00821A3C" w:rsidP="00B9409E">
            <w:pPr>
              <w:rPr>
                <w:rStyle w:val="Hyperlink"/>
                <w:color w:val="000000" w:themeColor="text1"/>
              </w:rPr>
            </w:pP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r>
      <w:tr w:rsidR="006317F7" w:rsidRPr="00726A7A" w14:paraId="711FE1AB" w14:textId="77777777">
        <w:trPr>
          <w:trHeight w:val="300"/>
        </w:trPr>
        <w:tc>
          <w:tcPr>
            <w:tcW w:w="1841" w:type="dxa"/>
            <w:shd w:val="clear" w:color="auto" w:fill="auto"/>
            <w:vAlign w:val="center"/>
          </w:tcPr>
          <w:p w14:paraId="343802A8" w14:textId="7DD192B2" w:rsidR="006317F7" w:rsidRPr="00726A7A" w:rsidDel="002635ED" w:rsidRDefault="00BF2847">
            <w:pPr>
              <w:rPr>
                <w:b/>
                <w:bCs/>
                <w:sz w:val="16"/>
                <w:szCs w:val="16"/>
              </w:rPr>
            </w:pPr>
            <w:r w:rsidRPr="00726A7A">
              <w:rPr>
                <w:b/>
                <w:sz w:val="16"/>
                <w:szCs w:val="16"/>
                <w:lang w:val="ja-JP" w:bidi="ja-JP"/>
              </w:rPr>
              <w:t>「その他」の採点</w:t>
            </w:r>
          </w:p>
        </w:tc>
        <w:tc>
          <w:tcPr>
            <w:tcW w:w="13043" w:type="dxa"/>
            <w:gridSpan w:val="5"/>
            <w:shd w:val="clear" w:color="auto" w:fill="auto"/>
            <w:vAlign w:val="center"/>
          </w:tcPr>
          <w:p w14:paraId="63CAAB70" w14:textId="71A578F7" w:rsidR="006317F7" w:rsidRPr="00726A7A" w:rsidRDefault="006317F7">
            <w:pPr>
              <w:rPr>
                <w:rStyle w:val="Hyperlink"/>
                <w:color w:val="000000" w:themeColor="text1"/>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）」を選んだ場合</w:t>
            </w:r>
            <w:r w:rsidR="00EB24B9" w:rsidRPr="00726A7A">
              <w:rPr>
                <w:sz w:val="16"/>
                <w:szCs w:val="16"/>
                <w:lang w:val="ja-JP" w:bidi="ja-JP"/>
              </w:rPr>
              <w:t>、回答オプションが優れた取り組みに該当すると判断されれば、採点基準の対象とはなりません。</w:t>
            </w:r>
          </w:p>
        </w:tc>
      </w:tr>
      <w:tr w:rsidR="006317F7" w:rsidRPr="00726A7A" w14:paraId="3827C22C" w14:textId="77777777">
        <w:trPr>
          <w:trHeight w:val="300"/>
        </w:trPr>
        <w:tc>
          <w:tcPr>
            <w:tcW w:w="1841" w:type="dxa"/>
            <w:shd w:val="clear" w:color="auto" w:fill="auto"/>
            <w:vAlign w:val="center"/>
          </w:tcPr>
          <w:p w14:paraId="6F21523B" w14:textId="77777777" w:rsidR="006317F7" w:rsidRPr="00726A7A" w:rsidDel="002635ED" w:rsidRDefault="006317F7">
            <w:pPr>
              <w:spacing w:line="240" w:lineRule="auto"/>
              <w:rPr>
                <w:b/>
                <w:bCs/>
                <w:sz w:val="16"/>
                <w:szCs w:val="16"/>
              </w:rPr>
            </w:pPr>
            <w:r w:rsidRPr="00726A7A">
              <w:rPr>
                <w:b/>
                <w:sz w:val="16"/>
                <w:szCs w:val="16"/>
                <w:lang w:val="ja-JP" w:bidi="ja-JP"/>
              </w:rPr>
              <w:t>乗数</w:t>
            </w:r>
          </w:p>
        </w:tc>
        <w:tc>
          <w:tcPr>
            <w:tcW w:w="13043" w:type="dxa"/>
            <w:gridSpan w:val="5"/>
            <w:shd w:val="clear" w:color="auto" w:fill="auto"/>
            <w:vAlign w:val="center"/>
          </w:tcPr>
          <w:p w14:paraId="6C5C9E09" w14:textId="1AA015FD" w:rsidR="006317F7" w:rsidRPr="00726A7A" w:rsidRDefault="004735C5">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6E16FCB4" w14:textId="1665BA2A" w:rsidR="006317F7" w:rsidRPr="00726A7A" w:rsidRDefault="006317F7">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756002" w:rsidRPr="00726A7A" w14:paraId="784A24BC" w14:textId="77777777">
        <w:trPr>
          <w:trHeight w:val="367"/>
        </w:trPr>
        <w:tc>
          <w:tcPr>
            <w:tcW w:w="1841" w:type="dxa"/>
            <w:vMerge w:val="restart"/>
            <w:shd w:val="clear" w:color="auto" w:fill="DFF5F9"/>
            <w:vAlign w:val="center"/>
            <w:hideMark/>
          </w:tcPr>
          <w:p w14:paraId="6A42E097" w14:textId="77777777" w:rsidR="006C37A8" w:rsidRPr="00726A7A" w:rsidRDefault="006C37A8">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2AEE077" w14:textId="77777777" w:rsidR="006C37A8" w:rsidRPr="00726A7A" w:rsidRDefault="006C37A8">
            <w:pPr>
              <w:spacing w:line="240" w:lineRule="auto"/>
              <w:jc w:val="center"/>
              <w:textAlignment w:val="baseline"/>
              <w:rPr>
                <w:rFonts w:cs="Arial"/>
                <w:b/>
                <w:sz w:val="14"/>
                <w:szCs w:val="14"/>
                <w:lang w:eastAsia="en-GB"/>
              </w:rPr>
            </w:pPr>
          </w:p>
          <w:p w14:paraId="29E60661" w14:textId="52A1F067" w:rsidR="006C37A8" w:rsidRPr="00726A7A" w:rsidRDefault="00043E61">
            <w:pPr>
              <w:pStyle w:val="Indicatorsubsection"/>
              <w:rPr>
                <w:rFonts w:eastAsia="MS PGothic"/>
                <w:sz w:val="18"/>
                <w:szCs w:val="18"/>
                <w:lang w:val="en-GB"/>
              </w:rPr>
            </w:pPr>
            <w:bookmarkStart w:id="57" w:name="_Toc127196237"/>
            <w:r w:rsidRPr="00726A7A">
              <w:rPr>
                <w:rFonts w:eastAsia="MS PGothic"/>
                <w:lang w:val="ja-JP" w:eastAsia="ja-JP" w:bidi="ja-JP"/>
              </w:rPr>
              <w:t>PGS 39.2</w:t>
            </w:r>
            <w:bookmarkEnd w:id="57"/>
          </w:p>
        </w:tc>
        <w:tc>
          <w:tcPr>
            <w:tcW w:w="1559" w:type="dxa"/>
            <w:shd w:val="clear" w:color="auto" w:fill="DFF5F9"/>
            <w:vAlign w:val="center"/>
            <w:hideMark/>
          </w:tcPr>
          <w:p w14:paraId="788F8636" w14:textId="77777777" w:rsidR="006C37A8" w:rsidRPr="00726A7A" w:rsidRDefault="006C37A8">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351CB0B1" w14:textId="598C1E85" w:rsidR="006C37A8" w:rsidRPr="00726A7A" w:rsidRDefault="00043E61">
            <w:pPr>
              <w:spacing w:line="240" w:lineRule="auto"/>
              <w:textAlignment w:val="baseline"/>
              <w:rPr>
                <w:rFonts w:cs="Arial"/>
                <w:sz w:val="14"/>
                <w:szCs w:val="14"/>
                <w:lang w:eastAsia="en-GB"/>
              </w:rPr>
            </w:pPr>
            <w:r w:rsidRPr="00726A7A">
              <w:rPr>
                <w:b/>
                <w:sz w:val="22"/>
                <w:szCs w:val="22"/>
                <w:lang w:val="ja-JP" w:bidi="ja-JP"/>
              </w:rPr>
              <w:t>PGS 39</w:t>
            </w:r>
          </w:p>
        </w:tc>
        <w:tc>
          <w:tcPr>
            <w:tcW w:w="4678" w:type="dxa"/>
            <w:gridSpan w:val="2"/>
            <w:vMerge w:val="restart"/>
            <w:shd w:val="clear" w:color="auto" w:fill="DFF5F9"/>
            <w:vAlign w:val="center"/>
          </w:tcPr>
          <w:p w14:paraId="28B33F82" w14:textId="77777777" w:rsidR="006C37A8" w:rsidRPr="00726A7A" w:rsidRDefault="006C37A8">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F982375" w14:textId="77777777" w:rsidR="006C37A8" w:rsidRPr="00726A7A" w:rsidRDefault="006C37A8">
            <w:pPr>
              <w:spacing w:line="240" w:lineRule="auto"/>
              <w:jc w:val="center"/>
              <w:textAlignment w:val="baseline"/>
              <w:rPr>
                <w:rFonts w:cs="Arial"/>
                <w:sz w:val="14"/>
                <w:szCs w:val="14"/>
              </w:rPr>
            </w:pPr>
          </w:p>
          <w:p w14:paraId="0A95396A" w14:textId="4CE82F39" w:rsidR="006C37A8" w:rsidRPr="00726A7A" w:rsidRDefault="006C37A8">
            <w:pPr>
              <w:jc w:val="center"/>
              <w:rPr>
                <w:sz w:val="18"/>
                <w:szCs w:val="18"/>
              </w:rPr>
            </w:pPr>
            <w:r w:rsidRPr="00726A7A">
              <w:rPr>
                <w:b/>
                <w:sz w:val="22"/>
                <w:szCs w:val="22"/>
                <w:lang w:val="ja-JP" w:bidi="ja-JP"/>
              </w:rPr>
              <w:t>スチュワードシップ：政策立案者に対するエンゲージメント</w:t>
            </w:r>
          </w:p>
        </w:tc>
        <w:tc>
          <w:tcPr>
            <w:tcW w:w="1985" w:type="dxa"/>
            <w:vMerge w:val="restart"/>
            <w:shd w:val="clear" w:color="auto" w:fill="DFF5F9"/>
            <w:vAlign w:val="center"/>
            <w:hideMark/>
          </w:tcPr>
          <w:p w14:paraId="19C85F5E" w14:textId="77777777" w:rsidR="006C37A8" w:rsidRPr="00726A7A" w:rsidRDefault="006C37A8">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6FF540B" w14:textId="77777777" w:rsidR="006C37A8" w:rsidRPr="00726A7A" w:rsidRDefault="006C37A8">
            <w:pPr>
              <w:spacing w:line="240" w:lineRule="auto"/>
              <w:jc w:val="center"/>
              <w:textAlignment w:val="baseline"/>
              <w:rPr>
                <w:rFonts w:cs="Arial"/>
                <w:b/>
                <w:bCs/>
                <w:sz w:val="14"/>
                <w:szCs w:val="14"/>
                <w:lang w:eastAsia="en-GB"/>
              </w:rPr>
            </w:pPr>
          </w:p>
          <w:p w14:paraId="7C47FAFD" w14:textId="76EEE509" w:rsidR="006C37A8" w:rsidRPr="00726A7A" w:rsidRDefault="00BD032C">
            <w:pPr>
              <w:spacing w:line="240" w:lineRule="auto"/>
              <w:jc w:val="center"/>
              <w:textAlignment w:val="baseline"/>
              <w:rPr>
                <w:rFonts w:cs="Arial"/>
                <w:sz w:val="18"/>
                <w:szCs w:val="18"/>
                <w:lang w:eastAsia="en-GB"/>
              </w:rPr>
            </w:pPr>
            <w:r w:rsidRPr="00726A7A">
              <w:rPr>
                <w:b/>
                <w:sz w:val="22"/>
                <w:szCs w:val="22"/>
                <w:lang w:val="ja-JP" w:bidi="ja-JP"/>
              </w:rPr>
              <w:t>2</w:t>
            </w:r>
          </w:p>
        </w:tc>
        <w:tc>
          <w:tcPr>
            <w:tcW w:w="1986" w:type="dxa"/>
            <w:vMerge w:val="restart"/>
            <w:shd w:val="clear" w:color="auto" w:fill="00B0F0"/>
            <w:tcMar>
              <w:top w:w="113" w:type="dxa"/>
              <w:left w:w="113" w:type="dxa"/>
              <w:bottom w:w="113" w:type="dxa"/>
              <w:right w:w="113" w:type="dxa"/>
            </w:tcMar>
            <w:vAlign w:val="center"/>
            <w:hideMark/>
          </w:tcPr>
          <w:p w14:paraId="7074C9AC" w14:textId="77777777" w:rsidR="006C37A8" w:rsidRPr="00726A7A" w:rsidRDefault="006C37A8">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4B69BECC" w14:textId="77777777" w:rsidR="006C37A8" w:rsidRPr="00726A7A" w:rsidRDefault="006C37A8">
            <w:pPr>
              <w:spacing w:line="240" w:lineRule="auto"/>
              <w:jc w:val="center"/>
              <w:textAlignment w:val="baseline"/>
              <w:rPr>
                <w:rFonts w:cs="Arial"/>
                <w:b/>
                <w:bCs/>
                <w:color w:val="FFFFFF" w:themeColor="background1"/>
                <w:sz w:val="14"/>
                <w:szCs w:val="14"/>
                <w:lang w:eastAsia="en-GB"/>
              </w:rPr>
            </w:pPr>
          </w:p>
          <w:p w14:paraId="32C986EE" w14:textId="77777777" w:rsidR="006C37A8" w:rsidRPr="00726A7A" w:rsidRDefault="006C37A8">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756002" w:rsidRPr="00726A7A" w14:paraId="4F5D108C" w14:textId="77777777">
        <w:trPr>
          <w:trHeight w:val="367"/>
        </w:trPr>
        <w:tc>
          <w:tcPr>
            <w:tcW w:w="1841" w:type="dxa"/>
            <w:vMerge/>
            <w:shd w:val="clear" w:color="auto" w:fill="DFF5F9"/>
            <w:vAlign w:val="center"/>
          </w:tcPr>
          <w:p w14:paraId="4F703D0D" w14:textId="77777777" w:rsidR="006C37A8" w:rsidRPr="00726A7A" w:rsidRDefault="006C37A8">
            <w:pPr>
              <w:spacing w:line="240" w:lineRule="auto"/>
              <w:jc w:val="center"/>
              <w:textAlignment w:val="baseline"/>
              <w:rPr>
                <w:rFonts w:cs="Arial"/>
                <w:b/>
                <w:sz w:val="14"/>
                <w:szCs w:val="14"/>
                <w:lang w:eastAsia="en-GB"/>
              </w:rPr>
            </w:pPr>
          </w:p>
        </w:tc>
        <w:tc>
          <w:tcPr>
            <w:tcW w:w="1559" w:type="dxa"/>
            <w:shd w:val="clear" w:color="auto" w:fill="DFF5F9"/>
            <w:vAlign w:val="center"/>
          </w:tcPr>
          <w:p w14:paraId="1FE30633" w14:textId="77777777" w:rsidR="006C37A8" w:rsidRPr="00726A7A" w:rsidRDefault="006C37A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63718A46" w14:textId="45D58B5F" w:rsidR="006C37A8" w:rsidRPr="00726A7A" w:rsidRDefault="00726880">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shd w:val="clear" w:color="auto" w:fill="DFF5F9"/>
            <w:vAlign w:val="center"/>
          </w:tcPr>
          <w:p w14:paraId="15D27EAB" w14:textId="77777777" w:rsidR="006C37A8" w:rsidRPr="00726A7A" w:rsidRDefault="006C37A8">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4752146D" w14:textId="77777777" w:rsidR="006C37A8" w:rsidRPr="00726A7A" w:rsidRDefault="006C37A8">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2E67D2E" w14:textId="77777777" w:rsidR="006C37A8" w:rsidRPr="00726A7A" w:rsidRDefault="006C37A8">
            <w:pPr>
              <w:spacing w:line="240" w:lineRule="auto"/>
              <w:jc w:val="center"/>
              <w:textAlignment w:val="baseline"/>
              <w:rPr>
                <w:rFonts w:cs="Arial"/>
                <w:b/>
                <w:bCs/>
                <w:color w:val="FFFFFF" w:themeColor="background1"/>
                <w:sz w:val="14"/>
                <w:szCs w:val="14"/>
                <w:lang w:eastAsia="en-GB"/>
              </w:rPr>
            </w:pPr>
          </w:p>
        </w:tc>
      </w:tr>
      <w:tr w:rsidR="006C37A8" w:rsidRPr="00726A7A" w14:paraId="70EDB725"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050A599" w14:textId="689FB711" w:rsidR="006C37A8" w:rsidRPr="00726A7A" w:rsidRDefault="0007361C">
            <w:pPr>
              <w:spacing w:line="276" w:lineRule="auto"/>
              <w:textAlignment w:val="baseline"/>
              <w:rPr>
                <w:rFonts w:cs="Arial"/>
                <w:b/>
              </w:rPr>
            </w:pPr>
            <w:r w:rsidRPr="00726A7A">
              <w:rPr>
                <w:rFonts w:cs="Arial"/>
                <w:b/>
                <w:lang w:val="ja-JP" w:bidi="ja-JP"/>
              </w:rPr>
              <w:t>。</w:t>
            </w:r>
            <w:r w:rsidR="00A8448E" w:rsidRPr="00A8448E">
              <w:rPr>
                <w:rFonts w:cs="Arial" w:hint="eastAsia"/>
                <w:b/>
                <w:lang w:val="ja-JP" w:bidi="ja-JP"/>
              </w:rPr>
              <w:t>報告年度中</w:t>
            </w:r>
            <w:r w:rsidR="00A8448E">
              <w:rPr>
                <w:rFonts w:cs="Arial" w:hint="eastAsia"/>
                <w:b/>
                <w:lang w:val="ja-JP" w:bidi="ja-JP"/>
              </w:rPr>
              <w:t>に</w:t>
            </w:r>
            <w:r w:rsidR="00A8448E" w:rsidRPr="00A8448E">
              <w:rPr>
                <w:rFonts w:cs="Arial" w:hint="eastAsia"/>
                <w:b/>
                <w:lang w:val="ja-JP" w:bidi="ja-JP"/>
              </w:rPr>
              <w:t>、あなたの組織は、外部投資会社やサービス・プロバイダーを通じてなど</w:t>
            </w:r>
            <w:r w:rsidR="00A8448E">
              <w:rPr>
                <w:rFonts w:cs="Arial" w:hint="eastAsia"/>
                <w:b/>
                <w:lang w:val="ja-JP" w:bidi="ja-JP"/>
              </w:rPr>
              <w:t>を含み</w:t>
            </w:r>
            <w:r w:rsidR="00A8448E" w:rsidRPr="00A8448E">
              <w:rPr>
                <w:rFonts w:cs="Arial" w:hint="eastAsia"/>
                <w:b/>
                <w:lang w:val="ja-JP" w:bidi="ja-JP"/>
              </w:rPr>
              <w:t>、責任投資アプローチの一環として実施した政策立案者とのエンゲージメントの詳細を公にしましたか？</w:t>
            </w:r>
          </w:p>
        </w:tc>
      </w:tr>
      <w:tr w:rsidR="006C37A8" w:rsidRPr="00726A7A" w14:paraId="159F3DD0"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C96AEB" w14:textId="1780BB91" w:rsidR="001F0035" w:rsidRPr="00726A7A" w:rsidRDefault="001F0035" w:rsidP="00702423">
            <w:pPr>
              <w:numPr>
                <w:ilvl w:val="0"/>
                <w:numId w:val="2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）すべての政策的な立場を公開した</w:t>
            </w:r>
          </w:p>
          <w:p w14:paraId="0617B335" w14:textId="77777777" w:rsidR="001F0035" w:rsidRPr="00726A7A" w:rsidRDefault="001F0035" w:rsidP="001F0035">
            <w:pPr>
              <w:spacing w:line="276" w:lineRule="auto"/>
              <w:ind w:left="360"/>
              <w:textAlignment w:val="baseline"/>
              <w:rPr>
                <w:rFonts w:cs="Arial"/>
                <w:szCs w:val="16"/>
                <w:lang w:eastAsia="en-GB"/>
              </w:rPr>
            </w:pPr>
            <w:r w:rsidRPr="00726A7A">
              <w:rPr>
                <w:rFonts w:cs="Arial"/>
                <w:szCs w:val="16"/>
                <w:lang w:val="ja-JP" w:bidi="ja-JP"/>
              </w:rPr>
              <w:t>リンクを入力：</w:t>
            </w:r>
            <w:r w:rsidRPr="00726A7A">
              <w:rPr>
                <w:rFonts w:cs="Arial"/>
                <w:szCs w:val="16"/>
                <w:lang w:val="ja-JP" w:bidi="ja-JP"/>
              </w:rPr>
              <w:t>_______</w:t>
            </w:r>
          </w:p>
          <w:p w14:paraId="5642B937" w14:textId="24389949" w:rsidR="001F0035" w:rsidRPr="00726A7A" w:rsidRDefault="001F0035" w:rsidP="00702423">
            <w:pPr>
              <w:numPr>
                <w:ilvl w:val="0"/>
                <w:numId w:val="2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）政策立案者に対するエンゲージメントの詳細を公開した</w:t>
            </w:r>
          </w:p>
          <w:p w14:paraId="58C85F53" w14:textId="77777777" w:rsidR="001F0035" w:rsidRPr="00726A7A" w:rsidRDefault="001F0035" w:rsidP="001F0035">
            <w:pPr>
              <w:spacing w:line="276" w:lineRule="auto"/>
              <w:ind w:left="360"/>
              <w:textAlignment w:val="baseline"/>
              <w:rPr>
                <w:rFonts w:cs="Arial"/>
                <w:szCs w:val="16"/>
                <w:lang w:eastAsia="en-GB"/>
              </w:rPr>
            </w:pPr>
            <w:r w:rsidRPr="00726A7A">
              <w:rPr>
                <w:rFonts w:cs="Arial"/>
                <w:szCs w:val="16"/>
                <w:lang w:val="ja-JP" w:bidi="ja-JP"/>
              </w:rPr>
              <w:t>リンクを入力：</w:t>
            </w:r>
            <w:r w:rsidRPr="00726A7A">
              <w:rPr>
                <w:rFonts w:cs="Arial"/>
                <w:szCs w:val="16"/>
                <w:lang w:val="ja-JP" w:bidi="ja-JP"/>
              </w:rPr>
              <w:t>_______</w:t>
            </w:r>
          </w:p>
          <w:p w14:paraId="377D8A17" w14:textId="2A5D3B18" w:rsidR="001F0035" w:rsidRPr="00726A7A" w:rsidRDefault="001F0035" w:rsidP="001F0035">
            <w:pPr>
              <w:numPr>
                <w:ilvl w:val="0"/>
                <w:numId w:val="29"/>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）いいえ、報告年度中に、責任投資アプローチの一環として行った政策立案者に対するエンゲージメントの詳細を公開しなかった</w:t>
            </w:r>
          </w:p>
          <w:p w14:paraId="47B5698E" w14:textId="6617AF4F" w:rsidR="006C37A8" w:rsidRPr="00726A7A" w:rsidRDefault="001F0035" w:rsidP="001F0035">
            <w:pPr>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［自由記述（必須）：ミディアム］</w:t>
            </w:r>
          </w:p>
        </w:tc>
      </w:tr>
      <w:tr w:rsidR="006C37A8" w:rsidRPr="00726A7A" w14:paraId="0992C009"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9130425" w14:textId="77777777" w:rsidR="006C37A8" w:rsidRPr="00726A7A" w:rsidRDefault="006C37A8">
            <w:pPr>
              <w:spacing w:line="240" w:lineRule="auto"/>
              <w:jc w:val="center"/>
              <w:textAlignment w:val="baseline"/>
              <w:rPr>
                <w:rStyle w:val="Hyperlink"/>
                <w:sz w:val="16"/>
                <w:szCs w:val="16"/>
              </w:rPr>
            </w:pPr>
          </w:p>
        </w:tc>
      </w:tr>
      <w:tr w:rsidR="006C37A8" w:rsidRPr="00726A7A" w14:paraId="1E91E941" w14:textId="77777777">
        <w:trPr>
          <w:trHeight w:val="300"/>
        </w:trPr>
        <w:tc>
          <w:tcPr>
            <w:tcW w:w="14884" w:type="dxa"/>
            <w:gridSpan w:val="7"/>
            <w:shd w:val="clear" w:color="auto" w:fill="0070C0"/>
            <w:vAlign w:val="center"/>
          </w:tcPr>
          <w:p w14:paraId="5DDDBC69" w14:textId="77777777" w:rsidR="006C37A8" w:rsidRPr="00726A7A" w:rsidRDefault="006C37A8">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C37A8" w:rsidRPr="00726A7A" w14:paraId="3A31E931" w14:textId="77777777">
        <w:trPr>
          <w:trHeight w:val="300"/>
        </w:trPr>
        <w:tc>
          <w:tcPr>
            <w:tcW w:w="1841" w:type="dxa"/>
            <w:shd w:val="clear" w:color="auto" w:fill="auto"/>
            <w:vAlign w:val="center"/>
          </w:tcPr>
          <w:p w14:paraId="5EAE25AC" w14:textId="77777777" w:rsidR="006C37A8" w:rsidRPr="00726A7A" w:rsidRDefault="006C37A8">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59E82720" w14:textId="6CD8770C" w:rsidR="006C37A8" w:rsidRPr="00726A7A" w:rsidRDefault="006C37A8">
            <w:pPr>
              <w:rPr>
                <w:rStyle w:val="Hyperlink"/>
                <w:color w:val="000000" w:themeColor="text1"/>
                <w:sz w:val="16"/>
                <w:szCs w:val="16"/>
              </w:rPr>
            </w:pPr>
            <w:r w:rsidRPr="00726A7A">
              <w:rPr>
                <w:rStyle w:val="Hyperlink"/>
                <w:color w:val="000000" w:themeColor="text1"/>
                <w:sz w:val="16"/>
                <w:szCs w:val="16"/>
                <w:lang w:val="ja-JP" w:bidi="ja-JP"/>
              </w:rPr>
              <w:t>本指標の目的は、署名機関が責任投資アプローチの一環として行った政策立案者に対するエンゲージメントに関して、署名機関がどの程度透明性を確保しているかを評価することです。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政策立案者に対するエンゲージメントの詳細を毎年開示し、対話の土台として使用することは、優れた取り組みであると考えられます。</w:t>
            </w:r>
          </w:p>
        </w:tc>
      </w:tr>
      <w:tr w:rsidR="006C37A8" w:rsidRPr="00726A7A" w14:paraId="0A77A8D7" w14:textId="77777777">
        <w:trPr>
          <w:trHeight w:val="300"/>
        </w:trPr>
        <w:tc>
          <w:tcPr>
            <w:tcW w:w="1841" w:type="dxa"/>
            <w:shd w:val="clear" w:color="auto" w:fill="auto"/>
            <w:vAlign w:val="center"/>
          </w:tcPr>
          <w:p w14:paraId="27CBCC3A" w14:textId="77777777" w:rsidR="006C37A8" w:rsidRPr="00726A7A" w:rsidRDefault="006C37A8">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634BC3C8" w14:textId="66882BBD" w:rsidR="00004587" w:rsidRPr="00726A7A" w:rsidRDefault="00004587">
            <w:pPr>
              <w:rPr>
                <w:rStyle w:val="Hyperlink"/>
                <w:color w:val="000000" w:themeColor="text1"/>
                <w:sz w:val="16"/>
                <w:szCs w:val="16"/>
              </w:rPr>
            </w:pPr>
            <w:r w:rsidRPr="00726A7A">
              <w:rPr>
                <w:rStyle w:val="Hyperlink"/>
                <w:color w:val="000000" w:themeColor="text1"/>
                <w:sz w:val="16"/>
                <w:szCs w:val="16"/>
                <w:lang w:val="ja-JP" w:bidi="ja-JP"/>
              </w:rPr>
              <w:t>本指標では、「政策立案者に対するエンゲージメント」とは、具体的な政策の策定に寄与するために投資家が規制当局やその他の政策立案者と直接または間接的に行う対話を指します。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これには、「サインオン」レターへの参加、政策</w:t>
            </w:r>
            <w:r w:rsidR="00A7766A">
              <w:rPr>
                <w:rStyle w:val="Hyperlink"/>
                <w:rFonts w:hint="eastAsia"/>
                <w:color w:val="000000" w:themeColor="text1"/>
                <w:sz w:val="16"/>
                <w:szCs w:val="16"/>
                <w:lang w:val="ja-JP" w:bidi="ja-JP"/>
              </w:rPr>
              <w:t>コンサルテーション</w:t>
            </w:r>
            <w:r w:rsidRPr="00726A7A">
              <w:rPr>
                <w:rStyle w:val="Hyperlink"/>
                <w:color w:val="000000" w:themeColor="text1"/>
                <w:sz w:val="16"/>
                <w:szCs w:val="16"/>
                <w:lang w:val="ja-JP" w:bidi="ja-JP"/>
              </w:rPr>
              <w:t>への回答、政府や規制当局が支援するワーキング・グループを通じた技術情報の提供、投資家自らのイニシアティブにおける政策立案者に対するエンゲージメント、その他の方法による政策の策定への情報提供などが含まれます。政策立案者に対するエンゲージメントは、投資家が個別または協働で行うことができま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また、事業者団体、シンクタンク、外部の投資運用会社、サービス・プロバイダー、非営利組織などの第三者組織が投資家の代理で行うこともできます。</w:t>
            </w:r>
          </w:p>
          <w:p w14:paraId="5E0E0484" w14:textId="77777777" w:rsidR="00004587" w:rsidRPr="00726A7A" w:rsidRDefault="00004587">
            <w:pPr>
              <w:rPr>
                <w:rStyle w:val="Hyperlink"/>
                <w:color w:val="000000" w:themeColor="text1"/>
                <w:sz w:val="16"/>
                <w:szCs w:val="16"/>
              </w:rPr>
            </w:pPr>
          </w:p>
          <w:p w14:paraId="6724FCF4" w14:textId="0FFF3C6C" w:rsidR="00834AE8" w:rsidRPr="00726A7A" w:rsidRDefault="00834AE8">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）の「政策的な立場」は、責任投資アプローチに関する政策トピックに対する署名機関の見解を指します。責任投資に関する政策課題における</w:t>
            </w:r>
            <w:r w:rsidR="00A7766A">
              <w:rPr>
                <w:rStyle w:val="Hyperlink"/>
                <w:rFonts w:hint="eastAsia"/>
                <w:color w:val="000000" w:themeColor="text1"/>
                <w:sz w:val="16"/>
                <w:szCs w:val="16"/>
                <w:lang w:val="ja-JP" w:bidi="ja-JP"/>
              </w:rPr>
              <w:t>コンサルテーション</w:t>
            </w:r>
            <w:r w:rsidRPr="00726A7A">
              <w:rPr>
                <w:rStyle w:val="Hyperlink"/>
                <w:color w:val="000000" w:themeColor="text1"/>
                <w:sz w:val="16"/>
                <w:szCs w:val="16"/>
                <w:lang w:val="ja-JP" w:bidi="ja-JP"/>
              </w:rPr>
              <w:t>への回答やサインオン・レターを通じた開示の事例については、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のウェブページ：</w:t>
            </w:r>
            <w:hyperlink r:id="rId291" w:history="1">
              <w:r w:rsidR="007D594B">
                <w:rPr>
                  <w:rStyle w:val="Hyperlink"/>
                  <w:sz w:val="16"/>
                  <w:szCs w:val="16"/>
                  <w:lang w:val="ja-JP" w:bidi="ja-JP"/>
                </w:rPr>
                <w:t>コンサルテーションとレター（</w:t>
              </w:r>
              <w:r w:rsidR="007D594B">
                <w:rPr>
                  <w:rStyle w:val="Hyperlink"/>
                  <w:sz w:val="16"/>
                  <w:szCs w:val="16"/>
                  <w:lang w:val="ja-JP" w:bidi="ja-JP"/>
                </w:rPr>
                <w:t>Consultations and letters</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212F2F7C" w14:textId="77777777" w:rsidR="00217D5D" w:rsidRPr="00726A7A" w:rsidRDefault="00217D5D">
            <w:pPr>
              <w:rPr>
                <w:rStyle w:val="Hyperlink"/>
                <w:color w:val="000000" w:themeColor="text1"/>
                <w:sz w:val="16"/>
                <w:szCs w:val="16"/>
              </w:rPr>
            </w:pPr>
          </w:p>
          <w:p w14:paraId="5066953A" w14:textId="6464260A" w:rsidR="00217D5D" w:rsidRPr="00726A7A" w:rsidRDefault="00217D5D" w:rsidP="00217D5D">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）において、エンゲージメントの「詳細」は、政策立案者に対するエンゲージメントで署名機関が推進した政策的な立場についての説明を指します。例えば、特定の政策改革への</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賛成または反対の立場と使用した議論や提案した代替案などを指す場合があります。</w:t>
            </w:r>
          </w:p>
        </w:tc>
      </w:tr>
      <w:tr w:rsidR="006C37A8" w:rsidRPr="00726A7A" w14:paraId="68502104" w14:textId="77777777">
        <w:trPr>
          <w:trHeight w:val="300"/>
        </w:trPr>
        <w:tc>
          <w:tcPr>
            <w:tcW w:w="1841" w:type="dxa"/>
            <w:shd w:val="clear" w:color="auto" w:fill="auto"/>
            <w:vAlign w:val="center"/>
          </w:tcPr>
          <w:p w14:paraId="2B95009F" w14:textId="77777777" w:rsidR="006C37A8" w:rsidRPr="00726A7A" w:rsidRDefault="006C37A8">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065C8397" w14:textId="6E20E907" w:rsidR="00C234FB" w:rsidRPr="00726A7A" w:rsidRDefault="00C234FB" w:rsidP="00C234FB">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292" w:history="1">
              <w:r w:rsidRPr="00A55FE4">
                <w:rPr>
                  <w:rStyle w:val="Hyperlink"/>
                  <w:sz w:val="16"/>
                  <w:szCs w:val="16"/>
                  <w:lang w:val="ja-JP" w:bidi="ja-JP"/>
                </w:rPr>
                <w:t>責任ある政策エンゲージメントのための投資家事例</w:t>
              </w:r>
              <w:r w:rsidRPr="00A55FE4">
                <w:rPr>
                  <w:rStyle w:val="Hyperlink"/>
                  <w:sz w:val="16"/>
                  <w:szCs w:val="16"/>
                  <w:lang w:bidi="ja-JP"/>
                </w:rPr>
                <w:t>（</w:t>
              </w:r>
              <w:r w:rsidRPr="00A55FE4">
                <w:rPr>
                  <w:rStyle w:val="Hyperlink"/>
                  <w:sz w:val="16"/>
                  <w:szCs w:val="16"/>
                  <w:lang w:bidi="ja-JP"/>
                </w:rPr>
                <w:t>The investor case for responsible political engagement</w:t>
              </w:r>
            </w:hyperlink>
            <w:r w:rsidRPr="00726A7A">
              <w:rPr>
                <w:rStyle w:val="Hyperlink"/>
                <w:sz w:val="16"/>
                <w:szCs w:val="16"/>
                <w:lang w:bidi="ja-JP"/>
              </w:rPr>
              <w:t>）</w:t>
            </w:r>
            <w:r w:rsidRPr="00726A7A">
              <w:rPr>
                <w:rStyle w:val="Hyperlink"/>
                <w:color w:val="000000" w:themeColor="text1"/>
                <w:sz w:val="16"/>
                <w:szCs w:val="16"/>
                <w:lang w:val="ja-JP" w:bidi="ja-JP"/>
              </w:rPr>
              <w:t>および</w:t>
            </w:r>
            <w:hyperlink r:id="rId293" w:history="1">
              <w:r w:rsidRPr="00A55FE4">
                <w:rPr>
                  <w:rStyle w:val="Hyperlink"/>
                  <w:sz w:val="16"/>
                  <w:szCs w:val="16"/>
                  <w:lang w:val="ja-JP" w:bidi="ja-JP"/>
                </w:rPr>
                <w:t>政策アプローチ</w:t>
              </w:r>
              <w:r w:rsidRPr="00A55FE4">
                <w:rPr>
                  <w:rStyle w:val="Hyperlink"/>
                  <w:sz w:val="16"/>
                  <w:szCs w:val="16"/>
                  <w:lang w:bidi="ja-JP"/>
                </w:rPr>
                <w:t>（</w:t>
              </w:r>
              <w:r w:rsidRPr="00A55FE4">
                <w:rPr>
                  <w:rStyle w:val="Hyperlink"/>
                  <w:sz w:val="16"/>
                  <w:szCs w:val="16"/>
                  <w:lang w:bidi="ja-JP"/>
                </w:rPr>
                <w:t>Our policy approach</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2630E078" w14:textId="77777777" w:rsidR="00C234FB" w:rsidRPr="00726A7A" w:rsidRDefault="00C234FB" w:rsidP="00C234FB">
            <w:pPr>
              <w:rPr>
                <w:rStyle w:val="Hyperlink"/>
                <w:color w:val="000000" w:themeColor="text1"/>
                <w:sz w:val="16"/>
                <w:szCs w:val="16"/>
              </w:rPr>
            </w:pPr>
          </w:p>
          <w:p w14:paraId="3C20204E" w14:textId="79B9B510" w:rsidR="00C234FB" w:rsidRPr="00726A7A" w:rsidRDefault="00C234FB" w:rsidP="00C234FB">
            <w:pPr>
              <w:rPr>
                <w:rStyle w:val="Hyperlink"/>
                <w:color w:val="000000" w:themeColor="text1"/>
                <w:sz w:val="16"/>
                <w:szCs w:val="16"/>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が開催する</w:t>
            </w:r>
            <w:hyperlink r:id="rId294" w:anchor="Global_Policy_Reference_Group" w:history="1">
              <w:r w:rsidRPr="00A55FE4">
                <w:rPr>
                  <w:rStyle w:val="Hyperlink"/>
                  <w:sz w:val="16"/>
                  <w:szCs w:val="16"/>
                  <w:lang w:val="ja-JP" w:bidi="ja-JP"/>
                </w:rPr>
                <w:t>グローバル政策リファレンス・グループ（</w:t>
              </w:r>
              <w:r w:rsidRPr="00A55FE4">
                <w:rPr>
                  <w:rStyle w:val="Hyperlink"/>
                  <w:sz w:val="16"/>
                  <w:szCs w:val="16"/>
                  <w:lang w:val="ja-JP" w:bidi="ja-JP"/>
                </w:rPr>
                <w:t>Global Policy Reference Group</w:t>
              </w:r>
            </w:hyperlink>
            <w:r w:rsidRPr="00726A7A">
              <w:rPr>
                <w:rStyle w:val="Hyperlink"/>
                <w:sz w:val="16"/>
                <w:szCs w:val="16"/>
                <w:lang w:val="ja-JP" w:bidi="ja-JP"/>
              </w:rPr>
              <w:t>）</w:t>
            </w:r>
            <w:r w:rsidRPr="00726A7A">
              <w:rPr>
                <w:rStyle w:val="Hyperlink"/>
                <w:color w:val="000000" w:themeColor="text1"/>
                <w:sz w:val="16"/>
                <w:szCs w:val="16"/>
                <w:lang w:val="ja-JP" w:bidi="ja-JP"/>
              </w:rPr>
              <w:t>では、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6</w:t>
            </w:r>
            <w:r w:rsidRPr="00726A7A">
              <w:rPr>
                <w:rStyle w:val="Hyperlink"/>
                <w:color w:val="000000" w:themeColor="text1"/>
                <w:sz w:val="16"/>
                <w:szCs w:val="16"/>
                <w:lang w:val="ja-JP" w:bidi="ja-JP"/>
              </w:rPr>
              <w:t>つの原則に沿った責任投資課題に関する署名機関の政策立案者に対する</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公共政策エンゲージメントを支援しています。</w:t>
            </w:r>
          </w:p>
          <w:p w14:paraId="37841977" w14:textId="77777777" w:rsidR="00C234FB" w:rsidRPr="00726A7A" w:rsidRDefault="00C234FB" w:rsidP="00C234FB">
            <w:pPr>
              <w:rPr>
                <w:rStyle w:val="Hyperlink"/>
                <w:color w:val="000000" w:themeColor="text1"/>
                <w:sz w:val="16"/>
                <w:szCs w:val="16"/>
              </w:rPr>
            </w:pPr>
          </w:p>
          <w:p w14:paraId="61D1CEDC" w14:textId="3B444788" w:rsidR="00C234FB" w:rsidRPr="00726A7A" w:rsidRDefault="00C234FB" w:rsidP="00C234FB">
            <w:pPr>
              <w:rPr>
                <w:rStyle w:val="Hyperlink"/>
                <w:color w:val="000000" w:themeColor="text1"/>
                <w:sz w:val="16"/>
                <w:szCs w:val="16"/>
              </w:rPr>
            </w:pPr>
            <w:r w:rsidRPr="00726A7A">
              <w:rPr>
                <w:rStyle w:val="Hyperlink"/>
                <w:color w:val="000000" w:themeColor="text1"/>
                <w:sz w:val="16"/>
                <w:szCs w:val="16"/>
                <w:lang w:val="ja-JP" w:bidi="ja-JP"/>
              </w:rPr>
              <w:t>署名機関が責任投資ポリシーにおける最近の動向を理解するのに役立つ、</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95" w:history="1">
              <w:r w:rsidR="00063A75" w:rsidRPr="00726A7A">
                <w:rPr>
                  <w:rStyle w:val="Hyperlink"/>
                  <w:sz w:val="16"/>
                  <w:szCs w:val="16"/>
                  <w:lang w:val="ja-JP" w:bidi="ja-JP"/>
                </w:rPr>
                <w:t>ブリーフィング・ノート</w:t>
              </w:r>
            </w:hyperlink>
            <w:r w:rsidRPr="00726A7A">
              <w:rPr>
                <w:rStyle w:val="Hyperlink"/>
                <w:color w:val="000000" w:themeColor="text1"/>
                <w:sz w:val="16"/>
                <w:szCs w:val="16"/>
                <w:lang w:val="ja-JP" w:bidi="ja-JP"/>
              </w:rPr>
              <w:t>も参照してください。</w:t>
            </w:r>
          </w:p>
          <w:p w14:paraId="48F9A596" w14:textId="77777777" w:rsidR="00C234FB" w:rsidRPr="00726A7A" w:rsidRDefault="00C234FB" w:rsidP="00C234FB">
            <w:pPr>
              <w:rPr>
                <w:rStyle w:val="Hyperlink"/>
                <w:color w:val="000000" w:themeColor="text1"/>
                <w:sz w:val="16"/>
                <w:szCs w:val="16"/>
              </w:rPr>
            </w:pPr>
          </w:p>
          <w:p w14:paraId="1A05B727" w14:textId="3814C50D" w:rsidR="006C37A8" w:rsidRPr="00726A7A" w:rsidRDefault="00C234FB">
            <w:pPr>
              <w:rPr>
                <w:rStyle w:val="Hyperlink"/>
                <w:color w:val="000000" w:themeColor="text1"/>
              </w:rPr>
            </w:pP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96" w:history="1">
              <w:r w:rsidR="008550C7" w:rsidRPr="00726A7A">
                <w:rPr>
                  <w:rStyle w:val="Hyperlink"/>
                  <w:sz w:val="16"/>
                  <w:szCs w:val="16"/>
                  <w:lang w:val="ja-JP" w:bidi="ja-JP"/>
                </w:rPr>
                <w:t>政策協議に対する公開回答</w:t>
              </w:r>
            </w:hyperlink>
            <w:r w:rsidRPr="00726A7A">
              <w:rPr>
                <w:rStyle w:val="Hyperlink"/>
                <w:color w:val="000000" w:themeColor="text1"/>
                <w:sz w:val="16"/>
                <w:szCs w:val="16"/>
                <w:lang w:val="ja-JP" w:bidi="ja-JP"/>
              </w:rPr>
              <w:t>も参照してください。その他の調査については、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297" w:history="1">
              <w:r w:rsidRPr="00726A7A">
                <w:rPr>
                  <w:rStyle w:val="Hyperlink"/>
                  <w:sz w:val="16"/>
                  <w:szCs w:val="16"/>
                  <w:lang w:val="ja-JP" w:bidi="ja-JP"/>
                </w:rPr>
                <w:t>規制データベース</w:t>
              </w:r>
              <w:r w:rsidR="0095776E" w:rsidRPr="00726A7A">
                <w:rPr>
                  <w:rStyle w:val="Hyperlink"/>
                  <w:sz w:val="16"/>
                  <w:szCs w:val="16"/>
                  <w:lang w:val="ja-JP" w:bidi="ja-JP"/>
                </w:rPr>
                <w:t>（</w:t>
              </w:r>
              <w:r w:rsidR="0095776E" w:rsidRPr="00726A7A">
                <w:rPr>
                  <w:rStyle w:val="Hyperlink"/>
                  <w:sz w:val="16"/>
                  <w:szCs w:val="16"/>
                  <w:lang w:val="ja-JP" w:bidi="ja-JP"/>
                </w:rPr>
                <w:t>Regulation database</w:t>
              </w:r>
              <w:r w:rsidR="0095776E" w:rsidRPr="00726A7A">
                <w:rPr>
                  <w:rStyle w:val="Hyperlink"/>
                  <w:sz w:val="16"/>
                  <w:szCs w:val="16"/>
                  <w:lang w:val="ja-JP" w:bidi="ja-JP"/>
                </w:rPr>
                <w:t>）</w:t>
              </w:r>
            </w:hyperlink>
            <w:r w:rsidRPr="00726A7A">
              <w:rPr>
                <w:rStyle w:val="Hyperlink"/>
                <w:color w:val="000000" w:themeColor="text1"/>
                <w:sz w:val="16"/>
                <w:szCs w:val="16"/>
                <w:lang w:val="ja-JP" w:bidi="ja-JP"/>
              </w:rPr>
              <w:t>を参照してください。このデータベースでは、投資やその他の経済分野と並行して</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要因が考慮されている既存の金融規制や政策が文書化されています。</w:t>
            </w:r>
          </w:p>
        </w:tc>
      </w:tr>
      <w:tr w:rsidR="006C37A8" w:rsidRPr="00726A7A" w14:paraId="207E2EF1" w14:textId="77777777">
        <w:trPr>
          <w:trHeight w:val="300"/>
        </w:trPr>
        <w:tc>
          <w:tcPr>
            <w:tcW w:w="14884" w:type="dxa"/>
            <w:gridSpan w:val="7"/>
            <w:shd w:val="clear" w:color="auto" w:fill="0070C0"/>
            <w:vAlign w:val="center"/>
          </w:tcPr>
          <w:p w14:paraId="650F8C17" w14:textId="77777777" w:rsidR="006C37A8" w:rsidRPr="00726A7A" w:rsidRDefault="006C37A8">
            <w:pPr>
              <w:rPr>
                <w:color w:val="FFFFFF" w:themeColor="background1"/>
                <w:sz w:val="16"/>
                <w:szCs w:val="16"/>
              </w:rPr>
            </w:pPr>
            <w:r w:rsidRPr="00726A7A">
              <w:rPr>
                <w:rFonts w:cs="Arial"/>
                <w:b/>
                <w:color w:val="FFFFFF" w:themeColor="background1"/>
                <w:sz w:val="18"/>
                <w:szCs w:val="18"/>
                <w:lang w:val="ja-JP" w:bidi="ja-JP"/>
              </w:rPr>
              <w:t>ロジック</w:t>
            </w:r>
          </w:p>
        </w:tc>
      </w:tr>
      <w:tr w:rsidR="00284640" w:rsidRPr="00726A7A" w14:paraId="2A1546D4" w14:textId="77777777">
        <w:trPr>
          <w:trHeight w:val="300"/>
        </w:trPr>
        <w:tc>
          <w:tcPr>
            <w:tcW w:w="1841" w:type="dxa"/>
            <w:shd w:val="clear" w:color="auto" w:fill="auto"/>
            <w:vAlign w:val="center"/>
          </w:tcPr>
          <w:p w14:paraId="23DB8C33" w14:textId="77777777" w:rsidR="00284640" w:rsidRPr="00726A7A" w:rsidRDefault="00284640" w:rsidP="00284640">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389E404B" w14:textId="62A925F4" w:rsidR="00284640" w:rsidRPr="00726A7A" w:rsidRDefault="00DA7FEF" w:rsidP="00284640">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39</w:t>
            </w:r>
            <w:r w:rsidRPr="00726A7A">
              <w:rPr>
                <w:color w:val="000000" w:themeColor="text1"/>
                <w:sz w:val="16"/>
                <w:szCs w:val="16"/>
                <w:lang w:val="ja-JP" w:bidi="ja-JP"/>
              </w:rPr>
              <w:t>］</w:t>
            </w:r>
          </w:p>
        </w:tc>
      </w:tr>
      <w:tr w:rsidR="00284640" w:rsidRPr="00726A7A" w14:paraId="58132307" w14:textId="77777777">
        <w:trPr>
          <w:trHeight w:val="300"/>
        </w:trPr>
        <w:tc>
          <w:tcPr>
            <w:tcW w:w="1841" w:type="dxa"/>
            <w:shd w:val="clear" w:color="auto" w:fill="auto"/>
            <w:vAlign w:val="center"/>
          </w:tcPr>
          <w:p w14:paraId="0D4AF4BB" w14:textId="77777777" w:rsidR="00284640" w:rsidRPr="00726A7A" w:rsidRDefault="00284640" w:rsidP="00284640">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0F9B68E0" w14:textId="52973234" w:rsidR="00284640" w:rsidRPr="00726A7A" w:rsidRDefault="00736682" w:rsidP="00284640">
            <w:pPr>
              <w:rPr>
                <w:color w:val="000000" w:themeColor="text1"/>
                <w:sz w:val="16"/>
                <w:szCs w:val="16"/>
              </w:rPr>
            </w:pPr>
            <w:r w:rsidRPr="00726A7A">
              <w:rPr>
                <w:color w:val="000000" w:themeColor="text1"/>
                <w:sz w:val="16"/>
                <w:szCs w:val="16"/>
                <w:lang w:val="ja-JP" w:bidi="ja-JP"/>
              </w:rPr>
              <w:t>該当なし</w:t>
            </w:r>
          </w:p>
        </w:tc>
      </w:tr>
      <w:tr w:rsidR="006C37A8" w:rsidRPr="00726A7A" w14:paraId="675705AC" w14:textId="77777777">
        <w:trPr>
          <w:trHeight w:val="300"/>
        </w:trPr>
        <w:tc>
          <w:tcPr>
            <w:tcW w:w="14884" w:type="dxa"/>
            <w:gridSpan w:val="7"/>
            <w:shd w:val="clear" w:color="auto" w:fill="0070C0"/>
            <w:vAlign w:val="center"/>
          </w:tcPr>
          <w:p w14:paraId="7133B296" w14:textId="77777777" w:rsidR="006C37A8" w:rsidRPr="00726A7A" w:rsidRDefault="006C37A8">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6C37A8" w:rsidRPr="00726A7A" w14:paraId="2B2717DF" w14:textId="77777777" w:rsidTr="00702423">
        <w:trPr>
          <w:trHeight w:val="354"/>
        </w:trPr>
        <w:tc>
          <w:tcPr>
            <w:tcW w:w="1841" w:type="dxa"/>
            <w:shd w:val="clear" w:color="auto" w:fill="auto"/>
            <w:vAlign w:val="center"/>
          </w:tcPr>
          <w:p w14:paraId="108187F4" w14:textId="77777777" w:rsidR="006C37A8" w:rsidRPr="00726A7A" w:rsidRDefault="006C37A8">
            <w:pPr>
              <w:rPr>
                <w:b/>
                <w:sz w:val="16"/>
                <w:szCs w:val="16"/>
              </w:rPr>
            </w:pPr>
            <w:r w:rsidRPr="00726A7A">
              <w:rPr>
                <w:b/>
                <w:sz w:val="16"/>
                <w:szCs w:val="16"/>
                <w:lang w:val="ja-JP" w:bidi="ja-JP"/>
              </w:rPr>
              <w:t>評価基準</w:t>
            </w:r>
          </w:p>
        </w:tc>
        <w:tc>
          <w:tcPr>
            <w:tcW w:w="8791" w:type="dxa"/>
            <w:gridSpan w:val="3"/>
            <w:shd w:val="clear" w:color="auto" w:fill="auto"/>
            <w:vAlign w:val="center"/>
          </w:tcPr>
          <w:p w14:paraId="544967C4" w14:textId="31EF93DB"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F1EB906" w14:textId="77777777" w:rsidR="008064D7" w:rsidRPr="00726A7A" w:rsidRDefault="008064D7">
            <w:pPr>
              <w:rPr>
                <w:rStyle w:val="Hyperlink"/>
                <w:color w:val="000000" w:themeColor="text1"/>
                <w:sz w:val="16"/>
                <w:szCs w:val="16"/>
              </w:rPr>
            </w:pPr>
          </w:p>
          <w:p w14:paraId="12D8CC77" w14:textId="4DC3AB69" w:rsidR="003C185E" w:rsidRPr="00726A7A" w:rsidRDefault="008064D7" w:rsidP="00BA3B20">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の両方の場合は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A1639CA" w14:textId="7DD6D8D4" w:rsidR="004B2326" w:rsidRPr="00726A7A" w:rsidRDefault="008064D7" w:rsidP="00BA3B20">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b/>
                <w:color w:val="000000" w:themeColor="text1"/>
                <w:sz w:val="16"/>
                <w:szCs w:val="16"/>
                <w:lang w:val="ja-JP" w:bidi="ja-JP"/>
              </w:rPr>
              <w:t>または</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2FFE3F25" w14:textId="1ED8FB27" w:rsidR="008064D7" w:rsidRPr="00726A7A" w:rsidRDefault="008064D7">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252" w:type="dxa"/>
            <w:gridSpan w:val="3"/>
            <w:shd w:val="clear" w:color="auto" w:fill="auto"/>
            <w:vAlign w:val="center"/>
          </w:tcPr>
          <w:p w14:paraId="56C3DE6B" w14:textId="072CC662" w:rsidR="008064D7" w:rsidRPr="00726A7A" w:rsidRDefault="008064D7" w:rsidP="008064D7">
            <w:pPr>
              <w:rPr>
                <w:rStyle w:val="Hyperlink"/>
                <w:color w:val="000000" w:themeColor="text1"/>
                <w:sz w:val="16"/>
                <w:szCs w:val="16"/>
              </w:rPr>
            </w:pPr>
            <w:r w:rsidRPr="00726A7A">
              <w:rPr>
                <w:rStyle w:val="Hyperlink"/>
                <w:color w:val="000000" w:themeColor="text1"/>
                <w:sz w:val="16"/>
                <w:szCs w:val="16"/>
                <w:lang w:val="ja-JP" w:bidi="ja-JP"/>
              </w:rPr>
              <w:t>その他の詳細：</w:t>
            </w:r>
          </w:p>
          <w:p w14:paraId="3338A1DA" w14:textId="77777777" w:rsidR="008064D7" w:rsidRPr="00726A7A" w:rsidRDefault="008064D7" w:rsidP="008064D7">
            <w:pPr>
              <w:rPr>
                <w:rStyle w:val="Hyperlink"/>
                <w:color w:val="000000" w:themeColor="text1"/>
                <w:sz w:val="16"/>
                <w:szCs w:val="16"/>
              </w:rPr>
            </w:pPr>
          </w:p>
          <w:p w14:paraId="3677C0AA" w14:textId="7C0405BD" w:rsidR="006C37A8" w:rsidRPr="00726A7A" w:rsidRDefault="008064D7">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6C37A8" w:rsidRPr="00726A7A" w14:paraId="44590125" w14:textId="77777777">
        <w:trPr>
          <w:trHeight w:val="300"/>
        </w:trPr>
        <w:tc>
          <w:tcPr>
            <w:tcW w:w="1841" w:type="dxa"/>
            <w:shd w:val="clear" w:color="auto" w:fill="auto"/>
            <w:vAlign w:val="center"/>
          </w:tcPr>
          <w:p w14:paraId="15CB7EE3" w14:textId="77777777" w:rsidR="006C37A8" w:rsidRPr="00726A7A" w:rsidDel="002635ED" w:rsidRDefault="006C37A8">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3ACF78C5" w14:textId="1D876F58" w:rsidR="006C37A8" w:rsidRPr="00726A7A" w:rsidRDefault="004735C5">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233D8DAE" w14:textId="77777777" w:rsidR="006C37A8" w:rsidRPr="00726A7A" w:rsidRDefault="006C37A8">
      <w:pPr>
        <w:spacing w:after="160" w:line="259" w:lineRule="auto"/>
      </w:pPr>
      <w:r w:rsidRPr="00726A7A">
        <w:rPr>
          <w:lang w:val="ja-JP" w:bidi="ja-JP"/>
        </w:rPr>
        <w:br w:type="page"/>
      </w:r>
    </w:p>
    <w:p w14:paraId="6B5E6278" w14:textId="7D5FD3DA" w:rsidR="00886E01" w:rsidRPr="00726A7A" w:rsidRDefault="00886E01" w:rsidP="00886E01">
      <w:pPr>
        <w:pStyle w:val="Heading2"/>
        <w:tabs>
          <w:tab w:val="left" w:pos="12758"/>
        </w:tabs>
      </w:pPr>
      <w:bookmarkStart w:id="58" w:name="_Toc127196238"/>
      <w:r w:rsidRPr="00726A7A">
        <w:rPr>
          <w:lang w:val="ja-JP" w:bidi="ja-JP"/>
        </w:rPr>
        <w:t>スチュワードシップ：事例［</w:t>
      </w:r>
      <w:r w:rsidRPr="00726A7A">
        <w:rPr>
          <w:lang w:val="ja-JP" w:bidi="ja-JP"/>
        </w:rPr>
        <w:t>PGS 40</w:t>
      </w:r>
      <w:r w:rsidRPr="00726A7A">
        <w:rPr>
          <w:lang w:val="ja-JP" w:bidi="ja-JP"/>
        </w:rPr>
        <w:t>］</w:t>
      </w:r>
      <w:bookmarkEnd w:id="58"/>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426"/>
        <w:gridCol w:w="1411"/>
        <w:gridCol w:w="8"/>
        <w:gridCol w:w="1746"/>
        <w:gridCol w:w="1350"/>
        <w:gridCol w:w="2880"/>
        <w:gridCol w:w="7"/>
        <w:gridCol w:w="454"/>
        <w:gridCol w:w="2406"/>
        <w:gridCol w:w="131"/>
        <w:gridCol w:w="7"/>
        <w:gridCol w:w="2987"/>
        <w:gridCol w:w="18"/>
      </w:tblGrid>
      <w:tr w:rsidR="00432049" w:rsidRPr="00726A7A" w14:paraId="62ADC4E8" w14:textId="77777777" w:rsidTr="003777BC">
        <w:trPr>
          <w:trHeight w:val="380"/>
        </w:trPr>
        <w:tc>
          <w:tcPr>
            <w:tcW w:w="481" w:type="pct"/>
            <w:vMerge w:val="restart"/>
            <w:shd w:val="clear" w:color="auto" w:fill="F2F2F2" w:themeFill="background1" w:themeFillShade="F2"/>
            <w:vAlign w:val="center"/>
            <w:hideMark/>
          </w:tcPr>
          <w:p w14:paraId="1EF49307" w14:textId="77777777" w:rsidR="00886E01" w:rsidRPr="00726A7A" w:rsidRDefault="00886E01" w:rsidP="00886E01">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7B929B8" w14:textId="77777777" w:rsidR="00886E01" w:rsidRPr="00726A7A" w:rsidRDefault="00886E01" w:rsidP="00886E01">
            <w:pPr>
              <w:spacing w:line="240" w:lineRule="auto"/>
              <w:jc w:val="center"/>
              <w:textAlignment w:val="baseline"/>
              <w:rPr>
                <w:rFonts w:cs="Arial"/>
                <w:b/>
                <w:sz w:val="10"/>
                <w:szCs w:val="10"/>
                <w:lang w:eastAsia="en-GB"/>
              </w:rPr>
            </w:pPr>
          </w:p>
          <w:p w14:paraId="058237D6" w14:textId="04486E7F" w:rsidR="00886E01" w:rsidRPr="00726A7A" w:rsidRDefault="00805D9A" w:rsidP="00886E01">
            <w:pPr>
              <w:pStyle w:val="Indicatorsubsection"/>
              <w:rPr>
                <w:rFonts w:eastAsia="MS PGothic"/>
                <w:lang w:val="en-GB"/>
              </w:rPr>
            </w:pPr>
            <w:bookmarkStart w:id="59" w:name="_Toc127196239"/>
            <w:r w:rsidRPr="00726A7A">
              <w:rPr>
                <w:rFonts w:eastAsia="MS PGothic"/>
                <w:lang w:val="ja-JP" w:eastAsia="ja-JP" w:bidi="ja-JP"/>
              </w:rPr>
              <w:t>PGS 40</w:t>
            </w:r>
            <w:bookmarkEnd w:id="59"/>
          </w:p>
        </w:tc>
        <w:tc>
          <w:tcPr>
            <w:tcW w:w="479" w:type="pct"/>
            <w:gridSpan w:val="2"/>
            <w:shd w:val="clear" w:color="auto" w:fill="F2F2F2" w:themeFill="background1" w:themeFillShade="F2"/>
            <w:vAlign w:val="center"/>
            <w:hideMark/>
          </w:tcPr>
          <w:p w14:paraId="6FA4C4DC" w14:textId="77777777" w:rsidR="00886E01" w:rsidRPr="00726A7A" w:rsidRDefault="00886E01" w:rsidP="00886E01">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589" w:type="pct"/>
            <w:shd w:val="clear" w:color="auto" w:fill="F2F2F2" w:themeFill="background1" w:themeFillShade="F2"/>
            <w:vAlign w:val="center"/>
          </w:tcPr>
          <w:p w14:paraId="1F212E00" w14:textId="0B96861C" w:rsidR="00886E01" w:rsidRPr="00726A7A" w:rsidRDefault="00D80FAB" w:rsidP="00886E01">
            <w:pPr>
              <w:spacing w:line="240" w:lineRule="auto"/>
              <w:textAlignment w:val="baseline"/>
              <w:rPr>
                <w:rFonts w:cs="Arial"/>
                <w:sz w:val="14"/>
                <w:szCs w:val="14"/>
                <w:lang w:eastAsia="en-GB"/>
              </w:rPr>
            </w:pPr>
            <w:r w:rsidRPr="00726A7A">
              <w:rPr>
                <w:b/>
                <w:sz w:val="22"/>
                <w:szCs w:val="22"/>
                <w:lang w:val="ja-JP" w:bidi="ja-JP"/>
              </w:rPr>
              <w:t>OO 8</w:t>
            </w:r>
            <w:r w:rsidRPr="00726A7A">
              <w:rPr>
                <w:b/>
                <w:sz w:val="22"/>
                <w:szCs w:val="22"/>
                <w:lang w:val="ja-JP" w:bidi="ja-JP"/>
              </w:rPr>
              <w:t>、</w:t>
            </w:r>
            <w:r w:rsidRPr="00726A7A">
              <w:rPr>
                <w:b/>
                <w:sz w:val="22"/>
                <w:szCs w:val="22"/>
                <w:lang w:val="ja-JP" w:bidi="ja-JP"/>
              </w:rPr>
              <w:t>OO 9</w:t>
            </w:r>
          </w:p>
        </w:tc>
        <w:tc>
          <w:tcPr>
            <w:tcW w:w="1581" w:type="pct"/>
            <w:gridSpan w:val="4"/>
            <w:vMerge w:val="restart"/>
            <w:shd w:val="clear" w:color="auto" w:fill="F2F2F2" w:themeFill="background1" w:themeFillShade="F2"/>
            <w:vAlign w:val="center"/>
          </w:tcPr>
          <w:p w14:paraId="56EE7610" w14:textId="77777777" w:rsidR="00886E01" w:rsidRPr="00726A7A" w:rsidRDefault="00886E01" w:rsidP="00886E01">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15342945" w14:textId="77777777" w:rsidR="00886E01" w:rsidRPr="00726A7A" w:rsidRDefault="00886E01" w:rsidP="00886E01">
            <w:pPr>
              <w:spacing w:line="240" w:lineRule="auto"/>
              <w:jc w:val="center"/>
              <w:textAlignment w:val="baseline"/>
              <w:rPr>
                <w:rFonts w:cs="Arial"/>
                <w:sz w:val="14"/>
                <w:szCs w:val="14"/>
              </w:rPr>
            </w:pPr>
          </w:p>
          <w:p w14:paraId="0D1FED4C" w14:textId="60184681" w:rsidR="00886E01" w:rsidRPr="00726A7A" w:rsidRDefault="00886E01" w:rsidP="00886E01">
            <w:pPr>
              <w:jc w:val="center"/>
              <w:rPr>
                <w:sz w:val="18"/>
                <w:szCs w:val="18"/>
              </w:rPr>
            </w:pPr>
            <w:r w:rsidRPr="00726A7A">
              <w:rPr>
                <w:b/>
                <w:sz w:val="22"/>
                <w:szCs w:val="22"/>
                <w:lang w:val="ja-JP" w:bidi="ja-JP"/>
              </w:rPr>
              <w:t>スチュワードシップの事例</w:t>
            </w:r>
          </w:p>
        </w:tc>
        <w:tc>
          <w:tcPr>
            <w:tcW w:w="811" w:type="pct"/>
            <w:vMerge w:val="restart"/>
            <w:shd w:val="clear" w:color="auto" w:fill="F2F2F2" w:themeFill="background1" w:themeFillShade="F2"/>
            <w:vAlign w:val="center"/>
            <w:hideMark/>
          </w:tcPr>
          <w:p w14:paraId="1CDF3D0D" w14:textId="77777777" w:rsidR="00886E01" w:rsidRPr="00726A7A" w:rsidRDefault="00886E01" w:rsidP="00886E01">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B35D74B" w14:textId="77777777" w:rsidR="00886E01" w:rsidRPr="00726A7A" w:rsidRDefault="00886E01" w:rsidP="00886E01">
            <w:pPr>
              <w:spacing w:line="240" w:lineRule="auto"/>
              <w:jc w:val="center"/>
              <w:textAlignment w:val="baseline"/>
              <w:rPr>
                <w:rFonts w:cs="Arial"/>
                <w:b/>
                <w:bCs/>
                <w:sz w:val="14"/>
                <w:szCs w:val="14"/>
                <w:lang w:eastAsia="en-GB"/>
              </w:rPr>
            </w:pPr>
          </w:p>
          <w:p w14:paraId="1B911B3C" w14:textId="27F3A701" w:rsidR="00886E01" w:rsidRPr="00726A7A" w:rsidRDefault="00635672" w:rsidP="00886E01">
            <w:pPr>
              <w:spacing w:line="240" w:lineRule="auto"/>
              <w:jc w:val="center"/>
              <w:textAlignment w:val="baseline"/>
              <w:rPr>
                <w:rFonts w:cs="Arial"/>
                <w:sz w:val="18"/>
                <w:szCs w:val="18"/>
                <w:lang w:eastAsia="en-GB"/>
              </w:rPr>
            </w:pPr>
            <w:r w:rsidRPr="00726A7A">
              <w:rPr>
                <w:b/>
                <w:sz w:val="22"/>
                <w:szCs w:val="22"/>
                <w:lang w:val="ja-JP" w:bidi="ja-JP"/>
              </w:rPr>
              <w:t>2</w:t>
            </w:r>
          </w:p>
        </w:tc>
        <w:tc>
          <w:tcPr>
            <w:tcW w:w="1059" w:type="pct"/>
            <w:gridSpan w:val="4"/>
            <w:vMerge w:val="restart"/>
            <w:shd w:val="clear" w:color="auto" w:fill="A6A6A6" w:themeFill="background1" w:themeFillShade="A6"/>
            <w:tcMar>
              <w:top w:w="113" w:type="dxa"/>
              <w:left w:w="113" w:type="dxa"/>
              <w:bottom w:w="113" w:type="dxa"/>
              <w:right w:w="113" w:type="dxa"/>
            </w:tcMar>
            <w:vAlign w:val="center"/>
            <w:hideMark/>
          </w:tcPr>
          <w:p w14:paraId="28CE8F1C" w14:textId="77777777" w:rsidR="00886E01" w:rsidRPr="00726A7A" w:rsidRDefault="00886E01" w:rsidP="00886E01">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1754F57F" w14:textId="77777777" w:rsidR="00886E01" w:rsidRPr="00726A7A" w:rsidRDefault="00886E01" w:rsidP="00886E01">
            <w:pPr>
              <w:spacing w:line="240" w:lineRule="auto"/>
              <w:jc w:val="center"/>
              <w:textAlignment w:val="baseline"/>
              <w:rPr>
                <w:rFonts w:cs="Arial"/>
                <w:b/>
                <w:bCs/>
                <w:color w:val="FFFFFF" w:themeColor="background1"/>
                <w:sz w:val="14"/>
                <w:szCs w:val="14"/>
              </w:rPr>
            </w:pPr>
          </w:p>
          <w:p w14:paraId="315AD830" w14:textId="77777777" w:rsidR="00886E01" w:rsidRPr="00726A7A" w:rsidRDefault="00886E01" w:rsidP="00886E01">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0524751E" w14:textId="77777777" w:rsidR="00886E01" w:rsidRPr="00726A7A" w:rsidRDefault="00886E01" w:rsidP="00886E01">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432049" w:rsidRPr="00726A7A" w14:paraId="38DE944A" w14:textId="77777777" w:rsidTr="003777BC">
        <w:trPr>
          <w:trHeight w:val="380"/>
        </w:trPr>
        <w:tc>
          <w:tcPr>
            <w:tcW w:w="481" w:type="pct"/>
            <w:vMerge/>
            <w:shd w:val="clear" w:color="auto" w:fill="F2F2F2" w:themeFill="background1" w:themeFillShade="F2"/>
            <w:vAlign w:val="center"/>
          </w:tcPr>
          <w:p w14:paraId="3F67DD49" w14:textId="77777777" w:rsidR="00886E01" w:rsidRPr="00726A7A" w:rsidRDefault="00886E01" w:rsidP="00886E01">
            <w:pPr>
              <w:spacing w:line="240" w:lineRule="auto"/>
              <w:jc w:val="center"/>
              <w:textAlignment w:val="baseline"/>
              <w:rPr>
                <w:rFonts w:cs="Arial"/>
                <w:b/>
                <w:sz w:val="14"/>
                <w:szCs w:val="14"/>
              </w:rPr>
            </w:pPr>
          </w:p>
        </w:tc>
        <w:tc>
          <w:tcPr>
            <w:tcW w:w="479" w:type="pct"/>
            <w:gridSpan w:val="2"/>
            <w:shd w:val="clear" w:color="auto" w:fill="F2F2F2" w:themeFill="background1" w:themeFillShade="F2"/>
            <w:vAlign w:val="center"/>
          </w:tcPr>
          <w:p w14:paraId="0EA10DAB" w14:textId="77777777" w:rsidR="00886E01" w:rsidRPr="00726A7A" w:rsidRDefault="00886E01" w:rsidP="00886E01">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589" w:type="pct"/>
            <w:shd w:val="clear" w:color="auto" w:fill="F2F2F2" w:themeFill="background1" w:themeFillShade="F2"/>
            <w:vAlign w:val="center"/>
          </w:tcPr>
          <w:p w14:paraId="53960BEC" w14:textId="7300ED92" w:rsidR="00886E01" w:rsidRPr="00726A7A" w:rsidRDefault="00D80FAB" w:rsidP="00886E01">
            <w:pPr>
              <w:spacing w:line="240" w:lineRule="auto"/>
              <w:textAlignment w:val="baseline"/>
              <w:rPr>
                <w:rFonts w:cs="Arial"/>
                <w:b/>
                <w:sz w:val="14"/>
                <w:szCs w:val="14"/>
                <w:lang w:eastAsia="en-GB"/>
              </w:rPr>
            </w:pPr>
            <w:r w:rsidRPr="00726A7A">
              <w:rPr>
                <w:b/>
                <w:sz w:val="22"/>
                <w:szCs w:val="22"/>
                <w:lang w:val="ja-JP" w:bidi="ja-JP"/>
              </w:rPr>
              <w:t>該当なし</w:t>
            </w:r>
          </w:p>
        </w:tc>
        <w:tc>
          <w:tcPr>
            <w:tcW w:w="1581" w:type="pct"/>
            <w:gridSpan w:val="4"/>
            <w:vMerge/>
            <w:shd w:val="clear" w:color="auto" w:fill="F2F2F2" w:themeFill="background1" w:themeFillShade="F2"/>
            <w:vAlign w:val="center"/>
          </w:tcPr>
          <w:p w14:paraId="3E543C6B" w14:textId="77777777" w:rsidR="00886E01" w:rsidRPr="00726A7A" w:rsidRDefault="00886E01" w:rsidP="00886E01">
            <w:pPr>
              <w:spacing w:line="240" w:lineRule="auto"/>
              <w:jc w:val="center"/>
              <w:textAlignment w:val="baseline"/>
              <w:rPr>
                <w:rFonts w:cs="Arial"/>
                <w:b/>
                <w:sz w:val="14"/>
                <w:szCs w:val="14"/>
                <w:lang w:eastAsia="en-GB"/>
              </w:rPr>
            </w:pPr>
          </w:p>
        </w:tc>
        <w:tc>
          <w:tcPr>
            <w:tcW w:w="811" w:type="pct"/>
            <w:vMerge/>
            <w:shd w:val="clear" w:color="auto" w:fill="F2F2F2" w:themeFill="background1" w:themeFillShade="F2"/>
            <w:vAlign w:val="center"/>
          </w:tcPr>
          <w:p w14:paraId="409EACFD" w14:textId="77777777" w:rsidR="00886E01" w:rsidRPr="00726A7A" w:rsidRDefault="00886E01" w:rsidP="00886E01">
            <w:pPr>
              <w:spacing w:line="240" w:lineRule="auto"/>
              <w:jc w:val="center"/>
              <w:textAlignment w:val="baseline"/>
              <w:rPr>
                <w:rFonts w:cs="Arial"/>
                <w:b/>
                <w:bCs/>
                <w:sz w:val="14"/>
                <w:szCs w:val="14"/>
                <w:lang w:eastAsia="en-GB"/>
              </w:rPr>
            </w:pPr>
          </w:p>
        </w:tc>
        <w:tc>
          <w:tcPr>
            <w:tcW w:w="1059" w:type="pct"/>
            <w:gridSpan w:val="4"/>
            <w:vMerge/>
            <w:shd w:val="clear" w:color="auto" w:fill="A6A6A6" w:themeFill="background1" w:themeFillShade="A6"/>
            <w:tcMar>
              <w:top w:w="113" w:type="dxa"/>
              <w:left w:w="113" w:type="dxa"/>
              <w:bottom w:w="113" w:type="dxa"/>
              <w:right w:w="113" w:type="dxa"/>
            </w:tcMar>
            <w:vAlign w:val="center"/>
          </w:tcPr>
          <w:p w14:paraId="225F30C4" w14:textId="77777777" w:rsidR="00886E01" w:rsidRPr="00726A7A" w:rsidRDefault="00886E01" w:rsidP="00886E01">
            <w:pPr>
              <w:spacing w:line="240" w:lineRule="auto"/>
              <w:jc w:val="center"/>
              <w:textAlignment w:val="baseline"/>
              <w:rPr>
                <w:rFonts w:cs="Arial"/>
                <w:b/>
                <w:bCs/>
                <w:color w:val="FFFFFF" w:themeColor="background1"/>
                <w:sz w:val="14"/>
                <w:szCs w:val="14"/>
                <w:lang w:eastAsia="en-GB"/>
              </w:rPr>
            </w:pPr>
          </w:p>
        </w:tc>
      </w:tr>
      <w:tr w:rsidR="00471A4E" w:rsidRPr="00726A7A" w14:paraId="6378D1CC" w14:textId="77777777" w:rsidTr="003777BC">
        <w:trPr>
          <w:trHeight w:val="567"/>
        </w:trPr>
        <w:tc>
          <w:tcPr>
            <w:tcW w:w="5000" w:type="pct"/>
            <w:gridSpan w:val="13"/>
            <w:shd w:val="clear" w:color="auto" w:fill="FFFFFF" w:themeFill="background1"/>
            <w:tcMar>
              <w:top w:w="113" w:type="dxa"/>
              <w:left w:w="113" w:type="dxa"/>
              <w:bottom w:w="113" w:type="dxa"/>
              <w:right w:w="113" w:type="dxa"/>
            </w:tcMar>
            <w:vAlign w:val="center"/>
            <w:hideMark/>
          </w:tcPr>
          <w:p w14:paraId="4DEBA07E" w14:textId="4FDB9AD8" w:rsidR="00886E01" w:rsidRPr="00726A7A" w:rsidRDefault="00D2085F">
            <w:pPr>
              <w:rPr>
                <w:rFonts w:cs="Arial"/>
                <w:b/>
              </w:rPr>
            </w:pPr>
            <w:r w:rsidRPr="00726A7A">
              <w:rPr>
                <w:rFonts w:cs="Arial"/>
                <w:b/>
                <w:lang w:val="ja-JP" w:bidi="ja-JP"/>
              </w:rPr>
              <w:t>報告年度中に、個別または</w:t>
            </w:r>
            <w:hyperlink r:id="rId298" w:history="1">
              <w:r w:rsidR="0001591E" w:rsidRPr="00726A7A">
                <w:rPr>
                  <w:rStyle w:val="Hyperlink"/>
                  <w:lang w:val="ja-JP" w:bidi="ja-JP"/>
                </w:rPr>
                <w:t>協働</w:t>
              </w:r>
            </w:hyperlink>
            <w:r w:rsidRPr="00726A7A">
              <w:rPr>
                <w:rFonts w:cs="Arial"/>
                <w:b/>
                <w:lang w:val="ja-JP" w:bidi="ja-JP"/>
              </w:rPr>
              <w:t>で行った</w:t>
            </w:r>
            <w:hyperlink r:id="rId299" w:history="1">
              <w:r w:rsidR="0001591E" w:rsidRPr="00726A7A">
                <w:rPr>
                  <w:rStyle w:val="Hyperlink"/>
                  <w:lang w:val="ja-JP" w:bidi="ja-JP"/>
                </w:rPr>
                <w:t>スチュワードシップ</w:t>
              </w:r>
            </w:hyperlink>
            <w:r w:rsidRPr="00726A7A">
              <w:rPr>
                <w:rFonts w:cs="Arial"/>
                <w:b/>
                <w:lang w:val="ja-JP" w:bidi="ja-JP"/>
              </w:rPr>
              <w:t>活動において、投資先、政策立案者、その他貴組織が関わった事業体の望ましい変化に貢献した事例を提供してください。</w:t>
            </w:r>
          </w:p>
        </w:tc>
      </w:tr>
      <w:tr w:rsidR="001F6467" w:rsidRPr="00726A7A" w14:paraId="26F6B478" w14:textId="77777777" w:rsidTr="003777BC">
        <w:trPr>
          <w:trHeight w:val="465"/>
        </w:trPr>
        <w:tc>
          <w:tcPr>
            <w:tcW w:w="957"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23139A" w14:textId="5B987201" w:rsidR="0067704D" w:rsidRPr="00726A7A" w:rsidRDefault="0067704D" w:rsidP="00FB0080">
            <w:pPr>
              <w:spacing w:line="276" w:lineRule="auto"/>
              <w:textAlignment w:val="baseline"/>
              <w:rPr>
                <w:rFonts w:cs="Arial"/>
                <w:szCs w:val="16"/>
              </w:rPr>
            </w:pPr>
          </w:p>
        </w:tc>
        <w:tc>
          <w:tcPr>
            <w:tcW w:w="1047" w:type="pct"/>
            <w:gridSpan w:val="3"/>
            <w:tcBorders>
              <w:bottom w:val="single" w:sz="6" w:space="0" w:color="A6A6A6" w:themeColor="background1" w:themeShade="A6"/>
            </w:tcBorders>
            <w:shd w:val="clear" w:color="auto" w:fill="F2F2F2" w:themeFill="background1" w:themeFillShade="F2"/>
            <w:vAlign w:val="center"/>
          </w:tcPr>
          <w:p w14:paraId="55B3E45E" w14:textId="6D93E1AD" w:rsidR="00B4532D" w:rsidRPr="00726A7A" w:rsidRDefault="00C334FA" w:rsidP="00FB0080">
            <w:pPr>
              <w:spacing w:line="276" w:lineRule="auto"/>
              <w:textAlignment w:val="baseline"/>
              <w:rPr>
                <w:rFonts w:cs="Arial"/>
                <w:b/>
                <w:szCs w:val="16"/>
                <w:lang w:eastAsia="en-GB"/>
              </w:rPr>
            </w:pPr>
            <w:r w:rsidRPr="00726A7A">
              <w:rPr>
                <w:b/>
                <w:lang w:val="ja-JP" w:bidi="ja-JP"/>
              </w:rPr>
              <w:t>（</w:t>
            </w:r>
            <w:r w:rsidRPr="00726A7A">
              <w:rPr>
                <w:b/>
                <w:lang w:val="ja-JP" w:bidi="ja-JP"/>
              </w:rPr>
              <w:t>1</w:t>
            </w:r>
            <w:r w:rsidRPr="00726A7A">
              <w:rPr>
                <w:b/>
                <w:lang w:val="ja-JP" w:bidi="ja-JP"/>
              </w:rPr>
              <w:t>）主導者</w:t>
            </w:r>
          </w:p>
        </w:tc>
        <w:tc>
          <w:tcPr>
            <w:tcW w:w="973" w:type="pct"/>
            <w:gridSpan w:val="2"/>
            <w:tcBorders>
              <w:bottom w:val="single" w:sz="6" w:space="0" w:color="A6A6A6" w:themeColor="background1" w:themeShade="A6"/>
            </w:tcBorders>
            <w:shd w:val="clear" w:color="auto" w:fill="F2F2F2" w:themeFill="background1" w:themeFillShade="F2"/>
            <w:vAlign w:val="center"/>
          </w:tcPr>
          <w:p w14:paraId="714CD9CA" w14:textId="236D0AA0" w:rsidR="00B4532D" w:rsidRPr="00726A7A" w:rsidRDefault="00C334FA" w:rsidP="00FB0080">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）スチュワードシップ活動の</w:t>
            </w:r>
            <w:r w:rsidR="003777BC">
              <w:rPr>
                <w:rFonts w:cs="Arial"/>
                <w:b/>
                <w:szCs w:val="16"/>
                <w:lang w:val="ja-JP" w:bidi="ja-JP"/>
              </w:rPr>
              <w:br/>
            </w:r>
            <w:r w:rsidRPr="00726A7A">
              <w:rPr>
                <w:rFonts w:cs="Arial"/>
                <w:b/>
                <w:szCs w:val="16"/>
                <w:lang w:val="ja-JP" w:bidi="ja-JP"/>
              </w:rPr>
              <w:t>主要な焦点</w:t>
            </w:r>
          </w:p>
        </w:tc>
        <w:tc>
          <w:tcPr>
            <w:tcW w:w="1010" w:type="pct"/>
            <w:gridSpan w:val="4"/>
            <w:tcBorders>
              <w:bottom w:val="single" w:sz="6" w:space="0" w:color="A6A6A6" w:themeColor="background1" w:themeShade="A6"/>
            </w:tcBorders>
            <w:shd w:val="clear" w:color="auto" w:fill="F2F2F2" w:themeFill="background1" w:themeFillShade="F2"/>
            <w:vAlign w:val="center"/>
          </w:tcPr>
          <w:p w14:paraId="2C4C0CF3" w14:textId="64D4F563" w:rsidR="00B4532D" w:rsidRPr="00726A7A" w:rsidRDefault="00C334FA" w:rsidP="00FB0080">
            <w:pPr>
              <w:spacing w:line="276" w:lineRule="auto"/>
              <w:textAlignment w:val="baseline"/>
              <w:rPr>
                <w:rFonts w:cs="Arial"/>
                <w:b/>
                <w:szCs w:val="16"/>
                <w:lang w:eastAsia="en-GB"/>
              </w:rPr>
            </w:pPr>
            <w:r w:rsidRPr="00726A7A">
              <w:rPr>
                <w:rFonts w:cs="Arial"/>
                <w:b/>
                <w:szCs w:val="16"/>
                <w:lang w:val="ja-JP" w:bidi="ja-JP"/>
              </w:rPr>
              <w:t>（</w:t>
            </w:r>
            <w:r w:rsidRPr="00726A7A">
              <w:rPr>
                <w:rFonts w:cs="Arial"/>
                <w:b/>
                <w:szCs w:val="16"/>
                <w:lang w:val="ja-JP" w:bidi="ja-JP"/>
              </w:rPr>
              <w:t>3</w:t>
            </w:r>
            <w:r w:rsidRPr="00726A7A">
              <w:rPr>
                <w:rFonts w:cs="Arial"/>
                <w:b/>
                <w:szCs w:val="16"/>
                <w:lang w:val="ja-JP" w:bidi="ja-JP"/>
              </w:rPr>
              <w:t>）資産クラス</w:t>
            </w:r>
          </w:p>
        </w:tc>
        <w:tc>
          <w:tcPr>
            <w:tcW w:w="1012" w:type="pct"/>
            <w:gridSpan w:val="2"/>
            <w:tcBorders>
              <w:bottom w:val="single" w:sz="6" w:space="0" w:color="A6A6A6" w:themeColor="background1" w:themeShade="A6"/>
            </w:tcBorders>
            <w:shd w:val="clear" w:color="auto" w:fill="F2F2F2" w:themeFill="background1" w:themeFillShade="F2"/>
            <w:vAlign w:val="center"/>
          </w:tcPr>
          <w:p w14:paraId="055126EE" w14:textId="546E6855" w:rsidR="005573F3" w:rsidRPr="00726A7A" w:rsidRDefault="00C334FA" w:rsidP="00886E01">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4</w:t>
            </w:r>
            <w:r w:rsidRPr="00726A7A">
              <w:rPr>
                <w:rFonts w:cs="Arial"/>
                <w:b/>
                <w:szCs w:val="16"/>
                <w:lang w:val="ja-JP" w:bidi="ja-JP"/>
              </w:rPr>
              <w:t>）活動と達成内容の説明。</w:t>
            </w:r>
          </w:p>
          <w:p w14:paraId="2D1558A6" w14:textId="1CC731B7" w:rsidR="00886E01" w:rsidRPr="00726A7A" w:rsidRDefault="00E56AB0" w:rsidP="00886E01">
            <w:pPr>
              <w:spacing w:line="276" w:lineRule="auto"/>
              <w:textAlignment w:val="baseline"/>
              <w:rPr>
                <w:rFonts w:cs="Arial"/>
                <w:b/>
                <w:szCs w:val="16"/>
              </w:rPr>
            </w:pPr>
            <w:r w:rsidRPr="00726A7A">
              <w:rPr>
                <w:rFonts w:cs="Arial"/>
                <w:b/>
                <w:szCs w:val="16"/>
                <w:lang w:val="ja-JP" w:bidi="ja-JP"/>
              </w:rPr>
              <w:t>協働的な活動について、</w:t>
            </w:r>
            <w:r w:rsidR="003777BC">
              <w:rPr>
                <w:rFonts w:cs="Arial"/>
                <w:b/>
                <w:szCs w:val="16"/>
                <w:lang w:val="ja-JP" w:bidi="ja-JP"/>
              </w:rPr>
              <w:br/>
            </w:r>
            <w:r w:rsidRPr="00726A7A">
              <w:rPr>
                <w:rFonts w:cs="Arial"/>
                <w:b/>
                <w:szCs w:val="16"/>
                <w:lang w:val="ja-JP" w:bidi="ja-JP"/>
              </w:rPr>
              <w:t>貴組織の個別の貢献の詳細を記入してください。</w:t>
            </w:r>
          </w:p>
        </w:tc>
      </w:tr>
      <w:tr w:rsidR="001160FD" w:rsidRPr="00726A7A" w14:paraId="0D639E64" w14:textId="77777777" w:rsidTr="003777BC">
        <w:trPr>
          <w:gridAfter w:val="1"/>
          <w:wAfter w:w="5" w:type="pct"/>
          <w:trHeight w:val="465"/>
        </w:trPr>
        <w:tc>
          <w:tcPr>
            <w:tcW w:w="957"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1A3ACB" w14:textId="77777777" w:rsidR="005573F3" w:rsidRPr="00726A7A" w:rsidRDefault="005E7E1B" w:rsidP="00FB0080">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）事例</w:t>
            </w:r>
            <w:r w:rsidRPr="00726A7A">
              <w:rPr>
                <w:rFonts w:cs="Arial"/>
                <w:szCs w:val="16"/>
                <w:lang w:val="ja-JP" w:bidi="ja-JP"/>
              </w:rPr>
              <w:t>1</w:t>
            </w:r>
            <w:r w:rsidRPr="00726A7A">
              <w:rPr>
                <w:rFonts w:cs="Arial"/>
                <w:szCs w:val="16"/>
                <w:lang w:val="ja-JP" w:bidi="ja-JP"/>
              </w:rPr>
              <w:t>：</w:t>
            </w:r>
          </w:p>
          <w:p w14:paraId="36AE72DA" w14:textId="023E2854" w:rsidR="009338FE" w:rsidRPr="00726A7A" w:rsidRDefault="00D2085F" w:rsidP="00FB0080">
            <w:pPr>
              <w:spacing w:line="276" w:lineRule="auto"/>
              <w:textAlignment w:val="baseline"/>
              <w:rPr>
                <w:rFonts w:cs="Arial"/>
                <w:szCs w:val="16"/>
              </w:rPr>
            </w:pPr>
            <w:r w:rsidRPr="00726A7A">
              <w:rPr>
                <w:rFonts w:cs="Arial"/>
                <w:szCs w:val="16"/>
                <w:lang w:val="ja-JP" w:bidi="ja-JP"/>
              </w:rPr>
              <w:t>スチュワードシップ活動の</w:t>
            </w:r>
            <w:r w:rsidR="003777BC">
              <w:rPr>
                <w:rFonts w:cs="Arial"/>
                <w:szCs w:val="16"/>
                <w:lang w:val="ja-JP" w:bidi="ja-JP"/>
              </w:rPr>
              <w:br/>
            </w:r>
            <w:r w:rsidRPr="00726A7A">
              <w:rPr>
                <w:rFonts w:cs="Arial"/>
                <w:szCs w:val="16"/>
                <w:lang w:val="ja-JP" w:bidi="ja-JP"/>
              </w:rPr>
              <w:t>タイトル：</w:t>
            </w:r>
            <w:r w:rsidRPr="00726A7A">
              <w:rPr>
                <w:rFonts w:cs="Arial"/>
                <w:szCs w:val="16"/>
                <w:lang w:val="ja-JP" w:bidi="ja-JP"/>
              </w:rPr>
              <w:t xml:space="preserve">______ </w:t>
            </w:r>
            <w:r w:rsidR="003777BC">
              <w:rPr>
                <w:rFonts w:cs="Arial"/>
                <w:szCs w:val="16"/>
                <w:lang w:val="ja-JP" w:bidi="ja-JP"/>
              </w:rPr>
              <w:br/>
            </w:r>
            <w:r w:rsidRPr="00726A7A">
              <w:rPr>
                <w:rFonts w:cs="Arial"/>
                <w:szCs w:val="16"/>
                <w:lang w:val="ja-JP" w:bidi="ja-JP"/>
              </w:rPr>
              <w:t>［自由記述（任意）：スモール］</w:t>
            </w:r>
          </w:p>
        </w:tc>
        <w:tc>
          <w:tcPr>
            <w:tcW w:w="1047" w:type="pct"/>
            <w:gridSpan w:val="3"/>
            <w:tcBorders>
              <w:bottom w:val="single" w:sz="6" w:space="0" w:color="A6A6A6" w:themeColor="background1" w:themeShade="A6"/>
            </w:tcBorders>
            <w:shd w:val="clear" w:color="auto" w:fill="FFFFFF" w:themeFill="background1"/>
            <w:vAlign w:val="center"/>
          </w:tcPr>
          <w:p w14:paraId="7BA756F7" w14:textId="77777777" w:rsidR="009338FE" w:rsidRPr="00726A7A" w:rsidRDefault="00B4532D" w:rsidP="00FB0080">
            <w:pPr>
              <w:spacing w:line="276" w:lineRule="auto"/>
              <w:textAlignment w:val="baseline"/>
              <w:rPr>
                <w:rFonts w:cs="Arial"/>
                <w:szCs w:val="16"/>
              </w:rPr>
            </w:pPr>
            <w:r w:rsidRPr="00726A7A">
              <w:rPr>
                <w:rFonts w:cs="Arial"/>
                <w:szCs w:val="16"/>
                <w:lang w:val="ja-JP" w:bidi="ja-JP"/>
              </w:rPr>
              <w:t>［ドロップダウン・リスト］</w:t>
            </w:r>
          </w:p>
          <w:p w14:paraId="3315E680" w14:textId="77777777" w:rsidR="00B4532D" w:rsidRPr="00726A7A" w:rsidRDefault="00B4532D" w:rsidP="00FB0080">
            <w:pPr>
              <w:spacing w:line="276" w:lineRule="auto"/>
              <w:textAlignment w:val="baseline"/>
              <w:rPr>
                <w:rFonts w:cs="Arial"/>
                <w:szCs w:val="16"/>
              </w:rPr>
            </w:pPr>
          </w:p>
          <w:p w14:paraId="5D49D0DC" w14:textId="0689058D" w:rsidR="00554B90" w:rsidRPr="00726A7A" w:rsidRDefault="00B01E31"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1</w:t>
            </w:r>
            <w:r w:rsidRPr="00726A7A">
              <w:rPr>
                <w:rFonts w:cs="Arial"/>
                <w:szCs w:val="16"/>
                <w:lang w:val="ja-JP" w:bidi="ja-JP"/>
              </w:rPr>
              <w:t>）内部主導</w:t>
            </w:r>
            <w:r w:rsidRPr="00726A7A">
              <w:rPr>
                <w:rFonts w:cs="Arial"/>
                <w:szCs w:val="16"/>
                <w:lang w:val="ja-JP" w:bidi="ja-JP"/>
              </w:rPr>
              <w:t xml:space="preserve"> </w:t>
            </w:r>
          </w:p>
          <w:p w14:paraId="73DE70D2" w14:textId="2AA575B9" w:rsidR="00554B90" w:rsidRPr="00726A7A" w:rsidRDefault="00B01E31"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2</w:t>
            </w:r>
            <w:r w:rsidRPr="00726A7A">
              <w:rPr>
                <w:rFonts w:cs="Arial"/>
                <w:szCs w:val="16"/>
                <w:lang w:val="ja-JP" w:bidi="ja-JP"/>
              </w:rPr>
              <w:t>）</w:t>
            </w:r>
            <w:hyperlink r:id="rId300" w:history="1">
              <w:r w:rsidR="004B401A" w:rsidRPr="00726A7A">
                <w:rPr>
                  <w:rStyle w:val="Hyperlink"/>
                  <w:lang w:val="ja-JP" w:bidi="ja-JP"/>
                </w:rPr>
                <w:t>外部のサービス・プロバイダー</w:t>
              </w:r>
            </w:hyperlink>
            <w:r w:rsidRPr="00726A7A">
              <w:rPr>
                <w:rFonts w:cs="Arial"/>
                <w:szCs w:val="16"/>
                <w:lang w:val="ja-JP" w:bidi="ja-JP"/>
              </w:rPr>
              <w:t>主導</w:t>
            </w:r>
          </w:p>
          <w:p w14:paraId="5D78F28E" w14:textId="67971682" w:rsidR="00B4532D" w:rsidRPr="00726A7A" w:rsidRDefault="00B01E31"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3</w:t>
            </w:r>
            <w:r w:rsidRPr="00726A7A">
              <w:rPr>
                <w:rFonts w:cs="Arial"/>
                <w:szCs w:val="16"/>
                <w:lang w:val="ja-JP" w:bidi="ja-JP"/>
              </w:rPr>
              <w:t>）</w:t>
            </w:r>
            <w:hyperlink r:id="rId301" w:history="1">
              <w:r w:rsidR="00554B90" w:rsidRPr="00726A7A">
                <w:rPr>
                  <w:rStyle w:val="Hyperlink"/>
                  <w:lang w:val="ja-JP" w:bidi="ja-JP"/>
                </w:rPr>
                <w:t>外部の投資運用会社</w:t>
              </w:r>
            </w:hyperlink>
            <w:r w:rsidRPr="00726A7A">
              <w:rPr>
                <w:rFonts w:cs="Arial"/>
                <w:szCs w:val="16"/>
                <w:lang w:val="ja-JP" w:bidi="ja-JP"/>
              </w:rPr>
              <w:t>、</w:t>
            </w:r>
            <w:hyperlink r:id="rId302" w:history="1">
              <w:r w:rsidR="00554B90" w:rsidRPr="00644442">
                <w:rPr>
                  <w:rStyle w:val="Hyperlink"/>
                  <w:lang w:val="ja-JP" w:bidi="ja-JP"/>
                </w:rPr>
                <w:t>実物資産</w:t>
              </w:r>
              <w:r w:rsidR="00554B90" w:rsidRPr="00726A7A">
                <w:rPr>
                  <w:rStyle w:val="Hyperlink"/>
                  <w:lang w:val="ja-JP" w:bidi="ja-JP"/>
                </w:rPr>
                <w:t>の第三者事業者</w:t>
              </w:r>
            </w:hyperlink>
            <w:r w:rsidRPr="00726A7A">
              <w:rPr>
                <w:rFonts w:cs="Arial"/>
                <w:szCs w:val="16"/>
                <w:lang w:val="ja-JP" w:bidi="ja-JP"/>
              </w:rPr>
              <w:t>、</w:t>
            </w:r>
            <w:hyperlink r:id="rId303" w:history="1">
              <w:r w:rsidR="00554B90" w:rsidRPr="00726A7A">
                <w:rPr>
                  <w:rStyle w:val="Hyperlink"/>
                  <w:lang w:val="ja-JP" w:bidi="ja-JP"/>
                </w:rPr>
                <w:t>外部のプロパティ・マネジメント会社</w:t>
              </w:r>
            </w:hyperlink>
            <w:r w:rsidRPr="00726A7A">
              <w:rPr>
                <w:rFonts w:cs="Arial"/>
                <w:szCs w:val="16"/>
                <w:lang w:val="ja-JP" w:bidi="ja-JP"/>
              </w:rPr>
              <w:t>が主導</w:t>
            </w:r>
          </w:p>
        </w:tc>
        <w:tc>
          <w:tcPr>
            <w:tcW w:w="971" w:type="pct"/>
            <w:tcBorders>
              <w:bottom w:val="single" w:sz="6" w:space="0" w:color="A6A6A6" w:themeColor="background1" w:themeShade="A6"/>
            </w:tcBorders>
            <w:shd w:val="clear" w:color="auto" w:fill="FFFFFF" w:themeFill="background1"/>
            <w:vAlign w:val="center"/>
          </w:tcPr>
          <w:p w14:paraId="682CE0F6" w14:textId="20CAE983" w:rsidR="003E6106" w:rsidRPr="00726A7A" w:rsidRDefault="003E6106" w:rsidP="003E6106">
            <w:pPr>
              <w:spacing w:line="276" w:lineRule="auto"/>
              <w:textAlignment w:val="baseline"/>
              <w:rPr>
                <w:rFonts w:cs="Arial"/>
                <w:szCs w:val="16"/>
              </w:rPr>
            </w:pPr>
            <w:r w:rsidRPr="00726A7A">
              <w:rPr>
                <w:rFonts w:cs="Arial"/>
                <w:szCs w:val="16"/>
                <w:lang w:val="ja-JP" w:bidi="ja-JP"/>
              </w:rPr>
              <w:t>［多項目選択式の</w:t>
            </w:r>
            <w:r w:rsidR="003777BC">
              <w:rPr>
                <w:rFonts w:cs="Arial"/>
                <w:szCs w:val="16"/>
                <w:lang w:val="ja-JP" w:bidi="ja-JP"/>
              </w:rPr>
              <w:br/>
            </w:r>
            <w:r w:rsidRPr="00726A7A">
              <w:rPr>
                <w:rFonts w:cs="Arial"/>
                <w:szCs w:val="16"/>
                <w:lang w:val="ja-JP" w:bidi="ja-JP"/>
              </w:rPr>
              <w:t>ドロップダウン・リスト］</w:t>
            </w:r>
          </w:p>
          <w:p w14:paraId="486F28F0" w14:textId="77777777" w:rsidR="004C49DB" w:rsidRPr="00726A7A" w:rsidRDefault="004C49DB" w:rsidP="004C49DB">
            <w:pPr>
              <w:spacing w:line="276" w:lineRule="auto"/>
              <w:textAlignment w:val="baseline"/>
              <w:rPr>
                <w:rFonts w:cs="Arial"/>
                <w:szCs w:val="16"/>
              </w:rPr>
            </w:pPr>
          </w:p>
          <w:p w14:paraId="6B8257C0" w14:textId="695C295F" w:rsidR="004C49DB" w:rsidRPr="00726A7A" w:rsidRDefault="004C49DB" w:rsidP="00702423">
            <w:pPr>
              <w:spacing w:line="276" w:lineRule="auto"/>
              <w:textAlignment w:val="baseline"/>
              <w:rPr>
                <w:rFonts w:cs="Arial"/>
                <w:szCs w:val="16"/>
                <w:lang w:eastAsia="zh-CN"/>
              </w:rPr>
            </w:pPr>
            <w:r w:rsidRPr="008B55AB">
              <w:rPr>
                <w:rFonts w:cs="Arial"/>
                <w:szCs w:val="16"/>
                <w:lang w:eastAsia="zh-CN" w:bidi="ja-JP"/>
              </w:rPr>
              <w:t>（</w:t>
            </w:r>
            <w:r w:rsidRPr="008B55AB">
              <w:rPr>
                <w:rFonts w:cs="Arial"/>
                <w:szCs w:val="16"/>
                <w:lang w:eastAsia="zh-CN" w:bidi="ja-JP"/>
              </w:rPr>
              <w:t>1</w:t>
            </w:r>
            <w:r w:rsidRPr="008B55AB">
              <w:rPr>
                <w:rFonts w:cs="Arial"/>
                <w:szCs w:val="16"/>
                <w:lang w:eastAsia="zh-CN" w:bidi="ja-JP"/>
              </w:rPr>
              <w:t>）</w:t>
            </w:r>
            <w:hyperlink r:id="rId304" w:history="1">
              <w:r w:rsidRPr="00726A7A">
                <w:rPr>
                  <w:rStyle w:val="Hyperlink"/>
                  <w:lang w:val="ja-JP" w:eastAsia="zh-CN" w:bidi="ja-JP"/>
                </w:rPr>
                <w:t>環境要因</w:t>
              </w:r>
            </w:hyperlink>
          </w:p>
          <w:p w14:paraId="026D556B" w14:textId="3F6CC369" w:rsidR="004C49DB" w:rsidRPr="00726A7A" w:rsidRDefault="004C49DB" w:rsidP="00702423">
            <w:pPr>
              <w:spacing w:line="276" w:lineRule="auto"/>
              <w:textAlignment w:val="baseline"/>
              <w:rPr>
                <w:rFonts w:cs="Arial"/>
                <w:szCs w:val="16"/>
                <w:lang w:eastAsia="zh-CN"/>
              </w:rPr>
            </w:pPr>
            <w:r w:rsidRPr="008B55AB">
              <w:rPr>
                <w:rFonts w:cs="Arial"/>
                <w:szCs w:val="16"/>
                <w:lang w:eastAsia="zh-CN" w:bidi="ja-JP"/>
              </w:rPr>
              <w:t>（</w:t>
            </w:r>
            <w:r w:rsidRPr="008B55AB">
              <w:rPr>
                <w:rFonts w:cs="Arial"/>
                <w:szCs w:val="16"/>
                <w:lang w:eastAsia="zh-CN" w:bidi="ja-JP"/>
              </w:rPr>
              <w:t>2</w:t>
            </w:r>
            <w:r w:rsidRPr="008B55AB">
              <w:rPr>
                <w:rFonts w:cs="Arial"/>
                <w:szCs w:val="16"/>
                <w:lang w:eastAsia="zh-CN" w:bidi="ja-JP"/>
              </w:rPr>
              <w:t>）</w:t>
            </w:r>
            <w:hyperlink r:id="rId305" w:history="1">
              <w:r w:rsidRPr="00726A7A">
                <w:rPr>
                  <w:rStyle w:val="Hyperlink"/>
                  <w:lang w:val="ja-JP" w:eastAsia="zh-CN" w:bidi="ja-JP"/>
                </w:rPr>
                <w:t>社会的要因</w:t>
              </w:r>
            </w:hyperlink>
          </w:p>
          <w:p w14:paraId="03FE17DE" w14:textId="10BEB58C" w:rsidR="009338FE" w:rsidRPr="00726A7A" w:rsidRDefault="004C49DB" w:rsidP="00702423">
            <w:p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3</w:t>
            </w:r>
            <w:r w:rsidRPr="00726A7A">
              <w:rPr>
                <w:rFonts w:cs="Arial"/>
                <w:szCs w:val="16"/>
                <w:lang w:val="ja-JP" w:bidi="ja-JP"/>
              </w:rPr>
              <w:t>）</w:t>
            </w:r>
            <w:hyperlink r:id="rId306" w:history="1">
              <w:r w:rsidRPr="00726A7A">
                <w:rPr>
                  <w:rStyle w:val="Hyperlink"/>
                  <w:lang w:val="ja-JP" w:bidi="ja-JP"/>
                </w:rPr>
                <w:t>ガバナンス要因</w:t>
              </w:r>
            </w:hyperlink>
          </w:p>
        </w:tc>
        <w:tc>
          <w:tcPr>
            <w:tcW w:w="1010" w:type="pct"/>
            <w:gridSpan w:val="4"/>
            <w:tcBorders>
              <w:bottom w:val="single" w:sz="6" w:space="0" w:color="A6A6A6" w:themeColor="background1" w:themeShade="A6"/>
            </w:tcBorders>
            <w:shd w:val="clear" w:color="auto" w:fill="FFFFFF" w:themeFill="background1"/>
            <w:vAlign w:val="center"/>
          </w:tcPr>
          <w:p w14:paraId="653DB322" w14:textId="124A26F6" w:rsidR="00D5003C" w:rsidRPr="00726A7A" w:rsidRDefault="00D5003C" w:rsidP="00D5003C">
            <w:pPr>
              <w:spacing w:line="276" w:lineRule="auto"/>
              <w:textAlignment w:val="baseline"/>
              <w:rPr>
                <w:rFonts w:cs="Arial"/>
                <w:szCs w:val="16"/>
              </w:rPr>
            </w:pPr>
            <w:r w:rsidRPr="003777BC">
              <w:rPr>
                <w:rFonts w:cs="Arial"/>
                <w:spacing w:val="-2"/>
                <w:szCs w:val="16"/>
                <w:lang w:val="ja-JP" w:bidi="ja-JP"/>
              </w:rPr>
              <w:t>［多項目選択式のドロップダウン・</w:t>
            </w:r>
            <w:r w:rsidRPr="00726A7A">
              <w:rPr>
                <w:rFonts w:cs="Arial"/>
                <w:szCs w:val="16"/>
                <w:lang w:val="ja-JP" w:bidi="ja-JP"/>
              </w:rPr>
              <w:t>リスト］</w:t>
            </w:r>
          </w:p>
          <w:p w14:paraId="5D5EF32C" w14:textId="77777777" w:rsidR="00D5003C" w:rsidRPr="00726A7A" w:rsidRDefault="00D5003C" w:rsidP="00D5003C">
            <w:pPr>
              <w:spacing w:line="276" w:lineRule="auto"/>
              <w:textAlignment w:val="baseline"/>
              <w:rPr>
                <w:rFonts w:cs="Arial"/>
                <w:szCs w:val="16"/>
              </w:rPr>
            </w:pPr>
          </w:p>
          <w:p w14:paraId="328519D1" w14:textId="4A00CD4D" w:rsidR="00D5003C" w:rsidRPr="00726A7A" w:rsidRDefault="00D5003C" w:rsidP="00702423">
            <w:pPr>
              <w:spacing w:line="276" w:lineRule="auto"/>
              <w:textAlignment w:val="baseline"/>
              <w:rPr>
                <w:rFonts w:cs="Arial"/>
                <w:szCs w:val="16"/>
              </w:rPr>
            </w:pPr>
            <w:r w:rsidRPr="00726A7A">
              <w:rPr>
                <w:rFonts w:cs="Arial"/>
                <w:szCs w:val="16"/>
                <w:lang w:bidi="ja-JP"/>
              </w:rPr>
              <w:t>（</w:t>
            </w:r>
            <w:r w:rsidRPr="00726A7A">
              <w:rPr>
                <w:rFonts w:cs="Arial"/>
                <w:szCs w:val="16"/>
                <w:lang w:bidi="ja-JP"/>
              </w:rPr>
              <w:t>1</w:t>
            </w:r>
            <w:r w:rsidRPr="00726A7A">
              <w:rPr>
                <w:rFonts w:cs="Arial"/>
                <w:szCs w:val="16"/>
                <w:lang w:bidi="ja-JP"/>
              </w:rPr>
              <w:t>）</w:t>
            </w:r>
            <w:hyperlink r:id="rId307" w:history="1">
              <w:r w:rsidRPr="00726A7A">
                <w:rPr>
                  <w:rStyle w:val="Hyperlink"/>
                  <w:lang w:val="ja-JP" w:bidi="ja-JP"/>
                </w:rPr>
                <w:t>上場株式</w:t>
              </w:r>
            </w:hyperlink>
          </w:p>
          <w:p w14:paraId="373C4569" w14:textId="794A6B38" w:rsidR="00D5003C" w:rsidRPr="00726A7A" w:rsidRDefault="00D5003C" w:rsidP="00702423">
            <w:pPr>
              <w:spacing w:line="276" w:lineRule="auto"/>
              <w:textAlignment w:val="baseline"/>
              <w:rPr>
                <w:rFonts w:cs="Arial"/>
                <w:szCs w:val="16"/>
              </w:rPr>
            </w:pPr>
            <w:r w:rsidRPr="00726A7A">
              <w:rPr>
                <w:rFonts w:cs="Arial"/>
                <w:szCs w:val="16"/>
                <w:lang w:bidi="ja-JP"/>
              </w:rPr>
              <w:t>（</w:t>
            </w:r>
            <w:r w:rsidRPr="00726A7A">
              <w:rPr>
                <w:rFonts w:cs="Arial"/>
                <w:szCs w:val="16"/>
                <w:lang w:bidi="ja-JP"/>
              </w:rPr>
              <w:t>2</w:t>
            </w:r>
            <w:r w:rsidRPr="00726A7A">
              <w:rPr>
                <w:rFonts w:cs="Arial"/>
                <w:szCs w:val="16"/>
                <w:lang w:bidi="ja-JP"/>
              </w:rPr>
              <w:t>）</w:t>
            </w:r>
            <w:hyperlink r:id="rId308" w:history="1">
              <w:r w:rsidRPr="00726A7A">
                <w:rPr>
                  <w:rStyle w:val="Hyperlink"/>
                  <w:lang w:val="ja-JP" w:bidi="ja-JP"/>
                </w:rPr>
                <w:t>債券</w:t>
              </w:r>
            </w:hyperlink>
          </w:p>
          <w:p w14:paraId="1D0A2782" w14:textId="4DBDB1A2" w:rsidR="00141772" w:rsidRPr="00726A7A" w:rsidRDefault="00D5003C" w:rsidP="00141772">
            <w:pPr>
              <w:spacing w:line="276" w:lineRule="auto"/>
              <w:textAlignment w:val="baseline"/>
              <w:rPr>
                <w:rFonts w:cs="Arial"/>
                <w:szCs w:val="16"/>
              </w:rPr>
            </w:pPr>
            <w:r w:rsidRPr="00726A7A">
              <w:rPr>
                <w:rFonts w:cs="Arial"/>
                <w:szCs w:val="16"/>
                <w:lang w:bidi="ja-JP"/>
              </w:rPr>
              <w:t>（</w:t>
            </w:r>
            <w:r w:rsidRPr="00726A7A">
              <w:rPr>
                <w:rFonts w:cs="Arial"/>
                <w:szCs w:val="16"/>
                <w:lang w:bidi="ja-JP"/>
              </w:rPr>
              <w:t>3</w:t>
            </w:r>
            <w:r w:rsidRPr="00726A7A">
              <w:rPr>
                <w:rFonts w:cs="Arial"/>
                <w:szCs w:val="16"/>
                <w:lang w:bidi="ja-JP"/>
              </w:rPr>
              <w:t>）</w:t>
            </w:r>
            <w:hyperlink r:id="rId309" w:history="1">
              <w:r w:rsidR="00141772" w:rsidRPr="00726A7A">
                <w:rPr>
                  <w:rStyle w:val="Hyperlink"/>
                  <w:lang w:val="ja-JP" w:bidi="ja-JP"/>
                </w:rPr>
                <w:t>プライベート・エクイティ</w:t>
              </w:r>
            </w:hyperlink>
          </w:p>
          <w:p w14:paraId="1E3FA8DC" w14:textId="299A76B4" w:rsidR="00D5003C" w:rsidRPr="00726A7A" w:rsidRDefault="00D5003C" w:rsidP="00702423">
            <w:pPr>
              <w:spacing w:line="276" w:lineRule="auto"/>
              <w:textAlignment w:val="baseline"/>
              <w:rPr>
                <w:rFonts w:cs="Arial"/>
                <w:szCs w:val="16"/>
              </w:rPr>
            </w:pPr>
          </w:p>
          <w:p w14:paraId="0B3DBFFD" w14:textId="015468C0" w:rsidR="00D5003C" w:rsidRPr="00726A7A" w:rsidRDefault="00D5003C"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4</w:t>
            </w:r>
            <w:r w:rsidRPr="00726A7A">
              <w:rPr>
                <w:rFonts w:cs="Arial"/>
                <w:szCs w:val="16"/>
                <w:lang w:val="ja-JP" w:bidi="ja-JP"/>
              </w:rPr>
              <w:t>）</w:t>
            </w:r>
            <w:hyperlink r:id="rId310" w:history="1">
              <w:r w:rsidR="00141772" w:rsidRPr="00726A7A">
                <w:rPr>
                  <w:rStyle w:val="Hyperlink"/>
                  <w:lang w:val="ja-JP" w:bidi="ja-JP"/>
                </w:rPr>
                <w:t>不動産</w:t>
              </w:r>
            </w:hyperlink>
          </w:p>
          <w:p w14:paraId="5AFB0C00" w14:textId="1E433983" w:rsidR="00D5003C" w:rsidRPr="00726A7A" w:rsidRDefault="00D5003C"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5</w:t>
            </w:r>
            <w:r w:rsidRPr="00726A7A">
              <w:rPr>
                <w:rFonts w:cs="Arial"/>
                <w:szCs w:val="16"/>
                <w:lang w:val="ja-JP" w:bidi="ja-JP"/>
              </w:rPr>
              <w:t>）</w:t>
            </w:r>
            <w:hyperlink r:id="rId311" w:history="1">
              <w:r w:rsidR="00141772" w:rsidRPr="00726A7A">
                <w:rPr>
                  <w:rStyle w:val="Hyperlink"/>
                  <w:lang w:val="ja-JP" w:bidi="ja-JP"/>
                </w:rPr>
                <w:t>インフラストラクチャー</w:t>
              </w:r>
            </w:hyperlink>
          </w:p>
          <w:p w14:paraId="62AD36DE" w14:textId="437519A7" w:rsidR="009338FE" w:rsidRPr="00726A7A" w:rsidRDefault="00D5003C"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6</w:t>
            </w:r>
            <w:r w:rsidRPr="00726A7A">
              <w:rPr>
                <w:rFonts w:cs="Arial"/>
                <w:szCs w:val="16"/>
                <w:lang w:val="ja-JP" w:bidi="ja-JP"/>
              </w:rPr>
              <w:t>）</w:t>
            </w:r>
            <w:hyperlink r:id="rId312" w:history="1">
              <w:r w:rsidRPr="00726A7A">
                <w:rPr>
                  <w:rStyle w:val="Hyperlink"/>
                  <w:lang w:val="ja-JP" w:bidi="ja-JP"/>
                </w:rPr>
                <w:t>ヘッジ・ファンド</w:t>
              </w:r>
            </w:hyperlink>
          </w:p>
          <w:p w14:paraId="7D66F936" w14:textId="14020D11" w:rsidR="00364CAF" w:rsidRPr="00726A7A" w:rsidRDefault="00364CAF" w:rsidP="00702423">
            <w:pPr>
              <w:spacing w:line="276" w:lineRule="auto"/>
              <w:textAlignment w:val="baseline"/>
              <w:rPr>
                <w:rFonts w:cs="Arial"/>
                <w:szCs w:val="16"/>
              </w:rPr>
            </w:pPr>
            <w:r w:rsidRPr="00726A7A">
              <w:rPr>
                <w:rFonts w:cs="Arial"/>
                <w:lang w:val="ja-JP" w:bidi="ja-JP"/>
              </w:rPr>
              <w:t>（</w:t>
            </w:r>
            <w:r w:rsidRPr="00726A7A">
              <w:rPr>
                <w:rFonts w:cs="Arial"/>
                <w:lang w:val="ja-JP" w:bidi="ja-JP"/>
              </w:rPr>
              <w:t>7</w:t>
            </w:r>
            <w:r w:rsidRPr="00726A7A">
              <w:rPr>
                <w:rFonts w:cs="Arial"/>
                <w:lang w:val="ja-JP" w:bidi="ja-JP"/>
              </w:rPr>
              <w:t>）</w:t>
            </w:r>
            <w:r w:rsidR="00F97E3D">
              <w:rPr>
                <w:rFonts w:cs="Arial" w:hint="eastAsia"/>
                <w:lang w:val="ja-JP" w:bidi="ja-JP"/>
              </w:rPr>
              <w:t>森林</w:t>
            </w:r>
          </w:p>
          <w:p w14:paraId="12B136E4" w14:textId="42618E76" w:rsidR="00364CAF" w:rsidRPr="00726A7A" w:rsidRDefault="00364CAF" w:rsidP="003E6106">
            <w:pPr>
              <w:spacing w:line="276" w:lineRule="auto"/>
              <w:textAlignment w:val="baseline"/>
              <w:rPr>
                <w:rFonts w:cs="Arial"/>
              </w:rPr>
            </w:pPr>
            <w:r w:rsidRPr="00726A7A">
              <w:rPr>
                <w:rFonts w:cs="Arial"/>
                <w:lang w:val="ja-JP" w:bidi="ja-JP"/>
              </w:rPr>
              <w:t>（</w:t>
            </w:r>
            <w:r w:rsidRPr="00726A7A">
              <w:rPr>
                <w:rFonts w:cs="Arial"/>
                <w:lang w:val="ja-JP" w:bidi="ja-JP"/>
              </w:rPr>
              <w:t>8</w:t>
            </w:r>
            <w:r w:rsidRPr="00726A7A">
              <w:rPr>
                <w:rFonts w:cs="Arial"/>
                <w:lang w:val="ja-JP" w:bidi="ja-JP"/>
              </w:rPr>
              <w:t>）</w:t>
            </w:r>
            <w:hyperlink r:id="rId313" w:history="1">
              <w:r w:rsidRPr="00726A7A">
                <w:rPr>
                  <w:rStyle w:val="Hyperlink"/>
                  <w:lang w:val="ja-JP" w:bidi="ja-JP"/>
                </w:rPr>
                <w:t>農地</w:t>
              </w:r>
            </w:hyperlink>
          </w:p>
          <w:p w14:paraId="45E650CD" w14:textId="114599A8" w:rsidR="00364CAF" w:rsidRPr="00726A7A" w:rsidRDefault="00327EA2" w:rsidP="00702423">
            <w:pPr>
              <w:spacing w:line="276" w:lineRule="auto"/>
              <w:textAlignment w:val="baseline"/>
              <w:rPr>
                <w:rFonts w:cs="Arial"/>
                <w:szCs w:val="16"/>
                <w:lang w:eastAsia="en-GB"/>
              </w:rPr>
            </w:pPr>
            <w:r w:rsidRPr="00726A7A">
              <w:rPr>
                <w:rFonts w:cs="Arial"/>
                <w:lang w:val="ja-JP" w:bidi="ja-JP"/>
              </w:rPr>
              <w:t>（</w:t>
            </w:r>
            <w:r w:rsidRPr="00726A7A">
              <w:rPr>
                <w:rFonts w:cs="Arial"/>
                <w:lang w:val="ja-JP" w:bidi="ja-JP"/>
              </w:rPr>
              <w:t>9</w:t>
            </w:r>
            <w:r w:rsidRPr="00726A7A">
              <w:rPr>
                <w:rFonts w:cs="Arial"/>
                <w:lang w:val="ja-JP" w:bidi="ja-JP"/>
              </w:rPr>
              <w:t>）その他</w:t>
            </w:r>
          </w:p>
        </w:tc>
        <w:tc>
          <w:tcPr>
            <w:tcW w:w="1009" w:type="pct"/>
            <w:gridSpan w:val="2"/>
            <w:tcBorders>
              <w:bottom w:val="single" w:sz="6" w:space="0" w:color="A6A6A6" w:themeColor="background1" w:themeShade="A6"/>
            </w:tcBorders>
            <w:shd w:val="clear" w:color="auto" w:fill="FFFFFF" w:themeFill="background1"/>
            <w:vAlign w:val="center"/>
          </w:tcPr>
          <w:p w14:paraId="2FB6A84F" w14:textId="621C56F7" w:rsidR="009338FE" w:rsidRPr="00726A7A" w:rsidRDefault="00FB0080" w:rsidP="00FB0080">
            <w:pPr>
              <w:spacing w:line="276" w:lineRule="auto"/>
              <w:textAlignment w:val="baseline"/>
              <w:rPr>
                <w:rFonts w:cs="Arial"/>
                <w:szCs w:val="16"/>
              </w:rPr>
            </w:pPr>
            <w:r w:rsidRPr="00726A7A">
              <w:rPr>
                <w:rFonts w:cs="Arial"/>
                <w:szCs w:val="16"/>
                <w:lang w:val="ja-JP" w:bidi="ja-JP"/>
              </w:rPr>
              <w:t>［自由記述（任意）：ラージ］</w:t>
            </w:r>
          </w:p>
        </w:tc>
      </w:tr>
      <w:tr w:rsidR="001160FD" w:rsidRPr="00726A7A" w14:paraId="1459447B" w14:textId="77777777" w:rsidTr="003777BC">
        <w:trPr>
          <w:gridAfter w:val="1"/>
          <w:wAfter w:w="5" w:type="pct"/>
          <w:trHeight w:val="465"/>
        </w:trPr>
        <w:tc>
          <w:tcPr>
            <w:tcW w:w="957"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9249FA" w14:textId="77777777" w:rsidR="005573F3" w:rsidRPr="00726A7A" w:rsidRDefault="0023270D" w:rsidP="005573F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）事例</w:t>
            </w:r>
            <w:r w:rsidRPr="00726A7A">
              <w:rPr>
                <w:rFonts w:cs="Arial"/>
                <w:szCs w:val="16"/>
                <w:lang w:val="ja-JP" w:bidi="ja-JP"/>
              </w:rPr>
              <w:t>2</w:t>
            </w:r>
            <w:r w:rsidRPr="00726A7A">
              <w:rPr>
                <w:rFonts w:cs="Arial"/>
                <w:szCs w:val="16"/>
                <w:lang w:val="ja-JP" w:bidi="ja-JP"/>
              </w:rPr>
              <w:t>：</w:t>
            </w:r>
          </w:p>
          <w:p w14:paraId="0CE837E5" w14:textId="32C46C7E" w:rsidR="00FB0080" w:rsidRPr="00726A7A" w:rsidRDefault="005573F3" w:rsidP="005573F3">
            <w:pPr>
              <w:spacing w:line="276" w:lineRule="auto"/>
              <w:textAlignment w:val="baseline"/>
              <w:rPr>
                <w:rFonts w:cs="Arial"/>
                <w:szCs w:val="16"/>
              </w:rPr>
            </w:pPr>
            <w:r w:rsidRPr="00726A7A">
              <w:rPr>
                <w:rFonts w:cs="Arial"/>
                <w:szCs w:val="16"/>
                <w:lang w:val="ja-JP" w:bidi="ja-JP"/>
              </w:rPr>
              <w:t>スチュワードシップ活動の</w:t>
            </w:r>
            <w:r w:rsidR="003777BC">
              <w:rPr>
                <w:rFonts w:cs="Arial"/>
                <w:szCs w:val="16"/>
                <w:lang w:val="ja-JP" w:bidi="ja-JP"/>
              </w:rPr>
              <w:br/>
            </w:r>
            <w:r w:rsidRPr="00726A7A">
              <w:rPr>
                <w:rFonts w:cs="Arial"/>
                <w:szCs w:val="16"/>
                <w:lang w:val="ja-JP" w:bidi="ja-JP"/>
              </w:rPr>
              <w:t>タイトル：</w:t>
            </w:r>
            <w:r w:rsidRPr="00726A7A">
              <w:rPr>
                <w:rFonts w:cs="Arial"/>
                <w:szCs w:val="16"/>
                <w:lang w:val="ja-JP" w:bidi="ja-JP"/>
              </w:rPr>
              <w:t xml:space="preserve">______ </w:t>
            </w:r>
            <w:r w:rsidR="003777BC">
              <w:rPr>
                <w:rFonts w:cs="Arial"/>
                <w:szCs w:val="16"/>
                <w:lang w:val="ja-JP" w:bidi="ja-JP"/>
              </w:rPr>
              <w:br/>
            </w:r>
            <w:r w:rsidRPr="00726A7A">
              <w:rPr>
                <w:rFonts w:cs="Arial"/>
                <w:szCs w:val="16"/>
                <w:lang w:val="ja-JP" w:bidi="ja-JP"/>
              </w:rPr>
              <w:t>［自由記述（任意）：スモール］</w:t>
            </w:r>
          </w:p>
        </w:tc>
        <w:tc>
          <w:tcPr>
            <w:tcW w:w="1047" w:type="pct"/>
            <w:gridSpan w:val="3"/>
            <w:tcBorders>
              <w:bottom w:val="single" w:sz="6" w:space="0" w:color="A6A6A6" w:themeColor="background1" w:themeShade="A6"/>
            </w:tcBorders>
            <w:shd w:val="clear" w:color="auto" w:fill="FFFFFF" w:themeFill="background1"/>
            <w:vAlign w:val="center"/>
          </w:tcPr>
          <w:p w14:paraId="43B5086F" w14:textId="29A4D88B"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c>
          <w:tcPr>
            <w:tcW w:w="971" w:type="pct"/>
            <w:tcBorders>
              <w:bottom w:val="single" w:sz="6" w:space="0" w:color="A6A6A6" w:themeColor="background1" w:themeShade="A6"/>
            </w:tcBorders>
            <w:shd w:val="clear" w:color="auto" w:fill="FFFFFF" w:themeFill="background1"/>
            <w:vAlign w:val="center"/>
          </w:tcPr>
          <w:p w14:paraId="131165AA" w14:textId="5F590444"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c>
          <w:tcPr>
            <w:tcW w:w="1010" w:type="pct"/>
            <w:gridSpan w:val="4"/>
            <w:tcBorders>
              <w:bottom w:val="single" w:sz="6" w:space="0" w:color="A6A6A6" w:themeColor="background1" w:themeShade="A6"/>
            </w:tcBorders>
            <w:shd w:val="clear" w:color="auto" w:fill="FFFFFF" w:themeFill="background1"/>
            <w:vAlign w:val="center"/>
          </w:tcPr>
          <w:p w14:paraId="1D75EE58" w14:textId="75057C4B"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c>
          <w:tcPr>
            <w:tcW w:w="1009" w:type="pct"/>
            <w:gridSpan w:val="2"/>
            <w:tcBorders>
              <w:bottom w:val="single" w:sz="6" w:space="0" w:color="A6A6A6" w:themeColor="background1" w:themeShade="A6"/>
            </w:tcBorders>
            <w:shd w:val="clear" w:color="auto" w:fill="FFFFFF" w:themeFill="background1"/>
            <w:vAlign w:val="center"/>
          </w:tcPr>
          <w:p w14:paraId="504579AA" w14:textId="6E7E300C"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r>
      <w:tr w:rsidR="001160FD" w:rsidRPr="00726A7A" w14:paraId="416A26EC" w14:textId="77777777" w:rsidTr="003777BC">
        <w:trPr>
          <w:gridAfter w:val="1"/>
          <w:wAfter w:w="5" w:type="pct"/>
          <w:trHeight w:val="465"/>
        </w:trPr>
        <w:tc>
          <w:tcPr>
            <w:tcW w:w="957"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53ECF3" w14:textId="77777777" w:rsidR="005573F3" w:rsidRPr="00726A7A" w:rsidRDefault="0023270D" w:rsidP="005573F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）事例</w:t>
            </w:r>
            <w:r w:rsidRPr="00726A7A">
              <w:rPr>
                <w:rFonts w:cs="Arial"/>
                <w:szCs w:val="16"/>
                <w:lang w:val="ja-JP" w:bidi="ja-JP"/>
              </w:rPr>
              <w:t>3</w:t>
            </w:r>
            <w:r w:rsidRPr="00726A7A">
              <w:rPr>
                <w:rFonts w:cs="Arial"/>
                <w:szCs w:val="16"/>
                <w:lang w:val="ja-JP" w:bidi="ja-JP"/>
              </w:rPr>
              <w:t>：</w:t>
            </w:r>
          </w:p>
          <w:p w14:paraId="658F26C4" w14:textId="3482E63B" w:rsidR="00FB0080" w:rsidRPr="00726A7A" w:rsidRDefault="005573F3" w:rsidP="005573F3">
            <w:pPr>
              <w:spacing w:line="276" w:lineRule="auto"/>
              <w:textAlignment w:val="baseline"/>
              <w:rPr>
                <w:rFonts w:cs="Arial"/>
                <w:szCs w:val="16"/>
              </w:rPr>
            </w:pPr>
            <w:r w:rsidRPr="00726A7A">
              <w:rPr>
                <w:rFonts w:cs="Arial"/>
                <w:szCs w:val="16"/>
                <w:lang w:val="ja-JP" w:bidi="ja-JP"/>
              </w:rPr>
              <w:t>スチュワードシップ活動の</w:t>
            </w:r>
            <w:r w:rsidR="003777BC">
              <w:rPr>
                <w:rFonts w:cs="Arial"/>
                <w:szCs w:val="16"/>
                <w:lang w:val="ja-JP" w:bidi="ja-JP"/>
              </w:rPr>
              <w:br/>
            </w:r>
            <w:r w:rsidRPr="00726A7A">
              <w:rPr>
                <w:rFonts w:cs="Arial"/>
                <w:szCs w:val="16"/>
                <w:lang w:val="ja-JP" w:bidi="ja-JP"/>
              </w:rPr>
              <w:t>タイトル：</w:t>
            </w:r>
            <w:r w:rsidRPr="00726A7A">
              <w:rPr>
                <w:rFonts w:cs="Arial"/>
                <w:szCs w:val="16"/>
                <w:lang w:val="ja-JP" w:bidi="ja-JP"/>
              </w:rPr>
              <w:t xml:space="preserve">______ </w:t>
            </w:r>
            <w:r w:rsidR="003777BC">
              <w:rPr>
                <w:rFonts w:cs="Arial"/>
                <w:szCs w:val="16"/>
                <w:lang w:val="ja-JP" w:bidi="ja-JP"/>
              </w:rPr>
              <w:br/>
            </w:r>
            <w:r w:rsidRPr="00726A7A">
              <w:rPr>
                <w:rFonts w:cs="Arial"/>
                <w:szCs w:val="16"/>
                <w:lang w:val="ja-JP" w:bidi="ja-JP"/>
              </w:rPr>
              <w:t>［自由記述（任意）：スモール］</w:t>
            </w:r>
          </w:p>
        </w:tc>
        <w:tc>
          <w:tcPr>
            <w:tcW w:w="1047" w:type="pct"/>
            <w:gridSpan w:val="3"/>
            <w:tcBorders>
              <w:bottom w:val="single" w:sz="6" w:space="0" w:color="A6A6A6" w:themeColor="background1" w:themeShade="A6"/>
            </w:tcBorders>
            <w:shd w:val="clear" w:color="auto" w:fill="FFFFFF" w:themeFill="background1"/>
            <w:vAlign w:val="center"/>
          </w:tcPr>
          <w:p w14:paraId="3FCF120F" w14:textId="7CF34C47"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c>
          <w:tcPr>
            <w:tcW w:w="971" w:type="pct"/>
            <w:tcBorders>
              <w:bottom w:val="single" w:sz="6" w:space="0" w:color="A6A6A6" w:themeColor="background1" w:themeShade="A6"/>
            </w:tcBorders>
            <w:shd w:val="clear" w:color="auto" w:fill="FFFFFF" w:themeFill="background1"/>
            <w:vAlign w:val="center"/>
          </w:tcPr>
          <w:p w14:paraId="05F48FA9" w14:textId="1CC243D2"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c>
          <w:tcPr>
            <w:tcW w:w="1010" w:type="pct"/>
            <w:gridSpan w:val="4"/>
            <w:tcBorders>
              <w:bottom w:val="single" w:sz="6" w:space="0" w:color="A6A6A6" w:themeColor="background1" w:themeShade="A6"/>
            </w:tcBorders>
            <w:shd w:val="clear" w:color="auto" w:fill="FFFFFF" w:themeFill="background1"/>
            <w:vAlign w:val="center"/>
          </w:tcPr>
          <w:p w14:paraId="12380171" w14:textId="63B084DC"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c>
          <w:tcPr>
            <w:tcW w:w="1009" w:type="pct"/>
            <w:gridSpan w:val="2"/>
            <w:tcBorders>
              <w:bottom w:val="single" w:sz="6" w:space="0" w:color="A6A6A6" w:themeColor="background1" w:themeShade="A6"/>
            </w:tcBorders>
            <w:shd w:val="clear" w:color="auto" w:fill="FFFFFF" w:themeFill="background1"/>
            <w:vAlign w:val="center"/>
          </w:tcPr>
          <w:p w14:paraId="099C04A0" w14:textId="05E5E742" w:rsidR="00FB0080" w:rsidRPr="00726A7A" w:rsidRDefault="00FB0080" w:rsidP="00FB0080">
            <w:pPr>
              <w:spacing w:line="276" w:lineRule="auto"/>
              <w:textAlignment w:val="baseline"/>
              <w:rPr>
                <w:rFonts w:cs="Arial"/>
                <w:szCs w:val="16"/>
                <w:lang w:eastAsia="en-GB"/>
              </w:rPr>
            </w:pPr>
            <w:r w:rsidRPr="00726A7A">
              <w:rPr>
                <w:rFonts w:cs="Arial"/>
                <w:szCs w:val="16"/>
                <w:lang w:val="ja-JP" w:bidi="ja-JP"/>
              </w:rPr>
              <w:t>［同上］</w:t>
            </w:r>
          </w:p>
        </w:tc>
      </w:tr>
      <w:tr w:rsidR="001160FD" w:rsidRPr="00726A7A" w14:paraId="6501106E" w14:textId="77777777" w:rsidTr="003777BC">
        <w:trPr>
          <w:gridAfter w:val="1"/>
          <w:wAfter w:w="5" w:type="pct"/>
          <w:trHeight w:val="465"/>
        </w:trPr>
        <w:tc>
          <w:tcPr>
            <w:tcW w:w="957"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A03330" w14:textId="77777777" w:rsidR="00D42178" w:rsidRPr="00726A7A" w:rsidRDefault="00D42178" w:rsidP="00D42178">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）事例</w:t>
            </w:r>
            <w:r w:rsidRPr="00726A7A">
              <w:rPr>
                <w:rFonts w:cs="Arial"/>
                <w:szCs w:val="16"/>
                <w:lang w:val="ja-JP" w:bidi="ja-JP"/>
              </w:rPr>
              <w:t>4</w:t>
            </w:r>
            <w:r w:rsidRPr="00726A7A">
              <w:rPr>
                <w:rFonts w:cs="Arial"/>
                <w:szCs w:val="16"/>
                <w:lang w:val="ja-JP" w:bidi="ja-JP"/>
              </w:rPr>
              <w:t>：</w:t>
            </w:r>
          </w:p>
          <w:p w14:paraId="2A4C5A0B" w14:textId="4893EBA1" w:rsidR="00D42178" w:rsidRPr="00726A7A" w:rsidRDefault="00D42178" w:rsidP="00D42178">
            <w:pPr>
              <w:spacing w:line="276" w:lineRule="auto"/>
              <w:textAlignment w:val="baseline"/>
              <w:rPr>
                <w:rFonts w:cs="Arial"/>
                <w:szCs w:val="16"/>
              </w:rPr>
            </w:pPr>
            <w:r w:rsidRPr="00726A7A">
              <w:rPr>
                <w:rFonts w:cs="Arial"/>
                <w:szCs w:val="16"/>
                <w:lang w:val="ja-JP" w:bidi="ja-JP"/>
              </w:rPr>
              <w:t>スチュワードシップ活動の</w:t>
            </w:r>
            <w:r w:rsidR="003777BC">
              <w:rPr>
                <w:rFonts w:cs="Arial"/>
                <w:szCs w:val="16"/>
                <w:lang w:val="ja-JP" w:bidi="ja-JP"/>
              </w:rPr>
              <w:br/>
            </w:r>
            <w:r w:rsidRPr="00726A7A">
              <w:rPr>
                <w:rFonts w:cs="Arial"/>
                <w:szCs w:val="16"/>
                <w:lang w:val="ja-JP" w:bidi="ja-JP"/>
              </w:rPr>
              <w:t>タイトル：</w:t>
            </w:r>
            <w:r w:rsidRPr="00726A7A">
              <w:rPr>
                <w:rFonts w:cs="Arial"/>
                <w:szCs w:val="16"/>
                <w:lang w:val="ja-JP" w:bidi="ja-JP"/>
              </w:rPr>
              <w:t xml:space="preserve">______ </w:t>
            </w:r>
            <w:r w:rsidR="003777BC">
              <w:rPr>
                <w:rFonts w:cs="Arial"/>
                <w:szCs w:val="16"/>
                <w:lang w:val="ja-JP" w:bidi="ja-JP"/>
              </w:rPr>
              <w:br/>
            </w:r>
            <w:r w:rsidRPr="00726A7A">
              <w:rPr>
                <w:rFonts w:cs="Arial"/>
                <w:szCs w:val="16"/>
                <w:lang w:val="ja-JP" w:bidi="ja-JP"/>
              </w:rPr>
              <w:t>［自由記述（任意）：スモール］</w:t>
            </w:r>
          </w:p>
        </w:tc>
        <w:tc>
          <w:tcPr>
            <w:tcW w:w="1047" w:type="pct"/>
            <w:gridSpan w:val="3"/>
            <w:tcBorders>
              <w:bottom w:val="single" w:sz="6" w:space="0" w:color="A6A6A6" w:themeColor="background1" w:themeShade="A6"/>
            </w:tcBorders>
            <w:shd w:val="clear" w:color="auto" w:fill="FFFFFF" w:themeFill="background1"/>
            <w:vAlign w:val="center"/>
          </w:tcPr>
          <w:p w14:paraId="4E2734AF" w14:textId="073C3933"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c>
          <w:tcPr>
            <w:tcW w:w="971" w:type="pct"/>
            <w:tcBorders>
              <w:bottom w:val="single" w:sz="6" w:space="0" w:color="A6A6A6" w:themeColor="background1" w:themeShade="A6"/>
            </w:tcBorders>
            <w:shd w:val="clear" w:color="auto" w:fill="FFFFFF" w:themeFill="background1"/>
            <w:vAlign w:val="center"/>
          </w:tcPr>
          <w:p w14:paraId="511CEB80" w14:textId="2C6B0822"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c>
          <w:tcPr>
            <w:tcW w:w="1010" w:type="pct"/>
            <w:gridSpan w:val="4"/>
            <w:tcBorders>
              <w:bottom w:val="single" w:sz="6" w:space="0" w:color="A6A6A6" w:themeColor="background1" w:themeShade="A6"/>
            </w:tcBorders>
            <w:shd w:val="clear" w:color="auto" w:fill="FFFFFF" w:themeFill="background1"/>
            <w:vAlign w:val="center"/>
          </w:tcPr>
          <w:p w14:paraId="5D8363BE" w14:textId="2123D972"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c>
          <w:tcPr>
            <w:tcW w:w="1009" w:type="pct"/>
            <w:gridSpan w:val="2"/>
            <w:tcBorders>
              <w:bottom w:val="single" w:sz="6" w:space="0" w:color="A6A6A6" w:themeColor="background1" w:themeShade="A6"/>
            </w:tcBorders>
            <w:shd w:val="clear" w:color="auto" w:fill="FFFFFF" w:themeFill="background1"/>
            <w:vAlign w:val="center"/>
          </w:tcPr>
          <w:p w14:paraId="14964C7D" w14:textId="77599CC3"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r>
      <w:tr w:rsidR="001160FD" w:rsidRPr="00726A7A" w14:paraId="1B4650E8" w14:textId="77777777" w:rsidTr="003777BC">
        <w:trPr>
          <w:gridAfter w:val="1"/>
          <w:wAfter w:w="5" w:type="pct"/>
          <w:trHeight w:val="465"/>
        </w:trPr>
        <w:tc>
          <w:tcPr>
            <w:tcW w:w="957"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C67431" w14:textId="77777777" w:rsidR="00D42178" w:rsidRPr="00726A7A" w:rsidRDefault="00D42178" w:rsidP="00D42178">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）事例</w:t>
            </w:r>
            <w:r w:rsidRPr="00726A7A">
              <w:rPr>
                <w:rFonts w:cs="Arial"/>
                <w:szCs w:val="16"/>
                <w:lang w:val="ja-JP" w:bidi="ja-JP"/>
              </w:rPr>
              <w:t>5</w:t>
            </w:r>
            <w:r w:rsidRPr="00726A7A">
              <w:rPr>
                <w:rFonts w:cs="Arial"/>
                <w:szCs w:val="16"/>
                <w:lang w:val="ja-JP" w:bidi="ja-JP"/>
              </w:rPr>
              <w:t>：</w:t>
            </w:r>
          </w:p>
          <w:p w14:paraId="23417FCE" w14:textId="6DC34CD0" w:rsidR="00D42178" w:rsidRPr="00726A7A" w:rsidRDefault="00D42178" w:rsidP="00D42178">
            <w:pPr>
              <w:spacing w:line="276" w:lineRule="auto"/>
              <w:textAlignment w:val="baseline"/>
              <w:rPr>
                <w:rFonts w:cs="Arial"/>
                <w:szCs w:val="16"/>
              </w:rPr>
            </w:pPr>
            <w:r w:rsidRPr="00726A7A">
              <w:rPr>
                <w:rFonts w:cs="Arial"/>
                <w:szCs w:val="16"/>
                <w:lang w:val="ja-JP" w:bidi="ja-JP"/>
              </w:rPr>
              <w:t>スチュワードシップ活動の</w:t>
            </w:r>
            <w:r w:rsidR="003777BC">
              <w:rPr>
                <w:rFonts w:cs="Arial"/>
                <w:szCs w:val="16"/>
                <w:lang w:val="ja-JP" w:bidi="ja-JP"/>
              </w:rPr>
              <w:br/>
            </w:r>
            <w:r w:rsidRPr="00726A7A">
              <w:rPr>
                <w:rFonts w:cs="Arial"/>
                <w:szCs w:val="16"/>
                <w:lang w:val="ja-JP" w:bidi="ja-JP"/>
              </w:rPr>
              <w:t>タイトル：</w:t>
            </w:r>
            <w:r w:rsidRPr="00726A7A">
              <w:rPr>
                <w:rFonts w:cs="Arial"/>
                <w:szCs w:val="16"/>
                <w:lang w:val="ja-JP" w:bidi="ja-JP"/>
              </w:rPr>
              <w:t xml:space="preserve">______ </w:t>
            </w:r>
            <w:r w:rsidR="003777BC">
              <w:rPr>
                <w:rFonts w:cs="Arial"/>
                <w:szCs w:val="16"/>
                <w:lang w:val="ja-JP" w:bidi="ja-JP"/>
              </w:rPr>
              <w:br/>
            </w:r>
            <w:r w:rsidRPr="00726A7A">
              <w:rPr>
                <w:rFonts w:cs="Arial"/>
                <w:szCs w:val="16"/>
                <w:lang w:val="ja-JP" w:bidi="ja-JP"/>
              </w:rPr>
              <w:t>［自由記述（任意）：スモール］</w:t>
            </w:r>
          </w:p>
        </w:tc>
        <w:tc>
          <w:tcPr>
            <w:tcW w:w="1047" w:type="pct"/>
            <w:gridSpan w:val="3"/>
            <w:tcBorders>
              <w:bottom w:val="single" w:sz="6" w:space="0" w:color="A6A6A6" w:themeColor="background1" w:themeShade="A6"/>
            </w:tcBorders>
            <w:shd w:val="clear" w:color="auto" w:fill="FFFFFF" w:themeFill="background1"/>
            <w:vAlign w:val="center"/>
          </w:tcPr>
          <w:p w14:paraId="22D0C31A" w14:textId="43DFE771"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c>
          <w:tcPr>
            <w:tcW w:w="971" w:type="pct"/>
            <w:tcBorders>
              <w:bottom w:val="single" w:sz="6" w:space="0" w:color="A6A6A6" w:themeColor="background1" w:themeShade="A6"/>
            </w:tcBorders>
            <w:shd w:val="clear" w:color="auto" w:fill="FFFFFF" w:themeFill="background1"/>
            <w:vAlign w:val="center"/>
          </w:tcPr>
          <w:p w14:paraId="3DD977F0" w14:textId="7FBEA49A"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c>
          <w:tcPr>
            <w:tcW w:w="1010" w:type="pct"/>
            <w:gridSpan w:val="4"/>
            <w:tcBorders>
              <w:bottom w:val="single" w:sz="6" w:space="0" w:color="A6A6A6" w:themeColor="background1" w:themeShade="A6"/>
            </w:tcBorders>
            <w:shd w:val="clear" w:color="auto" w:fill="FFFFFF" w:themeFill="background1"/>
            <w:vAlign w:val="center"/>
          </w:tcPr>
          <w:p w14:paraId="5ADB1491" w14:textId="4FBD9DE2"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c>
          <w:tcPr>
            <w:tcW w:w="1009" w:type="pct"/>
            <w:gridSpan w:val="2"/>
            <w:tcBorders>
              <w:bottom w:val="single" w:sz="6" w:space="0" w:color="A6A6A6" w:themeColor="background1" w:themeShade="A6"/>
            </w:tcBorders>
            <w:shd w:val="clear" w:color="auto" w:fill="FFFFFF" w:themeFill="background1"/>
            <w:vAlign w:val="center"/>
          </w:tcPr>
          <w:p w14:paraId="21B0EB79" w14:textId="385EBD58" w:rsidR="00D42178" w:rsidRPr="00726A7A" w:rsidRDefault="00D42178" w:rsidP="00D42178">
            <w:pPr>
              <w:spacing w:line="276" w:lineRule="auto"/>
              <w:textAlignment w:val="baseline"/>
              <w:rPr>
                <w:rFonts w:cs="Arial"/>
                <w:szCs w:val="16"/>
                <w:lang w:eastAsia="en-GB"/>
              </w:rPr>
            </w:pPr>
            <w:r w:rsidRPr="00726A7A">
              <w:rPr>
                <w:rFonts w:cs="Arial"/>
                <w:szCs w:val="16"/>
                <w:lang w:val="ja-JP" w:bidi="ja-JP"/>
              </w:rPr>
              <w:t>［同上］</w:t>
            </w:r>
          </w:p>
        </w:tc>
      </w:tr>
      <w:tr w:rsidR="00471A4E" w:rsidRPr="00726A7A" w14:paraId="0C2D8F8A" w14:textId="77777777" w:rsidTr="003777BC">
        <w:trPr>
          <w:trHeight w:val="300"/>
        </w:trPr>
        <w:tc>
          <w:tcPr>
            <w:tcW w:w="5000" w:type="pct"/>
            <w:gridSpan w:val="13"/>
            <w:tcBorders>
              <w:left w:val="nil"/>
              <w:right w:val="nil"/>
            </w:tcBorders>
            <w:shd w:val="clear" w:color="auto" w:fill="FFFFFF" w:themeFill="background1"/>
            <w:tcMar>
              <w:top w:w="0" w:type="dxa"/>
              <w:bottom w:w="0" w:type="dxa"/>
            </w:tcMar>
            <w:vAlign w:val="center"/>
          </w:tcPr>
          <w:p w14:paraId="6176231A" w14:textId="77777777" w:rsidR="00886E01" w:rsidRPr="00726A7A" w:rsidRDefault="00886E01" w:rsidP="00886E01">
            <w:pPr>
              <w:spacing w:line="240" w:lineRule="auto"/>
              <w:jc w:val="center"/>
              <w:textAlignment w:val="baseline"/>
              <w:rPr>
                <w:rStyle w:val="Hyperlink"/>
                <w:sz w:val="16"/>
                <w:szCs w:val="16"/>
              </w:rPr>
            </w:pPr>
          </w:p>
        </w:tc>
      </w:tr>
      <w:tr w:rsidR="00471A4E" w:rsidRPr="00726A7A" w14:paraId="4E02B658" w14:textId="77777777" w:rsidTr="003777BC">
        <w:trPr>
          <w:trHeight w:val="300"/>
        </w:trPr>
        <w:tc>
          <w:tcPr>
            <w:tcW w:w="5000" w:type="pct"/>
            <w:gridSpan w:val="13"/>
            <w:shd w:val="clear" w:color="auto" w:fill="0070C0"/>
            <w:vAlign w:val="center"/>
          </w:tcPr>
          <w:p w14:paraId="4AE8549C" w14:textId="634781D4" w:rsidR="00886E01" w:rsidRPr="00726A7A" w:rsidRDefault="00886E01" w:rsidP="00886E01">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994200" w:rsidRPr="00726A7A" w14:paraId="438C260F" w14:textId="77777777" w:rsidTr="003777BC">
        <w:trPr>
          <w:trHeight w:val="300"/>
        </w:trPr>
        <w:tc>
          <w:tcPr>
            <w:tcW w:w="481" w:type="pct"/>
            <w:shd w:val="clear" w:color="auto" w:fill="auto"/>
            <w:vAlign w:val="center"/>
          </w:tcPr>
          <w:p w14:paraId="591A275B" w14:textId="77777777" w:rsidR="00886E01" w:rsidRPr="00726A7A" w:rsidRDefault="00886E01" w:rsidP="00886E01">
            <w:pPr>
              <w:rPr>
                <w:rStyle w:val="Hyperlink"/>
                <w:b/>
                <w:sz w:val="16"/>
                <w:szCs w:val="16"/>
              </w:rPr>
            </w:pPr>
            <w:r w:rsidRPr="00726A7A">
              <w:rPr>
                <w:b/>
                <w:sz w:val="16"/>
                <w:szCs w:val="16"/>
                <w:lang w:val="ja-JP" w:bidi="ja-JP"/>
              </w:rPr>
              <w:t>指標の目的</w:t>
            </w:r>
          </w:p>
        </w:tc>
        <w:tc>
          <w:tcPr>
            <w:tcW w:w="4519" w:type="pct"/>
            <w:gridSpan w:val="12"/>
            <w:shd w:val="clear" w:color="auto" w:fill="auto"/>
            <w:vAlign w:val="center"/>
          </w:tcPr>
          <w:p w14:paraId="5B64C2A5" w14:textId="41C57087" w:rsidR="00886E01" w:rsidRPr="00726A7A" w:rsidRDefault="00886E01" w:rsidP="00886E01">
            <w:pPr>
              <w:rPr>
                <w:rStyle w:val="Hyperlink"/>
                <w:color w:val="000000" w:themeColor="text1"/>
                <w:sz w:val="16"/>
                <w:szCs w:val="16"/>
              </w:rPr>
            </w:pPr>
            <w:r w:rsidRPr="00726A7A">
              <w:rPr>
                <w:rStyle w:val="Hyperlink"/>
                <w:color w:val="000000" w:themeColor="text1"/>
                <w:sz w:val="16"/>
                <w:szCs w:val="16"/>
                <w:lang w:val="ja-JP" w:bidi="ja-JP"/>
              </w:rPr>
              <w:t>本指標は、署名機関に対して、報告年度中に実施されたスチュワードシップ活動の成功例を共有する機会を提供します。</w:t>
            </w:r>
          </w:p>
        </w:tc>
      </w:tr>
      <w:tr w:rsidR="00994200" w:rsidRPr="00726A7A" w14:paraId="7B1B4246" w14:textId="77777777" w:rsidTr="003777BC">
        <w:trPr>
          <w:trHeight w:val="300"/>
        </w:trPr>
        <w:tc>
          <w:tcPr>
            <w:tcW w:w="481" w:type="pct"/>
            <w:shd w:val="clear" w:color="auto" w:fill="auto"/>
            <w:vAlign w:val="center"/>
          </w:tcPr>
          <w:p w14:paraId="729CD96C" w14:textId="77777777" w:rsidR="00886E01" w:rsidRPr="00726A7A" w:rsidRDefault="00886E01" w:rsidP="00886E01">
            <w:pPr>
              <w:rPr>
                <w:rStyle w:val="Hyperlink"/>
                <w:b/>
                <w:sz w:val="16"/>
                <w:szCs w:val="16"/>
              </w:rPr>
            </w:pPr>
            <w:r w:rsidRPr="00726A7A">
              <w:rPr>
                <w:b/>
                <w:sz w:val="16"/>
                <w:szCs w:val="16"/>
                <w:lang w:val="ja-JP" w:bidi="ja-JP"/>
              </w:rPr>
              <w:t>追加報告ガイダンス</w:t>
            </w:r>
          </w:p>
        </w:tc>
        <w:tc>
          <w:tcPr>
            <w:tcW w:w="4519" w:type="pct"/>
            <w:gridSpan w:val="12"/>
            <w:shd w:val="clear" w:color="auto" w:fill="auto"/>
            <w:vAlign w:val="center"/>
          </w:tcPr>
          <w:p w14:paraId="186B31BB" w14:textId="31D0FA7B" w:rsidR="00886E01" w:rsidRPr="00726A7A" w:rsidRDefault="00886E01" w:rsidP="00886E01">
            <w:pPr>
              <w:rPr>
                <w:rStyle w:val="Hyperlink"/>
                <w:color w:val="000000" w:themeColor="text1"/>
                <w:sz w:val="16"/>
                <w:szCs w:val="16"/>
              </w:rPr>
            </w:pPr>
            <w:r w:rsidRPr="00726A7A">
              <w:rPr>
                <w:rStyle w:val="Hyperlink"/>
                <w:color w:val="000000" w:themeColor="text1"/>
                <w:sz w:val="16"/>
                <w:szCs w:val="16"/>
                <w:lang w:val="ja-JP" w:bidi="ja-JP"/>
              </w:rPr>
              <w:t>本指標では、「事業体」とは、署名機関のスチュワードシップ活動の対象または焦点（署名機関が</w:t>
            </w:r>
            <w:r w:rsidR="00236200">
              <w:rPr>
                <w:rStyle w:val="Hyperlink"/>
                <w:rFonts w:hint="eastAsia"/>
                <w:color w:val="000000" w:themeColor="text1"/>
                <w:sz w:val="16"/>
                <w:szCs w:val="16"/>
                <w:lang w:val="ja-JP" w:bidi="ja-JP"/>
              </w:rPr>
              <w:t>取り組み</w:t>
            </w:r>
            <w:r w:rsidRPr="00726A7A">
              <w:rPr>
                <w:rStyle w:val="Hyperlink"/>
                <w:color w:val="000000" w:themeColor="text1"/>
                <w:sz w:val="16"/>
                <w:szCs w:val="16"/>
                <w:lang w:val="ja-JP" w:bidi="ja-JP"/>
              </w:rPr>
              <w:t>の改善または情報公開のために働きかける事業体）を指します。このような事業体は、</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例えば、（</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）企業（株式または債券を発行する上場／非上場企業）、（</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）ソブリンまたはサブソブリン発行体（ソブリン・エンゲージメント戦略に関連するエンゲージメント対象）、（</w:t>
            </w:r>
            <w:r w:rsidRPr="00726A7A">
              <w:rPr>
                <w:rStyle w:val="Hyperlink"/>
                <w:color w:val="000000" w:themeColor="text1"/>
                <w:sz w:val="16"/>
                <w:szCs w:val="16"/>
                <w:lang w:val="ja-JP" w:bidi="ja-JP"/>
              </w:rPr>
              <w:t>iii</w:t>
            </w:r>
            <w:r w:rsidRPr="00726A7A">
              <w:rPr>
                <w:rStyle w:val="Hyperlink"/>
                <w:color w:val="000000" w:themeColor="text1"/>
                <w:sz w:val="16"/>
                <w:szCs w:val="16"/>
                <w:lang w:val="ja-JP" w:bidi="ja-JP"/>
              </w:rPr>
              <w:t>）</w:t>
            </w:r>
            <w:r w:rsidR="008D1CDB" w:rsidRPr="00644442">
              <w:rPr>
                <w:rStyle w:val="Hyperlink"/>
                <w:rFonts w:hint="eastAsia"/>
                <w:color w:val="000000" w:themeColor="text1"/>
                <w:sz w:val="16"/>
                <w:szCs w:val="16"/>
                <w:lang w:val="ja-JP" w:bidi="ja-JP"/>
              </w:rPr>
              <w:t>実物</w:t>
            </w:r>
            <w:r w:rsidRPr="00644442">
              <w:rPr>
                <w:rStyle w:val="Hyperlink"/>
                <w:rFonts w:hint="eastAsia"/>
                <w:color w:val="000000" w:themeColor="text1"/>
                <w:sz w:val="16"/>
                <w:szCs w:val="16"/>
                <w:lang w:val="ja-JP" w:bidi="ja-JP"/>
              </w:rPr>
              <w:t>資産</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（直接保有不動産またはインフラストラクチャー資産）などの投資先である場合もあります。または、（</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）政府または政策立案者（署名機関のエンゲージメントの対象）、（</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）非政府組織などの事業体である場合もあります。</w:t>
            </w:r>
          </w:p>
          <w:p w14:paraId="635FA068" w14:textId="77777777" w:rsidR="00886E01" w:rsidRPr="00726A7A" w:rsidRDefault="00886E01" w:rsidP="00886E01">
            <w:pPr>
              <w:rPr>
                <w:rStyle w:val="Hyperlink"/>
                <w:color w:val="000000" w:themeColor="text1"/>
                <w:sz w:val="16"/>
                <w:szCs w:val="16"/>
              </w:rPr>
            </w:pPr>
          </w:p>
          <w:p w14:paraId="30D92260" w14:textId="2D1708BD" w:rsidR="00886E01" w:rsidRPr="00726A7A" w:rsidRDefault="00886E01" w:rsidP="00886E01">
            <w:pPr>
              <w:rPr>
                <w:rStyle w:val="Hyperlink"/>
                <w:color w:val="000000" w:themeColor="text1"/>
                <w:sz w:val="16"/>
                <w:szCs w:val="16"/>
              </w:rPr>
            </w:pPr>
            <w:r w:rsidRPr="00726A7A">
              <w:rPr>
                <w:rStyle w:val="Hyperlink"/>
                <w:color w:val="000000" w:themeColor="text1"/>
                <w:sz w:val="16"/>
                <w:szCs w:val="16"/>
                <w:lang w:val="ja-JP" w:bidi="ja-JP"/>
              </w:rPr>
              <w:t>可能な限り、署名機関のスチュワードシップ活動の全体像を示す事例を選択してください。事例としては、テーマに焦点を合わせた活動や特定の事業体</w:t>
            </w:r>
            <w:r w:rsidR="00236200">
              <w:rPr>
                <w:rStyle w:val="Hyperlink"/>
                <w:rFonts w:hint="eastAsia"/>
                <w:color w:val="000000" w:themeColor="text1"/>
                <w:sz w:val="16"/>
                <w:szCs w:val="16"/>
                <w:lang w:val="ja-JP" w:bidi="ja-JP"/>
              </w:rPr>
              <w:t>に対する</w:t>
            </w:r>
            <w:r w:rsidRPr="00726A7A">
              <w:rPr>
                <w:rStyle w:val="Hyperlink"/>
                <w:color w:val="000000" w:themeColor="text1"/>
                <w:sz w:val="16"/>
                <w:szCs w:val="16"/>
                <w:lang w:val="ja-JP" w:bidi="ja-JP"/>
              </w:rPr>
              <w:t>スチュワードシップ活動を挙げることができます。</w:t>
            </w:r>
          </w:p>
          <w:p w14:paraId="5309EE18" w14:textId="77777777" w:rsidR="00886E01" w:rsidRPr="00726A7A" w:rsidRDefault="00886E01" w:rsidP="00886E01">
            <w:pPr>
              <w:rPr>
                <w:rStyle w:val="Hyperlink"/>
                <w:color w:val="000000" w:themeColor="text1"/>
                <w:sz w:val="16"/>
                <w:szCs w:val="16"/>
              </w:rPr>
            </w:pPr>
          </w:p>
          <w:p w14:paraId="66FA02B5" w14:textId="57B66457" w:rsidR="00886E01" w:rsidRPr="00726A7A" w:rsidRDefault="00A67011" w:rsidP="00886E01">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の「スチュワードシップ活動の主要な焦点」において、回答には、署名機関のスチュワードシップ活動の主な焦点が環境要因、社会要因、ガバナンス要因、またはこれらの組み合わせであったかについて明記してください。</w:t>
            </w:r>
          </w:p>
          <w:p w14:paraId="7DC3B15B" w14:textId="77777777" w:rsidR="00A67011" w:rsidRPr="00726A7A" w:rsidRDefault="00A67011" w:rsidP="00886E01">
            <w:pPr>
              <w:rPr>
                <w:rStyle w:val="Hyperlink"/>
                <w:color w:val="000000" w:themeColor="text1"/>
                <w:sz w:val="16"/>
                <w:szCs w:val="16"/>
              </w:rPr>
            </w:pPr>
          </w:p>
          <w:p w14:paraId="7C905E78" w14:textId="6F900771" w:rsidR="00886E01" w:rsidRPr="00726A7A" w:rsidRDefault="00A67011" w:rsidP="00886E01">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の「活動と達成内容の説明」において、回答では、報告年度中に署名機関が参加したスチュワードシップ活動と達成した内容について説明してください。協働的な活動については、署名機関は、協働的な取り組みに対する個別の貢献に関する詳細を記入してください。</w:t>
            </w:r>
          </w:p>
          <w:p w14:paraId="126BAC80" w14:textId="77777777" w:rsidR="00E7280F" w:rsidRPr="00726A7A" w:rsidRDefault="00E7280F" w:rsidP="00886E01">
            <w:pPr>
              <w:rPr>
                <w:rStyle w:val="Hyperlink"/>
                <w:color w:val="000000" w:themeColor="text1"/>
                <w:sz w:val="16"/>
                <w:szCs w:val="16"/>
              </w:rPr>
            </w:pPr>
          </w:p>
          <w:p w14:paraId="5F961CB9" w14:textId="125BD7E4" w:rsidR="00E7280F" w:rsidRPr="00726A7A" w:rsidRDefault="007A7DA8" w:rsidP="00886E01">
            <w:pPr>
              <w:rPr>
                <w:rStyle w:val="Hyperlink"/>
                <w:color w:val="000000" w:themeColor="text1"/>
                <w:sz w:val="16"/>
                <w:szCs w:val="16"/>
                <w:u w:val="single"/>
              </w:rPr>
            </w:pPr>
            <w:r w:rsidRPr="00726A7A">
              <w:rPr>
                <w:rStyle w:val="Hyperlink"/>
                <w:color w:val="000000" w:themeColor="text1"/>
                <w:sz w:val="16"/>
                <w:szCs w:val="16"/>
                <w:u w:val="single"/>
                <w:lang w:val="ja-JP" w:bidi="ja-JP"/>
              </w:rPr>
              <w:t>債券</w:t>
            </w:r>
            <w:r w:rsidRPr="00726A7A">
              <w:rPr>
                <w:rStyle w:val="Hyperlink"/>
                <w:color w:val="000000" w:themeColor="text1"/>
                <w:sz w:val="16"/>
                <w:szCs w:val="16"/>
                <w:u w:val="single"/>
                <w:lang w:val="ja-JP" w:bidi="ja-JP"/>
              </w:rPr>
              <w:t>SSA</w:t>
            </w:r>
            <w:r w:rsidRPr="00726A7A">
              <w:rPr>
                <w:rStyle w:val="Hyperlink"/>
                <w:color w:val="000000" w:themeColor="text1"/>
                <w:sz w:val="16"/>
                <w:szCs w:val="16"/>
                <w:u w:val="single"/>
                <w:lang w:val="ja-JP" w:bidi="ja-JP"/>
              </w:rPr>
              <w:t>・証券化保有資産の事例：</w:t>
            </w:r>
          </w:p>
          <w:p w14:paraId="6315F029" w14:textId="2DBC062D" w:rsidR="00996ED3" w:rsidRPr="00726A7A" w:rsidRDefault="00996ED3" w:rsidP="00702423">
            <w:pPr>
              <w:pStyle w:val="ListParagraph"/>
              <w:numPr>
                <w:ilvl w:val="0"/>
                <w:numId w:val="121"/>
              </w:numPr>
              <w:rPr>
                <w:rStyle w:val="Hyperlink"/>
                <w:color w:val="000000" w:themeColor="text1"/>
                <w:sz w:val="16"/>
                <w:szCs w:val="16"/>
              </w:rPr>
            </w:pPr>
            <w:r w:rsidRPr="00726A7A">
              <w:rPr>
                <w:rStyle w:val="Hyperlink"/>
                <w:color w:val="000000" w:themeColor="text1"/>
                <w:sz w:val="16"/>
                <w:szCs w:val="16"/>
                <w:lang w:val="ja-JP" w:bidi="ja-JP"/>
              </w:rPr>
              <w:t>SSA</w:t>
            </w:r>
            <w:r w:rsidRPr="00726A7A">
              <w:rPr>
                <w:rStyle w:val="Hyperlink"/>
                <w:color w:val="000000" w:themeColor="text1"/>
                <w:sz w:val="16"/>
                <w:szCs w:val="16"/>
                <w:lang w:val="ja-JP" w:bidi="ja-JP"/>
              </w:rPr>
              <w:t>投資家の場合、エンゲージメントの対象は以下の事業体になる場合があります。ソブリン債代理人、非</w:t>
            </w:r>
            <w:r w:rsidR="00F97E3D">
              <w:rPr>
                <w:rStyle w:val="Hyperlink"/>
                <w:rFonts w:hint="eastAsia"/>
                <w:color w:val="000000" w:themeColor="text1"/>
                <w:sz w:val="16"/>
                <w:szCs w:val="16"/>
                <w:lang w:val="ja-JP" w:bidi="ja-JP"/>
              </w:rPr>
              <w:t>与党</w:t>
            </w:r>
            <w:r w:rsidRPr="00726A7A">
              <w:rPr>
                <w:rStyle w:val="Hyperlink"/>
                <w:color w:val="000000" w:themeColor="text1"/>
                <w:sz w:val="16"/>
                <w:szCs w:val="16"/>
                <w:lang w:val="ja-JP" w:bidi="ja-JP"/>
              </w:rPr>
              <w:t>、オリジネーターとプライマリー・ディーラー、</w:t>
            </w:r>
            <w:r w:rsidRPr="00726A7A">
              <w:rPr>
                <w:rStyle w:val="Hyperlink"/>
                <w:color w:val="000000" w:themeColor="text1"/>
                <w:sz w:val="16"/>
                <w:szCs w:val="16"/>
                <w:lang w:val="ja-JP" w:bidi="ja-JP"/>
              </w:rPr>
              <w:t>ESG</w:t>
            </w:r>
            <w:r w:rsidRPr="00726A7A">
              <w:rPr>
                <w:rStyle w:val="Hyperlink"/>
                <w:color w:val="000000" w:themeColor="text1"/>
                <w:sz w:val="16"/>
                <w:szCs w:val="16"/>
                <w:lang w:val="ja-JP" w:bidi="ja-JP"/>
              </w:rPr>
              <w:t>インデックスとデータのプロバイダー、多国籍企業／国営企業（</w:t>
            </w:r>
            <w:r w:rsidRPr="00726A7A">
              <w:rPr>
                <w:rStyle w:val="Hyperlink"/>
                <w:color w:val="000000" w:themeColor="text1"/>
                <w:sz w:val="16"/>
                <w:szCs w:val="16"/>
                <w:lang w:val="ja-JP" w:bidi="ja-JP"/>
              </w:rPr>
              <w:t>SOE</w:t>
            </w:r>
            <w:r w:rsidRPr="00726A7A">
              <w:rPr>
                <w:rStyle w:val="Hyperlink"/>
                <w:color w:val="000000" w:themeColor="text1"/>
                <w:sz w:val="16"/>
                <w:szCs w:val="16"/>
                <w:lang w:val="ja-JP" w:bidi="ja-JP"/>
              </w:rPr>
              <w:t>）、超国家的な企業、ビジネス団体、メディア、</w:t>
            </w:r>
            <w:r w:rsidRPr="00726A7A">
              <w:rPr>
                <w:rStyle w:val="Hyperlink"/>
                <w:color w:val="000000" w:themeColor="text1"/>
                <w:sz w:val="16"/>
                <w:szCs w:val="16"/>
                <w:lang w:val="ja-JP" w:bidi="ja-JP"/>
              </w:rPr>
              <w:t>NGO</w:t>
            </w:r>
            <w:r w:rsidRPr="00726A7A">
              <w:rPr>
                <w:rStyle w:val="Hyperlink"/>
                <w:color w:val="000000" w:themeColor="text1"/>
                <w:sz w:val="16"/>
                <w:szCs w:val="16"/>
                <w:lang w:val="ja-JP" w:bidi="ja-JP"/>
              </w:rPr>
              <w:t>、シンクタンクおよび研究機関。</w:t>
            </w:r>
          </w:p>
          <w:p w14:paraId="064E0B7C" w14:textId="29971A74" w:rsidR="00996ED3" w:rsidRPr="00726A7A" w:rsidRDefault="00996ED3" w:rsidP="00702423">
            <w:pPr>
              <w:pStyle w:val="ListParagraph"/>
              <w:numPr>
                <w:ilvl w:val="0"/>
                <w:numId w:val="121"/>
              </w:numPr>
              <w:rPr>
                <w:rStyle w:val="Hyperlink"/>
                <w:color w:val="000000" w:themeColor="text1"/>
                <w:sz w:val="16"/>
                <w:szCs w:val="16"/>
              </w:rPr>
            </w:pPr>
            <w:r w:rsidRPr="00726A7A">
              <w:rPr>
                <w:rStyle w:val="Hyperlink"/>
                <w:color w:val="000000" w:themeColor="text1"/>
                <w:sz w:val="16"/>
                <w:szCs w:val="16"/>
                <w:lang w:val="ja-JP" w:bidi="ja-JP"/>
              </w:rPr>
              <w:t>証券化商品の場合、</w:t>
            </w:r>
            <w:r w:rsidRPr="00726A7A">
              <w:rPr>
                <w:color w:val="000000" w:themeColor="text1"/>
                <w:sz w:val="16"/>
                <w:szCs w:val="16"/>
                <w:lang w:val="ja-JP" w:bidi="ja-JP"/>
              </w:rPr>
              <w:t>エンゲージメントは、</w:t>
            </w:r>
            <w:r w:rsidRPr="00726A7A">
              <w:rPr>
                <w:color w:val="000000" w:themeColor="text1"/>
                <w:sz w:val="16"/>
                <w:szCs w:val="16"/>
                <w:lang w:val="ja-JP" w:bidi="ja-JP"/>
              </w:rPr>
              <w:t>CLO</w:t>
            </w:r>
            <w:r w:rsidRPr="00726A7A">
              <w:rPr>
                <w:color w:val="000000" w:themeColor="text1"/>
                <w:sz w:val="16"/>
                <w:szCs w:val="16"/>
                <w:lang w:val="ja-JP" w:bidi="ja-JP"/>
              </w:rPr>
              <w:t>マネージャーを対象としたものか、</w:t>
            </w:r>
            <w:r w:rsidRPr="00726A7A">
              <w:rPr>
                <w:color w:val="000000" w:themeColor="text1"/>
                <w:sz w:val="16"/>
                <w:szCs w:val="16"/>
                <w:lang w:val="ja-JP" w:bidi="ja-JP"/>
              </w:rPr>
              <w:t>RMBS</w:t>
            </w:r>
            <w:r w:rsidRPr="00726A7A">
              <w:rPr>
                <w:color w:val="000000" w:themeColor="text1"/>
                <w:sz w:val="16"/>
                <w:szCs w:val="16"/>
                <w:lang w:val="ja-JP" w:bidi="ja-JP"/>
              </w:rPr>
              <w:t>、</w:t>
            </w:r>
            <w:r w:rsidRPr="00726A7A">
              <w:rPr>
                <w:color w:val="000000" w:themeColor="text1"/>
                <w:sz w:val="16"/>
                <w:szCs w:val="16"/>
                <w:lang w:val="ja-JP" w:bidi="ja-JP"/>
              </w:rPr>
              <w:t>CMBS</w:t>
            </w:r>
            <w:r w:rsidRPr="00726A7A">
              <w:rPr>
                <w:color w:val="000000" w:themeColor="text1"/>
                <w:sz w:val="16"/>
                <w:szCs w:val="16"/>
                <w:lang w:val="ja-JP" w:bidi="ja-JP"/>
              </w:rPr>
              <w:t>、</w:t>
            </w:r>
            <w:r w:rsidRPr="00726A7A">
              <w:rPr>
                <w:color w:val="000000" w:themeColor="text1"/>
                <w:sz w:val="16"/>
                <w:szCs w:val="16"/>
                <w:lang w:val="ja-JP" w:bidi="ja-JP"/>
              </w:rPr>
              <w:t>ABS</w:t>
            </w:r>
            <w:r w:rsidRPr="00726A7A">
              <w:rPr>
                <w:color w:val="000000" w:themeColor="text1"/>
                <w:sz w:val="16"/>
                <w:szCs w:val="16"/>
                <w:lang w:val="ja-JP" w:bidi="ja-JP"/>
              </w:rPr>
              <w:t>等を目的としたもの、あるいは取引マネージャー、オリジネーター、スポンサー</w:t>
            </w:r>
            <w:r w:rsidR="003777BC">
              <w:rPr>
                <w:color w:val="000000" w:themeColor="text1"/>
                <w:sz w:val="16"/>
                <w:szCs w:val="16"/>
                <w:lang w:val="ja-JP" w:bidi="ja-JP"/>
              </w:rPr>
              <w:br/>
            </w:r>
            <w:r w:rsidRPr="00726A7A">
              <w:rPr>
                <w:color w:val="000000" w:themeColor="text1"/>
                <w:sz w:val="16"/>
                <w:szCs w:val="16"/>
                <w:lang w:val="ja-JP" w:bidi="ja-JP"/>
              </w:rPr>
              <w:t>またはサービサーを対象としたもののいずれかになる場合があります。</w:t>
            </w:r>
          </w:p>
        </w:tc>
      </w:tr>
      <w:tr w:rsidR="00994200" w:rsidRPr="00726A7A" w14:paraId="622A6306" w14:textId="77777777" w:rsidTr="003777BC">
        <w:trPr>
          <w:trHeight w:val="300"/>
        </w:trPr>
        <w:tc>
          <w:tcPr>
            <w:tcW w:w="481" w:type="pct"/>
            <w:shd w:val="clear" w:color="auto" w:fill="auto"/>
            <w:vAlign w:val="center"/>
          </w:tcPr>
          <w:p w14:paraId="5FCA7A67" w14:textId="77777777" w:rsidR="00886E01" w:rsidRPr="00726A7A" w:rsidRDefault="00886E01" w:rsidP="00886E01">
            <w:pPr>
              <w:rPr>
                <w:b/>
                <w:bCs/>
                <w:sz w:val="16"/>
                <w:szCs w:val="16"/>
              </w:rPr>
            </w:pPr>
            <w:r w:rsidRPr="00726A7A">
              <w:rPr>
                <w:b/>
                <w:sz w:val="16"/>
                <w:szCs w:val="16"/>
                <w:lang w:val="ja-JP" w:bidi="ja-JP"/>
              </w:rPr>
              <w:t>他のリソース</w:t>
            </w:r>
          </w:p>
        </w:tc>
        <w:tc>
          <w:tcPr>
            <w:tcW w:w="4519" w:type="pct"/>
            <w:gridSpan w:val="12"/>
            <w:shd w:val="clear" w:color="auto" w:fill="auto"/>
            <w:vAlign w:val="center"/>
          </w:tcPr>
          <w:p w14:paraId="75C6AEBC" w14:textId="526373A1" w:rsidR="00886E01" w:rsidRPr="00726A7A" w:rsidRDefault="00886E01" w:rsidP="00886E01">
            <w:pPr>
              <w:rPr>
                <w:rStyle w:val="Hyperlink"/>
                <w:color w:val="000000" w:themeColor="text1"/>
              </w:rPr>
            </w:pPr>
            <w:r w:rsidRPr="00726A7A">
              <w:rPr>
                <w:rStyle w:val="Hyperlink"/>
                <w:color w:val="000000" w:themeColor="text1"/>
                <w:sz w:val="16"/>
                <w:szCs w:val="16"/>
                <w:lang w:val="ja-JP" w:bidi="ja-JP"/>
              </w:rPr>
              <w:t>スチュワードシップに関するその他の情報およびリソースは、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の専用ウェブページ：</w:t>
            </w:r>
            <w:hyperlink r:id="rId314" w:history="1">
              <w:r w:rsidRPr="00A55FE4">
                <w:rPr>
                  <w:rStyle w:val="Hyperlink"/>
                  <w:sz w:val="16"/>
                  <w:szCs w:val="16"/>
                  <w:lang w:val="ja-JP" w:bidi="ja-JP"/>
                </w:rPr>
                <w:t>スチュワードシップ（</w:t>
              </w:r>
              <w:r w:rsidRPr="00A55FE4">
                <w:rPr>
                  <w:rStyle w:val="Hyperlink"/>
                  <w:sz w:val="16"/>
                  <w:szCs w:val="16"/>
                  <w:lang w:val="ja-JP" w:bidi="ja-JP"/>
                </w:rPr>
                <w:t>Stewardship</w:t>
              </w:r>
            </w:hyperlink>
            <w:r w:rsidRPr="00726A7A">
              <w:rPr>
                <w:rStyle w:val="Hyperlink"/>
                <w:sz w:val="16"/>
                <w:szCs w:val="16"/>
                <w:lang w:val="ja-JP" w:bidi="ja-JP"/>
              </w:rPr>
              <w:t>）</w:t>
            </w:r>
            <w:r w:rsidRPr="00726A7A">
              <w:rPr>
                <w:rStyle w:val="Hyperlink"/>
                <w:color w:val="000000" w:themeColor="text1"/>
                <w:sz w:val="16"/>
                <w:szCs w:val="16"/>
                <w:lang w:val="ja-JP" w:bidi="ja-JP"/>
              </w:rPr>
              <w:t>より確認できます。</w:t>
            </w:r>
          </w:p>
        </w:tc>
      </w:tr>
      <w:tr w:rsidR="00471A4E" w:rsidRPr="00726A7A" w14:paraId="59FCA896" w14:textId="77777777" w:rsidTr="003777BC">
        <w:trPr>
          <w:trHeight w:val="300"/>
        </w:trPr>
        <w:tc>
          <w:tcPr>
            <w:tcW w:w="5000" w:type="pct"/>
            <w:gridSpan w:val="13"/>
            <w:shd w:val="clear" w:color="auto" w:fill="0070C0"/>
            <w:vAlign w:val="center"/>
          </w:tcPr>
          <w:p w14:paraId="178EBD30" w14:textId="77777777" w:rsidR="00886E01" w:rsidRPr="00726A7A" w:rsidRDefault="00886E01" w:rsidP="00886E01">
            <w:pPr>
              <w:rPr>
                <w:color w:val="FFFFFF" w:themeColor="background1"/>
                <w:sz w:val="16"/>
                <w:szCs w:val="16"/>
              </w:rPr>
            </w:pPr>
            <w:r w:rsidRPr="00726A7A">
              <w:rPr>
                <w:rFonts w:cs="Arial"/>
                <w:b/>
                <w:color w:val="FFFFFF" w:themeColor="background1"/>
                <w:sz w:val="18"/>
                <w:szCs w:val="18"/>
                <w:lang w:val="ja-JP" w:bidi="ja-JP"/>
              </w:rPr>
              <w:t>ロジック</w:t>
            </w:r>
          </w:p>
        </w:tc>
      </w:tr>
      <w:tr w:rsidR="00D35136" w:rsidRPr="00726A7A" w14:paraId="0C2F67A4" w14:textId="77777777" w:rsidTr="003777BC">
        <w:trPr>
          <w:trHeight w:val="300"/>
        </w:trPr>
        <w:tc>
          <w:tcPr>
            <w:tcW w:w="481" w:type="pct"/>
            <w:shd w:val="clear" w:color="auto" w:fill="auto"/>
            <w:vAlign w:val="center"/>
          </w:tcPr>
          <w:p w14:paraId="4CDC7924" w14:textId="77777777" w:rsidR="00D35136" w:rsidRPr="00726A7A" w:rsidRDefault="00D35136" w:rsidP="00D35136">
            <w:pPr>
              <w:rPr>
                <w:b/>
                <w:bCs/>
                <w:sz w:val="16"/>
                <w:szCs w:val="16"/>
              </w:rPr>
            </w:pPr>
            <w:r w:rsidRPr="00726A7A">
              <w:rPr>
                <w:b/>
                <w:sz w:val="16"/>
                <w:szCs w:val="16"/>
                <w:lang w:val="ja-JP" w:bidi="ja-JP"/>
              </w:rPr>
              <w:t>依存関係</w:t>
            </w:r>
          </w:p>
        </w:tc>
        <w:tc>
          <w:tcPr>
            <w:tcW w:w="4519" w:type="pct"/>
            <w:gridSpan w:val="12"/>
            <w:shd w:val="clear" w:color="auto" w:fill="auto"/>
            <w:vAlign w:val="center"/>
          </w:tcPr>
          <w:p w14:paraId="412038CA" w14:textId="4BA5DA44" w:rsidR="00D35136" w:rsidRPr="00726A7A" w:rsidRDefault="00DA7FEF" w:rsidP="00D35136">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OO 8</w:t>
            </w:r>
            <w:r w:rsidRPr="00726A7A">
              <w:rPr>
                <w:color w:val="000000" w:themeColor="text1"/>
                <w:sz w:val="16"/>
                <w:szCs w:val="16"/>
                <w:lang w:val="ja-JP" w:bidi="ja-JP"/>
              </w:rPr>
              <w:t>］、［</w:t>
            </w:r>
            <w:r w:rsidRPr="00726A7A">
              <w:rPr>
                <w:color w:val="000000" w:themeColor="text1"/>
                <w:sz w:val="16"/>
                <w:szCs w:val="16"/>
                <w:lang w:val="ja-JP" w:bidi="ja-JP"/>
              </w:rPr>
              <w:t>OO 9</w:t>
            </w:r>
            <w:r w:rsidRPr="00726A7A">
              <w:rPr>
                <w:color w:val="000000" w:themeColor="text1"/>
                <w:sz w:val="16"/>
                <w:szCs w:val="16"/>
                <w:lang w:val="ja-JP" w:bidi="ja-JP"/>
              </w:rPr>
              <w:t>］</w:t>
            </w:r>
          </w:p>
        </w:tc>
      </w:tr>
      <w:tr w:rsidR="00D35136" w:rsidRPr="00726A7A" w14:paraId="6A38ED89" w14:textId="77777777" w:rsidTr="003777BC">
        <w:trPr>
          <w:trHeight w:val="300"/>
        </w:trPr>
        <w:tc>
          <w:tcPr>
            <w:tcW w:w="481" w:type="pct"/>
            <w:shd w:val="clear" w:color="auto" w:fill="auto"/>
            <w:vAlign w:val="center"/>
          </w:tcPr>
          <w:p w14:paraId="11A7B248" w14:textId="77777777" w:rsidR="00D35136" w:rsidRPr="00726A7A" w:rsidRDefault="00D35136" w:rsidP="00D35136">
            <w:pPr>
              <w:rPr>
                <w:b/>
                <w:bCs/>
                <w:sz w:val="16"/>
                <w:szCs w:val="16"/>
              </w:rPr>
            </w:pPr>
            <w:r w:rsidRPr="00726A7A">
              <w:rPr>
                <w:b/>
                <w:sz w:val="16"/>
                <w:szCs w:val="16"/>
                <w:lang w:val="ja-JP" w:bidi="ja-JP"/>
              </w:rPr>
              <w:t>ゲートウェイ</w:t>
            </w:r>
          </w:p>
        </w:tc>
        <w:tc>
          <w:tcPr>
            <w:tcW w:w="4519" w:type="pct"/>
            <w:gridSpan w:val="12"/>
            <w:shd w:val="clear" w:color="auto" w:fill="auto"/>
            <w:vAlign w:val="center"/>
          </w:tcPr>
          <w:p w14:paraId="696F345E" w14:textId="0799642B" w:rsidR="00D35136" w:rsidRPr="00726A7A" w:rsidRDefault="002B05BA" w:rsidP="00D35136">
            <w:pPr>
              <w:rPr>
                <w:color w:val="000000" w:themeColor="text1"/>
                <w:sz w:val="16"/>
                <w:szCs w:val="16"/>
              </w:rPr>
            </w:pPr>
            <w:r w:rsidRPr="00726A7A">
              <w:rPr>
                <w:color w:val="000000" w:themeColor="text1"/>
                <w:sz w:val="16"/>
                <w:szCs w:val="16"/>
                <w:lang w:val="ja-JP" w:bidi="ja-JP"/>
              </w:rPr>
              <w:t>該当なし</w:t>
            </w:r>
          </w:p>
        </w:tc>
      </w:tr>
      <w:tr w:rsidR="00471A4E" w:rsidRPr="00726A7A" w14:paraId="2F82D43C" w14:textId="77777777" w:rsidTr="003777BC">
        <w:trPr>
          <w:trHeight w:val="300"/>
        </w:trPr>
        <w:tc>
          <w:tcPr>
            <w:tcW w:w="5000" w:type="pct"/>
            <w:gridSpan w:val="13"/>
            <w:shd w:val="clear" w:color="auto" w:fill="0070C0"/>
            <w:vAlign w:val="center"/>
          </w:tcPr>
          <w:p w14:paraId="24FD967C" w14:textId="77777777" w:rsidR="00886E01" w:rsidRPr="00726A7A" w:rsidRDefault="00886E01" w:rsidP="00886E01">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994200" w:rsidRPr="00726A7A" w14:paraId="40630C14" w14:textId="77777777" w:rsidTr="003777BC">
        <w:trPr>
          <w:trHeight w:val="354"/>
        </w:trPr>
        <w:tc>
          <w:tcPr>
            <w:tcW w:w="5000" w:type="pct"/>
            <w:gridSpan w:val="13"/>
            <w:shd w:val="clear" w:color="auto" w:fill="auto"/>
            <w:vAlign w:val="center"/>
          </w:tcPr>
          <w:p w14:paraId="4914DCAF" w14:textId="77777777" w:rsidR="00886E01" w:rsidRPr="00726A7A" w:rsidRDefault="00886E01" w:rsidP="00886E01">
            <w:pPr>
              <w:rPr>
                <w:bCs/>
                <w:sz w:val="16"/>
                <w:szCs w:val="16"/>
              </w:rPr>
            </w:pPr>
            <w:r w:rsidRPr="00726A7A">
              <w:rPr>
                <w:color w:val="000000" w:themeColor="text1"/>
                <w:sz w:val="16"/>
                <w:szCs w:val="16"/>
                <w:lang w:val="ja-JP" w:bidi="ja-JP"/>
              </w:rPr>
              <w:t>評価対象外</w:t>
            </w:r>
          </w:p>
        </w:tc>
      </w:tr>
    </w:tbl>
    <w:p w14:paraId="12DEAB88" w14:textId="77777777" w:rsidR="00271764" w:rsidRPr="00726A7A" w:rsidRDefault="00271764">
      <w:pPr>
        <w:spacing w:after="160" w:line="259" w:lineRule="auto"/>
      </w:pPr>
      <w:r w:rsidRPr="00726A7A">
        <w:rPr>
          <w:lang w:val="ja-JP" w:bidi="ja-JP"/>
        </w:rPr>
        <w:br w:type="page"/>
      </w:r>
    </w:p>
    <w:p w14:paraId="42F7ADFC" w14:textId="4588CDA4" w:rsidR="008572ED" w:rsidRPr="00726A7A" w:rsidRDefault="00AE69D2" w:rsidP="00D566D9">
      <w:pPr>
        <w:pStyle w:val="Heading2"/>
        <w:tabs>
          <w:tab w:val="left" w:pos="12758"/>
        </w:tabs>
        <w:rPr>
          <w:rFonts w:cs="Times New Roman"/>
          <w:caps w:val="0"/>
          <w:color w:val="auto"/>
          <w:sz w:val="20"/>
          <w:szCs w:val="20"/>
        </w:rPr>
      </w:pPr>
      <w:bookmarkStart w:id="60" w:name="_Toc127196240"/>
      <w:r w:rsidRPr="00726A7A">
        <w:rPr>
          <w:lang w:val="ja-JP" w:bidi="ja-JP"/>
        </w:rPr>
        <w:t>気候変動</w:t>
      </w:r>
      <w:r w:rsidRPr="00726A7A">
        <w:rPr>
          <w:lang w:bidi="ja-JP"/>
        </w:rPr>
        <w:t>［</w:t>
      </w:r>
      <w:r w:rsidRPr="00726A7A">
        <w:rPr>
          <w:lang w:bidi="ja-JP"/>
        </w:rPr>
        <w:t>PGS 41</w:t>
      </w:r>
      <w:r w:rsidRPr="00726A7A">
        <w:rPr>
          <w:lang w:val="ja-JP" w:bidi="ja-JP"/>
        </w:rPr>
        <w:t>、</w:t>
      </w:r>
      <w:r w:rsidRPr="00726A7A">
        <w:rPr>
          <w:lang w:bidi="ja-JP"/>
        </w:rPr>
        <w:t>PGS 41.1</w:t>
      </w:r>
      <w:r w:rsidRPr="00726A7A">
        <w:rPr>
          <w:lang w:val="ja-JP" w:bidi="ja-JP"/>
        </w:rPr>
        <w:t>、</w:t>
      </w:r>
      <w:r w:rsidRPr="00726A7A">
        <w:rPr>
          <w:lang w:bidi="ja-JP"/>
        </w:rPr>
        <w:t>PGS 42</w:t>
      </w:r>
      <w:r w:rsidRPr="00726A7A">
        <w:rPr>
          <w:lang w:val="ja-JP" w:bidi="ja-JP"/>
        </w:rPr>
        <w:t>、</w:t>
      </w:r>
      <w:r w:rsidRPr="00726A7A">
        <w:rPr>
          <w:lang w:bidi="ja-JP"/>
        </w:rPr>
        <w:t>PGS 43</w:t>
      </w:r>
      <w:r w:rsidRPr="00726A7A">
        <w:rPr>
          <w:lang w:val="ja-JP" w:bidi="ja-JP"/>
        </w:rPr>
        <w:t>、</w:t>
      </w:r>
      <w:r w:rsidRPr="00726A7A">
        <w:rPr>
          <w:lang w:bidi="ja-JP"/>
        </w:rPr>
        <w:t>PGS 44</w:t>
      </w:r>
      <w:r w:rsidRPr="00726A7A">
        <w:rPr>
          <w:lang w:val="ja-JP" w:bidi="ja-JP"/>
        </w:rPr>
        <w:t>、</w:t>
      </w:r>
      <w:r w:rsidRPr="00726A7A">
        <w:rPr>
          <w:lang w:bidi="ja-JP"/>
        </w:rPr>
        <w:t>PGS 45</w:t>
      </w:r>
      <w:r w:rsidRPr="00726A7A">
        <w:rPr>
          <w:lang w:val="ja-JP" w:bidi="ja-JP"/>
        </w:rPr>
        <w:t>、</w:t>
      </w:r>
      <w:r w:rsidRPr="00726A7A">
        <w:rPr>
          <w:lang w:bidi="ja-JP"/>
        </w:rPr>
        <w:t>PGS 46</w:t>
      </w:r>
      <w:r w:rsidRPr="00726A7A">
        <w:rPr>
          <w:lang w:bidi="ja-JP"/>
        </w:rPr>
        <w:t>］</w:t>
      </w:r>
      <w:bookmarkEnd w:id="6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402"/>
        <w:gridCol w:w="725"/>
        <w:gridCol w:w="1984"/>
        <w:gridCol w:w="2268"/>
        <w:gridCol w:w="1853"/>
        <w:gridCol w:w="2292"/>
        <w:gridCol w:w="2867"/>
        <w:gridCol w:w="1493"/>
      </w:tblGrid>
      <w:tr w:rsidR="00B21487" w:rsidRPr="00726A7A" w14:paraId="1C4E6D07" w14:textId="77777777" w:rsidTr="00E56E07">
        <w:trPr>
          <w:trHeight w:val="367"/>
        </w:trPr>
        <w:tc>
          <w:tcPr>
            <w:tcW w:w="2127" w:type="dxa"/>
            <w:gridSpan w:val="2"/>
            <w:vMerge w:val="restart"/>
            <w:shd w:val="clear" w:color="auto" w:fill="DFF5F9"/>
            <w:vAlign w:val="center"/>
            <w:hideMark/>
          </w:tcPr>
          <w:p w14:paraId="363280B0" w14:textId="77777777" w:rsidR="00CB6485" w:rsidRPr="00726A7A" w:rsidRDefault="00CB6485" w:rsidP="00CB6485">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A7FBE46" w14:textId="77777777" w:rsidR="00CB6485" w:rsidRPr="00726A7A" w:rsidRDefault="00CB6485" w:rsidP="00CB6485">
            <w:pPr>
              <w:spacing w:line="240" w:lineRule="auto"/>
              <w:jc w:val="center"/>
              <w:textAlignment w:val="baseline"/>
              <w:rPr>
                <w:rFonts w:cs="Arial"/>
                <w:b/>
                <w:sz w:val="14"/>
                <w:szCs w:val="14"/>
                <w:lang w:eastAsia="en-GB"/>
              </w:rPr>
            </w:pPr>
          </w:p>
          <w:p w14:paraId="21B35135" w14:textId="4829D2F4" w:rsidR="00CB6485" w:rsidRPr="00726A7A" w:rsidRDefault="00D11081" w:rsidP="00CB6485">
            <w:pPr>
              <w:pStyle w:val="Indicatorsubsection"/>
              <w:rPr>
                <w:rFonts w:eastAsia="MS PGothic"/>
                <w:sz w:val="18"/>
                <w:szCs w:val="18"/>
                <w:lang w:val="en-GB"/>
              </w:rPr>
            </w:pPr>
            <w:bookmarkStart w:id="61" w:name="_Toc127196241"/>
            <w:r w:rsidRPr="00726A7A">
              <w:rPr>
                <w:rFonts w:eastAsia="MS PGothic"/>
                <w:lang w:val="ja-JP" w:eastAsia="ja-JP" w:bidi="ja-JP"/>
              </w:rPr>
              <w:t>PGS 41</w:t>
            </w:r>
            <w:bookmarkEnd w:id="61"/>
          </w:p>
        </w:tc>
        <w:tc>
          <w:tcPr>
            <w:tcW w:w="1984" w:type="dxa"/>
            <w:shd w:val="clear" w:color="auto" w:fill="DFF5F9"/>
            <w:vAlign w:val="center"/>
            <w:hideMark/>
          </w:tcPr>
          <w:p w14:paraId="773F268F" w14:textId="77777777" w:rsidR="00CB6485" w:rsidRPr="00726A7A" w:rsidRDefault="00CB6485" w:rsidP="00CB6485">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268" w:type="dxa"/>
            <w:shd w:val="clear" w:color="auto" w:fill="DFF5F9"/>
            <w:vAlign w:val="center"/>
          </w:tcPr>
          <w:p w14:paraId="4CB720A7" w14:textId="08DA469F" w:rsidR="00CB6485" w:rsidRPr="00726A7A" w:rsidRDefault="003622C6" w:rsidP="00CB6485">
            <w:pPr>
              <w:spacing w:line="240" w:lineRule="auto"/>
              <w:textAlignment w:val="baseline"/>
              <w:rPr>
                <w:rFonts w:cs="Arial"/>
                <w:sz w:val="14"/>
                <w:szCs w:val="14"/>
                <w:lang w:eastAsia="en-GB"/>
              </w:rPr>
            </w:pPr>
            <w:r w:rsidRPr="00726A7A">
              <w:rPr>
                <w:b/>
                <w:sz w:val="22"/>
                <w:szCs w:val="22"/>
                <w:lang w:val="ja-JP" w:bidi="ja-JP"/>
              </w:rPr>
              <w:t>該当なし</w:t>
            </w:r>
          </w:p>
        </w:tc>
        <w:tc>
          <w:tcPr>
            <w:tcW w:w="4145" w:type="dxa"/>
            <w:gridSpan w:val="2"/>
            <w:vMerge w:val="restart"/>
            <w:shd w:val="clear" w:color="auto" w:fill="DFF5F9"/>
            <w:vAlign w:val="center"/>
          </w:tcPr>
          <w:p w14:paraId="286C854E" w14:textId="77777777" w:rsidR="00CB6485" w:rsidRPr="00726A7A" w:rsidRDefault="00CB6485" w:rsidP="00CB6485">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6642C49F" w14:textId="77777777" w:rsidR="00CB6485" w:rsidRPr="00726A7A" w:rsidRDefault="00CB6485" w:rsidP="00CB6485">
            <w:pPr>
              <w:spacing w:line="240" w:lineRule="auto"/>
              <w:jc w:val="center"/>
              <w:textAlignment w:val="baseline"/>
              <w:rPr>
                <w:rFonts w:cs="Arial"/>
                <w:sz w:val="14"/>
                <w:szCs w:val="14"/>
              </w:rPr>
            </w:pPr>
          </w:p>
          <w:p w14:paraId="2A7DE5F3" w14:textId="59FFC465" w:rsidR="00CB6485" w:rsidRPr="00726A7A" w:rsidRDefault="001A0C20" w:rsidP="00CB6485">
            <w:pPr>
              <w:jc w:val="center"/>
              <w:rPr>
                <w:sz w:val="18"/>
                <w:szCs w:val="18"/>
              </w:rPr>
            </w:pPr>
            <w:r w:rsidRPr="00726A7A">
              <w:rPr>
                <w:b/>
                <w:sz w:val="22"/>
                <w:szCs w:val="22"/>
                <w:lang w:val="ja-JP" w:bidi="ja-JP"/>
              </w:rPr>
              <w:t>気候変動</w:t>
            </w:r>
          </w:p>
        </w:tc>
        <w:tc>
          <w:tcPr>
            <w:tcW w:w="2867" w:type="dxa"/>
            <w:vMerge w:val="restart"/>
            <w:shd w:val="clear" w:color="auto" w:fill="DFF5F9"/>
            <w:vAlign w:val="center"/>
            <w:hideMark/>
          </w:tcPr>
          <w:p w14:paraId="3AEB5B1E" w14:textId="77777777" w:rsidR="00CB6485" w:rsidRPr="00726A7A" w:rsidRDefault="00CB6485" w:rsidP="00CB6485">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72135E72" w14:textId="77777777" w:rsidR="00CB6485" w:rsidRPr="00726A7A" w:rsidRDefault="00CB6485" w:rsidP="00CB6485">
            <w:pPr>
              <w:spacing w:line="240" w:lineRule="auto"/>
              <w:jc w:val="center"/>
              <w:textAlignment w:val="baseline"/>
              <w:rPr>
                <w:rFonts w:cs="Arial"/>
                <w:b/>
                <w:bCs/>
                <w:sz w:val="14"/>
                <w:szCs w:val="14"/>
                <w:lang w:eastAsia="en-GB"/>
              </w:rPr>
            </w:pPr>
          </w:p>
          <w:p w14:paraId="6C1B1F5E" w14:textId="3EF4FCB5" w:rsidR="00CB6485" w:rsidRPr="00726A7A" w:rsidRDefault="002B1316" w:rsidP="00CB6485">
            <w:pPr>
              <w:spacing w:line="240" w:lineRule="auto"/>
              <w:jc w:val="center"/>
              <w:textAlignment w:val="baseline"/>
              <w:rPr>
                <w:rFonts w:cs="Arial"/>
                <w:sz w:val="18"/>
                <w:szCs w:val="18"/>
                <w:lang w:eastAsia="en-GB"/>
              </w:rPr>
            </w:pPr>
            <w:r w:rsidRPr="00726A7A">
              <w:rPr>
                <w:b/>
                <w:sz w:val="22"/>
                <w:szCs w:val="22"/>
                <w:lang w:val="ja-JP" w:bidi="ja-JP"/>
              </w:rPr>
              <w:t>一般</w:t>
            </w:r>
          </w:p>
        </w:tc>
        <w:tc>
          <w:tcPr>
            <w:tcW w:w="1493" w:type="dxa"/>
            <w:vMerge w:val="restart"/>
            <w:shd w:val="clear" w:color="auto" w:fill="00B0F0"/>
            <w:tcMar>
              <w:top w:w="113" w:type="dxa"/>
              <w:left w:w="113" w:type="dxa"/>
              <w:bottom w:w="113" w:type="dxa"/>
              <w:right w:w="113" w:type="dxa"/>
            </w:tcMar>
            <w:vAlign w:val="center"/>
            <w:hideMark/>
          </w:tcPr>
          <w:p w14:paraId="678F3EF9" w14:textId="77777777" w:rsidR="00CB6485" w:rsidRPr="00726A7A" w:rsidRDefault="00CB6485" w:rsidP="00CB6485">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7D6FD0F6" w14:textId="77777777" w:rsidR="00CB6485" w:rsidRPr="00726A7A" w:rsidRDefault="00CB6485" w:rsidP="00CB6485">
            <w:pPr>
              <w:spacing w:line="240" w:lineRule="auto"/>
              <w:jc w:val="center"/>
              <w:textAlignment w:val="baseline"/>
              <w:rPr>
                <w:rFonts w:cs="Arial"/>
                <w:b/>
                <w:bCs/>
                <w:color w:val="FFFFFF" w:themeColor="background1"/>
                <w:sz w:val="14"/>
                <w:szCs w:val="14"/>
                <w:lang w:eastAsia="en-GB"/>
              </w:rPr>
            </w:pPr>
          </w:p>
          <w:p w14:paraId="45B06CE5" w14:textId="77777777" w:rsidR="00CB6485" w:rsidRPr="00726A7A" w:rsidRDefault="00CB6485" w:rsidP="00CB6485">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B21487" w:rsidRPr="00726A7A" w14:paraId="0D596CAD" w14:textId="77777777" w:rsidTr="00E56E07">
        <w:trPr>
          <w:trHeight w:val="367"/>
        </w:trPr>
        <w:tc>
          <w:tcPr>
            <w:tcW w:w="2127" w:type="dxa"/>
            <w:gridSpan w:val="2"/>
            <w:vMerge/>
            <w:shd w:val="clear" w:color="auto" w:fill="DFF5F9"/>
            <w:vAlign w:val="center"/>
          </w:tcPr>
          <w:p w14:paraId="07B9653C" w14:textId="77777777" w:rsidR="00CB6485" w:rsidRPr="00726A7A" w:rsidRDefault="00CB6485" w:rsidP="00CB6485">
            <w:pPr>
              <w:spacing w:line="240" w:lineRule="auto"/>
              <w:jc w:val="center"/>
              <w:textAlignment w:val="baseline"/>
              <w:rPr>
                <w:rFonts w:cs="Arial"/>
                <w:b/>
                <w:sz w:val="14"/>
                <w:szCs w:val="14"/>
                <w:lang w:eastAsia="en-GB"/>
              </w:rPr>
            </w:pPr>
          </w:p>
        </w:tc>
        <w:tc>
          <w:tcPr>
            <w:tcW w:w="1984" w:type="dxa"/>
            <w:shd w:val="clear" w:color="auto" w:fill="DFF5F9"/>
            <w:vAlign w:val="center"/>
          </w:tcPr>
          <w:p w14:paraId="6E6D7168" w14:textId="77777777" w:rsidR="00CB6485" w:rsidRPr="00726A7A" w:rsidRDefault="00CB6485" w:rsidP="00CB6485">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268" w:type="dxa"/>
            <w:shd w:val="clear" w:color="auto" w:fill="DFF5F9"/>
            <w:vAlign w:val="center"/>
          </w:tcPr>
          <w:p w14:paraId="77A48EFA" w14:textId="3866A57F" w:rsidR="00CB6485" w:rsidRPr="00726A7A" w:rsidRDefault="00AB0BEC" w:rsidP="009967E4">
            <w:pPr>
              <w:spacing w:line="240" w:lineRule="auto"/>
              <w:textAlignment w:val="baseline"/>
              <w:rPr>
                <w:rFonts w:cs="Arial"/>
                <w:b/>
                <w:sz w:val="14"/>
                <w:szCs w:val="14"/>
                <w:lang w:eastAsia="en-GB"/>
              </w:rPr>
            </w:pPr>
            <w:r w:rsidRPr="00726A7A">
              <w:rPr>
                <w:b/>
                <w:sz w:val="22"/>
                <w:szCs w:val="22"/>
                <w:lang w:val="ja-JP" w:bidi="ja-JP"/>
              </w:rPr>
              <w:t>PGS 41.1</w:t>
            </w:r>
          </w:p>
        </w:tc>
        <w:tc>
          <w:tcPr>
            <w:tcW w:w="4145" w:type="dxa"/>
            <w:gridSpan w:val="2"/>
            <w:vMerge/>
            <w:shd w:val="clear" w:color="auto" w:fill="DFF5F9"/>
            <w:vAlign w:val="center"/>
          </w:tcPr>
          <w:p w14:paraId="7F0DF1BF" w14:textId="77777777" w:rsidR="00CB6485" w:rsidRPr="00726A7A" w:rsidRDefault="00CB6485" w:rsidP="00CB6485">
            <w:pPr>
              <w:spacing w:line="240" w:lineRule="auto"/>
              <w:jc w:val="center"/>
              <w:textAlignment w:val="baseline"/>
              <w:rPr>
                <w:rFonts w:cs="Arial"/>
                <w:b/>
                <w:sz w:val="14"/>
                <w:szCs w:val="14"/>
                <w:lang w:eastAsia="en-GB"/>
              </w:rPr>
            </w:pPr>
          </w:p>
        </w:tc>
        <w:tc>
          <w:tcPr>
            <w:tcW w:w="2867" w:type="dxa"/>
            <w:vMerge/>
            <w:shd w:val="clear" w:color="auto" w:fill="DFF5F9"/>
            <w:vAlign w:val="center"/>
          </w:tcPr>
          <w:p w14:paraId="55002000" w14:textId="77777777" w:rsidR="00CB6485" w:rsidRPr="00726A7A" w:rsidRDefault="00CB6485" w:rsidP="00CB6485">
            <w:pPr>
              <w:spacing w:line="240" w:lineRule="auto"/>
              <w:jc w:val="center"/>
              <w:textAlignment w:val="baseline"/>
              <w:rPr>
                <w:rFonts w:cs="Arial"/>
                <w:b/>
                <w:bCs/>
                <w:sz w:val="14"/>
                <w:szCs w:val="14"/>
                <w:lang w:eastAsia="en-GB"/>
              </w:rPr>
            </w:pPr>
          </w:p>
        </w:tc>
        <w:tc>
          <w:tcPr>
            <w:tcW w:w="1493" w:type="dxa"/>
            <w:vMerge/>
            <w:shd w:val="clear" w:color="auto" w:fill="00B0F0"/>
            <w:tcMar>
              <w:top w:w="113" w:type="dxa"/>
              <w:left w:w="113" w:type="dxa"/>
              <w:bottom w:w="113" w:type="dxa"/>
              <w:right w:w="113" w:type="dxa"/>
            </w:tcMar>
            <w:vAlign w:val="center"/>
          </w:tcPr>
          <w:p w14:paraId="00D88455" w14:textId="77777777" w:rsidR="00CB6485" w:rsidRPr="00726A7A" w:rsidRDefault="00CB6485" w:rsidP="00CB6485">
            <w:pPr>
              <w:spacing w:line="240" w:lineRule="auto"/>
              <w:jc w:val="center"/>
              <w:textAlignment w:val="baseline"/>
              <w:rPr>
                <w:rFonts w:cs="Arial"/>
                <w:b/>
                <w:bCs/>
                <w:color w:val="FFFFFF" w:themeColor="background1"/>
                <w:sz w:val="14"/>
                <w:szCs w:val="14"/>
                <w:lang w:eastAsia="en-GB"/>
              </w:rPr>
            </w:pPr>
          </w:p>
        </w:tc>
      </w:tr>
      <w:tr w:rsidR="00471A4E" w:rsidRPr="00726A7A" w14:paraId="47887CB0" w14:textId="77777777" w:rsidTr="00CB6485">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3AAADA61" w14:textId="36C54718" w:rsidR="00CB6485" w:rsidRPr="00726A7A" w:rsidRDefault="00640603" w:rsidP="00CB6485">
            <w:pPr>
              <w:spacing w:line="276" w:lineRule="auto"/>
              <w:textAlignment w:val="baseline"/>
              <w:rPr>
                <w:rFonts w:cs="Arial"/>
              </w:rPr>
            </w:pPr>
            <w:r w:rsidRPr="00726A7A">
              <w:rPr>
                <w:rFonts w:cs="Arial"/>
                <w:b/>
                <w:lang w:val="ja-JP" w:bidi="ja-JP"/>
              </w:rPr>
              <w:t>貴組織は、投資に影響を及ぼす</w:t>
            </w:r>
            <w:hyperlink r:id="rId315" w:history="1">
              <w:r w:rsidR="00CB6485" w:rsidRPr="00726A7A">
                <w:rPr>
                  <w:rStyle w:val="Hyperlink"/>
                  <w:rFonts w:cs="Arial"/>
                  <w:b/>
                  <w:lang w:val="ja-JP" w:bidi="ja-JP"/>
                </w:rPr>
                <w:t>気候関連リスクと機会</w:t>
              </w:r>
            </w:hyperlink>
            <w:r w:rsidRPr="00726A7A">
              <w:rPr>
                <w:rFonts w:cs="Arial"/>
                <w:b/>
                <w:lang w:val="ja-JP" w:bidi="ja-JP"/>
              </w:rPr>
              <w:t>を特定しましたか。</w:t>
            </w:r>
          </w:p>
        </w:tc>
      </w:tr>
      <w:tr w:rsidR="00471A4E" w:rsidRPr="00726A7A" w14:paraId="3D844A3B" w14:textId="77777777" w:rsidTr="00CB6485">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30AE47" w14:textId="26A3DA6E" w:rsidR="00AC6321" w:rsidRPr="00726A7A" w:rsidRDefault="00AC6321" w:rsidP="00AC6321">
            <w:pPr>
              <w:numPr>
                <w:ilvl w:val="0"/>
                <w:numId w:val="58"/>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）はい、標準</w:t>
            </w:r>
            <w:r w:rsidR="00295F44">
              <w:rPr>
                <w:rFonts w:cs="Arial" w:hint="eastAsia"/>
                <w:szCs w:val="16"/>
                <w:lang w:val="ja-JP" w:bidi="ja-JP"/>
              </w:rPr>
              <w:t>的な</w:t>
            </w:r>
            <w:r w:rsidRPr="00726A7A">
              <w:rPr>
                <w:rFonts w:cs="Arial"/>
                <w:szCs w:val="16"/>
                <w:lang w:val="ja-JP" w:bidi="ja-JP"/>
              </w:rPr>
              <w:t>計画期間内に特定した</w:t>
            </w:r>
          </w:p>
          <w:p w14:paraId="6CFD69FE" w14:textId="73D87B36" w:rsidR="00AC6321" w:rsidRPr="00726A7A" w:rsidRDefault="00974DD1" w:rsidP="00AC6321">
            <w:pPr>
              <w:spacing w:line="276" w:lineRule="auto"/>
              <w:ind w:left="360"/>
              <w:textAlignment w:val="baseline"/>
              <w:rPr>
                <w:rFonts w:cs="Arial"/>
                <w:szCs w:val="16"/>
              </w:rPr>
            </w:pPr>
            <w:r w:rsidRPr="00726A7A">
              <w:rPr>
                <w:rFonts w:cs="Arial"/>
                <w:szCs w:val="16"/>
                <w:lang w:val="ja-JP" w:bidi="ja-JP"/>
              </w:rPr>
              <w:t>特定したリスクと機会および関連する標準</w:t>
            </w:r>
            <w:r w:rsidR="00295F44">
              <w:rPr>
                <w:rFonts w:cs="Arial" w:hint="eastAsia"/>
                <w:szCs w:val="16"/>
                <w:lang w:val="ja-JP" w:bidi="ja-JP"/>
              </w:rPr>
              <w:t>的な</w:t>
            </w:r>
            <w:r w:rsidRPr="00726A7A">
              <w:rPr>
                <w:rFonts w:cs="Arial"/>
                <w:szCs w:val="16"/>
                <w:lang w:val="ja-JP" w:bidi="ja-JP"/>
              </w:rPr>
              <w:t>計画期間を具体的に記入：</w:t>
            </w:r>
            <w:r w:rsidRPr="00726A7A">
              <w:rPr>
                <w:rFonts w:cs="Arial"/>
                <w:szCs w:val="16"/>
                <w:lang w:val="ja-JP" w:bidi="ja-JP"/>
              </w:rPr>
              <w:t xml:space="preserve">______ </w:t>
            </w:r>
            <w:r w:rsidRPr="00726A7A">
              <w:rPr>
                <w:rFonts w:cs="Arial"/>
                <w:szCs w:val="16"/>
                <w:lang w:val="ja-JP" w:bidi="ja-JP"/>
              </w:rPr>
              <w:t>［自由記述（必須）：ラージ］</w:t>
            </w:r>
          </w:p>
          <w:p w14:paraId="16CF5934" w14:textId="77777777" w:rsidR="00DD6E62" w:rsidRPr="00726A7A" w:rsidRDefault="00DD6E62" w:rsidP="00DD6E62">
            <w:pPr>
              <w:numPr>
                <w:ilvl w:val="0"/>
                <w:numId w:val="58"/>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）はい、標準計画期間以降に特定した</w:t>
            </w:r>
          </w:p>
          <w:p w14:paraId="3D2526F4" w14:textId="12A2C39F" w:rsidR="00DD6E62" w:rsidRPr="00726A7A" w:rsidRDefault="00974DD1" w:rsidP="00DD6E62">
            <w:pPr>
              <w:spacing w:line="276" w:lineRule="auto"/>
              <w:ind w:left="360"/>
              <w:textAlignment w:val="baseline"/>
              <w:rPr>
                <w:rFonts w:cs="Arial"/>
                <w:szCs w:val="16"/>
              </w:rPr>
            </w:pPr>
            <w:r w:rsidRPr="00726A7A">
              <w:rPr>
                <w:rFonts w:cs="Arial"/>
                <w:szCs w:val="16"/>
                <w:lang w:val="ja-JP" w:bidi="ja-JP"/>
              </w:rPr>
              <w:t>特定したリスクと機会および関連する標準</w:t>
            </w:r>
            <w:r w:rsidR="00295F44">
              <w:rPr>
                <w:rFonts w:cs="Arial" w:hint="eastAsia"/>
                <w:szCs w:val="16"/>
                <w:lang w:val="ja-JP" w:bidi="ja-JP"/>
              </w:rPr>
              <w:t>的な</w:t>
            </w:r>
            <w:r w:rsidRPr="00726A7A">
              <w:rPr>
                <w:rFonts w:cs="Arial"/>
                <w:szCs w:val="16"/>
                <w:lang w:val="ja-JP" w:bidi="ja-JP"/>
              </w:rPr>
              <w:t>計画期間を具体的に記入：</w:t>
            </w:r>
            <w:r w:rsidRPr="00726A7A">
              <w:rPr>
                <w:rFonts w:cs="Arial"/>
                <w:szCs w:val="16"/>
                <w:lang w:val="ja-JP" w:bidi="ja-JP"/>
              </w:rPr>
              <w:t xml:space="preserve">______ </w:t>
            </w:r>
            <w:r w:rsidRPr="00726A7A">
              <w:rPr>
                <w:rFonts w:cs="Arial"/>
                <w:szCs w:val="16"/>
                <w:lang w:val="ja-JP" w:bidi="ja-JP"/>
              </w:rPr>
              <w:t>［自由記述（必須）：ラージ］</w:t>
            </w:r>
          </w:p>
          <w:p w14:paraId="3F0E1105" w14:textId="77777777" w:rsidR="00CB6485" w:rsidRPr="00726A7A" w:rsidRDefault="0023270D" w:rsidP="00303C6F">
            <w:pPr>
              <w:numPr>
                <w:ilvl w:val="0"/>
                <w:numId w:val="5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）いいえ、投資に影響を及ぼす気候関連リスクと機会について特定しなかった</w:t>
            </w:r>
          </w:p>
          <w:p w14:paraId="5A244BFF" w14:textId="361C1957" w:rsidR="006200EB" w:rsidRPr="00726A7A" w:rsidRDefault="00974DD1" w:rsidP="006200EB">
            <w:pPr>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［自由記述（必須）：ラージ］</w:t>
            </w:r>
          </w:p>
        </w:tc>
      </w:tr>
      <w:tr w:rsidR="00471A4E" w:rsidRPr="00726A7A" w14:paraId="58291151" w14:textId="77777777" w:rsidTr="00CB6485">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720960C" w14:textId="77777777" w:rsidR="00CB6485" w:rsidRPr="00726A7A" w:rsidRDefault="00CB6485" w:rsidP="00CB6485">
            <w:pPr>
              <w:spacing w:line="240" w:lineRule="auto"/>
              <w:jc w:val="center"/>
              <w:textAlignment w:val="baseline"/>
              <w:rPr>
                <w:rStyle w:val="Hyperlink"/>
                <w:sz w:val="16"/>
                <w:szCs w:val="16"/>
              </w:rPr>
            </w:pPr>
          </w:p>
        </w:tc>
      </w:tr>
      <w:tr w:rsidR="001F6467" w:rsidRPr="00726A7A" w14:paraId="61986378" w14:textId="77777777" w:rsidTr="00CB6485">
        <w:trPr>
          <w:trHeight w:val="300"/>
        </w:trPr>
        <w:tc>
          <w:tcPr>
            <w:tcW w:w="14884" w:type="dxa"/>
            <w:gridSpan w:val="8"/>
            <w:shd w:val="clear" w:color="auto" w:fill="0070C0"/>
            <w:vAlign w:val="center"/>
          </w:tcPr>
          <w:p w14:paraId="3A8A2ACA" w14:textId="2A61CB55" w:rsidR="00CB6485" w:rsidRPr="00726A7A" w:rsidRDefault="00CB6485" w:rsidP="00CB6485">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C3705C" w:rsidRPr="00726A7A" w14:paraId="7B080FCB" w14:textId="77777777" w:rsidTr="00E56E07">
        <w:trPr>
          <w:trHeight w:val="300"/>
        </w:trPr>
        <w:tc>
          <w:tcPr>
            <w:tcW w:w="1402" w:type="dxa"/>
            <w:shd w:val="clear" w:color="auto" w:fill="auto"/>
            <w:vAlign w:val="center"/>
          </w:tcPr>
          <w:p w14:paraId="2E2CD580" w14:textId="77777777" w:rsidR="00CB6485" w:rsidRPr="00726A7A" w:rsidRDefault="00CB6485" w:rsidP="00CB6485">
            <w:pPr>
              <w:rPr>
                <w:rStyle w:val="Hyperlink"/>
                <w:b/>
                <w:sz w:val="16"/>
                <w:szCs w:val="16"/>
              </w:rPr>
            </w:pPr>
            <w:r w:rsidRPr="00726A7A">
              <w:rPr>
                <w:b/>
                <w:sz w:val="16"/>
                <w:szCs w:val="16"/>
                <w:lang w:val="ja-JP" w:bidi="ja-JP"/>
              </w:rPr>
              <w:t>指標の目的</w:t>
            </w:r>
          </w:p>
        </w:tc>
        <w:tc>
          <w:tcPr>
            <w:tcW w:w="13482" w:type="dxa"/>
            <w:gridSpan w:val="7"/>
            <w:shd w:val="clear" w:color="auto" w:fill="auto"/>
            <w:vAlign w:val="center"/>
          </w:tcPr>
          <w:p w14:paraId="646678C4" w14:textId="70525BAE" w:rsidR="00443234" w:rsidRPr="00726A7A" w:rsidRDefault="00CB6485" w:rsidP="00CB6485">
            <w:pPr>
              <w:rPr>
                <w:rStyle w:val="Hyperlink"/>
                <w:color w:val="000000" w:themeColor="text1"/>
                <w:sz w:val="16"/>
                <w:szCs w:val="16"/>
              </w:rPr>
            </w:pPr>
            <w:r w:rsidRPr="00726A7A">
              <w:rPr>
                <w:rStyle w:val="Hyperlink"/>
                <w:color w:val="000000" w:themeColor="text1"/>
                <w:sz w:val="16"/>
                <w:szCs w:val="16"/>
                <w:lang w:val="ja-JP" w:bidi="ja-JP"/>
              </w:rPr>
              <w:t>本指標の目的は、署名機関が投資に関する気候関連リスクと機会に対してどの程度認識しているかを評価することです。</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提言（戦略</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）によると、気候関連を含めたすべての関連するリスクと</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機会の定期的かつ厳格な分析を行うこと、またそれらを投資の意思決定とスチュワードシップ活動に組み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ことは、優れた取り組みであると考えられます。</w:t>
            </w:r>
          </w:p>
          <w:p w14:paraId="5F8F847E" w14:textId="77777777" w:rsidR="003D3421" w:rsidRPr="00726A7A" w:rsidRDefault="003D3421" w:rsidP="00CB6485">
            <w:pPr>
              <w:rPr>
                <w:rStyle w:val="Hyperlink"/>
                <w:color w:val="000000" w:themeColor="text1"/>
                <w:sz w:val="16"/>
                <w:szCs w:val="16"/>
              </w:rPr>
            </w:pPr>
          </w:p>
          <w:p w14:paraId="0907605A" w14:textId="5658D959" w:rsidR="00443234" w:rsidRPr="00726A7A" w:rsidRDefault="003D3421" w:rsidP="00CB6485">
            <w:pPr>
              <w:rPr>
                <w:rStyle w:val="Hyperlink"/>
                <w:color w:val="000000" w:themeColor="text1"/>
                <w:sz w:val="16"/>
                <w:szCs w:val="16"/>
              </w:rPr>
            </w:pPr>
            <w:r w:rsidRPr="00726A7A">
              <w:rPr>
                <w:rStyle w:val="Hyperlink"/>
                <w:color w:val="000000" w:themeColor="text1"/>
                <w:sz w:val="16"/>
                <w:szCs w:val="16"/>
                <w:lang w:val="ja-JP" w:bidi="ja-JP"/>
              </w:rPr>
              <w:t>投資家は、気候変動による政策、法律、技術、市場、風評関連の移行リスク、急性と慢性の物理的なリスクに直接的または間接的にさらされています。また、投資家は、資源効率、エネルギー・</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サービス、レジリエンス関連の製品とサービスに関する気候関連の機会から恩恵を受けています。このようなリスクと機会は、署名機関（および投資先）の収益、支出、資産と負債、資本と資金調達に影響を及ぼすことがあります。</w:t>
            </w:r>
          </w:p>
        </w:tc>
      </w:tr>
      <w:tr w:rsidR="00C3705C" w:rsidRPr="00726A7A" w14:paraId="5DC13B64" w14:textId="77777777" w:rsidTr="00E56E07">
        <w:trPr>
          <w:trHeight w:val="300"/>
        </w:trPr>
        <w:tc>
          <w:tcPr>
            <w:tcW w:w="1402" w:type="dxa"/>
            <w:shd w:val="clear" w:color="auto" w:fill="auto"/>
            <w:vAlign w:val="center"/>
          </w:tcPr>
          <w:p w14:paraId="7F52DA4D" w14:textId="77777777" w:rsidR="00CB6485" w:rsidRPr="00726A7A" w:rsidRDefault="00CB6485" w:rsidP="00CB6485">
            <w:pPr>
              <w:rPr>
                <w:rStyle w:val="Hyperlink"/>
                <w:b/>
                <w:sz w:val="16"/>
                <w:szCs w:val="16"/>
              </w:rPr>
            </w:pPr>
            <w:r w:rsidRPr="00726A7A">
              <w:rPr>
                <w:b/>
                <w:sz w:val="16"/>
                <w:szCs w:val="16"/>
                <w:lang w:val="ja-JP" w:bidi="ja-JP"/>
              </w:rPr>
              <w:t>追加報告ガイダンス</w:t>
            </w:r>
          </w:p>
        </w:tc>
        <w:tc>
          <w:tcPr>
            <w:tcW w:w="13482" w:type="dxa"/>
            <w:gridSpan w:val="7"/>
            <w:shd w:val="clear" w:color="auto" w:fill="auto"/>
            <w:vAlign w:val="center"/>
          </w:tcPr>
          <w:p w14:paraId="1E240911" w14:textId="03182583" w:rsidR="00E61483" w:rsidRPr="00726A7A" w:rsidRDefault="00E61483" w:rsidP="00CB6485">
            <w:pPr>
              <w:rPr>
                <w:rStyle w:val="Hyperlink"/>
                <w:color w:val="000000" w:themeColor="text1"/>
                <w:sz w:val="16"/>
                <w:szCs w:val="16"/>
              </w:rPr>
            </w:pP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提言：戦略</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）と整合。</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提言に従い、事業体は、関連する計画期間をどのように考えるか、各タイム・ホライゾンに発生する可能性があり、組織に重大な財務的影響を及ぼす可能性がある具体的な気候関連の課題について説明してください。</w:t>
            </w:r>
          </w:p>
          <w:p w14:paraId="115C4EB2" w14:textId="0F393AF7" w:rsidR="009F6648" w:rsidRPr="00726A7A" w:rsidRDefault="009F6648" w:rsidP="00CB6485">
            <w:pPr>
              <w:rPr>
                <w:rStyle w:val="Hyperlink"/>
                <w:color w:val="000000" w:themeColor="text1"/>
                <w:sz w:val="16"/>
                <w:szCs w:val="16"/>
              </w:rPr>
            </w:pPr>
          </w:p>
          <w:p w14:paraId="4123F9B5" w14:textId="613A02D1" w:rsidR="00172BBC" w:rsidRPr="00726A7A" w:rsidRDefault="00172BBC" w:rsidP="00172BBC">
            <w:pPr>
              <w:rPr>
                <w:rStyle w:val="Hyperlink"/>
                <w:color w:val="auto"/>
                <w:sz w:val="16"/>
                <w:szCs w:val="16"/>
              </w:rPr>
            </w:pPr>
            <w:r w:rsidRPr="00726A7A">
              <w:rPr>
                <w:rStyle w:val="Hyperlink"/>
                <w:color w:val="auto"/>
                <w:sz w:val="16"/>
                <w:szCs w:val="16"/>
                <w:lang w:val="ja-JP" w:bidi="ja-JP"/>
              </w:rPr>
              <w:t>署名機関は、標準</w:t>
            </w:r>
            <w:r w:rsidR="00295F44">
              <w:rPr>
                <w:rStyle w:val="Hyperlink"/>
                <w:rFonts w:hint="eastAsia"/>
                <w:color w:val="auto"/>
                <w:sz w:val="16"/>
                <w:szCs w:val="16"/>
                <w:lang w:val="ja-JP" w:bidi="ja-JP"/>
              </w:rPr>
              <w:t>的な</w:t>
            </w:r>
            <w:r w:rsidRPr="00726A7A">
              <w:rPr>
                <w:rStyle w:val="Hyperlink"/>
                <w:color w:val="auto"/>
                <w:sz w:val="16"/>
                <w:szCs w:val="16"/>
                <w:lang w:val="ja-JP" w:bidi="ja-JP"/>
              </w:rPr>
              <w:t>計画期間内とそれ以降に特定したリスクと機会について言及してください。オプション（</w:t>
            </w:r>
            <w:r w:rsidRPr="00726A7A">
              <w:rPr>
                <w:rStyle w:val="Hyperlink"/>
                <w:color w:val="auto"/>
                <w:sz w:val="16"/>
                <w:szCs w:val="16"/>
                <w:lang w:val="ja-JP" w:bidi="ja-JP"/>
              </w:rPr>
              <w:t>A</w:t>
            </w:r>
            <w:r w:rsidRPr="00726A7A">
              <w:rPr>
                <w:rStyle w:val="Hyperlink"/>
                <w:color w:val="auto"/>
                <w:sz w:val="16"/>
                <w:szCs w:val="16"/>
                <w:lang w:val="ja-JP" w:bidi="ja-JP"/>
              </w:rPr>
              <w:t>）と（</w:t>
            </w:r>
            <w:r w:rsidRPr="00726A7A">
              <w:rPr>
                <w:rStyle w:val="Hyperlink"/>
                <w:color w:val="auto"/>
                <w:sz w:val="16"/>
                <w:szCs w:val="16"/>
                <w:lang w:val="ja-JP" w:bidi="ja-JP"/>
              </w:rPr>
              <w:t>B</w:t>
            </w:r>
            <w:r w:rsidRPr="00726A7A">
              <w:rPr>
                <w:rStyle w:val="Hyperlink"/>
                <w:color w:val="auto"/>
                <w:sz w:val="16"/>
                <w:szCs w:val="16"/>
                <w:lang w:val="ja-JP" w:bidi="ja-JP"/>
              </w:rPr>
              <w:t>）の「標準計画期間」の解釈は、署名機関とその投資内容によります。特定の署名機関の中で、複数の計画期間が存在することもあります。回答では、投資ポートフォリオ・レベル、資産クラス、セクターや地域の詳細を記入し、物理的リスクと移行リスクの両方について言及してください。</w:t>
            </w:r>
          </w:p>
          <w:p w14:paraId="018BFF0F" w14:textId="77777777" w:rsidR="00172BBC" w:rsidRPr="00726A7A" w:rsidRDefault="00172BBC" w:rsidP="00172BBC">
            <w:pPr>
              <w:rPr>
                <w:rStyle w:val="Hyperlink"/>
                <w:color w:val="auto"/>
                <w:sz w:val="16"/>
                <w:szCs w:val="16"/>
              </w:rPr>
            </w:pPr>
          </w:p>
          <w:p w14:paraId="288DAA0B" w14:textId="5B0946F2" w:rsidR="00E86FEF" w:rsidRPr="00726A7A" w:rsidRDefault="00172BBC" w:rsidP="00E86FEF">
            <w:pPr>
              <w:rPr>
                <w:rStyle w:val="Hyperlink"/>
                <w:color w:val="000000" w:themeColor="text1"/>
                <w:sz w:val="16"/>
                <w:szCs w:val="16"/>
              </w:rPr>
            </w:pPr>
            <w:r w:rsidRPr="00726A7A">
              <w:rPr>
                <w:rStyle w:val="Hyperlink"/>
                <w:color w:val="auto"/>
                <w:sz w:val="16"/>
                <w:szCs w:val="16"/>
                <w:lang w:val="ja-JP" w:bidi="ja-JP"/>
              </w:rPr>
              <w:t>気候関連リスクは</w:t>
            </w:r>
            <w:r w:rsidRPr="00726A7A">
              <w:rPr>
                <w:rStyle w:val="Hyperlink"/>
                <w:color w:val="auto"/>
                <w:sz w:val="16"/>
                <w:szCs w:val="16"/>
                <w:lang w:val="ja-JP" w:bidi="ja-JP"/>
              </w:rPr>
              <w:t>10</w:t>
            </w:r>
            <w:r w:rsidRPr="00726A7A">
              <w:rPr>
                <w:rStyle w:val="Hyperlink"/>
                <w:color w:val="auto"/>
                <w:sz w:val="16"/>
                <w:szCs w:val="16"/>
                <w:lang w:val="ja-JP" w:bidi="ja-JP"/>
              </w:rPr>
              <w:t>年、</w:t>
            </w:r>
            <w:r w:rsidRPr="00726A7A">
              <w:rPr>
                <w:rStyle w:val="Hyperlink"/>
                <w:color w:val="auto"/>
                <w:sz w:val="16"/>
                <w:szCs w:val="16"/>
                <w:lang w:val="ja-JP" w:bidi="ja-JP"/>
              </w:rPr>
              <w:t>20</w:t>
            </w:r>
            <w:r w:rsidRPr="00726A7A">
              <w:rPr>
                <w:rStyle w:val="Hyperlink"/>
                <w:color w:val="auto"/>
                <w:sz w:val="16"/>
                <w:szCs w:val="16"/>
                <w:lang w:val="ja-JP" w:bidi="ja-JP"/>
              </w:rPr>
              <w:t>年、</w:t>
            </w:r>
            <w:r w:rsidRPr="00726A7A">
              <w:rPr>
                <w:rStyle w:val="Hyperlink"/>
                <w:color w:val="auto"/>
                <w:sz w:val="16"/>
                <w:szCs w:val="16"/>
                <w:lang w:val="ja-JP" w:bidi="ja-JP"/>
              </w:rPr>
              <w:t>30</w:t>
            </w:r>
            <w:r w:rsidRPr="00726A7A">
              <w:rPr>
                <w:rStyle w:val="Hyperlink"/>
                <w:color w:val="auto"/>
                <w:sz w:val="16"/>
                <w:szCs w:val="16"/>
                <w:lang w:val="ja-JP" w:bidi="ja-JP"/>
              </w:rPr>
              <w:t>年後に発生する「長期」のリスクであるのが共通認識ですが、これが当てはまらない場合もあります。政策、技術革命および市場は、多くの予測可能な気候傾向</w:t>
            </w:r>
            <w:r w:rsidR="003777BC">
              <w:rPr>
                <w:rStyle w:val="Hyperlink"/>
                <w:color w:val="auto"/>
                <w:sz w:val="16"/>
                <w:szCs w:val="16"/>
                <w:lang w:val="ja-JP" w:bidi="ja-JP"/>
              </w:rPr>
              <w:br/>
            </w:r>
            <w:r w:rsidRPr="00726A7A">
              <w:rPr>
                <w:rStyle w:val="Hyperlink"/>
                <w:color w:val="auto"/>
                <w:sz w:val="16"/>
                <w:szCs w:val="16"/>
                <w:lang w:val="ja-JP" w:bidi="ja-JP"/>
              </w:rPr>
              <w:t>より先に適応し、移行する傾向があります。同様に、現在では荒天、水害、干ばつが、より頻繁に、より厳しさを増して発生しています。したがって、組織は、エクスポージャーの評価に使用する</w:t>
            </w:r>
            <w:r w:rsidR="003777BC">
              <w:rPr>
                <w:rStyle w:val="Hyperlink"/>
                <w:color w:val="auto"/>
                <w:sz w:val="16"/>
                <w:szCs w:val="16"/>
                <w:lang w:val="ja-JP" w:bidi="ja-JP"/>
              </w:rPr>
              <w:br/>
            </w:r>
            <w:r w:rsidRPr="00726A7A">
              <w:rPr>
                <w:rStyle w:val="Hyperlink"/>
                <w:color w:val="auto"/>
                <w:sz w:val="16"/>
                <w:szCs w:val="16"/>
                <w:lang w:val="ja-JP" w:bidi="ja-JP"/>
              </w:rPr>
              <w:t>タイム・ホライゾンを慎重に検討し、さまざまなタイム・ホライゾンにわたって評価して、短期、中期、長期に発生する可能性のあるエクスポージャーを把握する必要があります。</w:t>
            </w:r>
          </w:p>
        </w:tc>
      </w:tr>
      <w:tr w:rsidR="00C3705C" w:rsidRPr="00726A7A" w14:paraId="5621C357" w14:textId="77777777" w:rsidTr="00E56E07">
        <w:trPr>
          <w:trHeight w:val="300"/>
        </w:trPr>
        <w:tc>
          <w:tcPr>
            <w:tcW w:w="1402" w:type="dxa"/>
            <w:shd w:val="clear" w:color="auto" w:fill="auto"/>
            <w:vAlign w:val="center"/>
          </w:tcPr>
          <w:p w14:paraId="59104B89" w14:textId="77777777" w:rsidR="00CB6485" w:rsidRPr="00726A7A" w:rsidRDefault="00CB6485" w:rsidP="00CB6485">
            <w:pPr>
              <w:rPr>
                <w:b/>
                <w:bCs/>
                <w:sz w:val="16"/>
                <w:szCs w:val="16"/>
              </w:rPr>
            </w:pPr>
            <w:r w:rsidRPr="00726A7A">
              <w:rPr>
                <w:b/>
                <w:sz w:val="16"/>
                <w:szCs w:val="16"/>
                <w:lang w:val="ja-JP" w:bidi="ja-JP"/>
              </w:rPr>
              <w:t>他のリソース</w:t>
            </w:r>
          </w:p>
        </w:tc>
        <w:tc>
          <w:tcPr>
            <w:tcW w:w="13482" w:type="dxa"/>
            <w:gridSpan w:val="7"/>
            <w:shd w:val="clear" w:color="auto" w:fill="auto"/>
            <w:vAlign w:val="center"/>
          </w:tcPr>
          <w:p w14:paraId="1AD27499" w14:textId="21FBCE0D" w:rsidR="00CB6485" w:rsidRPr="00726A7A" w:rsidRDefault="00CB6485" w:rsidP="00CB6485">
            <w:pPr>
              <w:rPr>
                <w:rStyle w:val="Hyperlink"/>
                <w:color w:val="000000" w:themeColor="text1"/>
                <w:sz w:val="16"/>
                <w:szCs w:val="16"/>
              </w:rPr>
            </w:pPr>
            <w:r w:rsidRPr="00726A7A">
              <w:rPr>
                <w:rStyle w:val="Hyperlink"/>
                <w:color w:val="000000" w:themeColor="text1"/>
                <w:sz w:val="16"/>
                <w:szCs w:val="16"/>
                <w:lang w:val="ja-JP" w:bidi="ja-JP"/>
              </w:rPr>
              <w:t>気候関連リスクと機会のガイダンスと事例については、</w:t>
            </w:r>
            <w:hyperlink r:id="rId316" w:history="1">
              <w:r w:rsidRPr="00A55FE4">
                <w:rPr>
                  <w:rStyle w:val="Hyperlink"/>
                  <w:sz w:val="16"/>
                  <w:szCs w:val="16"/>
                  <w:lang w:val="ja-JP" w:bidi="ja-JP"/>
                </w:rPr>
                <w:t>気候関連財務情報開示タスクフォースの提言</w:t>
              </w:r>
              <w:r w:rsidRPr="00A55FE4">
                <w:rPr>
                  <w:rStyle w:val="Hyperlink"/>
                  <w:sz w:val="16"/>
                  <w:szCs w:val="16"/>
                  <w:lang w:bidi="ja-JP"/>
                </w:rPr>
                <w:t>（</w:t>
              </w:r>
              <w:r w:rsidRPr="00A55FE4">
                <w:rPr>
                  <w:rStyle w:val="Hyperlink"/>
                  <w:sz w:val="16"/>
                  <w:szCs w:val="16"/>
                  <w:lang w:bidi="ja-JP"/>
                </w:rPr>
                <w:t>Recommendations of the Task Force on Climate-related Financial Disclosures</w:t>
              </w:r>
            </w:hyperlink>
            <w:r w:rsidRPr="00726A7A">
              <w:rPr>
                <w:rStyle w:val="Hyperlink"/>
                <w:sz w:val="16"/>
                <w:szCs w:val="16"/>
                <w:lang w:bidi="ja-JP"/>
              </w:rPr>
              <w:t>）</w:t>
            </w:r>
            <w:r w:rsidRPr="00726A7A">
              <w:rPr>
                <w:rStyle w:val="Hyperlink"/>
                <w:color w:val="000000" w:themeColor="text1"/>
                <w:sz w:val="16"/>
                <w:szCs w:val="16"/>
                <w:lang w:val="ja-JP" w:bidi="ja-JP"/>
              </w:rPr>
              <w:t>および</w:t>
            </w:r>
            <w:r w:rsidR="003777BC" w:rsidRPr="00837B65">
              <w:rPr>
                <w:rStyle w:val="Hyperlink"/>
                <w:color w:val="000000" w:themeColor="text1"/>
                <w:sz w:val="16"/>
                <w:szCs w:val="16"/>
                <w:lang w:bidi="ja-JP"/>
              </w:rPr>
              <w:br/>
            </w:r>
            <w:r w:rsidRPr="00726A7A">
              <w:rPr>
                <w:rStyle w:val="Hyperlink"/>
                <w:color w:val="000000" w:themeColor="text1"/>
                <w:sz w:val="16"/>
                <w:szCs w:val="16"/>
                <w:lang w:val="ja-JP" w:bidi="ja-JP"/>
              </w:rPr>
              <w:t>その</w:t>
            </w:r>
            <w:hyperlink r:id="rId317" w:history="1">
              <w:r w:rsidRPr="00A55FE4">
                <w:rPr>
                  <w:rStyle w:val="Hyperlink"/>
                  <w:sz w:val="16"/>
                  <w:szCs w:val="16"/>
                  <w:lang w:val="ja-JP" w:bidi="ja-JP"/>
                </w:rPr>
                <w:t>付属書</w:t>
              </w:r>
              <w:r w:rsidRPr="00A55FE4">
                <w:rPr>
                  <w:rStyle w:val="Hyperlink"/>
                  <w:sz w:val="16"/>
                  <w:szCs w:val="16"/>
                  <w:lang w:bidi="ja-JP"/>
                </w:rPr>
                <w:t>：</w:t>
              </w:r>
              <w:r w:rsidRPr="00A55FE4">
                <w:rPr>
                  <w:rStyle w:val="Hyperlink"/>
                  <w:sz w:val="16"/>
                  <w:szCs w:val="16"/>
                  <w:lang w:bidi="ja-JP"/>
                </w:rPr>
                <w:t>TCFD</w:t>
              </w:r>
              <w:r w:rsidRPr="00A55FE4">
                <w:rPr>
                  <w:rStyle w:val="Hyperlink"/>
                  <w:sz w:val="16"/>
                  <w:szCs w:val="16"/>
                  <w:lang w:val="ja-JP" w:bidi="ja-JP"/>
                </w:rPr>
                <w:t>提言の実施</w:t>
              </w:r>
              <w:r w:rsidRPr="00A55FE4">
                <w:rPr>
                  <w:rStyle w:val="Hyperlink"/>
                  <w:sz w:val="16"/>
                  <w:szCs w:val="16"/>
                  <w:lang w:bidi="ja-JP"/>
                </w:rPr>
                <w:t>（</w:t>
              </w:r>
              <w:r w:rsidRPr="00A55FE4">
                <w:rPr>
                  <w:rStyle w:val="Hyperlink"/>
                  <w:sz w:val="16"/>
                  <w:szCs w:val="16"/>
                  <w:lang w:bidi="ja-JP"/>
                </w:rPr>
                <w:t>Annex: Implementing the Recommendations of the TCFD</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3E494ACB" w14:textId="77777777" w:rsidR="00690DA7" w:rsidRPr="00726A7A" w:rsidRDefault="00690DA7" w:rsidP="00CB6485">
            <w:pPr>
              <w:rPr>
                <w:rStyle w:val="Hyperlink"/>
                <w:color w:val="000000" w:themeColor="text1"/>
                <w:sz w:val="16"/>
                <w:szCs w:val="16"/>
              </w:rPr>
            </w:pPr>
          </w:p>
          <w:p w14:paraId="7E0AE43F" w14:textId="02E4584E" w:rsidR="00690DA7" w:rsidRPr="00726A7A" w:rsidRDefault="00E30D11" w:rsidP="00CB6485">
            <w:pPr>
              <w:rPr>
                <w:rStyle w:val="Hyperlink"/>
                <w:color w:val="000000" w:themeColor="text1"/>
                <w:sz w:val="16"/>
                <w:szCs w:val="16"/>
              </w:rPr>
            </w:pPr>
            <w:r w:rsidRPr="00726A7A">
              <w:rPr>
                <w:rStyle w:val="Hyperlink"/>
                <w:color w:val="000000" w:themeColor="text1"/>
                <w:sz w:val="16"/>
                <w:szCs w:val="16"/>
                <w:lang w:val="ja-JP" w:bidi="ja-JP"/>
              </w:rPr>
              <w:t>投資家がさまざまなリソースを入手でき、気候リスク管理に関するよくある質問への回答を得られるよう作成された</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318" w:history="1">
              <w:r w:rsidRPr="00A55FE4">
                <w:rPr>
                  <w:rStyle w:val="Hyperlink"/>
                  <w:sz w:val="16"/>
                  <w:szCs w:val="16"/>
                  <w:lang w:val="ja-JP" w:bidi="ja-JP"/>
                </w:rPr>
                <w:t>気候リスク：投資家リソースガイド（</w:t>
              </w:r>
              <w:r w:rsidR="00690DA7" w:rsidRPr="00A55FE4">
                <w:rPr>
                  <w:rStyle w:val="Hyperlink"/>
                  <w:sz w:val="16"/>
                  <w:szCs w:val="16"/>
                  <w:lang w:val="ja-JP" w:bidi="ja-JP"/>
                </w:rPr>
                <w:t>Climate risk: An investor resource guide</w:t>
              </w:r>
            </w:hyperlink>
            <w:r w:rsidRPr="00726A7A">
              <w:rPr>
                <w:rStyle w:val="Hyperlink"/>
                <w:sz w:val="16"/>
                <w:szCs w:val="16"/>
                <w:lang w:val="ja-JP" w:bidi="ja-JP"/>
              </w:rPr>
              <w:t>）</w:t>
            </w:r>
            <w:r w:rsidRPr="00726A7A">
              <w:rPr>
                <w:rStyle w:val="Hyperlink"/>
                <w:color w:val="000000" w:themeColor="text1"/>
                <w:sz w:val="16"/>
                <w:szCs w:val="16"/>
                <w:lang w:val="ja-JP" w:bidi="ja-JP"/>
              </w:rPr>
              <w:t>も参照してください。</w:t>
            </w:r>
          </w:p>
          <w:p w14:paraId="16CFDC10" w14:textId="77777777" w:rsidR="00CB6485" w:rsidRPr="00726A7A" w:rsidRDefault="00CB6485" w:rsidP="00CB6485">
            <w:pPr>
              <w:rPr>
                <w:rStyle w:val="Hyperlink"/>
                <w:color w:val="000000" w:themeColor="text1"/>
                <w:sz w:val="16"/>
                <w:szCs w:val="16"/>
              </w:rPr>
            </w:pPr>
          </w:p>
          <w:p w14:paraId="3F3A1A6B" w14:textId="541C99A5" w:rsidR="00CB6485" w:rsidRPr="00726A7A" w:rsidRDefault="00CB6485" w:rsidP="00CB6485">
            <w:pPr>
              <w:rPr>
                <w:rStyle w:val="Hyperlink"/>
                <w:color w:val="000000" w:themeColor="text1"/>
                <w:sz w:val="16"/>
                <w:szCs w:val="16"/>
              </w:rPr>
            </w:pPr>
            <w:r w:rsidRPr="00726A7A">
              <w:rPr>
                <w:rStyle w:val="Hyperlink"/>
                <w:color w:val="000000" w:themeColor="text1"/>
                <w:sz w:val="16"/>
                <w:szCs w:val="16"/>
                <w:lang w:bidi="ja-JP"/>
              </w:rPr>
              <w:t>TCFD</w:t>
            </w:r>
            <w:r w:rsidRPr="00726A7A">
              <w:rPr>
                <w:rStyle w:val="Hyperlink"/>
                <w:color w:val="000000" w:themeColor="text1"/>
                <w:sz w:val="16"/>
                <w:szCs w:val="16"/>
                <w:lang w:val="ja-JP" w:bidi="ja-JP"/>
              </w:rPr>
              <w:t>提言の実施に関する</w:t>
            </w:r>
            <w:r w:rsidRPr="00726A7A">
              <w:rPr>
                <w:rStyle w:val="Hyperlink"/>
                <w:color w:val="000000" w:themeColor="text1"/>
                <w:sz w:val="16"/>
                <w:szCs w:val="16"/>
                <w:lang w:bidi="ja-JP"/>
              </w:rPr>
              <w:t>PRI</w:t>
            </w:r>
            <w:r w:rsidRPr="00726A7A">
              <w:rPr>
                <w:rStyle w:val="Hyperlink"/>
                <w:color w:val="000000" w:themeColor="text1"/>
                <w:sz w:val="16"/>
                <w:szCs w:val="16"/>
                <w:lang w:val="ja-JP" w:bidi="ja-JP"/>
              </w:rPr>
              <w:t>ガイダンスの詳細については、</w:t>
            </w:r>
            <w:hyperlink r:id="rId319" w:history="1">
              <w:r w:rsidRPr="00A55FE4">
                <w:rPr>
                  <w:rStyle w:val="Hyperlink"/>
                  <w:sz w:val="16"/>
                  <w:szCs w:val="16"/>
                  <w:lang w:bidi="ja-JP"/>
                </w:rPr>
                <w:t xml:space="preserve">TCFD </w:t>
              </w:r>
              <w:r w:rsidRPr="00A55FE4">
                <w:rPr>
                  <w:rStyle w:val="Hyperlink"/>
                  <w:sz w:val="16"/>
                  <w:szCs w:val="16"/>
                  <w:lang w:val="ja-JP" w:bidi="ja-JP"/>
                </w:rPr>
                <w:t>提言の実施</w:t>
              </w:r>
              <w:r w:rsidRPr="00A55FE4">
                <w:rPr>
                  <w:rStyle w:val="Hyperlink"/>
                  <w:sz w:val="16"/>
                  <w:szCs w:val="16"/>
                  <w:lang w:bidi="ja-JP"/>
                </w:rPr>
                <w:t>：</w:t>
              </w:r>
              <w:r w:rsidRPr="00A55FE4">
                <w:rPr>
                  <w:rStyle w:val="Hyperlink"/>
                  <w:sz w:val="16"/>
                  <w:szCs w:val="16"/>
                  <w:lang w:val="ja-JP" w:bidi="ja-JP"/>
                </w:rPr>
                <w:t>アセット・オーナー向けガイド</w:t>
              </w:r>
              <w:r w:rsidRPr="00A55FE4">
                <w:rPr>
                  <w:rStyle w:val="Hyperlink"/>
                  <w:sz w:val="16"/>
                  <w:szCs w:val="16"/>
                  <w:lang w:bidi="ja-JP"/>
                </w:rPr>
                <w:t>（</w:t>
              </w:r>
              <w:r w:rsidRPr="00A55FE4">
                <w:rPr>
                  <w:rStyle w:val="Hyperlink"/>
                  <w:sz w:val="16"/>
                  <w:szCs w:val="16"/>
                  <w:lang w:bidi="ja-JP"/>
                </w:rPr>
                <w:t>Implementing the TCFD Recommendations: Implementing the TCFD Recommendations: A guide for asset owners</w:t>
              </w:r>
            </w:hyperlink>
            <w:r w:rsidRPr="00726A7A">
              <w:rPr>
                <w:rStyle w:val="Hyperlink"/>
                <w:sz w:val="16"/>
                <w:szCs w:val="16"/>
                <w:lang w:bidi="ja-JP"/>
              </w:rPr>
              <w:t>）</w:t>
            </w:r>
            <w:r w:rsidRPr="00726A7A">
              <w:rPr>
                <w:rStyle w:val="Hyperlink"/>
                <w:color w:val="000000" w:themeColor="text1"/>
                <w:sz w:val="16"/>
                <w:szCs w:val="16"/>
                <w:lang w:val="ja-JP" w:bidi="ja-JP"/>
              </w:rPr>
              <w:t>および</w:t>
            </w:r>
            <w:hyperlink r:id="rId320" w:history="1">
              <w:r w:rsidRPr="00A55FE4">
                <w:rPr>
                  <w:rStyle w:val="Hyperlink"/>
                  <w:sz w:val="16"/>
                  <w:szCs w:val="16"/>
                  <w:lang w:val="ja-JP" w:bidi="ja-JP"/>
                </w:rPr>
                <w:t>技術ガイド</w:t>
              </w:r>
              <w:r w:rsidRPr="00A55FE4">
                <w:rPr>
                  <w:rStyle w:val="Hyperlink"/>
                  <w:sz w:val="16"/>
                  <w:szCs w:val="16"/>
                  <w:lang w:bidi="ja-JP"/>
                </w:rPr>
                <w:t>：</w:t>
              </w:r>
              <w:r w:rsidRPr="00A55FE4">
                <w:rPr>
                  <w:rStyle w:val="Hyperlink"/>
                  <w:sz w:val="16"/>
                  <w:szCs w:val="16"/>
                  <w:lang w:val="ja-JP" w:bidi="ja-JP"/>
                </w:rPr>
                <w:t>プライベート・エクイティ・ゼネラル・パートナー向け</w:t>
              </w:r>
              <w:r w:rsidRPr="00A55FE4">
                <w:rPr>
                  <w:rStyle w:val="Hyperlink"/>
                  <w:sz w:val="16"/>
                  <w:szCs w:val="16"/>
                  <w:lang w:bidi="ja-JP"/>
                </w:rPr>
                <w:t>TCFD</w:t>
              </w:r>
              <w:r w:rsidRPr="00A55FE4">
                <w:rPr>
                  <w:rStyle w:val="Hyperlink"/>
                  <w:sz w:val="16"/>
                  <w:szCs w:val="16"/>
                  <w:lang w:bidi="ja-JP"/>
                </w:rPr>
                <w:t>（</w:t>
              </w:r>
              <w:r w:rsidRPr="00A55FE4">
                <w:rPr>
                  <w:rStyle w:val="Hyperlink"/>
                  <w:sz w:val="16"/>
                  <w:szCs w:val="16"/>
                  <w:lang w:bidi="ja-JP"/>
                </w:rPr>
                <w:t>Technical guide: TCFD for private equity general partners</w:t>
              </w:r>
            </w:hyperlink>
            <w:r w:rsidRPr="00726A7A">
              <w:rPr>
                <w:rStyle w:val="Hyperlink"/>
                <w:sz w:val="16"/>
                <w:szCs w:val="16"/>
                <w:lang w:bidi="ja-JP"/>
              </w:rPr>
              <w:t>）</w:t>
            </w:r>
            <w:r w:rsidRPr="00726A7A">
              <w:rPr>
                <w:rStyle w:val="Hyperlink"/>
                <w:color w:val="000000" w:themeColor="text1"/>
                <w:sz w:val="16"/>
                <w:szCs w:val="16"/>
                <w:lang w:val="ja-JP" w:bidi="ja-JP"/>
              </w:rPr>
              <w:t>を</w:t>
            </w:r>
            <w:r w:rsidR="003777BC" w:rsidRPr="00837B65">
              <w:rPr>
                <w:rStyle w:val="Hyperlink"/>
                <w:color w:val="000000" w:themeColor="text1"/>
                <w:sz w:val="16"/>
                <w:szCs w:val="16"/>
                <w:lang w:bidi="ja-JP"/>
              </w:rPr>
              <w:br/>
            </w:r>
            <w:r w:rsidRPr="00726A7A">
              <w:rPr>
                <w:rStyle w:val="Hyperlink"/>
                <w:color w:val="000000" w:themeColor="text1"/>
                <w:sz w:val="16"/>
                <w:szCs w:val="16"/>
                <w:lang w:val="ja-JP" w:bidi="ja-JP"/>
              </w:rPr>
              <w:t>参照してください。</w:t>
            </w:r>
          </w:p>
          <w:p w14:paraId="33145516" w14:textId="77777777" w:rsidR="00CB6485" w:rsidRPr="00726A7A" w:rsidRDefault="00CB6485" w:rsidP="00CB6485">
            <w:pPr>
              <w:rPr>
                <w:rStyle w:val="Hyperlink"/>
                <w:color w:val="000000" w:themeColor="text1"/>
                <w:sz w:val="16"/>
                <w:szCs w:val="16"/>
              </w:rPr>
            </w:pPr>
          </w:p>
          <w:p w14:paraId="612EA94C" w14:textId="3154EC59" w:rsidR="00CB6485" w:rsidRPr="00726A7A" w:rsidRDefault="00CB6485" w:rsidP="00CB6485">
            <w:pPr>
              <w:rPr>
                <w:rStyle w:val="Hyperlink"/>
                <w:color w:val="000000" w:themeColor="text1"/>
              </w:rPr>
            </w:pPr>
            <w:r w:rsidRPr="00726A7A">
              <w:rPr>
                <w:rStyle w:val="Hyperlink"/>
                <w:color w:val="000000" w:themeColor="text1"/>
                <w:sz w:val="16"/>
                <w:szCs w:val="16"/>
                <w:lang w:val="ja-JP" w:bidi="ja-JP"/>
              </w:rPr>
              <w:t>2020</w:t>
            </w:r>
            <w:r w:rsidRPr="00726A7A">
              <w:rPr>
                <w:rStyle w:val="Hyperlink"/>
                <w:color w:val="000000" w:themeColor="text1"/>
                <w:sz w:val="16"/>
                <w:szCs w:val="16"/>
                <w:lang w:val="ja-JP" w:bidi="ja-JP"/>
              </w:rPr>
              <w:t>年に</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に基づく指標に関して他の署名機関により報告された情報に関する知見については、</w:t>
            </w:r>
            <w:hyperlink r:id="rId321" w:history="1">
              <w:r w:rsidRPr="00A55FE4">
                <w:rPr>
                  <w:rStyle w:val="Hyperlink"/>
                  <w:sz w:val="16"/>
                  <w:szCs w:val="16"/>
                  <w:lang w:val="ja-JP" w:bidi="ja-JP"/>
                </w:rPr>
                <w:t>PRI</w:t>
              </w:r>
              <w:r w:rsidRPr="00A55FE4">
                <w:rPr>
                  <w:rStyle w:val="Hyperlink"/>
                  <w:sz w:val="16"/>
                  <w:szCs w:val="16"/>
                  <w:lang w:val="ja-JP" w:bidi="ja-JP"/>
                </w:rPr>
                <w:t>気候スナップショット</w:t>
              </w:r>
              <w:r w:rsidRPr="00A55FE4">
                <w:rPr>
                  <w:rStyle w:val="Hyperlink"/>
                  <w:sz w:val="16"/>
                  <w:szCs w:val="16"/>
                  <w:lang w:val="ja-JP" w:bidi="ja-JP"/>
                </w:rPr>
                <w:t>2020</w:t>
              </w:r>
              <w:r w:rsidRPr="00A55FE4">
                <w:rPr>
                  <w:rStyle w:val="Hyperlink"/>
                  <w:sz w:val="16"/>
                  <w:szCs w:val="16"/>
                  <w:lang w:val="ja-JP" w:bidi="ja-JP"/>
                </w:rPr>
                <w:t>（</w:t>
              </w:r>
              <w:r w:rsidRPr="00A55FE4">
                <w:rPr>
                  <w:rStyle w:val="Hyperlink"/>
                  <w:sz w:val="16"/>
                  <w:szCs w:val="16"/>
                  <w:lang w:val="ja-JP" w:bidi="ja-JP"/>
                </w:rPr>
                <w:t>PRI climate snapshot 2020</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に基づく指標は</w:t>
            </w:r>
            <w:r w:rsidRPr="00726A7A">
              <w:rPr>
                <w:rStyle w:val="Hyperlink"/>
                <w:color w:val="000000" w:themeColor="text1"/>
                <w:sz w:val="16"/>
                <w:szCs w:val="16"/>
                <w:lang w:val="ja-JP" w:bidi="ja-JP"/>
              </w:rPr>
              <w:t>2020</w:t>
            </w:r>
            <w:r w:rsidRPr="00726A7A">
              <w:rPr>
                <w:rStyle w:val="Hyperlink"/>
                <w:color w:val="000000" w:themeColor="text1"/>
                <w:sz w:val="16"/>
                <w:szCs w:val="16"/>
                <w:lang w:val="ja-JP" w:bidi="ja-JP"/>
              </w:rPr>
              <w:t>年から変更されていますので注意してください。</w:t>
            </w:r>
          </w:p>
        </w:tc>
      </w:tr>
      <w:tr w:rsidR="001F6467" w:rsidRPr="00726A7A" w14:paraId="12528966" w14:textId="77777777" w:rsidTr="00CB6485">
        <w:trPr>
          <w:trHeight w:val="300"/>
        </w:trPr>
        <w:tc>
          <w:tcPr>
            <w:tcW w:w="14884" w:type="dxa"/>
            <w:gridSpan w:val="8"/>
            <w:shd w:val="clear" w:color="auto" w:fill="0070C0"/>
            <w:vAlign w:val="center"/>
          </w:tcPr>
          <w:p w14:paraId="27D78693" w14:textId="77777777" w:rsidR="00CB6485" w:rsidRPr="00726A7A" w:rsidRDefault="00CB6485" w:rsidP="00CB6485">
            <w:pPr>
              <w:rPr>
                <w:color w:val="FFFFFF" w:themeColor="background1"/>
                <w:sz w:val="16"/>
                <w:szCs w:val="16"/>
              </w:rPr>
            </w:pPr>
            <w:r w:rsidRPr="00726A7A">
              <w:rPr>
                <w:rFonts w:cs="Arial"/>
                <w:b/>
                <w:color w:val="FFFFFF" w:themeColor="background1"/>
                <w:sz w:val="18"/>
                <w:szCs w:val="18"/>
                <w:lang w:val="ja-JP" w:bidi="ja-JP"/>
              </w:rPr>
              <w:t>ロジック</w:t>
            </w:r>
          </w:p>
        </w:tc>
      </w:tr>
      <w:tr w:rsidR="00C3705C" w:rsidRPr="00726A7A" w14:paraId="288C07FF" w14:textId="77777777" w:rsidTr="00E56E07">
        <w:trPr>
          <w:trHeight w:val="300"/>
        </w:trPr>
        <w:tc>
          <w:tcPr>
            <w:tcW w:w="1402" w:type="dxa"/>
            <w:shd w:val="clear" w:color="auto" w:fill="auto"/>
            <w:vAlign w:val="center"/>
          </w:tcPr>
          <w:p w14:paraId="036DD949" w14:textId="77777777" w:rsidR="00CB6485" w:rsidRPr="00726A7A" w:rsidRDefault="00CB6485" w:rsidP="00CB6485">
            <w:pPr>
              <w:rPr>
                <w:b/>
                <w:bCs/>
                <w:sz w:val="16"/>
                <w:szCs w:val="16"/>
              </w:rPr>
            </w:pPr>
            <w:r w:rsidRPr="00726A7A">
              <w:rPr>
                <w:b/>
                <w:sz w:val="16"/>
                <w:szCs w:val="16"/>
                <w:lang w:val="ja-JP" w:bidi="ja-JP"/>
              </w:rPr>
              <w:t>依存関係</w:t>
            </w:r>
          </w:p>
        </w:tc>
        <w:tc>
          <w:tcPr>
            <w:tcW w:w="13482" w:type="dxa"/>
            <w:gridSpan w:val="7"/>
            <w:shd w:val="clear" w:color="auto" w:fill="auto"/>
            <w:vAlign w:val="center"/>
          </w:tcPr>
          <w:p w14:paraId="28358715" w14:textId="3D8AECB6" w:rsidR="00CB6485" w:rsidRPr="00726A7A" w:rsidRDefault="002B05BA" w:rsidP="00CB6485">
            <w:pPr>
              <w:rPr>
                <w:color w:val="000000" w:themeColor="text1"/>
                <w:sz w:val="16"/>
                <w:szCs w:val="16"/>
              </w:rPr>
            </w:pPr>
            <w:r w:rsidRPr="00726A7A">
              <w:rPr>
                <w:sz w:val="16"/>
                <w:szCs w:val="16"/>
                <w:lang w:val="ja-JP" w:bidi="ja-JP"/>
              </w:rPr>
              <w:t>該当なし</w:t>
            </w:r>
          </w:p>
        </w:tc>
      </w:tr>
      <w:tr w:rsidR="00C3705C" w:rsidRPr="00726A7A" w14:paraId="5D28D940" w14:textId="77777777" w:rsidTr="00E56E07">
        <w:trPr>
          <w:trHeight w:val="300"/>
        </w:trPr>
        <w:tc>
          <w:tcPr>
            <w:tcW w:w="1402" w:type="dxa"/>
            <w:shd w:val="clear" w:color="auto" w:fill="auto"/>
            <w:vAlign w:val="center"/>
          </w:tcPr>
          <w:p w14:paraId="1F1B9389" w14:textId="77777777" w:rsidR="00CB6485" w:rsidRPr="00726A7A" w:rsidRDefault="00CB6485" w:rsidP="00CB6485">
            <w:pPr>
              <w:rPr>
                <w:b/>
                <w:bCs/>
                <w:sz w:val="16"/>
                <w:szCs w:val="16"/>
              </w:rPr>
            </w:pPr>
            <w:r w:rsidRPr="00726A7A">
              <w:rPr>
                <w:b/>
                <w:sz w:val="16"/>
                <w:szCs w:val="16"/>
                <w:lang w:val="ja-JP" w:bidi="ja-JP"/>
              </w:rPr>
              <w:t>ゲートウェイ</w:t>
            </w:r>
          </w:p>
        </w:tc>
        <w:tc>
          <w:tcPr>
            <w:tcW w:w="13482" w:type="dxa"/>
            <w:gridSpan w:val="7"/>
            <w:shd w:val="clear" w:color="auto" w:fill="auto"/>
            <w:vAlign w:val="center"/>
          </w:tcPr>
          <w:p w14:paraId="7FF7B6B2" w14:textId="058821EB" w:rsidR="00FC61CD" w:rsidRPr="00726A7A" w:rsidRDefault="00DA7FEF" w:rsidP="00145B3F">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41.1</w:t>
            </w:r>
            <w:r w:rsidRPr="00726A7A">
              <w:rPr>
                <w:color w:val="000000" w:themeColor="text1"/>
                <w:sz w:val="16"/>
                <w:szCs w:val="16"/>
                <w:lang w:val="ja-JP" w:bidi="ja-JP"/>
              </w:rPr>
              <w:t>］</w:t>
            </w:r>
          </w:p>
        </w:tc>
      </w:tr>
      <w:tr w:rsidR="001F6467" w:rsidRPr="00726A7A" w14:paraId="7F16060E" w14:textId="77777777" w:rsidTr="00CB6485">
        <w:trPr>
          <w:trHeight w:val="300"/>
        </w:trPr>
        <w:tc>
          <w:tcPr>
            <w:tcW w:w="14884" w:type="dxa"/>
            <w:gridSpan w:val="8"/>
            <w:shd w:val="clear" w:color="auto" w:fill="0070C0"/>
            <w:vAlign w:val="center"/>
          </w:tcPr>
          <w:p w14:paraId="03235F92" w14:textId="77777777" w:rsidR="00CB6485" w:rsidRPr="00726A7A" w:rsidRDefault="00CB6485" w:rsidP="00CB6485">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C3705C" w:rsidRPr="00726A7A" w14:paraId="28C44A3B" w14:textId="77777777" w:rsidTr="00E56E07">
        <w:trPr>
          <w:trHeight w:val="354"/>
        </w:trPr>
        <w:tc>
          <w:tcPr>
            <w:tcW w:w="1402" w:type="dxa"/>
            <w:shd w:val="clear" w:color="auto" w:fill="auto"/>
            <w:vAlign w:val="center"/>
          </w:tcPr>
          <w:p w14:paraId="0AF332C4" w14:textId="77777777" w:rsidR="00CB6485" w:rsidRPr="00726A7A" w:rsidRDefault="00CB6485" w:rsidP="00CB6485">
            <w:pPr>
              <w:rPr>
                <w:b/>
                <w:sz w:val="16"/>
                <w:szCs w:val="16"/>
              </w:rPr>
            </w:pPr>
            <w:r w:rsidRPr="00726A7A">
              <w:rPr>
                <w:b/>
                <w:sz w:val="16"/>
                <w:szCs w:val="16"/>
                <w:lang w:val="ja-JP" w:bidi="ja-JP"/>
              </w:rPr>
              <w:t>評価基準</w:t>
            </w:r>
          </w:p>
        </w:tc>
        <w:tc>
          <w:tcPr>
            <w:tcW w:w="6830" w:type="dxa"/>
            <w:gridSpan w:val="4"/>
            <w:shd w:val="clear" w:color="auto" w:fill="auto"/>
            <w:vAlign w:val="center"/>
          </w:tcPr>
          <w:p w14:paraId="6FD2E23C" w14:textId="77777777" w:rsidR="0083413B" w:rsidRPr="00726A7A" w:rsidRDefault="0083413B" w:rsidP="002E156A">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0197868" w14:textId="77777777" w:rsidR="0083413B" w:rsidRPr="00726A7A" w:rsidRDefault="0083413B" w:rsidP="002E156A">
            <w:pPr>
              <w:rPr>
                <w:rStyle w:val="Hyperlink"/>
                <w:color w:val="000000" w:themeColor="text1"/>
                <w:sz w:val="16"/>
                <w:szCs w:val="16"/>
              </w:rPr>
            </w:pPr>
          </w:p>
          <w:p w14:paraId="5A7D6896" w14:textId="68662D80" w:rsidR="0083413B" w:rsidRPr="00726A7A" w:rsidRDefault="0083413B" w:rsidP="0083413B">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A5AB064" w14:textId="182237D5" w:rsidR="0083413B" w:rsidRPr="00726A7A" w:rsidRDefault="0083413B" w:rsidP="002E156A">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6652" w:type="dxa"/>
            <w:gridSpan w:val="3"/>
            <w:shd w:val="clear" w:color="auto" w:fill="auto"/>
            <w:vAlign w:val="center"/>
          </w:tcPr>
          <w:p w14:paraId="7560390B" w14:textId="2B44EAAB" w:rsidR="0083413B" w:rsidRPr="00726A7A" w:rsidRDefault="0083413B" w:rsidP="0083413B">
            <w:pPr>
              <w:rPr>
                <w:rStyle w:val="Hyperlink"/>
                <w:color w:val="000000" w:themeColor="text1"/>
                <w:sz w:val="16"/>
                <w:szCs w:val="16"/>
              </w:rPr>
            </w:pPr>
            <w:r w:rsidRPr="00726A7A">
              <w:rPr>
                <w:rStyle w:val="Hyperlink"/>
                <w:color w:val="000000" w:themeColor="text1"/>
                <w:sz w:val="16"/>
                <w:szCs w:val="16"/>
                <w:lang w:val="ja-JP" w:bidi="ja-JP"/>
              </w:rPr>
              <w:t>その他の詳細：</w:t>
            </w:r>
          </w:p>
          <w:p w14:paraId="07794061" w14:textId="77777777" w:rsidR="0083413B" w:rsidRPr="00726A7A" w:rsidRDefault="0083413B" w:rsidP="0083413B">
            <w:pPr>
              <w:rPr>
                <w:rStyle w:val="Hyperlink"/>
                <w:color w:val="000000" w:themeColor="text1"/>
                <w:sz w:val="16"/>
                <w:szCs w:val="16"/>
              </w:rPr>
            </w:pPr>
          </w:p>
          <w:p w14:paraId="2EEF2DFF" w14:textId="33927EEE" w:rsidR="00CB6485" w:rsidRPr="00726A7A" w:rsidRDefault="0083413B" w:rsidP="00CB6485">
            <w:pPr>
              <w:rPr>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」を選択すると、本指標と次の指標において</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ポイントとなります：</w:t>
            </w:r>
            <w:r w:rsidRPr="00726A7A">
              <w:rPr>
                <w:rStyle w:val="Hyperlink"/>
                <w:color w:val="000000" w:themeColor="text1"/>
                <w:sz w:val="16"/>
                <w:szCs w:val="16"/>
                <w:lang w:val="ja-JP" w:bidi="ja-JP"/>
              </w:rPr>
              <w:t>PGS 41.1</w:t>
            </w:r>
            <w:r w:rsidRPr="00726A7A">
              <w:rPr>
                <w:rStyle w:val="Hyperlink"/>
                <w:color w:val="000000" w:themeColor="text1"/>
                <w:sz w:val="16"/>
                <w:szCs w:val="16"/>
                <w:lang w:val="ja-JP" w:bidi="ja-JP"/>
              </w:rPr>
              <w:t>。</w:t>
            </w:r>
          </w:p>
        </w:tc>
      </w:tr>
      <w:tr w:rsidR="0064031F" w:rsidRPr="00726A7A" w14:paraId="79C50BAB" w14:textId="77777777" w:rsidTr="00D84278">
        <w:trPr>
          <w:trHeight w:val="354"/>
        </w:trPr>
        <w:tc>
          <w:tcPr>
            <w:tcW w:w="1402" w:type="dxa"/>
            <w:shd w:val="clear" w:color="auto" w:fill="auto"/>
            <w:vAlign w:val="center"/>
          </w:tcPr>
          <w:p w14:paraId="1982DAD4" w14:textId="5F631435" w:rsidR="002E156A" w:rsidRPr="00726A7A" w:rsidRDefault="002E156A" w:rsidP="002E156A">
            <w:pPr>
              <w:rPr>
                <w:b/>
                <w:sz w:val="16"/>
                <w:szCs w:val="16"/>
              </w:rPr>
            </w:pPr>
            <w:r w:rsidRPr="00726A7A">
              <w:rPr>
                <w:b/>
                <w:sz w:val="16"/>
                <w:szCs w:val="16"/>
                <w:lang w:val="ja-JP" w:bidi="ja-JP"/>
              </w:rPr>
              <w:t>乗数</w:t>
            </w:r>
          </w:p>
        </w:tc>
        <w:tc>
          <w:tcPr>
            <w:tcW w:w="13482" w:type="dxa"/>
            <w:gridSpan w:val="7"/>
            <w:shd w:val="clear" w:color="auto" w:fill="auto"/>
            <w:vAlign w:val="center"/>
          </w:tcPr>
          <w:p w14:paraId="4C11C62D" w14:textId="2B40847F" w:rsidR="002E156A" w:rsidRPr="00726A7A" w:rsidRDefault="004735C5" w:rsidP="002E156A">
            <w:pPr>
              <w:rPr>
                <w:rStyle w:val="Hyperlink"/>
                <w:color w:val="000000" w:themeColor="text1"/>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0BE6C095" w14:textId="77777777" w:rsidR="00780206" w:rsidRPr="00726A7A" w:rsidRDefault="00780206">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26"/>
        <w:gridCol w:w="1714"/>
        <w:gridCol w:w="2735"/>
        <w:gridCol w:w="4043"/>
        <w:gridCol w:w="303"/>
        <w:gridCol w:w="1981"/>
        <w:gridCol w:w="2029"/>
      </w:tblGrid>
      <w:tr w:rsidR="00756002" w:rsidRPr="00726A7A" w14:paraId="04F08F31" w14:textId="77777777" w:rsidTr="00522124">
        <w:trPr>
          <w:trHeight w:val="380"/>
        </w:trPr>
        <w:tc>
          <w:tcPr>
            <w:tcW w:w="683" w:type="pct"/>
            <w:vMerge w:val="restart"/>
            <w:shd w:val="clear" w:color="auto" w:fill="DFF5F9"/>
            <w:vAlign w:val="center"/>
            <w:hideMark/>
          </w:tcPr>
          <w:p w14:paraId="4C7C1AD6" w14:textId="77777777" w:rsidR="00016414" w:rsidRPr="00726A7A" w:rsidRDefault="00016414" w:rsidP="0001641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501E6898" w14:textId="77777777" w:rsidR="00016414" w:rsidRPr="00726A7A" w:rsidRDefault="00016414" w:rsidP="00016414">
            <w:pPr>
              <w:spacing w:line="240" w:lineRule="auto"/>
              <w:jc w:val="center"/>
              <w:textAlignment w:val="baseline"/>
              <w:rPr>
                <w:rFonts w:cs="Arial"/>
                <w:b/>
                <w:sz w:val="10"/>
                <w:szCs w:val="10"/>
                <w:lang w:eastAsia="en-GB"/>
              </w:rPr>
            </w:pPr>
          </w:p>
          <w:p w14:paraId="399F7BCA" w14:textId="02BEA4FD" w:rsidR="00016414" w:rsidRPr="00726A7A" w:rsidRDefault="00AB0BEC" w:rsidP="00016414">
            <w:pPr>
              <w:pStyle w:val="Indicatorsubsection"/>
              <w:rPr>
                <w:rFonts w:eastAsia="MS PGothic"/>
                <w:lang w:val="en-GB"/>
              </w:rPr>
            </w:pPr>
            <w:bookmarkStart w:id="62" w:name="_Toc127196242"/>
            <w:r w:rsidRPr="00726A7A">
              <w:rPr>
                <w:rFonts w:eastAsia="MS PGothic"/>
                <w:lang w:val="ja-JP" w:eastAsia="ja-JP" w:bidi="ja-JP"/>
              </w:rPr>
              <w:t>PGS 41.1</w:t>
            </w:r>
            <w:bookmarkEnd w:id="62"/>
          </w:p>
        </w:tc>
        <w:tc>
          <w:tcPr>
            <w:tcW w:w="578" w:type="pct"/>
            <w:shd w:val="clear" w:color="auto" w:fill="DFF5F9"/>
            <w:vAlign w:val="center"/>
            <w:hideMark/>
          </w:tcPr>
          <w:p w14:paraId="365CD5CA" w14:textId="77777777" w:rsidR="00016414" w:rsidRPr="00726A7A" w:rsidRDefault="00016414" w:rsidP="0001641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922" w:type="pct"/>
            <w:shd w:val="clear" w:color="auto" w:fill="DFF5F9"/>
            <w:vAlign w:val="center"/>
          </w:tcPr>
          <w:p w14:paraId="22828552" w14:textId="4313AEB1" w:rsidR="00016414" w:rsidRPr="00726A7A" w:rsidRDefault="00AB0BEC" w:rsidP="00016414">
            <w:pPr>
              <w:spacing w:line="240" w:lineRule="auto"/>
              <w:textAlignment w:val="baseline"/>
              <w:rPr>
                <w:rFonts w:cs="Arial"/>
                <w:sz w:val="14"/>
                <w:szCs w:val="14"/>
                <w:lang w:eastAsia="en-GB"/>
              </w:rPr>
            </w:pPr>
            <w:r w:rsidRPr="00726A7A">
              <w:rPr>
                <w:b/>
                <w:sz w:val="22"/>
                <w:szCs w:val="22"/>
                <w:lang w:val="ja-JP" w:bidi="ja-JP"/>
              </w:rPr>
              <w:t>PGS 41</w:t>
            </w:r>
          </w:p>
        </w:tc>
        <w:tc>
          <w:tcPr>
            <w:tcW w:w="1465" w:type="pct"/>
            <w:gridSpan w:val="2"/>
            <w:vMerge w:val="restart"/>
            <w:shd w:val="clear" w:color="auto" w:fill="DFF5F9"/>
            <w:vAlign w:val="center"/>
          </w:tcPr>
          <w:p w14:paraId="04415397" w14:textId="77777777" w:rsidR="00016414" w:rsidRPr="00726A7A" w:rsidRDefault="00016414" w:rsidP="00016414">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9306F31" w14:textId="77777777" w:rsidR="00016414" w:rsidRPr="00726A7A" w:rsidRDefault="00016414" w:rsidP="00016414">
            <w:pPr>
              <w:spacing w:line="240" w:lineRule="auto"/>
              <w:jc w:val="center"/>
              <w:textAlignment w:val="baseline"/>
              <w:rPr>
                <w:rFonts w:cs="Arial"/>
                <w:sz w:val="14"/>
                <w:szCs w:val="14"/>
              </w:rPr>
            </w:pPr>
          </w:p>
          <w:p w14:paraId="32269281" w14:textId="1E7FBF12" w:rsidR="00016414" w:rsidRPr="00726A7A" w:rsidRDefault="00572C7F" w:rsidP="00016414">
            <w:pPr>
              <w:jc w:val="center"/>
              <w:rPr>
                <w:sz w:val="18"/>
                <w:szCs w:val="18"/>
              </w:rPr>
            </w:pPr>
            <w:r w:rsidRPr="00726A7A">
              <w:rPr>
                <w:b/>
                <w:sz w:val="22"/>
                <w:szCs w:val="22"/>
                <w:lang w:val="ja-JP" w:bidi="ja-JP"/>
              </w:rPr>
              <w:t>気候変動</w:t>
            </w:r>
          </w:p>
        </w:tc>
        <w:tc>
          <w:tcPr>
            <w:tcW w:w="668" w:type="pct"/>
            <w:vMerge w:val="restart"/>
            <w:shd w:val="clear" w:color="auto" w:fill="DFF5F9"/>
            <w:vAlign w:val="center"/>
            <w:hideMark/>
          </w:tcPr>
          <w:p w14:paraId="0CCF2154" w14:textId="77777777" w:rsidR="00016414" w:rsidRPr="00726A7A" w:rsidRDefault="00016414" w:rsidP="0001641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13E4B6B" w14:textId="77777777" w:rsidR="00016414" w:rsidRPr="00726A7A" w:rsidRDefault="00016414" w:rsidP="00016414">
            <w:pPr>
              <w:spacing w:line="240" w:lineRule="auto"/>
              <w:jc w:val="center"/>
              <w:textAlignment w:val="baseline"/>
              <w:rPr>
                <w:rFonts w:cs="Arial"/>
                <w:b/>
                <w:bCs/>
                <w:sz w:val="14"/>
                <w:szCs w:val="14"/>
                <w:lang w:eastAsia="en-GB"/>
              </w:rPr>
            </w:pPr>
          </w:p>
          <w:p w14:paraId="4DDFE851" w14:textId="52816C28" w:rsidR="00016414" w:rsidRPr="00726A7A" w:rsidRDefault="00162B27" w:rsidP="00016414">
            <w:pPr>
              <w:spacing w:line="240" w:lineRule="auto"/>
              <w:jc w:val="center"/>
              <w:textAlignment w:val="baseline"/>
              <w:rPr>
                <w:rFonts w:cs="Arial"/>
                <w:sz w:val="18"/>
                <w:szCs w:val="18"/>
                <w:lang w:eastAsia="en-GB"/>
              </w:rPr>
            </w:pPr>
            <w:r w:rsidRPr="00726A7A">
              <w:rPr>
                <w:b/>
                <w:sz w:val="22"/>
                <w:szCs w:val="22"/>
                <w:lang w:val="ja-JP" w:bidi="ja-JP"/>
              </w:rPr>
              <w:t>一般</w:t>
            </w:r>
          </w:p>
        </w:tc>
        <w:tc>
          <w:tcPr>
            <w:tcW w:w="684" w:type="pct"/>
            <w:vMerge w:val="restart"/>
            <w:shd w:val="clear" w:color="auto" w:fill="00B0F0"/>
            <w:tcMar>
              <w:top w:w="113" w:type="dxa"/>
              <w:left w:w="113" w:type="dxa"/>
              <w:bottom w:w="113" w:type="dxa"/>
              <w:right w:w="113" w:type="dxa"/>
            </w:tcMar>
            <w:vAlign w:val="center"/>
            <w:hideMark/>
          </w:tcPr>
          <w:p w14:paraId="21E037DB" w14:textId="77777777" w:rsidR="00016414" w:rsidRPr="00726A7A" w:rsidRDefault="00016414" w:rsidP="00016414">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31CB95FD" w14:textId="77777777" w:rsidR="00016414" w:rsidRPr="00726A7A" w:rsidRDefault="00016414" w:rsidP="00016414">
            <w:pPr>
              <w:spacing w:line="240" w:lineRule="auto"/>
              <w:jc w:val="center"/>
              <w:textAlignment w:val="baseline"/>
              <w:rPr>
                <w:rFonts w:cs="Arial"/>
                <w:b/>
                <w:bCs/>
                <w:color w:val="FFFFFF" w:themeColor="background1"/>
                <w:sz w:val="14"/>
                <w:szCs w:val="14"/>
                <w:lang w:eastAsia="en-GB"/>
              </w:rPr>
            </w:pPr>
          </w:p>
          <w:p w14:paraId="1670EAE8" w14:textId="7DDE7A6F" w:rsidR="00016414" w:rsidRPr="00726A7A" w:rsidRDefault="00D274D1" w:rsidP="00D274D1">
            <w:pPr>
              <w:spacing w:line="240" w:lineRule="auto"/>
              <w:jc w:val="center"/>
              <w:textAlignment w:val="baseline"/>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756002" w:rsidRPr="00726A7A" w14:paraId="3406A238" w14:textId="77777777" w:rsidTr="00522124">
        <w:trPr>
          <w:trHeight w:val="380"/>
        </w:trPr>
        <w:tc>
          <w:tcPr>
            <w:tcW w:w="683" w:type="pct"/>
            <w:vMerge/>
            <w:shd w:val="clear" w:color="auto" w:fill="DFF5F9"/>
            <w:vAlign w:val="center"/>
          </w:tcPr>
          <w:p w14:paraId="1BB1F42A" w14:textId="77777777" w:rsidR="00016414" w:rsidRPr="00726A7A" w:rsidRDefault="00016414" w:rsidP="00016414">
            <w:pPr>
              <w:spacing w:line="240" w:lineRule="auto"/>
              <w:jc w:val="center"/>
              <w:textAlignment w:val="baseline"/>
              <w:rPr>
                <w:rFonts w:cs="Arial"/>
                <w:b/>
                <w:sz w:val="14"/>
                <w:szCs w:val="14"/>
                <w:lang w:eastAsia="en-GB"/>
              </w:rPr>
            </w:pPr>
          </w:p>
        </w:tc>
        <w:tc>
          <w:tcPr>
            <w:tcW w:w="578" w:type="pct"/>
            <w:shd w:val="clear" w:color="auto" w:fill="DFF5F9"/>
            <w:vAlign w:val="center"/>
          </w:tcPr>
          <w:p w14:paraId="14F0ACED" w14:textId="77777777" w:rsidR="00016414" w:rsidRPr="00726A7A" w:rsidRDefault="00016414" w:rsidP="0001641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922" w:type="pct"/>
            <w:shd w:val="clear" w:color="auto" w:fill="DFF5F9"/>
            <w:vAlign w:val="center"/>
          </w:tcPr>
          <w:p w14:paraId="7026C661" w14:textId="6B9B730B" w:rsidR="00016414" w:rsidRPr="00726A7A" w:rsidRDefault="00B3781A" w:rsidP="00016414">
            <w:pPr>
              <w:spacing w:line="240" w:lineRule="auto"/>
              <w:textAlignment w:val="baseline"/>
              <w:rPr>
                <w:rFonts w:cs="Arial"/>
                <w:b/>
                <w:sz w:val="14"/>
                <w:szCs w:val="14"/>
                <w:lang w:eastAsia="en-GB"/>
              </w:rPr>
            </w:pPr>
            <w:r w:rsidRPr="00726A7A">
              <w:rPr>
                <w:b/>
                <w:sz w:val="22"/>
                <w:szCs w:val="22"/>
                <w:lang w:val="ja-JP" w:bidi="ja-JP"/>
              </w:rPr>
              <w:t>該当なし</w:t>
            </w:r>
          </w:p>
        </w:tc>
        <w:tc>
          <w:tcPr>
            <w:tcW w:w="1465" w:type="pct"/>
            <w:gridSpan w:val="2"/>
            <w:vMerge/>
            <w:shd w:val="clear" w:color="auto" w:fill="DFF5F9"/>
            <w:vAlign w:val="center"/>
          </w:tcPr>
          <w:p w14:paraId="1A955F9E" w14:textId="77777777" w:rsidR="00016414" w:rsidRPr="00726A7A" w:rsidRDefault="00016414" w:rsidP="00016414">
            <w:pPr>
              <w:spacing w:line="240" w:lineRule="auto"/>
              <w:jc w:val="center"/>
              <w:textAlignment w:val="baseline"/>
              <w:rPr>
                <w:rFonts w:cs="Arial"/>
                <w:b/>
                <w:sz w:val="14"/>
                <w:szCs w:val="14"/>
                <w:lang w:eastAsia="en-GB"/>
              </w:rPr>
            </w:pPr>
          </w:p>
        </w:tc>
        <w:tc>
          <w:tcPr>
            <w:tcW w:w="668" w:type="pct"/>
            <w:vMerge/>
            <w:shd w:val="clear" w:color="auto" w:fill="DFF5F9"/>
            <w:vAlign w:val="center"/>
          </w:tcPr>
          <w:p w14:paraId="6F81E4EC" w14:textId="77777777" w:rsidR="00016414" w:rsidRPr="00726A7A" w:rsidRDefault="00016414" w:rsidP="00016414">
            <w:pPr>
              <w:spacing w:line="240" w:lineRule="auto"/>
              <w:jc w:val="center"/>
              <w:textAlignment w:val="baseline"/>
              <w:rPr>
                <w:rFonts w:cs="Arial"/>
                <w:b/>
                <w:bCs/>
                <w:sz w:val="14"/>
                <w:szCs w:val="14"/>
                <w:lang w:eastAsia="en-GB"/>
              </w:rPr>
            </w:pPr>
          </w:p>
        </w:tc>
        <w:tc>
          <w:tcPr>
            <w:tcW w:w="684" w:type="pct"/>
            <w:vMerge/>
            <w:shd w:val="clear" w:color="auto" w:fill="00B0F0"/>
            <w:tcMar>
              <w:top w:w="113" w:type="dxa"/>
              <w:left w:w="113" w:type="dxa"/>
              <w:bottom w:w="113" w:type="dxa"/>
              <w:right w:w="113" w:type="dxa"/>
            </w:tcMar>
            <w:vAlign w:val="center"/>
          </w:tcPr>
          <w:p w14:paraId="6538183C" w14:textId="77777777" w:rsidR="00016414" w:rsidRPr="00726A7A" w:rsidRDefault="00016414" w:rsidP="00016414">
            <w:pPr>
              <w:spacing w:line="240" w:lineRule="auto"/>
              <w:jc w:val="center"/>
              <w:textAlignment w:val="baseline"/>
              <w:rPr>
                <w:rFonts w:cs="Arial"/>
                <w:b/>
                <w:bCs/>
                <w:color w:val="FFFFFF" w:themeColor="background1"/>
                <w:sz w:val="14"/>
                <w:szCs w:val="14"/>
                <w:lang w:eastAsia="en-GB"/>
              </w:rPr>
            </w:pPr>
          </w:p>
        </w:tc>
      </w:tr>
      <w:tr w:rsidR="003B58C1" w:rsidRPr="00726A7A" w14:paraId="34DA3FBD" w14:textId="77777777" w:rsidTr="00522124">
        <w:trPr>
          <w:trHeight w:val="567"/>
        </w:trPr>
        <w:tc>
          <w:tcPr>
            <w:tcW w:w="4998" w:type="pct"/>
            <w:gridSpan w:val="7"/>
            <w:shd w:val="clear" w:color="auto" w:fill="FFFFFF" w:themeFill="background1"/>
            <w:tcMar>
              <w:top w:w="113" w:type="dxa"/>
              <w:left w:w="113" w:type="dxa"/>
              <w:bottom w:w="113" w:type="dxa"/>
              <w:right w:w="113" w:type="dxa"/>
            </w:tcMar>
            <w:vAlign w:val="center"/>
            <w:hideMark/>
          </w:tcPr>
          <w:p w14:paraId="185A55A4" w14:textId="2145C900" w:rsidR="00016414" w:rsidRPr="00726A7A" w:rsidRDefault="005675F8" w:rsidP="00016414">
            <w:pPr>
              <w:spacing w:line="276" w:lineRule="auto"/>
              <w:textAlignment w:val="baseline"/>
              <w:rPr>
                <w:rFonts w:cs="Arial"/>
                <w:b/>
              </w:rPr>
            </w:pPr>
            <w:r w:rsidRPr="00726A7A">
              <w:rPr>
                <w:rFonts w:cs="Arial"/>
                <w:b/>
                <w:lang w:val="ja-JP" w:bidi="ja-JP"/>
              </w:rPr>
              <w:t>貴組織は、投資に影響を及ぼす</w:t>
            </w:r>
            <w:hyperlink r:id="rId322" w:history="1">
              <w:r w:rsidR="00016414" w:rsidRPr="00726A7A">
                <w:rPr>
                  <w:rStyle w:val="Hyperlink"/>
                  <w:rFonts w:cs="Arial"/>
                  <w:b/>
                  <w:lang w:val="ja-JP" w:bidi="ja-JP"/>
                </w:rPr>
                <w:t>気候関連リスクと機会</w:t>
              </w:r>
            </w:hyperlink>
            <w:r w:rsidRPr="00726A7A">
              <w:rPr>
                <w:rFonts w:cs="Arial"/>
                <w:b/>
                <w:lang w:val="ja-JP" w:bidi="ja-JP"/>
              </w:rPr>
              <w:t>を全体的な投資戦略、財務計画、</w:t>
            </w:r>
            <w:r w:rsidR="007D594B">
              <w:rPr>
                <w:rFonts w:cs="Arial" w:hint="eastAsia"/>
                <w:b/>
                <w:lang w:val="ja-JP" w:bidi="ja-JP"/>
              </w:rPr>
              <w:t>商品</w:t>
            </w:r>
            <w:r w:rsidRPr="00726A7A">
              <w:rPr>
                <w:rFonts w:cs="Arial"/>
                <w:b/>
                <w:lang w:val="ja-JP" w:bidi="ja-JP"/>
              </w:rPr>
              <w:t>（関連する場合）に統合していますか。</w:t>
            </w:r>
          </w:p>
          <w:p w14:paraId="5E43082B" w14:textId="77777777" w:rsidR="008A583C" w:rsidRPr="00726A7A" w:rsidRDefault="008A583C" w:rsidP="00016414">
            <w:pPr>
              <w:spacing w:line="276" w:lineRule="auto"/>
              <w:textAlignment w:val="baseline"/>
              <w:rPr>
                <w:rFonts w:cs="Arial"/>
                <w:b/>
              </w:rPr>
            </w:pPr>
          </w:p>
          <w:p w14:paraId="7D8A11CF" w14:textId="36352EE6" w:rsidR="00016414" w:rsidRPr="009270AE" w:rsidRDefault="00280481" w:rsidP="00016414">
            <w:pPr>
              <w:spacing w:line="276" w:lineRule="auto"/>
              <w:textAlignment w:val="baseline"/>
              <w:rPr>
                <w:rFonts w:cs="Arial"/>
                <w:iCs/>
              </w:rPr>
            </w:pPr>
            <w:r w:rsidRPr="009270AE">
              <w:rPr>
                <w:rFonts w:cs="Arial"/>
                <w:iCs/>
                <w:lang w:val="ja-JP" w:bidi="ja-JP"/>
              </w:rPr>
              <w:t>署名機関は、可能な場合、移行計画に関する情報を提供してください。移行計画は、</w:t>
            </w:r>
            <w:r w:rsidRPr="009270AE">
              <w:rPr>
                <w:iCs/>
                <w:lang w:val="ja-JP" w:bidi="ja-JP"/>
              </w:rPr>
              <w:t>温室効果ガス</w:t>
            </w:r>
            <w:r w:rsidRPr="009270AE">
              <w:rPr>
                <w:rFonts w:cs="Arial"/>
                <w:iCs/>
                <w:lang w:val="ja-JP" w:bidi="ja-JP"/>
              </w:rPr>
              <w:t>の排出削減などの行動を含む低炭素経済に向けた移行を支援する目標と</w:t>
            </w:r>
            <w:r w:rsidR="003777BC">
              <w:rPr>
                <w:rFonts w:cs="Arial"/>
                <w:iCs/>
                <w:lang w:val="ja-JP" w:bidi="ja-JP"/>
              </w:rPr>
              <w:br/>
            </w:r>
            <w:r w:rsidRPr="009270AE">
              <w:rPr>
                <w:rFonts w:cs="Arial"/>
                <w:iCs/>
                <w:lang w:val="ja-JP" w:bidi="ja-JP"/>
              </w:rPr>
              <w:t>行動について定めた組織の全体的な戦略の一部です。</w:t>
            </w:r>
          </w:p>
        </w:tc>
      </w:tr>
      <w:tr w:rsidR="003B58C1" w:rsidRPr="00726A7A" w14:paraId="372DAB28" w14:textId="77777777" w:rsidTr="00522124">
        <w:trPr>
          <w:trHeight w:val="465"/>
        </w:trPr>
        <w:tc>
          <w:tcPr>
            <w:tcW w:w="4998"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47CA3C" w14:textId="481B3036" w:rsidR="007A49AC" w:rsidRPr="00726A7A" w:rsidRDefault="007A49AC" w:rsidP="007A49AC">
            <w:pPr>
              <w:numPr>
                <w:ilvl w:val="0"/>
                <w:numId w:val="5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）はい、気候関連リスクと機会は、全体的な投資戦略、財務計画、製品（関連する場合）に統合されている</w:t>
            </w:r>
          </w:p>
          <w:p w14:paraId="216C2901" w14:textId="0D3CBC43" w:rsidR="00016414" w:rsidRPr="00726A7A" w:rsidRDefault="00F37CEF" w:rsidP="007A49AC">
            <w:pPr>
              <w:spacing w:line="276" w:lineRule="auto"/>
              <w:ind w:left="360"/>
              <w:textAlignment w:val="baseline"/>
              <w:rPr>
                <w:rFonts w:cs="Arial"/>
                <w:szCs w:val="16"/>
                <w:lang w:eastAsia="en-GB"/>
              </w:rPr>
            </w:pPr>
            <w:r w:rsidRPr="00726A7A">
              <w:rPr>
                <w:rFonts w:cs="Arial"/>
                <w:szCs w:val="16"/>
                <w:lang w:val="ja-JP" w:bidi="ja-JP"/>
              </w:rPr>
              <w:t>気候関連リスクと機会が投資戦略、財務計画、</w:t>
            </w:r>
            <w:r w:rsidR="007D594B">
              <w:rPr>
                <w:rFonts w:cs="Arial" w:hint="eastAsia"/>
                <w:szCs w:val="16"/>
                <w:lang w:val="ja-JP" w:bidi="ja-JP"/>
              </w:rPr>
              <w:t>商</w:t>
            </w:r>
            <w:r w:rsidRPr="00726A7A">
              <w:rPr>
                <w:rFonts w:cs="Arial"/>
                <w:szCs w:val="16"/>
                <w:lang w:val="ja-JP" w:bidi="ja-JP"/>
              </w:rPr>
              <w:t>品（関連する場合）にどのように影響を及ぼしたか、または及ぼすと予測されるかについて説明してください。：</w:t>
            </w:r>
            <w:r w:rsidR="003777BC">
              <w:rPr>
                <w:rFonts w:cs="Arial"/>
                <w:szCs w:val="16"/>
                <w:lang w:val="ja-JP" w:bidi="ja-JP"/>
              </w:rPr>
              <w:br/>
            </w:r>
            <w:r w:rsidRPr="00726A7A">
              <w:rPr>
                <w:rFonts w:cs="Arial"/>
                <w:szCs w:val="16"/>
                <w:lang w:val="ja-JP" w:bidi="ja-JP"/>
              </w:rPr>
              <w:t>______</w:t>
            </w:r>
            <w:r w:rsidRPr="00726A7A">
              <w:rPr>
                <w:rFonts w:cs="Arial"/>
                <w:szCs w:val="16"/>
                <w:lang w:val="ja-JP" w:bidi="ja-JP"/>
              </w:rPr>
              <w:t>［自由記述（必須）：ラージ］</w:t>
            </w:r>
          </w:p>
          <w:p w14:paraId="4B8B16B7" w14:textId="6E0F1B75" w:rsidR="007A49AC" w:rsidRPr="00726A7A" w:rsidRDefault="007A49AC" w:rsidP="007A49AC">
            <w:pPr>
              <w:numPr>
                <w:ilvl w:val="0"/>
                <w:numId w:val="59"/>
              </w:numPr>
              <w:spacing w:line="276" w:lineRule="auto"/>
              <w:ind w:left="360"/>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）いいえ、当組織ではまだ気候関連リスクと機会を投資戦略、財務計画、</w:t>
            </w:r>
            <w:r w:rsidR="007D594B">
              <w:rPr>
                <w:rFonts w:cs="Arial" w:hint="eastAsia"/>
                <w:szCs w:val="16"/>
                <w:lang w:val="ja-JP" w:bidi="ja-JP"/>
              </w:rPr>
              <w:t>商</w:t>
            </w:r>
            <w:r w:rsidRPr="00726A7A">
              <w:rPr>
                <w:rFonts w:cs="Arial"/>
                <w:szCs w:val="16"/>
                <w:lang w:val="ja-JP" w:bidi="ja-JP"/>
              </w:rPr>
              <w:t>品（関連する場合）に統合していない</w:t>
            </w:r>
          </w:p>
          <w:p w14:paraId="33CC1425" w14:textId="3AF0184D" w:rsidR="007A49AC" w:rsidRPr="00726A7A" w:rsidRDefault="00F37CEF" w:rsidP="007A49AC">
            <w:pPr>
              <w:spacing w:line="276" w:lineRule="auto"/>
              <w:ind w:left="360"/>
              <w:textAlignment w:val="baseline"/>
              <w:rPr>
                <w:rFonts w:cs="Arial"/>
                <w:szCs w:val="16"/>
              </w:rPr>
            </w:pPr>
            <w:r w:rsidRPr="00726A7A">
              <w:rPr>
                <w:rFonts w:cs="Arial"/>
                <w:szCs w:val="16"/>
                <w:lang w:val="ja-JP" w:bidi="ja-JP"/>
              </w:rPr>
              <w:t>理由を説明：</w:t>
            </w:r>
            <w:r w:rsidRPr="00726A7A">
              <w:rPr>
                <w:rFonts w:cs="Arial"/>
                <w:szCs w:val="16"/>
                <w:lang w:val="ja-JP" w:bidi="ja-JP"/>
              </w:rPr>
              <w:t xml:space="preserve">______ </w:t>
            </w:r>
            <w:r w:rsidRPr="00726A7A">
              <w:rPr>
                <w:rFonts w:cs="Arial"/>
                <w:szCs w:val="16"/>
                <w:lang w:val="ja-JP" w:bidi="ja-JP"/>
              </w:rPr>
              <w:t>［自由記述（必須）：ラージ］</w:t>
            </w:r>
          </w:p>
        </w:tc>
      </w:tr>
      <w:tr w:rsidR="003B58C1" w:rsidRPr="00726A7A" w14:paraId="5840F5AC" w14:textId="77777777" w:rsidTr="00522124">
        <w:trPr>
          <w:trHeight w:val="300"/>
        </w:trPr>
        <w:tc>
          <w:tcPr>
            <w:tcW w:w="4998" w:type="pct"/>
            <w:gridSpan w:val="7"/>
            <w:tcBorders>
              <w:left w:val="nil"/>
              <w:right w:val="nil"/>
            </w:tcBorders>
            <w:shd w:val="clear" w:color="auto" w:fill="FFFFFF" w:themeFill="background1"/>
            <w:tcMar>
              <w:top w:w="0" w:type="dxa"/>
              <w:bottom w:w="0" w:type="dxa"/>
            </w:tcMar>
            <w:vAlign w:val="center"/>
          </w:tcPr>
          <w:p w14:paraId="6E0BDD98" w14:textId="77777777" w:rsidR="00016414" w:rsidRPr="00726A7A" w:rsidRDefault="00016414" w:rsidP="00016414">
            <w:pPr>
              <w:spacing w:line="240" w:lineRule="auto"/>
              <w:jc w:val="center"/>
              <w:textAlignment w:val="baseline"/>
              <w:rPr>
                <w:rStyle w:val="Hyperlink"/>
                <w:sz w:val="16"/>
                <w:szCs w:val="16"/>
              </w:rPr>
            </w:pPr>
          </w:p>
        </w:tc>
      </w:tr>
      <w:tr w:rsidR="00343227" w:rsidRPr="00726A7A" w14:paraId="3E724272" w14:textId="77777777" w:rsidTr="00522124">
        <w:trPr>
          <w:trHeight w:val="300"/>
        </w:trPr>
        <w:tc>
          <w:tcPr>
            <w:tcW w:w="4998" w:type="pct"/>
            <w:gridSpan w:val="7"/>
            <w:shd w:val="clear" w:color="auto" w:fill="0070C0"/>
            <w:vAlign w:val="center"/>
          </w:tcPr>
          <w:p w14:paraId="4F1D9F3A" w14:textId="7EDBB6F2" w:rsidR="00016414" w:rsidRPr="00726A7A" w:rsidRDefault="00016414" w:rsidP="0001641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182DC4" w:rsidRPr="00726A7A" w14:paraId="05B5DA22" w14:textId="77777777" w:rsidTr="00522124">
        <w:trPr>
          <w:trHeight w:val="300"/>
        </w:trPr>
        <w:tc>
          <w:tcPr>
            <w:tcW w:w="683" w:type="pct"/>
            <w:shd w:val="clear" w:color="auto" w:fill="auto"/>
            <w:vAlign w:val="center"/>
          </w:tcPr>
          <w:p w14:paraId="406BE91B" w14:textId="77777777" w:rsidR="00016414" w:rsidRPr="00726A7A" w:rsidRDefault="00016414" w:rsidP="00016414">
            <w:pPr>
              <w:rPr>
                <w:rStyle w:val="Hyperlink"/>
                <w:b/>
                <w:sz w:val="16"/>
                <w:szCs w:val="16"/>
              </w:rPr>
            </w:pPr>
            <w:r w:rsidRPr="00726A7A">
              <w:rPr>
                <w:b/>
                <w:sz w:val="16"/>
                <w:szCs w:val="16"/>
                <w:lang w:val="ja-JP" w:bidi="ja-JP"/>
              </w:rPr>
              <w:t>指標の目的</w:t>
            </w:r>
          </w:p>
        </w:tc>
        <w:tc>
          <w:tcPr>
            <w:tcW w:w="4315" w:type="pct"/>
            <w:gridSpan w:val="6"/>
            <w:shd w:val="clear" w:color="auto" w:fill="auto"/>
            <w:vAlign w:val="center"/>
          </w:tcPr>
          <w:p w14:paraId="6810E375" w14:textId="549D5A24" w:rsidR="001012DA" w:rsidRPr="00726A7A" w:rsidRDefault="00016414" w:rsidP="00016414">
            <w:pPr>
              <w:rPr>
                <w:rStyle w:val="Hyperlink"/>
                <w:color w:val="000000" w:themeColor="text1"/>
                <w:sz w:val="16"/>
                <w:szCs w:val="16"/>
              </w:rPr>
            </w:pPr>
            <w:r w:rsidRPr="00726A7A">
              <w:rPr>
                <w:rStyle w:val="Hyperlink"/>
                <w:color w:val="000000" w:themeColor="text1"/>
                <w:sz w:val="16"/>
                <w:szCs w:val="16"/>
                <w:lang w:val="ja-JP" w:bidi="ja-JP"/>
              </w:rPr>
              <w:t>本指標の目的は、署名機関の気候関連リスクと機会に対する分析が全体的な投資戦略、財務計画、</w:t>
            </w:r>
            <w:r w:rsidR="007D594B">
              <w:rPr>
                <w:rStyle w:val="Hyperlink"/>
                <w:rFonts w:hint="eastAsia"/>
                <w:color w:val="000000" w:themeColor="text1"/>
                <w:sz w:val="16"/>
                <w:szCs w:val="16"/>
                <w:lang w:val="ja-JP" w:bidi="ja-JP"/>
              </w:rPr>
              <w:t>商</w:t>
            </w:r>
            <w:r w:rsidRPr="00726A7A">
              <w:rPr>
                <w:rStyle w:val="Hyperlink"/>
                <w:color w:val="000000" w:themeColor="text1"/>
                <w:sz w:val="16"/>
                <w:szCs w:val="16"/>
                <w:lang w:val="ja-JP" w:bidi="ja-JP"/>
              </w:rPr>
              <w:t>品（関連する場合）にどのように考慮されているかを把握することです。</w:t>
            </w:r>
          </w:p>
          <w:p w14:paraId="6906AB22" w14:textId="77777777" w:rsidR="001012DA" w:rsidRPr="00726A7A" w:rsidRDefault="001012DA" w:rsidP="00016414">
            <w:pPr>
              <w:rPr>
                <w:rStyle w:val="Hyperlink"/>
                <w:color w:val="000000" w:themeColor="text1"/>
                <w:sz w:val="16"/>
                <w:szCs w:val="16"/>
              </w:rPr>
            </w:pPr>
          </w:p>
          <w:p w14:paraId="06DA748C" w14:textId="3397F843" w:rsidR="00016414" w:rsidRPr="00726A7A" w:rsidRDefault="001012DA" w:rsidP="00016414">
            <w:pPr>
              <w:rPr>
                <w:rStyle w:val="Hyperlink"/>
                <w:color w:val="000000" w:themeColor="text1"/>
                <w:sz w:val="16"/>
                <w:szCs w:val="16"/>
              </w:rPr>
            </w:pPr>
            <w:r w:rsidRPr="00726A7A">
              <w:rPr>
                <w:rStyle w:val="Hyperlink"/>
                <w:color w:val="000000" w:themeColor="text1"/>
                <w:sz w:val="16"/>
                <w:szCs w:val="16"/>
                <w:lang w:val="ja-JP" w:bidi="ja-JP"/>
              </w:rPr>
              <w:t>署名機関が気候関連リスクと機会の評価から十分な恩恵を受けるには、評価の結果を組織の戦略、財務計画、</w:t>
            </w:r>
            <w:r w:rsidR="007D594B">
              <w:rPr>
                <w:rStyle w:val="Hyperlink"/>
                <w:rFonts w:hint="eastAsia"/>
                <w:color w:val="000000" w:themeColor="text1"/>
                <w:sz w:val="16"/>
                <w:szCs w:val="16"/>
                <w:lang w:val="ja-JP" w:bidi="ja-JP"/>
              </w:rPr>
              <w:t>商</w:t>
            </w:r>
            <w:r w:rsidRPr="00726A7A">
              <w:rPr>
                <w:rStyle w:val="Hyperlink"/>
                <w:color w:val="000000" w:themeColor="text1"/>
                <w:sz w:val="16"/>
                <w:szCs w:val="16"/>
                <w:lang w:val="ja-JP" w:bidi="ja-JP"/>
              </w:rPr>
              <w:t>品（関連する場合）に反映する必要があります。</w:t>
            </w:r>
          </w:p>
        </w:tc>
      </w:tr>
      <w:tr w:rsidR="00E61483" w:rsidRPr="00726A7A" w14:paraId="23D7A81E" w14:textId="77777777" w:rsidTr="00522124">
        <w:trPr>
          <w:trHeight w:val="300"/>
        </w:trPr>
        <w:tc>
          <w:tcPr>
            <w:tcW w:w="683" w:type="pct"/>
            <w:shd w:val="clear" w:color="auto" w:fill="auto"/>
            <w:vAlign w:val="center"/>
          </w:tcPr>
          <w:p w14:paraId="31B6CD69" w14:textId="2F78D60F" w:rsidR="00E61483" w:rsidRPr="00726A7A" w:rsidRDefault="00E61483" w:rsidP="00016414">
            <w:pPr>
              <w:rPr>
                <w:b/>
                <w:sz w:val="16"/>
                <w:szCs w:val="16"/>
              </w:rPr>
            </w:pPr>
            <w:r w:rsidRPr="00726A7A">
              <w:rPr>
                <w:b/>
                <w:sz w:val="16"/>
                <w:szCs w:val="16"/>
                <w:lang w:val="ja-JP" w:bidi="ja-JP"/>
              </w:rPr>
              <w:t>追加報告ガイダンス</w:t>
            </w:r>
          </w:p>
        </w:tc>
        <w:tc>
          <w:tcPr>
            <w:tcW w:w="4317" w:type="pct"/>
            <w:gridSpan w:val="6"/>
            <w:shd w:val="clear" w:color="auto" w:fill="auto"/>
            <w:vAlign w:val="center"/>
          </w:tcPr>
          <w:p w14:paraId="7EE3EBA0" w14:textId="77777777" w:rsidR="00E61483" w:rsidRPr="00726A7A" w:rsidRDefault="00E61483" w:rsidP="00016414">
            <w:pPr>
              <w:rPr>
                <w:rStyle w:val="Hyperlink"/>
                <w:color w:val="000000" w:themeColor="text1"/>
                <w:sz w:val="16"/>
                <w:szCs w:val="16"/>
              </w:rPr>
            </w:pP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提言：戦略</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）と整合</w:t>
            </w:r>
          </w:p>
          <w:p w14:paraId="2EF63F61" w14:textId="77777777" w:rsidR="0083715E" w:rsidRPr="00726A7A" w:rsidRDefault="0083715E" w:rsidP="00016414">
            <w:pPr>
              <w:rPr>
                <w:rStyle w:val="Hyperlink"/>
                <w:color w:val="000000" w:themeColor="text1"/>
                <w:sz w:val="16"/>
                <w:szCs w:val="16"/>
              </w:rPr>
            </w:pPr>
          </w:p>
          <w:p w14:paraId="7B59F4E3" w14:textId="19ACF1D6" w:rsidR="008D04F6" w:rsidRPr="00726A7A" w:rsidRDefault="0083715E" w:rsidP="00016414">
            <w:pPr>
              <w:rPr>
                <w:rStyle w:val="Hyperlink"/>
                <w:color w:val="000000" w:themeColor="text1"/>
                <w:sz w:val="16"/>
                <w:szCs w:val="16"/>
              </w:rPr>
            </w:pPr>
            <w:r w:rsidRPr="00726A7A">
              <w:rPr>
                <w:rStyle w:val="Hyperlink"/>
                <w:color w:val="000000" w:themeColor="text1"/>
                <w:sz w:val="16"/>
                <w:szCs w:val="16"/>
                <w:lang w:val="ja-JP" w:bidi="ja-JP"/>
              </w:rPr>
              <w:t>署名機関は、気候リスクと機会を少なくとも</w:t>
            </w:r>
            <w:r w:rsidR="007D594B">
              <w:rPr>
                <w:rStyle w:val="Hyperlink"/>
                <w:rFonts w:hint="eastAsia"/>
                <w:color w:val="000000" w:themeColor="text1"/>
                <w:sz w:val="16"/>
                <w:szCs w:val="16"/>
                <w:lang w:val="ja-JP" w:bidi="ja-JP"/>
              </w:rPr>
              <w:t>商</w:t>
            </w:r>
            <w:r w:rsidRPr="00726A7A">
              <w:rPr>
                <w:rStyle w:val="Hyperlink"/>
                <w:color w:val="000000" w:themeColor="text1"/>
                <w:sz w:val="16"/>
                <w:szCs w:val="16"/>
                <w:lang w:val="ja-JP" w:bidi="ja-JP"/>
              </w:rPr>
              <w:t>品の一部（該当する場合、投資戦略</w:t>
            </w:r>
            <w:r w:rsidRPr="009270AE">
              <w:rPr>
                <w:rStyle w:val="Hyperlink"/>
                <w:iCs/>
                <w:color w:val="000000" w:themeColor="text1"/>
                <w:sz w:val="16"/>
                <w:szCs w:val="16"/>
                <w:lang w:val="ja-JP" w:bidi="ja-JP"/>
              </w:rPr>
              <w:t>および</w:t>
            </w:r>
            <w:r w:rsidRPr="00726A7A">
              <w:rPr>
                <w:rStyle w:val="Hyperlink"/>
                <w:color w:val="000000" w:themeColor="text1"/>
                <w:sz w:val="16"/>
                <w:szCs w:val="16"/>
                <w:lang w:val="ja-JP" w:bidi="ja-JP"/>
              </w:rPr>
              <w:t>財務計画）に組み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いる場合、オプション（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）を選択することができます。署名機関は、</w:t>
            </w:r>
            <w:r w:rsidR="003777BC">
              <w:rPr>
                <w:rStyle w:val="Hyperlink"/>
                <w:color w:val="000000" w:themeColor="text1"/>
                <w:sz w:val="16"/>
                <w:szCs w:val="16"/>
                <w:lang w:val="ja-JP" w:bidi="ja-JP"/>
              </w:rPr>
              <w:br/>
            </w:r>
            <w:r w:rsidRPr="009270AE">
              <w:rPr>
                <w:rStyle w:val="Hyperlink"/>
                <w:iCs/>
                <w:color w:val="000000" w:themeColor="text1"/>
                <w:sz w:val="16"/>
                <w:szCs w:val="16"/>
                <w:lang w:val="ja-JP" w:bidi="ja-JP"/>
              </w:rPr>
              <w:t>すべて</w:t>
            </w:r>
            <w:r w:rsidRPr="00726A7A">
              <w:rPr>
                <w:rStyle w:val="Hyperlink"/>
                <w:color w:val="000000" w:themeColor="text1"/>
                <w:sz w:val="16"/>
                <w:szCs w:val="16"/>
                <w:lang w:val="ja-JP" w:bidi="ja-JP"/>
              </w:rPr>
              <w:t>の</w:t>
            </w:r>
            <w:r w:rsidR="007D594B">
              <w:rPr>
                <w:rStyle w:val="Hyperlink"/>
                <w:rFonts w:hint="eastAsia"/>
                <w:color w:val="000000" w:themeColor="text1"/>
                <w:sz w:val="16"/>
                <w:szCs w:val="16"/>
                <w:lang w:val="ja-JP" w:bidi="ja-JP"/>
              </w:rPr>
              <w:t>商</w:t>
            </w:r>
            <w:r w:rsidRPr="00726A7A">
              <w:rPr>
                <w:rStyle w:val="Hyperlink"/>
                <w:color w:val="000000" w:themeColor="text1"/>
                <w:sz w:val="16"/>
                <w:szCs w:val="16"/>
                <w:lang w:val="ja-JP" w:bidi="ja-JP"/>
              </w:rPr>
              <w:t>品に組み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いない場合でも、この回答オプションを選択することができます。</w:t>
            </w:r>
          </w:p>
          <w:p w14:paraId="6A7A219A" w14:textId="77777777" w:rsidR="008D04F6" w:rsidRPr="00726A7A" w:rsidRDefault="008D04F6" w:rsidP="00016414">
            <w:pPr>
              <w:rPr>
                <w:rStyle w:val="Hyperlink"/>
                <w:color w:val="000000" w:themeColor="text1"/>
                <w:sz w:val="16"/>
                <w:szCs w:val="16"/>
              </w:rPr>
            </w:pPr>
          </w:p>
          <w:p w14:paraId="5F33E232" w14:textId="04ECB4FD" w:rsidR="0083715E" w:rsidRPr="00726A7A" w:rsidRDefault="008D04F6" w:rsidP="00016414">
            <w:pPr>
              <w:rPr>
                <w:rStyle w:val="Hyperlink"/>
                <w:color w:val="000000" w:themeColor="text1"/>
                <w:sz w:val="16"/>
                <w:szCs w:val="16"/>
              </w:rPr>
            </w:pPr>
            <w:r w:rsidRPr="00726A7A">
              <w:rPr>
                <w:rStyle w:val="Hyperlink"/>
                <w:color w:val="000000" w:themeColor="text1"/>
                <w:sz w:val="16"/>
                <w:szCs w:val="16"/>
                <w:lang w:val="ja-JP" w:bidi="ja-JP"/>
              </w:rPr>
              <w:t>署名機関は、</w:t>
            </w:r>
            <w:r w:rsidR="007D594B">
              <w:rPr>
                <w:rStyle w:val="Hyperlink"/>
                <w:rFonts w:hint="eastAsia"/>
                <w:color w:val="000000" w:themeColor="text1"/>
                <w:sz w:val="16"/>
                <w:szCs w:val="16"/>
                <w:lang w:val="ja-JP" w:bidi="ja-JP"/>
              </w:rPr>
              <w:t>商</w:t>
            </w:r>
            <w:r w:rsidRPr="00726A7A">
              <w:rPr>
                <w:rStyle w:val="Hyperlink"/>
                <w:color w:val="000000" w:themeColor="text1"/>
                <w:sz w:val="16"/>
                <w:szCs w:val="16"/>
                <w:lang w:val="ja-JP" w:bidi="ja-JP"/>
              </w:rPr>
              <w:t>品を提供していない場合でも、投資戦略</w:t>
            </w:r>
            <w:r w:rsidRPr="009270AE">
              <w:rPr>
                <w:rStyle w:val="Hyperlink"/>
                <w:iCs/>
                <w:color w:val="000000" w:themeColor="text1"/>
                <w:sz w:val="16"/>
                <w:szCs w:val="16"/>
                <w:lang w:val="ja-JP" w:bidi="ja-JP"/>
              </w:rPr>
              <w:t>および</w:t>
            </w:r>
            <w:r w:rsidRPr="00726A7A">
              <w:rPr>
                <w:rStyle w:val="Hyperlink"/>
                <w:color w:val="000000" w:themeColor="text1"/>
                <w:sz w:val="16"/>
                <w:szCs w:val="16"/>
                <w:lang w:val="ja-JP" w:bidi="ja-JP"/>
              </w:rPr>
              <w:t>財務計画に気候関連リスクと機会を組み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いる場合は、オプション（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）を選択することができます。</w:t>
            </w:r>
          </w:p>
          <w:p w14:paraId="0DA773E0" w14:textId="77777777" w:rsidR="004F1E47" w:rsidRPr="00726A7A" w:rsidRDefault="004F1E47" w:rsidP="00016414">
            <w:pPr>
              <w:rPr>
                <w:rStyle w:val="Hyperlink"/>
                <w:color w:val="000000" w:themeColor="text1"/>
                <w:sz w:val="16"/>
                <w:szCs w:val="16"/>
              </w:rPr>
            </w:pPr>
          </w:p>
          <w:p w14:paraId="4CF310C8" w14:textId="12EFEBDB" w:rsidR="004F1E47" w:rsidRPr="00726A7A" w:rsidRDefault="00F95951" w:rsidP="003D59A6">
            <w:pPr>
              <w:rPr>
                <w:rStyle w:val="Hyperlink"/>
                <w:color w:val="000000" w:themeColor="text1"/>
                <w:sz w:val="16"/>
                <w:szCs w:val="16"/>
              </w:rPr>
            </w:pPr>
            <w:r w:rsidRPr="00726A7A">
              <w:rPr>
                <w:rStyle w:val="Hyperlink"/>
                <w:color w:val="000000" w:themeColor="text1"/>
                <w:sz w:val="16"/>
                <w:szCs w:val="16"/>
                <w:lang w:val="ja-JP" w:bidi="ja-JP"/>
              </w:rPr>
              <w:t>回答オプション（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）を選択する署名機関は、可能な場合、移行計画に関する情報を提供してください。移行計画は、</w:t>
            </w:r>
            <w:r w:rsidRPr="00726A7A">
              <w:rPr>
                <w:rStyle w:val="Hyperlink"/>
                <w:color w:val="000000" w:themeColor="text1"/>
                <w:sz w:val="16"/>
                <w:szCs w:val="16"/>
                <w:lang w:val="ja-JP" w:bidi="ja-JP"/>
              </w:rPr>
              <w:t>GHG</w:t>
            </w:r>
            <w:r w:rsidRPr="00726A7A">
              <w:rPr>
                <w:rStyle w:val="Hyperlink"/>
                <w:color w:val="000000" w:themeColor="text1"/>
                <w:sz w:val="16"/>
                <w:szCs w:val="16"/>
                <w:lang w:val="ja-JP" w:bidi="ja-JP"/>
              </w:rPr>
              <w:t>排出量削減などの行動を含む低炭素経済に向けた移行を支援する目標と行動について定めた組織の全体的な戦略の側面です。</w:t>
            </w:r>
          </w:p>
        </w:tc>
      </w:tr>
      <w:tr w:rsidR="00182DC4" w:rsidRPr="00726A7A" w14:paraId="449682B5" w14:textId="77777777" w:rsidTr="00522124">
        <w:trPr>
          <w:trHeight w:val="300"/>
        </w:trPr>
        <w:tc>
          <w:tcPr>
            <w:tcW w:w="683" w:type="pct"/>
            <w:shd w:val="clear" w:color="auto" w:fill="auto"/>
            <w:vAlign w:val="center"/>
          </w:tcPr>
          <w:p w14:paraId="287D1F49" w14:textId="77777777" w:rsidR="00016414" w:rsidRPr="00726A7A" w:rsidRDefault="00016414" w:rsidP="00016414">
            <w:pPr>
              <w:rPr>
                <w:b/>
                <w:bCs/>
                <w:sz w:val="16"/>
                <w:szCs w:val="16"/>
              </w:rPr>
            </w:pPr>
            <w:r w:rsidRPr="00726A7A">
              <w:rPr>
                <w:b/>
                <w:sz w:val="16"/>
                <w:szCs w:val="16"/>
                <w:lang w:val="ja-JP" w:bidi="ja-JP"/>
              </w:rPr>
              <w:t>他のリソース</w:t>
            </w:r>
          </w:p>
        </w:tc>
        <w:tc>
          <w:tcPr>
            <w:tcW w:w="4315" w:type="pct"/>
            <w:gridSpan w:val="6"/>
            <w:shd w:val="clear" w:color="auto" w:fill="auto"/>
            <w:vAlign w:val="center"/>
          </w:tcPr>
          <w:p w14:paraId="08D549D6" w14:textId="5C8F3E92" w:rsidR="00016414" w:rsidRPr="00726A7A" w:rsidRDefault="00016414" w:rsidP="00016414">
            <w:pPr>
              <w:rPr>
                <w:rStyle w:val="Hyperlink"/>
                <w:color w:val="000000" w:themeColor="text1"/>
                <w:sz w:val="16"/>
                <w:szCs w:val="16"/>
              </w:rPr>
            </w:pPr>
            <w:r w:rsidRPr="00726A7A">
              <w:rPr>
                <w:rStyle w:val="Hyperlink"/>
                <w:color w:val="000000" w:themeColor="text1"/>
                <w:sz w:val="16"/>
                <w:szCs w:val="16"/>
                <w:lang w:val="ja-JP" w:bidi="ja-JP"/>
              </w:rPr>
              <w:t>気候関連リスクと機会のガイダンスと事例については、</w:t>
            </w:r>
            <w:hyperlink r:id="rId323" w:history="1">
              <w:r w:rsidRPr="00A55FE4">
                <w:rPr>
                  <w:rStyle w:val="Hyperlink"/>
                  <w:sz w:val="16"/>
                  <w:szCs w:val="16"/>
                  <w:lang w:val="ja-JP" w:bidi="ja-JP"/>
                </w:rPr>
                <w:t>気候関連財務情報開示タスクフォースの提言</w:t>
              </w:r>
              <w:r w:rsidRPr="00A55FE4">
                <w:rPr>
                  <w:rStyle w:val="Hyperlink"/>
                  <w:sz w:val="16"/>
                  <w:szCs w:val="16"/>
                  <w:lang w:bidi="ja-JP"/>
                </w:rPr>
                <w:t>（</w:t>
              </w:r>
              <w:r w:rsidRPr="00A55FE4">
                <w:rPr>
                  <w:rStyle w:val="Hyperlink"/>
                  <w:sz w:val="16"/>
                  <w:szCs w:val="16"/>
                  <w:lang w:bidi="ja-JP"/>
                </w:rPr>
                <w:t>Recommendations of the Task Force on Climate-related Financial Disclosures</w:t>
              </w:r>
            </w:hyperlink>
            <w:r w:rsidRPr="00726A7A">
              <w:rPr>
                <w:rStyle w:val="Hyperlink"/>
                <w:sz w:val="16"/>
                <w:szCs w:val="16"/>
                <w:lang w:bidi="ja-JP"/>
              </w:rPr>
              <w:t>）</w:t>
            </w:r>
            <w:r w:rsidR="003777BC">
              <w:rPr>
                <w:rStyle w:val="Hyperlink"/>
                <w:sz w:val="16"/>
                <w:szCs w:val="16"/>
                <w:lang w:bidi="ja-JP"/>
              </w:rPr>
              <w:br/>
            </w:r>
            <w:r w:rsidRPr="00726A7A">
              <w:rPr>
                <w:rStyle w:val="Hyperlink"/>
                <w:color w:val="000000" w:themeColor="text1"/>
                <w:sz w:val="16"/>
                <w:szCs w:val="16"/>
                <w:lang w:val="ja-JP" w:bidi="ja-JP"/>
              </w:rPr>
              <w:t>およびその</w:t>
            </w:r>
            <w:hyperlink r:id="rId324" w:history="1">
              <w:r w:rsidRPr="00A55FE4">
                <w:rPr>
                  <w:rStyle w:val="Hyperlink"/>
                  <w:sz w:val="16"/>
                  <w:szCs w:val="16"/>
                  <w:lang w:val="ja-JP" w:bidi="ja-JP"/>
                </w:rPr>
                <w:t>付属書</w:t>
              </w:r>
              <w:r w:rsidRPr="00A55FE4">
                <w:rPr>
                  <w:rStyle w:val="Hyperlink"/>
                  <w:sz w:val="16"/>
                  <w:szCs w:val="16"/>
                  <w:lang w:bidi="ja-JP"/>
                </w:rPr>
                <w:t>：</w:t>
              </w:r>
              <w:r w:rsidRPr="00A55FE4">
                <w:rPr>
                  <w:rStyle w:val="Hyperlink"/>
                  <w:sz w:val="16"/>
                  <w:szCs w:val="16"/>
                  <w:lang w:bidi="ja-JP"/>
                </w:rPr>
                <w:t>TCFD</w:t>
              </w:r>
              <w:r w:rsidRPr="00A55FE4">
                <w:rPr>
                  <w:rStyle w:val="Hyperlink"/>
                  <w:sz w:val="16"/>
                  <w:szCs w:val="16"/>
                  <w:lang w:val="ja-JP" w:bidi="ja-JP"/>
                </w:rPr>
                <w:t>提言の実施</w:t>
              </w:r>
              <w:r w:rsidRPr="00A55FE4">
                <w:rPr>
                  <w:rStyle w:val="Hyperlink"/>
                  <w:sz w:val="16"/>
                  <w:szCs w:val="16"/>
                  <w:lang w:bidi="ja-JP"/>
                </w:rPr>
                <w:t>（</w:t>
              </w:r>
              <w:r w:rsidRPr="00A55FE4">
                <w:rPr>
                  <w:rStyle w:val="Hyperlink"/>
                  <w:sz w:val="16"/>
                  <w:szCs w:val="16"/>
                  <w:lang w:bidi="ja-JP"/>
                </w:rPr>
                <w:t>Annex</w:t>
              </w:r>
            </w:hyperlink>
            <w:r w:rsidRPr="00726A7A">
              <w:rPr>
                <w:rStyle w:val="Hyperlink"/>
                <w:sz w:val="16"/>
                <w:szCs w:val="16"/>
                <w:lang w:bidi="ja-JP"/>
              </w:rPr>
              <w:t>:</w:t>
            </w:r>
            <w:hyperlink r:id="rId325" w:history="1">
              <w:r w:rsidRPr="00726A7A">
                <w:rPr>
                  <w:rStyle w:val="Hyperlink"/>
                  <w:sz w:val="16"/>
                  <w:szCs w:val="16"/>
                  <w:lang w:bidi="ja-JP"/>
                </w:rPr>
                <w:t xml:space="preserve"> Implementing the Recommendations of the TCFD</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03B38320" w14:textId="77777777" w:rsidR="00AD34F9" w:rsidRPr="00726A7A" w:rsidRDefault="00AD34F9" w:rsidP="00016414">
            <w:pPr>
              <w:rPr>
                <w:rStyle w:val="Hyperlink"/>
                <w:color w:val="000000" w:themeColor="text1"/>
                <w:sz w:val="16"/>
                <w:szCs w:val="16"/>
              </w:rPr>
            </w:pPr>
          </w:p>
          <w:p w14:paraId="5589E2B2" w14:textId="56010B4A" w:rsidR="00AD34F9" w:rsidRPr="00726A7A" w:rsidRDefault="00AD34F9" w:rsidP="00016414">
            <w:pPr>
              <w:rPr>
                <w:rStyle w:val="Hyperlink"/>
                <w:color w:val="000000" w:themeColor="text1"/>
                <w:sz w:val="16"/>
                <w:szCs w:val="16"/>
              </w:rPr>
            </w:pPr>
            <w:r w:rsidRPr="00726A7A">
              <w:rPr>
                <w:rStyle w:val="Hyperlink"/>
                <w:color w:val="000000" w:themeColor="text1"/>
                <w:sz w:val="16"/>
                <w:szCs w:val="16"/>
                <w:lang w:val="ja-JP" w:bidi="ja-JP"/>
              </w:rPr>
              <w:t>投資家がさまざまなリソースを入手でき、気候リスク管理に関するよくある質問への回答を得られるよう作成された</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326" w:history="1">
              <w:r w:rsidRPr="00A55FE4">
                <w:rPr>
                  <w:rStyle w:val="Hyperlink"/>
                  <w:sz w:val="16"/>
                  <w:szCs w:val="16"/>
                  <w:lang w:val="ja-JP" w:bidi="ja-JP"/>
                </w:rPr>
                <w:t>気候リスク：投資家リソースガイド（</w:t>
              </w:r>
              <w:r w:rsidRPr="00A55FE4">
                <w:rPr>
                  <w:rStyle w:val="Hyperlink"/>
                  <w:sz w:val="16"/>
                  <w:szCs w:val="16"/>
                  <w:lang w:val="ja-JP" w:bidi="ja-JP"/>
                </w:rPr>
                <w:t>Climate risk: An investor resource guide</w:t>
              </w:r>
            </w:hyperlink>
            <w:r w:rsidRPr="00726A7A">
              <w:rPr>
                <w:rStyle w:val="Hyperlink"/>
                <w:sz w:val="16"/>
                <w:szCs w:val="16"/>
                <w:lang w:val="ja-JP" w:bidi="ja-JP"/>
              </w:rPr>
              <w:t>）</w:t>
            </w:r>
            <w:r w:rsidRPr="00726A7A">
              <w:rPr>
                <w:rStyle w:val="Hyperlink"/>
                <w:color w:val="000000" w:themeColor="text1"/>
                <w:sz w:val="16"/>
                <w:szCs w:val="16"/>
                <w:lang w:val="ja-JP" w:bidi="ja-JP"/>
              </w:rPr>
              <w:t>も参照してください。</w:t>
            </w:r>
          </w:p>
          <w:p w14:paraId="313C6915" w14:textId="77777777" w:rsidR="0049165E" w:rsidRPr="00726A7A" w:rsidRDefault="0049165E" w:rsidP="00016414">
            <w:pPr>
              <w:rPr>
                <w:rStyle w:val="Hyperlink"/>
                <w:color w:val="000000" w:themeColor="text1"/>
                <w:sz w:val="16"/>
                <w:szCs w:val="16"/>
              </w:rPr>
            </w:pPr>
          </w:p>
          <w:p w14:paraId="379EBB16" w14:textId="4A585563" w:rsidR="0049165E" w:rsidRPr="003777BC" w:rsidRDefault="007A34CE" w:rsidP="00016414">
            <w:pPr>
              <w:rPr>
                <w:rStyle w:val="Hyperlink"/>
                <w:color w:val="000000" w:themeColor="text1"/>
                <w:spacing w:val="-2"/>
                <w:sz w:val="16"/>
                <w:szCs w:val="16"/>
              </w:rPr>
            </w:pPr>
            <w:r w:rsidRPr="003777BC">
              <w:rPr>
                <w:rStyle w:val="Hyperlink"/>
                <w:color w:val="000000" w:themeColor="text1"/>
                <w:spacing w:val="-2"/>
                <w:sz w:val="16"/>
                <w:szCs w:val="16"/>
                <w:lang w:val="ja-JP" w:bidi="ja-JP"/>
              </w:rPr>
              <w:t>移行計画に関するその他のガイダンスについては、</w:t>
            </w:r>
            <w:r w:rsidRPr="008B55AB">
              <w:rPr>
                <w:rStyle w:val="Hyperlink"/>
                <w:color w:val="000000" w:themeColor="text1"/>
                <w:spacing w:val="-2"/>
                <w:sz w:val="16"/>
                <w:szCs w:val="16"/>
                <w:lang w:bidi="ja-JP"/>
              </w:rPr>
              <w:t>TCFD</w:t>
            </w:r>
            <w:r w:rsidRPr="003777BC">
              <w:rPr>
                <w:rStyle w:val="Hyperlink"/>
                <w:color w:val="000000" w:themeColor="text1"/>
                <w:spacing w:val="-2"/>
                <w:sz w:val="16"/>
                <w:szCs w:val="16"/>
                <w:lang w:val="ja-JP" w:bidi="ja-JP"/>
              </w:rPr>
              <w:t>の</w:t>
            </w:r>
            <w:hyperlink r:id="rId327" w:history="1">
              <w:r w:rsidRPr="003777BC">
                <w:rPr>
                  <w:rStyle w:val="Hyperlink"/>
                  <w:spacing w:val="-2"/>
                  <w:sz w:val="16"/>
                  <w:szCs w:val="16"/>
                  <w:lang w:val="ja-JP" w:bidi="ja-JP"/>
                </w:rPr>
                <w:t>メトリクス、ターゲット、移行計画に関するガイダンス</w:t>
              </w:r>
              <w:r w:rsidRPr="008B55AB">
                <w:rPr>
                  <w:rStyle w:val="Hyperlink"/>
                  <w:spacing w:val="-2"/>
                  <w:sz w:val="16"/>
                  <w:szCs w:val="16"/>
                  <w:lang w:bidi="ja-JP"/>
                </w:rPr>
                <w:t>（</w:t>
              </w:r>
              <w:r w:rsidR="00B753B4" w:rsidRPr="008B55AB">
                <w:rPr>
                  <w:rStyle w:val="Hyperlink"/>
                  <w:spacing w:val="-2"/>
                  <w:sz w:val="16"/>
                  <w:szCs w:val="16"/>
                  <w:lang w:bidi="ja-JP"/>
                </w:rPr>
                <w:t>Guidance on Metrics, Targets, and Transition Plans</w:t>
              </w:r>
            </w:hyperlink>
            <w:r w:rsidRPr="008B55AB">
              <w:rPr>
                <w:rStyle w:val="Hyperlink"/>
                <w:spacing w:val="-2"/>
                <w:sz w:val="16"/>
                <w:szCs w:val="16"/>
                <w:lang w:bidi="ja-JP"/>
              </w:rPr>
              <w:t>）</w:t>
            </w:r>
            <w:r w:rsidRPr="003777BC">
              <w:rPr>
                <w:rStyle w:val="Hyperlink"/>
                <w:color w:val="000000" w:themeColor="text1"/>
                <w:spacing w:val="-2"/>
                <w:sz w:val="16"/>
                <w:szCs w:val="16"/>
                <w:lang w:val="ja-JP" w:bidi="ja-JP"/>
              </w:rPr>
              <w:t>を参照してください。</w:t>
            </w:r>
          </w:p>
          <w:p w14:paraId="4BABC7C9" w14:textId="77777777" w:rsidR="00A258DC" w:rsidRPr="00726A7A" w:rsidRDefault="00A258DC" w:rsidP="00016414">
            <w:pPr>
              <w:rPr>
                <w:rStyle w:val="Hyperlink"/>
                <w:color w:val="000000" w:themeColor="text1"/>
                <w:sz w:val="16"/>
                <w:szCs w:val="16"/>
              </w:rPr>
            </w:pPr>
          </w:p>
          <w:p w14:paraId="6D41243D" w14:textId="5A6634A2" w:rsidR="00A258DC" w:rsidRPr="00726A7A" w:rsidRDefault="00FD569E" w:rsidP="00016414">
            <w:pPr>
              <w:rPr>
                <w:rStyle w:val="Hyperlink"/>
                <w:color w:val="auto"/>
                <w:sz w:val="16"/>
                <w:szCs w:val="16"/>
              </w:rPr>
            </w:pPr>
            <w:hyperlink r:id="rId328" w:history="1">
              <w:r w:rsidR="00D50DB7" w:rsidRPr="003777BC">
                <w:rPr>
                  <w:rStyle w:val="Hyperlink"/>
                  <w:spacing w:val="-2"/>
                  <w:sz w:val="16"/>
                  <w:szCs w:val="16"/>
                  <w:lang w:val="ja-JP" w:bidi="ja-JP"/>
                </w:rPr>
                <w:t>投資家気候行動計画</w:t>
              </w:r>
              <w:r w:rsidR="00D50DB7" w:rsidRPr="003777BC">
                <w:rPr>
                  <w:rStyle w:val="Hyperlink"/>
                  <w:spacing w:val="-2"/>
                  <w:sz w:val="16"/>
                  <w:szCs w:val="16"/>
                  <w:lang w:bidi="ja-JP"/>
                </w:rPr>
                <w:t>（</w:t>
              </w:r>
              <w:r w:rsidR="00D50DB7" w:rsidRPr="003777BC">
                <w:rPr>
                  <w:rStyle w:val="Hyperlink"/>
                  <w:spacing w:val="-2"/>
                  <w:sz w:val="16"/>
                  <w:szCs w:val="16"/>
                  <w:lang w:bidi="ja-JP"/>
                </w:rPr>
                <w:t>ICAP</w:t>
              </w:r>
              <w:r w:rsidR="00D50DB7" w:rsidRPr="003777BC">
                <w:rPr>
                  <w:rStyle w:val="Hyperlink"/>
                  <w:spacing w:val="-2"/>
                  <w:sz w:val="16"/>
                  <w:szCs w:val="16"/>
                  <w:lang w:bidi="ja-JP"/>
                </w:rPr>
                <w:t>）</w:t>
              </w:r>
              <w:r w:rsidR="00D50DB7" w:rsidRPr="003777BC">
                <w:rPr>
                  <w:rStyle w:val="Hyperlink"/>
                  <w:spacing w:val="-2"/>
                  <w:sz w:val="16"/>
                  <w:szCs w:val="16"/>
                  <w:lang w:val="ja-JP" w:bidi="ja-JP"/>
                </w:rPr>
                <w:t>の段階的な期待値およびガイダンス</w:t>
              </w:r>
              <w:r w:rsidR="00D50DB7" w:rsidRPr="00A55FE4">
                <w:rPr>
                  <w:rStyle w:val="Hyperlink"/>
                  <w:sz w:val="16"/>
                  <w:szCs w:val="16"/>
                  <w:lang w:bidi="ja-JP"/>
                </w:rPr>
                <w:t>（</w:t>
              </w:r>
              <w:r w:rsidR="00D50DB7" w:rsidRPr="00A55FE4">
                <w:rPr>
                  <w:rStyle w:val="Hyperlink"/>
                  <w:sz w:val="16"/>
                  <w:szCs w:val="16"/>
                  <w:lang w:bidi="ja-JP"/>
                </w:rPr>
                <w:t>Investor Climate Action Plans(ICAPS)expectations ladder and guidance</w:t>
              </w:r>
            </w:hyperlink>
            <w:r w:rsidR="005C535F" w:rsidRPr="00726A7A">
              <w:rPr>
                <w:rStyle w:val="Hyperlink"/>
                <w:lang w:bidi="ja-JP"/>
              </w:rPr>
              <w:t>）</w:t>
            </w:r>
            <w:r w:rsidR="005C535F" w:rsidRPr="00726A7A">
              <w:rPr>
                <w:rStyle w:val="Hyperlink"/>
                <w:color w:val="000000" w:themeColor="text1"/>
                <w:sz w:val="16"/>
                <w:szCs w:val="16"/>
                <w:lang w:val="ja-JP" w:bidi="ja-JP"/>
              </w:rPr>
              <w:t>、</w:t>
            </w:r>
            <w:hyperlink r:id="rId329" w:history="1">
              <w:r w:rsidR="005C535F" w:rsidRPr="00A55FE4">
                <w:rPr>
                  <w:rStyle w:val="Hyperlink"/>
                  <w:sz w:val="16"/>
                  <w:szCs w:val="16"/>
                  <w:lang w:val="ja-JP" w:bidi="ja-JP"/>
                </w:rPr>
                <w:t>ネット・ゼロ移行計画のためのグローバル・ベースラインに向けて</w:t>
              </w:r>
              <w:r w:rsidR="009C35BD" w:rsidRPr="00A55FE4">
                <w:rPr>
                  <w:rStyle w:val="Hyperlink"/>
                  <w:rFonts w:hint="eastAsia"/>
                  <w:sz w:val="16"/>
                  <w:szCs w:val="16"/>
                  <w:lang w:bidi="ja-JP"/>
                </w:rPr>
                <w:t>（</w:t>
              </w:r>
              <w:r w:rsidR="009C35BD" w:rsidRPr="00A55FE4">
                <w:rPr>
                  <w:rStyle w:val="Hyperlink"/>
                  <w:sz w:val="16"/>
                  <w:szCs w:val="16"/>
                  <w:lang w:bidi="ja-JP"/>
                </w:rPr>
                <w:t>GFANZ</w:t>
              </w:r>
              <w:r w:rsidR="009C35BD" w:rsidRPr="00A55FE4">
                <w:rPr>
                  <w:rStyle w:val="Hyperlink"/>
                  <w:rFonts w:hint="eastAsia"/>
                  <w:sz w:val="16"/>
                  <w:szCs w:val="16"/>
                  <w:lang w:bidi="ja-JP"/>
                </w:rPr>
                <w:t>）</w:t>
              </w:r>
              <w:r w:rsidR="005C535F" w:rsidRPr="00A55FE4">
                <w:rPr>
                  <w:rStyle w:val="Hyperlink"/>
                  <w:sz w:val="16"/>
                  <w:szCs w:val="16"/>
                  <w:lang w:bidi="ja-JP"/>
                </w:rPr>
                <w:t>（</w:t>
              </w:r>
              <w:r w:rsidR="005C535F" w:rsidRPr="00A55FE4">
                <w:rPr>
                  <w:rStyle w:val="Hyperlink"/>
                  <w:sz w:val="16"/>
                  <w:szCs w:val="16"/>
                  <w:lang w:bidi="ja-JP"/>
                </w:rPr>
                <w:t>Towards a global baseline for net-zero transition planning (GFANZ)</w:t>
              </w:r>
            </w:hyperlink>
            <w:r w:rsidR="00C23B5D" w:rsidRPr="00726A7A">
              <w:rPr>
                <w:rStyle w:val="Hyperlink"/>
                <w:sz w:val="16"/>
                <w:szCs w:val="16"/>
                <w:lang w:bidi="ja-JP"/>
              </w:rPr>
              <w:t>）</w:t>
            </w:r>
            <w:r w:rsidR="00C23B5D" w:rsidRPr="00726A7A">
              <w:rPr>
                <w:rStyle w:val="Hyperlink"/>
                <w:color w:val="000000" w:themeColor="text1"/>
                <w:sz w:val="16"/>
                <w:szCs w:val="16"/>
                <w:lang w:val="ja-JP" w:bidi="ja-JP"/>
              </w:rPr>
              <w:t>も参照してください。</w:t>
            </w:r>
          </w:p>
          <w:p w14:paraId="797E486B" w14:textId="77777777" w:rsidR="00016414" w:rsidRPr="00726A7A" w:rsidRDefault="00016414" w:rsidP="00016414">
            <w:pPr>
              <w:rPr>
                <w:rStyle w:val="Hyperlink"/>
                <w:color w:val="000000" w:themeColor="text1"/>
                <w:sz w:val="16"/>
                <w:szCs w:val="16"/>
              </w:rPr>
            </w:pPr>
          </w:p>
          <w:p w14:paraId="7CAD1B1E" w14:textId="0923845C" w:rsidR="00016414" w:rsidRPr="00726A7A" w:rsidRDefault="00016414" w:rsidP="00016414">
            <w:pPr>
              <w:rPr>
                <w:rStyle w:val="Hyperlink"/>
                <w:color w:val="000000" w:themeColor="text1"/>
                <w:sz w:val="16"/>
                <w:szCs w:val="16"/>
              </w:rPr>
            </w:pPr>
            <w:r w:rsidRPr="00726A7A">
              <w:rPr>
                <w:rStyle w:val="Hyperlink"/>
                <w:color w:val="000000" w:themeColor="text1"/>
                <w:sz w:val="16"/>
                <w:szCs w:val="16"/>
                <w:lang w:bidi="ja-JP"/>
              </w:rPr>
              <w:t>TCFD</w:t>
            </w:r>
            <w:r w:rsidRPr="00726A7A">
              <w:rPr>
                <w:rStyle w:val="Hyperlink"/>
                <w:color w:val="000000" w:themeColor="text1"/>
                <w:sz w:val="16"/>
                <w:szCs w:val="16"/>
                <w:lang w:val="ja-JP" w:bidi="ja-JP"/>
              </w:rPr>
              <w:t>提言の実施に関する</w:t>
            </w:r>
            <w:r w:rsidRPr="00726A7A">
              <w:rPr>
                <w:rStyle w:val="Hyperlink"/>
                <w:color w:val="000000" w:themeColor="text1"/>
                <w:sz w:val="16"/>
                <w:szCs w:val="16"/>
                <w:lang w:bidi="ja-JP"/>
              </w:rPr>
              <w:t>PRI</w:t>
            </w:r>
            <w:r w:rsidRPr="00726A7A">
              <w:rPr>
                <w:rStyle w:val="Hyperlink"/>
                <w:color w:val="000000" w:themeColor="text1"/>
                <w:sz w:val="16"/>
                <w:szCs w:val="16"/>
                <w:lang w:val="ja-JP" w:bidi="ja-JP"/>
              </w:rPr>
              <w:t>ガイダンスの詳細については、</w:t>
            </w:r>
            <w:hyperlink r:id="rId330" w:history="1">
              <w:r w:rsidRPr="00A55FE4">
                <w:rPr>
                  <w:rStyle w:val="Hyperlink"/>
                  <w:sz w:val="16"/>
                  <w:szCs w:val="16"/>
                  <w:lang w:bidi="ja-JP"/>
                </w:rPr>
                <w:t xml:space="preserve">TCFD </w:t>
              </w:r>
              <w:r w:rsidRPr="00A55FE4">
                <w:rPr>
                  <w:rStyle w:val="Hyperlink"/>
                  <w:sz w:val="16"/>
                  <w:szCs w:val="16"/>
                  <w:lang w:val="ja-JP" w:bidi="ja-JP"/>
                </w:rPr>
                <w:t>提言の実施</w:t>
              </w:r>
              <w:r w:rsidRPr="00A55FE4">
                <w:rPr>
                  <w:rStyle w:val="Hyperlink"/>
                  <w:sz w:val="16"/>
                  <w:szCs w:val="16"/>
                  <w:lang w:bidi="ja-JP"/>
                </w:rPr>
                <w:t>：</w:t>
              </w:r>
              <w:r w:rsidRPr="00A55FE4">
                <w:rPr>
                  <w:rStyle w:val="Hyperlink"/>
                  <w:sz w:val="16"/>
                  <w:szCs w:val="16"/>
                  <w:lang w:val="ja-JP" w:bidi="ja-JP"/>
                </w:rPr>
                <w:t>アセット・オーナー向けガイド</w:t>
              </w:r>
              <w:r w:rsidRPr="00A55FE4">
                <w:rPr>
                  <w:rStyle w:val="Hyperlink"/>
                  <w:sz w:val="16"/>
                  <w:szCs w:val="16"/>
                  <w:lang w:bidi="ja-JP"/>
                </w:rPr>
                <w:t>（</w:t>
              </w:r>
              <w:r w:rsidRPr="00A55FE4">
                <w:rPr>
                  <w:rStyle w:val="Hyperlink"/>
                  <w:sz w:val="16"/>
                  <w:szCs w:val="16"/>
                  <w:lang w:bidi="ja-JP"/>
                </w:rPr>
                <w:t>Implementing the TCFD Recommendations: Implementing the TCFD Recommendations: A guide for asset owners</w:t>
              </w:r>
            </w:hyperlink>
            <w:r w:rsidRPr="00726A7A">
              <w:rPr>
                <w:rStyle w:val="Hyperlink"/>
                <w:sz w:val="16"/>
                <w:szCs w:val="16"/>
                <w:lang w:bidi="ja-JP"/>
              </w:rPr>
              <w:t>）</w:t>
            </w:r>
            <w:r w:rsidRPr="00726A7A">
              <w:rPr>
                <w:rStyle w:val="Hyperlink"/>
                <w:color w:val="000000" w:themeColor="text1"/>
                <w:sz w:val="16"/>
                <w:szCs w:val="16"/>
                <w:lang w:val="ja-JP" w:bidi="ja-JP"/>
              </w:rPr>
              <w:t>および</w:t>
            </w:r>
            <w:hyperlink r:id="rId331" w:history="1">
              <w:r w:rsidRPr="00A55FE4">
                <w:rPr>
                  <w:rStyle w:val="Hyperlink"/>
                  <w:sz w:val="16"/>
                  <w:szCs w:val="16"/>
                  <w:lang w:val="ja-JP" w:bidi="ja-JP"/>
                </w:rPr>
                <w:t>技術ガイド</w:t>
              </w:r>
              <w:r w:rsidRPr="00A55FE4">
                <w:rPr>
                  <w:rStyle w:val="Hyperlink"/>
                  <w:sz w:val="16"/>
                  <w:szCs w:val="16"/>
                  <w:lang w:bidi="ja-JP"/>
                </w:rPr>
                <w:t>：</w:t>
              </w:r>
              <w:r w:rsidRPr="00A55FE4">
                <w:rPr>
                  <w:rStyle w:val="Hyperlink"/>
                  <w:sz w:val="16"/>
                  <w:szCs w:val="16"/>
                  <w:lang w:val="ja-JP" w:bidi="ja-JP"/>
                </w:rPr>
                <w:t>プライベート・エクイティ・ゼネラル・パートナー向け</w:t>
              </w:r>
              <w:r w:rsidRPr="00A55FE4">
                <w:rPr>
                  <w:rStyle w:val="Hyperlink"/>
                  <w:sz w:val="16"/>
                  <w:szCs w:val="16"/>
                  <w:lang w:bidi="ja-JP"/>
                </w:rPr>
                <w:t>TCFD</w:t>
              </w:r>
              <w:r w:rsidRPr="00A55FE4">
                <w:rPr>
                  <w:rStyle w:val="Hyperlink"/>
                  <w:sz w:val="16"/>
                  <w:szCs w:val="16"/>
                  <w:lang w:bidi="ja-JP"/>
                </w:rPr>
                <w:t>（</w:t>
              </w:r>
              <w:r w:rsidRPr="00A55FE4">
                <w:rPr>
                  <w:rStyle w:val="Hyperlink"/>
                  <w:sz w:val="16"/>
                  <w:szCs w:val="16"/>
                  <w:lang w:bidi="ja-JP"/>
                </w:rPr>
                <w:t>Technical guide: TCFD for private equity general partners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17F63D9F" w14:textId="77777777" w:rsidR="00016414" w:rsidRPr="00726A7A" w:rsidRDefault="00016414" w:rsidP="00016414">
            <w:pPr>
              <w:rPr>
                <w:rStyle w:val="Hyperlink"/>
                <w:color w:val="000000" w:themeColor="text1"/>
                <w:sz w:val="16"/>
                <w:szCs w:val="16"/>
              </w:rPr>
            </w:pPr>
          </w:p>
          <w:p w14:paraId="632604E4" w14:textId="7403159E" w:rsidR="00016414" w:rsidRPr="00726A7A" w:rsidRDefault="00016414" w:rsidP="00016414">
            <w:pPr>
              <w:rPr>
                <w:rStyle w:val="Hyperlink"/>
                <w:color w:val="000000" w:themeColor="text1"/>
              </w:rPr>
            </w:pPr>
            <w:r w:rsidRPr="00726A7A">
              <w:rPr>
                <w:rStyle w:val="Hyperlink"/>
                <w:color w:val="000000" w:themeColor="text1"/>
                <w:sz w:val="16"/>
                <w:szCs w:val="16"/>
                <w:lang w:val="ja-JP" w:bidi="ja-JP"/>
              </w:rPr>
              <w:t>2020</w:t>
            </w:r>
            <w:r w:rsidRPr="00726A7A">
              <w:rPr>
                <w:rStyle w:val="Hyperlink"/>
                <w:color w:val="000000" w:themeColor="text1"/>
                <w:sz w:val="16"/>
                <w:szCs w:val="16"/>
                <w:lang w:val="ja-JP" w:bidi="ja-JP"/>
              </w:rPr>
              <w:t>年に</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に基づく指標に関して他の署名機関により報告された情報に関する知見については、</w:t>
            </w:r>
            <w:hyperlink r:id="rId332" w:history="1">
              <w:r w:rsidRPr="00A55FE4">
                <w:rPr>
                  <w:rStyle w:val="Hyperlink"/>
                  <w:sz w:val="16"/>
                  <w:szCs w:val="16"/>
                  <w:lang w:val="ja-JP" w:bidi="ja-JP"/>
                </w:rPr>
                <w:t>PRI</w:t>
              </w:r>
              <w:r w:rsidRPr="00A55FE4">
                <w:rPr>
                  <w:rStyle w:val="Hyperlink"/>
                  <w:sz w:val="16"/>
                  <w:szCs w:val="16"/>
                  <w:lang w:val="ja-JP" w:bidi="ja-JP"/>
                </w:rPr>
                <w:t>気候スナップショット</w:t>
              </w:r>
              <w:r w:rsidRPr="00A55FE4">
                <w:rPr>
                  <w:rStyle w:val="Hyperlink"/>
                  <w:sz w:val="16"/>
                  <w:szCs w:val="16"/>
                  <w:lang w:val="ja-JP" w:bidi="ja-JP"/>
                </w:rPr>
                <w:t>2020</w:t>
              </w:r>
              <w:r w:rsidRPr="00A55FE4">
                <w:rPr>
                  <w:rStyle w:val="Hyperlink"/>
                  <w:sz w:val="16"/>
                  <w:szCs w:val="16"/>
                  <w:lang w:val="ja-JP" w:bidi="ja-JP"/>
                </w:rPr>
                <w:t>（</w:t>
              </w:r>
              <w:r w:rsidRPr="00A55FE4">
                <w:rPr>
                  <w:rStyle w:val="Hyperlink"/>
                  <w:sz w:val="16"/>
                  <w:szCs w:val="16"/>
                  <w:lang w:val="ja-JP" w:bidi="ja-JP"/>
                </w:rPr>
                <w:t>PRI climate snapshot 2020</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に基づく指標は</w:t>
            </w:r>
            <w:r w:rsidRPr="00726A7A">
              <w:rPr>
                <w:rStyle w:val="Hyperlink"/>
                <w:color w:val="000000" w:themeColor="text1"/>
                <w:sz w:val="16"/>
                <w:szCs w:val="16"/>
                <w:lang w:val="ja-JP" w:bidi="ja-JP"/>
              </w:rPr>
              <w:t>2020</w:t>
            </w:r>
            <w:r w:rsidRPr="00726A7A">
              <w:rPr>
                <w:rStyle w:val="Hyperlink"/>
                <w:color w:val="000000" w:themeColor="text1"/>
                <w:sz w:val="16"/>
                <w:szCs w:val="16"/>
                <w:lang w:val="ja-JP" w:bidi="ja-JP"/>
              </w:rPr>
              <w:t>年から変更されていますので注意してください。</w:t>
            </w:r>
          </w:p>
        </w:tc>
      </w:tr>
      <w:tr w:rsidR="00343227" w:rsidRPr="00726A7A" w14:paraId="320844DA" w14:textId="77777777" w:rsidTr="00522124">
        <w:trPr>
          <w:trHeight w:val="300"/>
        </w:trPr>
        <w:tc>
          <w:tcPr>
            <w:tcW w:w="4998" w:type="pct"/>
            <w:gridSpan w:val="7"/>
            <w:shd w:val="clear" w:color="auto" w:fill="0070C0"/>
            <w:vAlign w:val="center"/>
          </w:tcPr>
          <w:p w14:paraId="14CA5AC0" w14:textId="77777777" w:rsidR="00016414" w:rsidRPr="00726A7A" w:rsidRDefault="00016414" w:rsidP="00016414">
            <w:pPr>
              <w:rPr>
                <w:color w:val="FFFFFF" w:themeColor="background1"/>
                <w:sz w:val="16"/>
                <w:szCs w:val="16"/>
              </w:rPr>
            </w:pPr>
            <w:r w:rsidRPr="00726A7A">
              <w:rPr>
                <w:rFonts w:cs="Arial"/>
                <w:b/>
                <w:color w:val="FFFFFF" w:themeColor="background1"/>
                <w:sz w:val="18"/>
                <w:szCs w:val="18"/>
                <w:lang w:val="ja-JP" w:bidi="ja-JP"/>
              </w:rPr>
              <w:t>ロジック</w:t>
            </w:r>
          </w:p>
        </w:tc>
      </w:tr>
      <w:tr w:rsidR="00182DC4" w:rsidRPr="00726A7A" w14:paraId="72DC8914" w14:textId="77777777" w:rsidTr="00522124">
        <w:trPr>
          <w:trHeight w:val="300"/>
        </w:trPr>
        <w:tc>
          <w:tcPr>
            <w:tcW w:w="683" w:type="pct"/>
            <w:shd w:val="clear" w:color="auto" w:fill="auto"/>
            <w:vAlign w:val="center"/>
          </w:tcPr>
          <w:p w14:paraId="02463584" w14:textId="77777777" w:rsidR="00016414" w:rsidRPr="00726A7A" w:rsidRDefault="00016414" w:rsidP="00016414">
            <w:pPr>
              <w:rPr>
                <w:b/>
                <w:bCs/>
                <w:sz w:val="16"/>
                <w:szCs w:val="16"/>
              </w:rPr>
            </w:pPr>
            <w:r w:rsidRPr="00726A7A">
              <w:rPr>
                <w:b/>
                <w:sz w:val="16"/>
                <w:szCs w:val="16"/>
                <w:lang w:val="ja-JP" w:bidi="ja-JP"/>
              </w:rPr>
              <w:t>依存関係</w:t>
            </w:r>
          </w:p>
        </w:tc>
        <w:tc>
          <w:tcPr>
            <w:tcW w:w="4315" w:type="pct"/>
            <w:gridSpan w:val="6"/>
            <w:shd w:val="clear" w:color="auto" w:fill="auto"/>
            <w:vAlign w:val="center"/>
          </w:tcPr>
          <w:p w14:paraId="5A7FC605" w14:textId="083B508B" w:rsidR="00016414" w:rsidRPr="00726A7A" w:rsidRDefault="00E92509" w:rsidP="00016414">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41</w:t>
            </w:r>
            <w:r w:rsidRPr="00726A7A">
              <w:rPr>
                <w:color w:val="000000" w:themeColor="text1"/>
                <w:sz w:val="16"/>
                <w:szCs w:val="16"/>
                <w:lang w:val="ja-JP" w:bidi="ja-JP"/>
              </w:rPr>
              <w:t>］</w:t>
            </w:r>
          </w:p>
        </w:tc>
      </w:tr>
      <w:tr w:rsidR="00182DC4" w:rsidRPr="00726A7A" w14:paraId="0B0A122C" w14:textId="77777777" w:rsidTr="00522124">
        <w:trPr>
          <w:trHeight w:val="300"/>
        </w:trPr>
        <w:tc>
          <w:tcPr>
            <w:tcW w:w="683" w:type="pct"/>
            <w:shd w:val="clear" w:color="auto" w:fill="auto"/>
            <w:vAlign w:val="center"/>
          </w:tcPr>
          <w:p w14:paraId="1183BE41" w14:textId="77777777" w:rsidR="00016414" w:rsidRPr="00726A7A" w:rsidRDefault="00016414" w:rsidP="00016414">
            <w:pPr>
              <w:rPr>
                <w:b/>
                <w:bCs/>
                <w:sz w:val="16"/>
                <w:szCs w:val="16"/>
              </w:rPr>
            </w:pPr>
            <w:r w:rsidRPr="00726A7A">
              <w:rPr>
                <w:b/>
                <w:sz w:val="16"/>
                <w:szCs w:val="16"/>
                <w:lang w:val="ja-JP" w:bidi="ja-JP"/>
              </w:rPr>
              <w:t>ゲートウェイ</w:t>
            </w:r>
          </w:p>
        </w:tc>
        <w:tc>
          <w:tcPr>
            <w:tcW w:w="4315" w:type="pct"/>
            <w:gridSpan w:val="6"/>
            <w:shd w:val="clear" w:color="auto" w:fill="auto"/>
            <w:vAlign w:val="center"/>
          </w:tcPr>
          <w:p w14:paraId="06266C01" w14:textId="3214FA7C" w:rsidR="00016414" w:rsidRPr="00726A7A" w:rsidRDefault="00F33042" w:rsidP="00016414">
            <w:pPr>
              <w:rPr>
                <w:color w:val="000000" w:themeColor="text1"/>
                <w:sz w:val="16"/>
                <w:szCs w:val="16"/>
              </w:rPr>
            </w:pPr>
            <w:r w:rsidRPr="00726A7A">
              <w:rPr>
                <w:color w:val="000000" w:themeColor="text1"/>
                <w:sz w:val="16"/>
                <w:szCs w:val="16"/>
                <w:lang w:val="ja-JP" w:bidi="ja-JP"/>
              </w:rPr>
              <w:t>該当なし</w:t>
            </w:r>
          </w:p>
        </w:tc>
      </w:tr>
      <w:tr w:rsidR="00343227" w:rsidRPr="00726A7A" w14:paraId="55CE290A" w14:textId="77777777" w:rsidTr="00522124">
        <w:trPr>
          <w:trHeight w:val="300"/>
        </w:trPr>
        <w:tc>
          <w:tcPr>
            <w:tcW w:w="4998" w:type="pct"/>
            <w:gridSpan w:val="7"/>
            <w:shd w:val="clear" w:color="auto" w:fill="0070C0"/>
            <w:vAlign w:val="center"/>
          </w:tcPr>
          <w:p w14:paraId="1C67D11E" w14:textId="77777777" w:rsidR="00016414" w:rsidRPr="00726A7A" w:rsidRDefault="00016414" w:rsidP="0001641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32228E" w:rsidRPr="00726A7A" w14:paraId="3BF06B25" w14:textId="77777777" w:rsidTr="00522124">
        <w:trPr>
          <w:trHeight w:val="151"/>
        </w:trPr>
        <w:tc>
          <w:tcPr>
            <w:tcW w:w="683" w:type="pct"/>
            <w:shd w:val="clear" w:color="auto" w:fill="auto"/>
            <w:vAlign w:val="center"/>
          </w:tcPr>
          <w:p w14:paraId="39C24BA7" w14:textId="70A567ED" w:rsidR="00CD6D62" w:rsidRPr="00726A7A" w:rsidRDefault="00CD6D62" w:rsidP="00CD6D62">
            <w:pPr>
              <w:rPr>
                <w:b/>
                <w:sz w:val="16"/>
                <w:szCs w:val="16"/>
              </w:rPr>
            </w:pPr>
            <w:r w:rsidRPr="00726A7A">
              <w:rPr>
                <w:b/>
                <w:sz w:val="16"/>
                <w:szCs w:val="16"/>
                <w:lang w:val="ja-JP" w:bidi="ja-JP"/>
              </w:rPr>
              <w:t>評価基準</w:t>
            </w:r>
          </w:p>
        </w:tc>
        <w:tc>
          <w:tcPr>
            <w:tcW w:w="2863" w:type="pct"/>
            <w:gridSpan w:val="3"/>
            <w:shd w:val="clear" w:color="auto" w:fill="auto"/>
            <w:vAlign w:val="center"/>
          </w:tcPr>
          <w:p w14:paraId="1F8EDC8F" w14:textId="77777777" w:rsidR="00643D5B" w:rsidRPr="00726A7A" w:rsidRDefault="00643D5B" w:rsidP="00CD6D62">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58942495" w14:textId="77777777" w:rsidR="00643D5B" w:rsidRPr="00726A7A" w:rsidRDefault="00643D5B" w:rsidP="00CD6D62">
            <w:pPr>
              <w:rPr>
                <w:rStyle w:val="Hyperlink"/>
                <w:color w:val="000000" w:themeColor="text1"/>
                <w:sz w:val="16"/>
                <w:szCs w:val="16"/>
              </w:rPr>
            </w:pPr>
          </w:p>
          <w:p w14:paraId="567EA7A7" w14:textId="77777777" w:rsidR="00643D5B" w:rsidRPr="00726A7A" w:rsidRDefault="00643D5B" w:rsidP="00643D5B">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55FA2AA" w14:textId="53F28690" w:rsidR="00643D5B" w:rsidRPr="00726A7A" w:rsidRDefault="00643D5B" w:rsidP="00CD6D62">
            <w:pPr>
              <w:rPr>
                <w:rStyle w:val="Hyperlink"/>
                <w:color w:val="000000" w:themeColor="text1"/>
                <w:sz w:val="16"/>
                <w:szCs w:val="16"/>
              </w:rPr>
            </w:pP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454" w:type="pct"/>
            <w:gridSpan w:val="3"/>
            <w:shd w:val="clear" w:color="auto" w:fill="auto"/>
            <w:vAlign w:val="center"/>
          </w:tcPr>
          <w:p w14:paraId="23E7B076" w14:textId="126FBB00" w:rsidR="00643D5B" w:rsidRPr="00726A7A" w:rsidRDefault="00643D5B" w:rsidP="00643D5B">
            <w:pPr>
              <w:rPr>
                <w:rStyle w:val="Hyperlink"/>
                <w:color w:val="000000" w:themeColor="text1"/>
                <w:sz w:val="16"/>
                <w:szCs w:val="16"/>
              </w:rPr>
            </w:pPr>
            <w:r w:rsidRPr="00726A7A">
              <w:rPr>
                <w:rStyle w:val="Hyperlink"/>
                <w:color w:val="000000" w:themeColor="text1"/>
                <w:sz w:val="16"/>
                <w:szCs w:val="16"/>
                <w:lang w:val="ja-JP" w:bidi="ja-JP"/>
              </w:rPr>
              <w:t>その他の詳細：</w:t>
            </w:r>
          </w:p>
          <w:p w14:paraId="0A696E25" w14:textId="77777777" w:rsidR="00643D5B" w:rsidRPr="00726A7A" w:rsidRDefault="00643D5B" w:rsidP="00643D5B">
            <w:pPr>
              <w:rPr>
                <w:rStyle w:val="Hyperlink"/>
                <w:color w:val="000000" w:themeColor="text1"/>
                <w:sz w:val="16"/>
                <w:szCs w:val="16"/>
              </w:rPr>
            </w:pPr>
          </w:p>
          <w:p w14:paraId="610946DD" w14:textId="70C06F33" w:rsidR="00016414" w:rsidRPr="00726A7A" w:rsidRDefault="00643D5B" w:rsidP="00016414">
            <w:pPr>
              <w:rPr>
                <w:bCs/>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CD6D62" w:rsidRPr="00726A7A" w14:paraId="752FFB68" w14:textId="77777777" w:rsidTr="00522124">
        <w:trPr>
          <w:trHeight w:val="150"/>
        </w:trPr>
        <w:tc>
          <w:tcPr>
            <w:tcW w:w="683" w:type="pct"/>
            <w:shd w:val="clear" w:color="auto" w:fill="auto"/>
            <w:vAlign w:val="center"/>
          </w:tcPr>
          <w:p w14:paraId="3B2033FA" w14:textId="06D51089" w:rsidR="00CD6D62" w:rsidRPr="00726A7A" w:rsidRDefault="00CD6D62" w:rsidP="00CD6D62">
            <w:pPr>
              <w:rPr>
                <w:bCs/>
                <w:color w:val="000000" w:themeColor="text1"/>
                <w:sz w:val="16"/>
                <w:szCs w:val="16"/>
              </w:rPr>
            </w:pPr>
            <w:r w:rsidRPr="00726A7A">
              <w:rPr>
                <w:b/>
                <w:sz w:val="16"/>
                <w:szCs w:val="16"/>
                <w:lang w:val="ja-JP" w:bidi="ja-JP"/>
              </w:rPr>
              <w:t>乗数</w:t>
            </w:r>
          </w:p>
        </w:tc>
        <w:tc>
          <w:tcPr>
            <w:tcW w:w="4315" w:type="pct"/>
            <w:gridSpan w:val="6"/>
            <w:shd w:val="clear" w:color="auto" w:fill="auto"/>
            <w:vAlign w:val="center"/>
          </w:tcPr>
          <w:p w14:paraId="163E758A" w14:textId="565987DB" w:rsidR="00CD6D62" w:rsidRPr="00726A7A" w:rsidRDefault="004735C5" w:rsidP="00CD6D62">
            <w:pPr>
              <w:rPr>
                <w:bCs/>
                <w:color w:val="000000" w:themeColor="text1"/>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68588642" w14:textId="77777777" w:rsidR="00016414" w:rsidRPr="00726A7A" w:rsidRDefault="00016414">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91"/>
        <w:gridCol w:w="2581"/>
        <w:gridCol w:w="4517"/>
        <w:gridCol w:w="784"/>
        <w:gridCol w:w="1854"/>
        <w:gridCol w:w="1887"/>
        <w:gridCol w:w="8"/>
        <w:gridCol w:w="8"/>
      </w:tblGrid>
      <w:tr w:rsidR="00B70E14" w:rsidRPr="00726A7A" w14:paraId="446CE875" w14:textId="77777777" w:rsidTr="00F33042">
        <w:trPr>
          <w:gridAfter w:val="1"/>
          <w:wAfter w:w="8" w:type="dxa"/>
          <w:trHeight w:val="405"/>
        </w:trPr>
        <w:tc>
          <w:tcPr>
            <w:tcW w:w="1754" w:type="dxa"/>
            <w:vMerge w:val="restart"/>
            <w:shd w:val="clear" w:color="auto" w:fill="F2F2F2" w:themeFill="background1" w:themeFillShade="F2"/>
            <w:vAlign w:val="center"/>
            <w:hideMark/>
          </w:tcPr>
          <w:p w14:paraId="72846594" w14:textId="77777777" w:rsidR="001E367E" w:rsidRPr="00726A7A" w:rsidRDefault="001E367E">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5C39D4C7" w14:textId="77777777" w:rsidR="001E367E" w:rsidRPr="00726A7A" w:rsidRDefault="001E367E">
            <w:pPr>
              <w:spacing w:line="240" w:lineRule="auto"/>
              <w:jc w:val="center"/>
              <w:textAlignment w:val="baseline"/>
              <w:rPr>
                <w:rFonts w:cs="Arial"/>
                <w:b/>
                <w:sz w:val="10"/>
                <w:szCs w:val="10"/>
                <w:lang w:eastAsia="en-GB"/>
              </w:rPr>
            </w:pPr>
          </w:p>
          <w:p w14:paraId="31A4B36E" w14:textId="1490D634" w:rsidR="001E367E" w:rsidRPr="00726A7A" w:rsidRDefault="00AB0BEC">
            <w:pPr>
              <w:keepNext/>
              <w:keepLines/>
              <w:spacing w:after="100" w:afterAutospacing="1"/>
              <w:jc w:val="center"/>
              <w:outlineLvl w:val="1"/>
              <w:rPr>
                <w:rFonts w:cs="Arial"/>
                <w:b/>
                <w:bCs/>
                <w:color w:val="000000" w:themeColor="text1"/>
                <w:sz w:val="22"/>
                <w:szCs w:val="22"/>
                <w:lang w:eastAsia="en-GB"/>
              </w:rPr>
            </w:pPr>
            <w:bookmarkStart w:id="63" w:name="_Toc127196243"/>
            <w:r w:rsidRPr="00726A7A">
              <w:rPr>
                <w:rFonts w:cs="Arial"/>
                <w:b/>
                <w:color w:val="000000" w:themeColor="text1"/>
                <w:sz w:val="22"/>
                <w:szCs w:val="22"/>
                <w:lang w:val="ja-JP" w:bidi="ja-JP"/>
              </w:rPr>
              <w:t>PGS 42</w:t>
            </w:r>
            <w:bookmarkEnd w:id="63"/>
          </w:p>
        </w:tc>
        <w:tc>
          <w:tcPr>
            <w:tcW w:w="1491" w:type="dxa"/>
            <w:shd w:val="clear" w:color="auto" w:fill="F2F2F2" w:themeFill="background1" w:themeFillShade="F2"/>
            <w:vAlign w:val="center"/>
            <w:hideMark/>
          </w:tcPr>
          <w:p w14:paraId="16845456" w14:textId="77777777" w:rsidR="001E367E" w:rsidRPr="00726A7A" w:rsidRDefault="001E367E" w:rsidP="002F01BD">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581" w:type="dxa"/>
            <w:shd w:val="clear" w:color="auto" w:fill="F2F2F2" w:themeFill="background1" w:themeFillShade="F2"/>
            <w:vAlign w:val="center"/>
          </w:tcPr>
          <w:p w14:paraId="6DA424C1" w14:textId="0471A0CC" w:rsidR="001E367E" w:rsidRPr="00726A7A" w:rsidRDefault="00924732" w:rsidP="002F01BD">
            <w:pPr>
              <w:spacing w:line="240" w:lineRule="auto"/>
              <w:textAlignment w:val="baseline"/>
              <w:rPr>
                <w:rFonts w:cs="Arial"/>
                <w:sz w:val="14"/>
                <w:szCs w:val="14"/>
                <w:lang w:eastAsia="en-GB"/>
              </w:rPr>
            </w:pPr>
            <w:r w:rsidRPr="00726A7A">
              <w:rPr>
                <w:b/>
                <w:sz w:val="22"/>
                <w:szCs w:val="22"/>
                <w:lang w:val="ja-JP" w:bidi="ja-JP"/>
              </w:rPr>
              <w:t>該当なし</w:t>
            </w:r>
          </w:p>
        </w:tc>
        <w:tc>
          <w:tcPr>
            <w:tcW w:w="5301" w:type="dxa"/>
            <w:gridSpan w:val="2"/>
            <w:vMerge w:val="restart"/>
            <w:shd w:val="clear" w:color="auto" w:fill="F2F2F2" w:themeFill="background1" w:themeFillShade="F2"/>
            <w:vAlign w:val="center"/>
          </w:tcPr>
          <w:p w14:paraId="4D23052F" w14:textId="77777777" w:rsidR="001E367E" w:rsidRPr="00726A7A" w:rsidRDefault="001E367E">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38ACCB1" w14:textId="77777777" w:rsidR="001E367E" w:rsidRPr="00726A7A" w:rsidRDefault="001E367E">
            <w:pPr>
              <w:spacing w:line="240" w:lineRule="auto"/>
              <w:jc w:val="center"/>
              <w:textAlignment w:val="baseline"/>
              <w:rPr>
                <w:rFonts w:cs="Arial"/>
                <w:sz w:val="14"/>
                <w:szCs w:val="14"/>
              </w:rPr>
            </w:pPr>
          </w:p>
          <w:p w14:paraId="0EDB7C5E" w14:textId="682D3FA4" w:rsidR="001E367E" w:rsidRPr="00726A7A" w:rsidRDefault="00572C7F">
            <w:pPr>
              <w:jc w:val="center"/>
              <w:rPr>
                <w:sz w:val="18"/>
                <w:szCs w:val="18"/>
              </w:rPr>
            </w:pPr>
            <w:r w:rsidRPr="00726A7A">
              <w:rPr>
                <w:b/>
                <w:sz w:val="22"/>
                <w:szCs w:val="22"/>
                <w:lang w:val="ja-JP" w:bidi="ja-JP"/>
              </w:rPr>
              <w:t>気候変動</w:t>
            </w:r>
          </w:p>
        </w:tc>
        <w:tc>
          <w:tcPr>
            <w:tcW w:w="1854" w:type="dxa"/>
            <w:vMerge w:val="restart"/>
            <w:shd w:val="clear" w:color="auto" w:fill="F2F2F2" w:themeFill="background1" w:themeFillShade="F2"/>
            <w:vAlign w:val="center"/>
            <w:hideMark/>
          </w:tcPr>
          <w:p w14:paraId="153EE25D" w14:textId="77777777" w:rsidR="001E367E" w:rsidRPr="00726A7A" w:rsidRDefault="001E367E">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287ED6D0" w14:textId="77777777" w:rsidR="001E367E" w:rsidRPr="00726A7A" w:rsidRDefault="001E367E">
            <w:pPr>
              <w:spacing w:line="240" w:lineRule="auto"/>
              <w:jc w:val="center"/>
              <w:textAlignment w:val="baseline"/>
              <w:rPr>
                <w:rFonts w:cs="Arial"/>
                <w:b/>
                <w:bCs/>
                <w:sz w:val="14"/>
                <w:szCs w:val="14"/>
                <w:lang w:eastAsia="en-GB"/>
              </w:rPr>
            </w:pPr>
          </w:p>
          <w:p w14:paraId="2503B8EA" w14:textId="137639F9" w:rsidR="001E367E" w:rsidRPr="00726A7A" w:rsidRDefault="009754BC">
            <w:pPr>
              <w:spacing w:line="240" w:lineRule="auto"/>
              <w:jc w:val="center"/>
              <w:textAlignment w:val="baseline"/>
              <w:rPr>
                <w:rFonts w:cs="Arial"/>
                <w:sz w:val="18"/>
                <w:szCs w:val="18"/>
                <w:lang w:eastAsia="en-GB"/>
              </w:rPr>
            </w:pPr>
            <w:r w:rsidRPr="00726A7A">
              <w:rPr>
                <w:rFonts w:cs="Arial"/>
                <w:b/>
                <w:sz w:val="22"/>
                <w:szCs w:val="22"/>
                <w:lang w:val="ja-JP" w:bidi="ja-JP"/>
              </w:rPr>
              <w:t>一般</w:t>
            </w:r>
          </w:p>
        </w:tc>
        <w:tc>
          <w:tcPr>
            <w:tcW w:w="1895" w:type="dxa"/>
            <w:gridSpan w:val="2"/>
            <w:vMerge w:val="restart"/>
            <w:shd w:val="clear" w:color="auto" w:fill="A6A6A6" w:themeFill="background1" w:themeFillShade="A6"/>
            <w:tcMar>
              <w:top w:w="113" w:type="dxa"/>
              <w:left w:w="113" w:type="dxa"/>
              <w:bottom w:w="113" w:type="dxa"/>
              <w:right w:w="113" w:type="dxa"/>
            </w:tcMar>
            <w:vAlign w:val="center"/>
            <w:hideMark/>
          </w:tcPr>
          <w:p w14:paraId="1AD9AA33" w14:textId="77777777" w:rsidR="001E367E" w:rsidRPr="00726A7A" w:rsidRDefault="001E367E">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2B631B0E" w14:textId="77777777" w:rsidR="001E367E" w:rsidRPr="00726A7A" w:rsidRDefault="001E367E">
            <w:pPr>
              <w:spacing w:line="240" w:lineRule="auto"/>
              <w:jc w:val="center"/>
              <w:textAlignment w:val="baseline"/>
              <w:rPr>
                <w:rFonts w:cs="Arial"/>
                <w:b/>
                <w:bCs/>
                <w:color w:val="FFFFFF" w:themeColor="background1"/>
                <w:sz w:val="14"/>
                <w:szCs w:val="14"/>
              </w:rPr>
            </w:pPr>
          </w:p>
          <w:p w14:paraId="1411A83A" w14:textId="77777777" w:rsidR="001E367E" w:rsidRPr="00726A7A" w:rsidRDefault="001E367E">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046F7F22" w14:textId="77777777" w:rsidR="001E367E" w:rsidRPr="00726A7A" w:rsidRDefault="001E367E">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B70E14" w:rsidRPr="00726A7A" w14:paraId="62EB9A1D" w14:textId="77777777" w:rsidTr="00F33042">
        <w:trPr>
          <w:gridAfter w:val="1"/>
          <w:wAfter w:w="8" w:type="dxa"/>
          <w:trHeight w:val="405"/>
        </w:trPr>
        <w:tc>
          <w:tcPr>
            <w:tcW w:w="1754" w:type="dxa"/>
            <w:vMerge/>
            <w:shd w:val="clear" w:color="auto" w:fill="F2F2F2" w:themeFill="background1" w:themeFillShade="F2"/>
            <w:vAlign w:val="center"/>
          </w:tcPr>
          <w:p w14:paraId="211EB7AF" w14:textId="77777777" w:rsidR="001E367E" w:rsidRPr="00726A7A" w:rsidRDefault="001E367E">
            <w:pPr>
              <w:spacing w:line="240" w:lineRule="auto"/>
              <w:jc w:val="center"/>
              <w:textAlignment w:val="baseline"/>
              <w:rPr>
                <w:rFonts w:cs="Arial"/>
                <w:b/>
                <w:sz w:val="14"/>
                <w:szCs w:val="14"/>
              </w:rPr>
            </w:pPr>
          </w:p>
        </w:tc>
        <w:tc>
          <w:tcPr>
            <w:tcW w:w="1491" w:type="dxa"/>
            <w:shd w:val="clear" w:color="auto" w:fill="F2F2F2" w:themeFill="background1" w:themeFillShade="F2"/>
            <w:vAlign w:val="center"/>
          </w:tcPr>
          <w:p w14:paraId="32796C9F" w14:textId="77777777" w:rsidR="001E367E" w:rsidRPr="00726A7A" w:rsidRDefault="001E367E" w:rsidP="002F01BD">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581" w:type="dxa"/>
            <w:shd w:val="clear" w:color="auto" w:fill="F2F2F2" w:themeFill="background1" w:themeFillShade="F2"/>
            <w:vAlign w:val="center"/>
          </w:tcPr>
          <w:p w14:paraId="7748E481" w14:textId="607A17D2" w:rsidR="001E367E" w:rsidRPr="00726A7A" w:rsidRDefault="00924732" w:rsidP="002F01BD">
            <w:pPr>
              <w:spacing w:line="240" w:lineRule="auto"/>
              <w:textAlignment w:val="baseline"/>
              <w:rPr>
                <w:b/>
                <w:bCs/>
                <w:sz w:val="22"/>
                <w:szCs w:val="22"/>
              </w:rPr>
            </w:pPr>
            <w:r w:rsidRPr="00726A7A">
              <w:rPr>
                <w:b/>
                <w:sz w:val="22"/>
                <w:szCs w:val="22"/>
                <w:lang w:val="ja-JP" w:bidi="ja-JP"/>
              </w:rPr>
              <w:t>該当なし</w:t>
            </w:r>
          </w:p>
        </w:tc>
        <w:tc>
          <w:tcPr>
            <w:tcW w:w="5301" w:type="dxa"/>
            <w:gridSpan w:val="2"/>
            <w:vMerge/>
            <w:shd w:val="clear" w:color="auto" w:fill="F2F2F2" w:themeFill="background1" w:themeFillShade="F2"/>
            <w:vAlign w:val="center"/>
          </w:tcPr>
          <w:p w14:paraId="42731369" w14:textId="77777777" w:rsidR="001E367E" w:rsidRPr="00726A7A" w:rsidRDefault="001E367E">
            <w:pPr>
              <w:spacing w:line="240" w:lineRule="auto"/>
              <w:jc w:val="center"/>
              <w:textAlignment w:val="baseline"/>
              <w:rPr>
                <w:rFonts w:cs="Arial"/>
                <w:b/>
                <w:sz w:val="14"/>
                <w:szCs w:val="14"/>
                <w:lang w:eastAsia="en-GB"/>
              </w:rPr>
            </w:pPr>
          </w:p>
        </w:tc>
        <w:tc>
          <w:tcPr>
            <w:tcW w:w="1854" w:type="dxa"/>
            <w:vMerge/>
            <w:shd w:val="clear" w:color="auto" w:fill="F2F2F2" w:themeFill="background1" w:themeFillShade="F2"/>
            <w:vAlign w:val="center"/>
          </w:tcPr>
          <w:p w14:paraId="53BC885F" w14:textId="77777777" w:rsidR="001E367E" w:rsidRPr="00726A7A" w:rsidRDefault="001E367E">
            <w:pPr>
              <w:spacing w:line="240" w:lineRule="auto"/>
              <w:jc w:val="center"/>
              <w:textAlignment w:val="baseline"/>
              <w:rPr>
                <w:rFonts w:cs="Arial"/>
                <w:b/>
                <w:bCs/>
                <w:sz w:val="14"/>
                <w:szCs w:val="14"/>
                <w:lang w:eastAsia="en-GB"/>
              </w:rPr>
            </w:pPr>
          </w:p>
        </w:tc>
        <w:tc>
          <w:tcPr>
            <w:tcW w:w="1895" w:type="dxa"/>
            <w:gridSpan w:val="2"/>
            <w:vMerge/>
            <w:shd w:val="clear" w:color="auto" w:fill="A6A6A6" w:themeFill="background1" w:themeFillShade="A6"/>
            <w:tcMar>
              <w:top w:w="113" w:type="dxa"/>
              <w:left w:w="113" w:type="dxa"/>
              <w:bottom w:w="113" w:type="dxa"/>
              <w:right w:w="113" w:type="dxa"/>
            </w:tcMar>
            <w:vAlign w:val="center"/>
          </w:tcPr>
          <w:p w14:paraId="02C88D91" w14:textId="77777777" w:rsidR="001E367E" w:rsidRPr="00726A7A" w:rsidRDefault="001E367E">
            <w:pPr>
              <w:spacing w:line="240" w:lineRule="auto"/>
              <w:jc w:val="center"/>
              <w:textAlignment w:val="baseline"/>
              <w:rPr>
                <w:rFonts w:cs="Arial"/>
                <w:b/>
                <w:bCs/>
                <w:color w:val="FFFFFF" w:themeColor="background1"/>
                <w:sz w:val="14"/>
                <w:szCs w:val="14"/>
                <w:lang w:eastAsia="en-GB"/>
              </w:rPr>
            </w:pPr>
          </w:p>
        </w:tc>
      </w:tr>
      <w:tr w:rsidR="001E367E" w:rsidRPr="00726A7A" w14:paraId="42CB181A" w14:textId="77777777" w:rsidTr="00F33042">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107710C5" w14:textId="2246045D" w:rsidR="001E367E" w:rsidRPr="00726A7A" w:rsidRDefault="003A1E78" w:rsidP="003A1E78">
            <w:pPr>
              <w:spacing w:line="276" w:lineRule="auto"/>
              <w:textAlignment w:val="baseline"/>
              <w:rPr>
                <w:rFonts w:cs="Arial"/>
                <w:b/>
              </w:rPr>
            </w:pPr>
            <w:r w:rsidRPr="00726A7A">
              <w:rPr>
                <w:rFonts w:cs="Arial"/>
                <w:b/>
                <w:lang w:val="ja-JP" w:bidi="ja-JP"/>
              </w:rPr>
              <w:t>貴組織の高排出セクターに対処するための戦略では、どのセクターが対象となっていますか。</w:t>
            </w:r>
          </w:p>
        </w:tc>
      </w:tr>
      <w:tr w:rsidR="003A1E78" w:rsidRPr="00726A7A" w14:paraId="5230F992" w14:textId="5C1B6331" w:rsidTr="00F33042">
        <w:trPr>
          <w:gridAfter w:val="1"/>
          <w:wAfter w:w="8" w:type="dxa"/>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6882AD" w14:textId="77777777" w:rsidR="003A1E78" w:rsidRPr="00726A7A" w:rsidRDefault="003A1E78">
            <w:pPr>
              <w:spacing w:line="276" w:lineRule="auto"/>
              <w:textAlignment w:val="baseline"/>
            </w:pPr>
          </w:p>
        </w:tc>
        <w:tc>
          <w:tcPr>
            <w:tcW w:w="4517" w:type="dxa"/>
            <w:tcBorders>
              <w:bottom w:val="single" w:sz="6" w:space="0" w:color="A6A6A6" w:themeColor="background1" w:themeShade="A6"/>
            </w:tcBorders>
            <w:shd w:val="clear" w:color="auto" w:fill="F2F2F2" w:themeFill="background1" w:themeFillShade="F2"/>
            <w:vAlign w:val="center"/>
          </w:tcPr>
          <w:p w14:paraId="3869E989" w14:textId="25AE07DC" w:rsidR="003A1E78" w:rsidRPr="00726A7A" w:rsidRDefault="003C3A89">
            <w:pPr>
              <w:spacing w:line="276" w:lineRule="auto"/>
              <w:ind w:left="360"/>
              <w:jc w:val="center"/>
              <w:textAlignment w:val="baseline"/>
              <w:rPr>
                <w:rFonts w:cs="Arial"/>
                <w:b/>
                <w:bCs/>
                <w:szCs w:val="16"/>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）戦略を説明してください</w:t>
            </w:r>
          </w:p>
        </w:tc>
        <w:tc>
          <w:tcPr>
            <w:tcW w:w="4533" w:type="dxa"/>
            <w:gridSpan w:val="4"/>
            <w:tcBorders>
              <w:bottom w:val="single" w:sz="6" w:space="0" w:color="A6A6A6" w:themeColor="background1" w:themeShade="A6"/>
            </w:tcBorders>
            <w:shd w:val="clear" w:color="auto" w:fill="F2F2F2" w:themeFill="background1" w:themeFillShade="F2"/>
          </w:tcPr>
          <w:p w14:paraId="21B92592" w14:textId="00CD3C4E" w:rsidR="003A1E78" w:rsidRPr="00726A7A" w:rsidRDefault="003C3A89">
            <w:pPr>
              <w:spacing w:line="276" w:lineRule="auto"/>
              <w:ind w:left="360"/>
              <w:jc w:val="center"/>
              <w:textAlignment w:val="baseline"/>
              <w:rPr>
                <w:rFonts w:cs="Arial"/>
                <w:b/>
                <w:bCs/>
                <w:szCs w:val="16"/>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）戦略へのリンクがある場合は、</w:t>
            </w:r>
            <w:r w:rsidR="003777BC">
              <w:rPr>
                <w:rFonts w:cs="Arial"/>
                <w:b/>
                <w:szCs w:val="16"/>
                <w:lang w:val="ja-JP" w:bidi="ja-JP"/>
              </w:rPr>
              <w:br/>
            </w:r>
            <w:r w:rsidRPr="00726A7A">
              <w:rPr>
                <w:rFonts w:cs="Arial"/>
                <w:b/>
                <w:szCs w:val="16"/>
                <w:lang w:val="ja-JP" w:bidi="ja-JP"/>
              </w:rPr>
              <w:t>記入してください</w:t>
            </w:r>
          </w:p>
        </w:tc>
      </w:tr>
      <w:tr w:rsidR="00055D30" w:rsidRPr="00726A7A" w14:paraId="4301B95E" w14:textId="5E95FA75" w:rsidTr="00F33042">
        <w:trPr>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E336D9" w14:textId="1E43CFF0" w:rsidR="00B83A9D"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A</w:t>
            </w:r>
            <w:r w:rsidRPr="00726A7A">
              <w:rPr>
                <w:lang w:val="ja-JP" w:bidi="ja-JP"/>
              </w:rPr>
              <w:t>）石炭</w:t>
            </w:r>
          </w:p>
        </w:tc>
        <w:tc>
          <w:tcPr>
            <w:tcW w:w="4517" w:type="dxa"/>
            <w:shd w:val="clear" w:color="auto" w:fill="auto"/>
            <w:vAlign w:val="center"/>
          </w:tcPr>
          <w:p w14:paraId="16BBF063" w14:textId="05906552" w:rsidR="00B83A9D" w:rsidRPr="00726A7A" w:rsidRDefault="00404F58" w:rsidP="002F01BD">
            <w:pPr>
              <w:spacing w:line="276" w:lineRule="auto"/>
              <w:textAlignment w:val="baseline"/>
              <w:rPr>
                <w:rFonts w:cs="Arial"/>
                <w:b/>
                <w:bCs/>
                <w:szCs w:val="16"/>
              </w:rPr>
            </w:pPr>
            <w:r w:rsidRPr="00726A7A">
              <w:rPr>
                <w:rFonts w:cs="Arial"/>
                <w:szCs w:val="16"/>
                <w:lang w:val="ja-JP" w:bidi="ja-JP"/>
              </w:rPr>
              <w:t xml:space="preserve">______ </w:t>
            </w:r>
            <w:r w:rsidRPr="00726A7A">
              <w:rPr>
                <w:rFonts w:cs="Arial"/>
                <w:szCs w:val="16"/>
                <w:lang w:val="ja-JP" w:bidi="ja-JP"/>
              </w:rPr>
              <w:t>［自由記述（任意）：ラージ］</w:t>
            </w:r>
          </w:p>
        </w:tc>
        <w:tc>
          <w:tcPr>
            <w:tcW w:w="4541" w:type="dxa"/>
            <w:gridSpan w:val="5"/>
            <w:vMerge w:val="restart"/>
          </w:tcPr>
          <w:p w14:paraId="3AB64DAB" w14:textId="0F428306" w:rsidR="00B83A9D" w:rsidRPr="00726A7A" w:rsidRDefault="000834A9">
            <w:pPr>
              <w:spacing w:line="276" w:lineRule="auto"/>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Style w:val="normaltextrun"/>
                <w:rFonts w:cs="Arial"/>
                <w:color w:val="000000"/>
                <w:shd w:val="clear" w:color="auto" w:fill="FFFFFF"/>
                <w:lang w:val="ja-JP" w:bidi="ja-JP"/>
              </w:rPr>
              <w:t>［任意</w:t>
            </w:r>
            <w:r w:rsidRPr="00726A7A">
              <w:rPr>
                <w:rStyle w:val="normaltextrun"/>
                <w:color w:val="000000"/>
                <w:shd w:val="clear" w:color="auto" w:fill="FFFFFF"/>
                <w:lang w:val="ja-JP" w:bidi="ja-JP"/>
              </w:rPr>
              <w:t>］</w:t>
            </w:r>
          </w:p>
        </w:tc>
      </w:tr>
      <w:tr w:rsidR="00055D30" w:rsidRPr="00726A7A" w14:paraId="1EECD29B" w14:textId="1583AD23"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3115DA" w14:textId="2A1994B0" w:rsidR="00B83A9D" w:rsidRPr="00726A7A" w:rsidRDefault="00B83A9D" w:rsidP="002F01BD">
            <w:pPr>
              <w:pStyle w:val="ListParagraph"/>
              <w:numPr>
                <w:ilvl w:val="0"/>
                <w:numId w:val="108"/>
              </w:numPr>
              <w:spacing w:line="276" w:lineRule="auto"/>
              <w:ind w:left="306" w:hanging="284"/>
              <w:textAlignment w:val="baseline"/>
              <w:rPr>
                <w:rFonts w:cs="Arial"/>
                <w:szCs w:val="16"/>
                <w:lang w:eastAsia="en-GB"/>
              </w:rPr>
            </w:pPr>
            <w:r w:rsidRPr="00726A7A">
              <w:rPr>
                <w:lang w:val="ja-JP" w:bidi="ja-JP"/>
              </w:rPr>
              <w:t>（</w:t>
            </w:r>
            <w:r w:rsidRPr="00726A7A">
              <w:rPr>
                <w:lang w:val="ja-JP" w:bidi="ja-JP"/>
              </w:rPr>
              <w:t>B</w:t>
            </w:r>
            <w:r w:rsidRPr="00726A7A">
              <w:rPr>
                <w:lang w:val="ja-JP" w:bidi="ja-JP"/>
              </w:rPr>
              <w:t>）ガス</w:t>
            </w:r>
          </w:p>
        </w:tc>
        <w:tc>
          <w:tcPr>
            <w:tcW w:w="4517" w:type="dxa"/>
            <w:shd w:val="clear" w:color="auto" w:fill="auto"/>
            <w:vAlign w:val="center"/>
          </w:tcPr>
          <w:p w14:paraId="5A2029B4" w14:textId="7777777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tcPr>
          <w:p w14:paraId="7795CAE3" w14:textId="77777777" w:rsidR="00B83A9D" w:rsidRPr="00726A7A" w:rsidRDefault="00B83A9D">
            <w:pPr>
              <w:spacing w:line="276" w:lineRule="auto"/>
              <w:textAlignment w:val="baseline"/>
              <w:rPr>
                <w:rFonts w:cs="Arial"/>
                <w:szCs w:val="16"/>
                <w:lang w:eastAsia="en-GB"/>
              </w:rPr>
            </w:pPr>
          </w:p>
        </w:tc>
      </w:tr>
      <w:tr w:rsidR="00055D30" w:rsidRPr="00726A7A" w14:paraId="064A3434" w14:textId="5F095F01"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585394" w14:textId="4B63AEA8" w:rsidR="00B83A9D" w:rsidRPr="00726A7A" w:rsidRDefault="00B83A9D" w:rsidP="002F01BD">
            <w:pPr>
              <w:pStyle w:val="ListParagraph"/>
              <w:numPr>
                <w:ilvl w:val="0"/>
                <w:numId w:val="108"/>
              </w:numPr>
              <w:spacing w:line="276" w:lineRule="auto"/>
              <w:ind w:left="306" w:hanging="284"/>
              <w:textAlignment w:val="baseline"/>
              <w:rPr>
                <w:rFonts w:cs="Arial"/>
                <w:szCs w:val="16"/>
                <w:lang w:eastAsia="en-GB"/>
              </w:rPr>
            </w:pPr>
            <w:r w:rsidRPr="00726A7A">
              <w:rPr>
                <w:lang w:val="ja-JP" w:bidi="ja-JP"/>
              </w:rPr>
              <w:t>（</w:t>
            </w:r>
            <w:r w:rsidRPr="00726A7A">
              <w:rPr>
                <w:lang w:val="ja-JP" w:bidi="ja-JP"/>
              </w:rPr>
              <w:t>C</w:t>
            </w:r>
            <w:r w:rsidRPr="00726A7A">
              <w:rPr>
                <w:lang w:val="ja-JP" w:bidi="ja-JP"/>
              </w:rPr>
              <w:t>）</w:t>
            </w:r>
            <w:r w:rsidRPr="00726A7A">
              <w:rPr>
                <w:rFonts w:cs="Arial"/>
                <w:szCs w:val="16"/>
                <w:lang w:val="ja-JP" w:bidi="ja-JP"/>
              </w:rPr>
              <w:t>石油</w:t>
            </w:r>
          </w:p>
        </w:tc>
        <w:tc>
          <w:tcPr>
            <w:tcW w:w="4517" w:type="dxa"/>
            <w:shd w:val="clear" w:color="auto" w:fill="auto"/>
            <w:vAlign w:val="center"/>
          </w:tcPr>
          <w:p w14:paraId="1D8B5BB7" w14:textId="7777777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tcPr>
          <w:p w14:paraId="058EA23A" w14:textId="77777777" w:rsidR="00B83A9D" w:rsidRPr="00726A7A" w:rsidRDefault="00B83A9D">
            <w:pPr>
              <w:spacing w:line="276" w:lineRule="auto"/>
              <w:textAlignment w:val="baseline"/>
              <w:rPr>
                <w:rFonts w:cs="Arial"/>
                <w:szCs w:val="16"/>
                <w:lang w:eastAsia="en-GB"/>
              </w:rPr>
            </w:pPr>
          </w:p>
        </w:tc>
      </w:tr>
      <w:tr w:rsidR="00055D30" w:rsidRPr="00726A7A" w14:paraId="011C7C95" w14:textId="1913A2EB"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C1759F" w14:textId="03AD543C" w:rsidR="00B83A9D" w:rsidRPr="00726A7A" w:rsidRDefault="00B83A9D" w:rsidP="002F01BD">
            <w:pPr>
              <w:pStyle w:val="ListParagraph"/>
              <w:numPr>
                <w:ilvl w:val="0"/>
                <w:numId w:val="108"/>
              </w:numPr>
              <w:spacing w:line="276" w:lineRule="auto"/>
              <w:ind w:left="306" w:hanging="284"/>
              <w:textAlignment w:val="baseline"/>
              <w:rPr>
                <w:rFonts w:cs="Arial"/>
                <w:szCs w:val="16"/>
                <w:lang w:eastAsia="en-GB"/>
              </w:rPr>
            </w:pPr>
            <w:r w:rsidRPr="00726A7A">
              <w:rPr>
                <w:lang w:val="ja-JP" w:bidi="ja-JP"/>
              </w:rPr>
              <w:t>（</w:t>
            </w:r>
            <w:r w:rsidRPr="00726A7A">
              <w:rPr>
                <w:lang w:val="ja-JP" w:bidi="ja-JP"/>
              </w:rPr>
              <w:t>D</w:t>
            </w:r>
            <w:r w:rsidRPr="00726A7A">
              <w:rPr>
                <w:lang w:val="ja-JP" w:bidi="ja-JP"/>
              </w:rPr>
              <w:t>）公益事業</w:t>
            </w:r>
          </w:p>
        </w:tc>
        <w:tc>
          <w:tcPr>
            <w:tcW w:w="4517" w:type="dxa"/>
            <w:shd w:val="clear" w:color="auto" w:fill="auto"/>
            <w:vAlign w:val="center"/>
          </w:tcPr>
          <w:p w14:paraId="03CA4096" w14:textId="7777777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tcPr>
          <w:p w14:paraId="215DCF6A" w14:textId="77777777" w:rsidR="00B83A9D" w:rsidRPr="00726A7A" w:rsidRDefault="00B83A9D">
            <w:pPr>
              <w:spacing w:line="276" w:lineRule="auto"/>
              <w:textAlignment w:val="baseline"/>
              <w:rPr>
                <w:rFonts w:cs="Arial"/>
                <w:szCs w:val="16"/>
                <w:lang w:eastAsia="en-GB"/>
              </w:rPr>
            </w:pPr>
          </w:p>
        </w:tc>
      </w:tr>
      <w:tr w:rsidR="00055D30" w:rsidRPr="00726A7A" w14:paraId="582E4472" w14:textId="1E4BF1E4"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E41B8C" w14:textId="325A6387" w:rsidR="00B83A9D" w:rsidRPr="00726A7A" w:rsidRDefault="00B83A9D" w:rsidP="002F01BD">
            <w:pPr>
              <w:pStyle w:val="ListParagraph"/>
              <w:numPr>
                <w:ilvl w:val="0"/>
                <w:numId w:val="108"/>
              </w:numPr>
              <w:spacing w:line="276" w:lineRule="auto"/>
              <w:ind w:left="306" w:hanging="284"/>
              <w:textAlignment w:val="baseline"/>
              <w:rPr>
                <w:rFonts w:cs="Arial"/>
                <w:szCs w:val="16"/>
                <w:lang w:eastAsia="en-GB"/>
              </w:rPr>
            </w:pPr>
            <w:r w:rsidRPr="00726A7A">
              <w:rPr>
                <w:lang w:val="ja-JP" w:bidi="ja-JP"/>
              </w:rPr>
              <w:t>（</w:t>
            </w:r>
            <w:r w:rsidRPr="00726A7A">
              <w:rPr>
                <w:lang w:val="ja-JP" w:bidi="ja-JP"/>
              </w:rPr>
              <w:t>E</w:t>
            </w:r>
            <w:r w:rsidRPr="00726A7A">
              <w:rPr>
                <w:lang w:val="ja-JP" w:bidi="ja-JP"/>
              </w:rPr>
              <w:t>）セメント</w:t>
            </w:r>
          </w:p>
        </w:tc>
        <w:tc>
          <w:tcPr>
            <w:tcW w:w="4517" w:type="dxa"/>
            <w:shd w:val="clear" w:color="auto" w:fill="auto"/>
            <w:vAlign w:val="center"/>
          </w:tcPr>
          <w:p w14:paraId="1601A547" w14:textId="7777777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tcPr>
          <w:p w14:paraId="628B67B5" w14:textId="77777777" w:rsidR="00B83A9D" w:rsidRPr="00726A7A" w:rsidRDefault="00B83A9D">
            <w:pPr>
              <w:spacing w:line="276" w:lineRule="auto"/>
              <w:textAlignment w:val="baseline"/>
              <w:rPr>
                <w:rFonts w:cs="Arial"/>
                <w:szCs w:val="16"/>
                <w:lang w:eastAsia="en-GB"/>
              </w:rPr>
            </w:pPr>
          </w:p>
        </w:tc>
      </w:tr>
      <w:tr w:rsidR="00055D30" w:rsidRPr="00726A7A" w14:paraId="5C35929C" w14:textId="4EEAE9AA"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04B757" w14:textId="10B3AEBA" w:rsidR="00B83A9D" w:rsidRPr="00726A7A" w:rsidRDefault="00B83A9D" w:rsidP="002F01BD">
            <w:pPr>
              <w:pStyle w:val="ListParagraph"/>
              <w:numPr>
                <w:ilvl w:val="0"/>
                <w:numId w:val="108"/>
              </w:numPr>
              <w:spacing w:line="276" w:lineRule="auto"/>
              <w:ind w:left="306" w:hanging="284"/>
              <w:textAlignment w:val="baseline"/>
              <w:rPr>
                <w:rFonts w:cs="Arial"/>
                <w:szCs w:val="16"/>
                <w:lang w:eastAsia="en-GB"/>
              </w:rPr>
            </w:pPr>
            <w:r w:rsidRPr="00726A7A">
              <w:rPr>
                <w:lang w:val="ja-JP" w:bidi="ja-JP"/>
              </w:rPr>
              <w:t>（</w:t>
            </w:r>
            <w:r w:rsidRPr="00726A7A">
              <w:rPr>
                <w:lang w:val="ja-JP" w:bidi="ja-JP"/>
              </w:rPr>
              <w:t>F</w:t>
            </w:r>
            <w:r w:rsidRPr="00726A7A">
              <w:rPr>
                <w:lang w:val="ja-JP" w:bidi="ja-JP"/>
              </w:rPr>
              <w:t>）スチール</w:t>
            </w:r>
          </w:p>
        </w:tc>
        <w:tc>
          <w:tcPr>
            <w:tcW w:w="4517" w:type="dxa"/>
            <w:shd w:val="clear" w:color="auto" w:fill="auto"/>
            <w:vAlign w:val="center"/>
          </w:tcPr>
          <w:p w14:paraId="09FA23A1" w14:textId="7777777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tcPr>
          <w:p w14:paraId="251308B5" w14:textId="77777777" w:rsidR="00B83A9D" w:rsidRPr="00726A7A" w:rsidRDefault="00B83A9D">
            <w:pPr>
              <w:spacing w:line="276" w:lineRule="auto"/>
              <w:textAlignment w:val="baseline"/>
              <w:rPr>
                <w:rFonts w:cs="Arial"/>
                <w:szCs w:val="16"/>
                <w:lang w:eastAsia="en-GB"/>
              </w:rPr>
            </w:pPr>
          </w:p>
        </w:tc>
      </w:tr>
      <w:tr w:rsidR="00055D30" w:rsidRPr="00726A7A" w14:paraId="1FD07D5E"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8D148E" w14:textId="17E4D821" w:rsidR="00B83A9D"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G</w:t>
            </w:r>
            <w:r w:rsidRPr="00726A7A">
              <w:rPr>
                <w:lang w:val="ja-JP" w:bidi="ja-JP"/>
              </w:rPr>
              <w:t>）航空分野</w:t>
            </w:r>
          </w:p>
        </w:tc>
        <w:tc>
          <w:tcPr>
            <w:tcW w:w="4517" w:type="dxa"/>
            <w:shd w:val="clear" w:color="auto" w:fill="auto"/>
            <w:vAlign w:val="center"/>
          </w:tcPr>
          <w:p w14:paraId="1C5A47AE" w14:textId="07C91B28"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tcPr>
          <w:p w14:paraId="4E7CAB9D" w14:textId="77777777" w:rsidR="00B83A9D" w:rsidRPr="00726A7A" w:rsidRDefault="00B83A9D" w:rsidP="00B83A9D">
            <w:pPr>
              <w:spacing w:line="276" w:lineRule="auto"/>
              <w:textAlignment w:val="baseline"/>
              <w:rPr>
                <w:rFonts w:cs="Arial"/>
                <w:szCs w:val="16"/>
                <w:lang w:eastAsia="en-GB"/>
              </w:rPr>
            </w:pPr>
          </w:p>
        </w:tc>
      </w:tr>
      <w:tr w:rsidR="00055D30" w:rsidRPr="00726A7A" w14:paraId="73F8FFC7"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CC94B3" w14:textId="04FAB5AB" w:rsidR="00B83A9D" w:rsidRPr="008D1CDB" w:rsidRDefault="00B83A9D" w:rsidP="002F01BD">
            <w:pPr>
              <w:pStyle w:val="ListParagraph"/>
              <w:numPr>
                <w:ilvl w:val="0"/>
                <w:numId w:val="108"/>
              </w:numPr>
              <w:spacing w:line="276" w:lineRule="auto"/>
              <w:ind w:left="306" w:hanging="284"/>
              <w:textAlignment w:val="baseline"/>
            </w:pPr>
            <w:r w:rsidRPr="008D1CDB">
              <w:rPr>
                <w:lang w:val="ja-JP" w:bidi="ja-JP"/>
              </w:rPr>
              <w:t>（</w:t>
            </w:r>
            <w:r w:rsidRPr="008D1CDB">
              <w:rPr>
                <w:lang w:val="ja-JP" w:bidi="ja-JP"/>
              </w:rPr>
              <w:t>H</w:t>
            </w:r>
            <w:r w:rsidRPr="008D1CDB">
              <w:rPr>
                <w:lang w:val="ja-JP" w:bidi="ja-JP"/>
              </w:rPr>
              <w:t>）</w:t>
            </w:r>
            <w:r w:rsidR="0011212B">
              <w:rPr>
                <w:rFonts w:hint="eastAsia"/>
                <w:lang w:val="ja-JP" w:bidi="ja-JP"/>
              </w:rPr>
              <w:t>重貨物陸運</w:t>
            </w:r>
          </w:p>
        </w:tc>
        <w:tc>
          <w:tcPr>
            <w:tcW w:w="4517" w:type="dxa"/>
            <w:shd w:val="clear" w:color="auto" w:fill="auto"/>
            <w:vAlign w:val="center"/>
          </w:tcPr>
          <w:p w14:paraId="3D716002" w14:textId="4923945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tcPr>
          <w:p w14:paraId="417D036B" w14:textId="77777777" w:rsidR="00B83A9D" w:rsidRPr="00726A7A" w:rsidRDefault="00B83A9D" w:rsidP="00B83A9D">
            <w:pPr>
              <w:spacing w:line="276" w:lineRule="auto"/>
              <w:textAlignment w:val="baseline"/>
              <w:rPr>
                <w:rFonts w:cs="Arial"/>
                <w:szCs w:val="16"/>
                <w:lang w:eastAsia="en-GB"/>
              </w:rPr>
            </w:pPr>
          </w:p>
        </w:tc>
      </w:tr>
      <w:tr w:rsidR="00055D30" w:rsidRPr="00726A7A" w14:paraId="28B52A87"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E4D08E" w14:textId="75132048" w:rsidR="00B83A9D" w:rsidRPr="008D1CDB" w:rsidRDefault="00B83A9D" w:rsidP="002F01BD">
            <w:pPr>
              <w:pStyle w:val="ListParagraph"/>
              <w:numPr>
                <w:ilvl w:val="0"/>
                <w:numId w:val="108"/>
              </w:numPr>
              <w:spacing w:line="276" w:lineRule="auto"/>
              <w:ind w:left="306" w:hanging="284"/>
              <w:textAlignment w:val="baseline"/>
            </w:pPr>
            <w:r w:rsidRPr="008D1CDB">
              <w:rPr>
                <w:lang w:val="ja-JP" w:bidi="ja-JP"/>
              </w:rPr>
              <w:t>（</w:t>
            </w:r>
            <w:r w:rsidRPr="008D1CDB">
              <w:rPr>
                <w:lang w:val="ja-JP" w:bidi="ja-JP"/>
              </w:rPr>
              <w:t>I</w:t>
            </w:r>
            <w:r w:rsidRPr="008D1CDB">
              <w:rPr>
                <w:lang w:val="ja-JP" w:bidi="ja-JP"/>
              </w:rPr>
              <w:t>）</w:t>
            </w:r>
            <w:r w:rsidR="0011212B">
              <w:rPr>
                <w:rFonts w:hint="eastAsia"/>
                <w:lang w:val="ja-JP" w:bidi="ja-JP"/>
              </w:rPr>
              <w:t>軽貨物陸運</w:t>
            </w:r>
          </w:p>
        </w:tc>
        <w:tc>
          <w:tcPr>
            <w:tcW w:w="4517" w:type="dxa"/>
            <w:shd w:val="clear" w:color="auto" w:fill="auto"/>
            <w:vAlign w:val="center"/>
          </w:tcPr>
          <w:p w14:paraId="2221BDB7" w14:textId="74FE9A08"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0377DF10" w14:textId="77777777" w:rsidR="00B83A9D" w:rsidRPr="00726A7A" w:rsidRDefault="00B83A9D" w:rsidP="002F01BD">
            <w:pPr>
              <w:spacing w:line="276" w:lineRule="auto"/>
              <w:textAlignment w:val="baseline"/>
              <w:rPr>
                <w:rFonts w:cs="Arial"/>
                <w:szCs w:val="16"/>
                <w:lang w:eastAsia="en-GB"/>
              </w:rPr>
            </w:pPr>
          </w:p>
        </w:tc>
      </w:tr>
      <w:tr w:rsidR="00055D30" w:rsidRPr="00726A7A" w14:paraId="101FBD3A"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F1CC95" w14:textId="2A3FC6DA" w:rsidR="00B83A9D"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J</w:t>
            </w:r>
            <w:r w:rsidRPr="00726A7A">
              <w:rPr>
                <w:lang w:val="ja-JP" w:bidi="ja-JP"/>
              </w:rPr>
              <w:t>）船舶</w:t>
            </w:r>
          </w:p>
        </w:tc>
        <w:tc>
          <w:tcPr>
            <w:tcW w:w="4517" w:type="dxa"/>
            <w:shd w:val="clear" w:color="auto" w:fill="auto"/>
            <w:vAlign w:val="center"/>
          </w:tcPr>
          <w:p w14:paraId="394251C3" w14:textId="6668093C"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40477351" w14:textId="77777777" w:rsidR="00B83A9D" w:rsidRPr="00726A7A" w:rsidRDefault="00B83A9D" w:rsidP="002F01BD">
            <w:pPr>
              <w:spacing w:line="276" w:lineRule="auto"/>
              <w:textAlignment w:val="baseline"/>
              <w:rPr>
                <w:rFonts w:cs="Arial"/>
                <w:szCs w:val="16"/>
                <w:lang w:eastAsia="en-GB"/>
              </w:rPr>
            </w:pPr>
          </w:p>
        </w:tc>
      </w:tr>
      <w:tr w:rsidR="00055D30" w:rsidRPr="00726A7A" w14:paraId="3E03D7E5"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D4555" w14:textId="4EF1534C" w:rsidR="00B83A9D"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K</w:t>
            </w:r>
            <w:r w:rsidRPr="00726A7A">
              <w:rPr>
                <w:lang w:val="ja-JP" w:bidi="ja-JP"/>
              </w:rPr>
              <w:t>）アルミニウム</w:t>
            </w:r>
          </w:p>
        </w:tc>
        <w:tc>
          <w:tcPr>
            <w:tcW w:w="4517" w:type="dxa"/>
            <w:shd w:val="clear" w:color="auto" w:fill="auto"/>
            <w:vAlign w:val="center"/>
          </w:tcPr>
          <w:p w14:paraId="245994D7" w14:textId="4037250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1BAFB01C" w14:textId="77777777" w:rsidR="00B83A9D" w:rsidRPr="00726A7A" w:rsidRDefault="00B83A9D" w:rsidP="002F01BD">
            <w:pPr>
              <w:spacing w:line="276" w:lineRule="auto"/>
              <w:textAlignment w:val="baseline"/>
              <w:rPr>
                <w:rFonts w:cs="Arial"/>
                <w:szCs w:val="16"/>
                <w:lang w:eastAsia="en-GB"/>
              </w:rPr>
            </w:pPr>
          </w:p>
        </w:tc>
      </w:tr>
      <w:tr w:rsidR="00055D30" w:rsidRPr="00726A7A" w14:paraId="354CC9D4"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8396DB" w14:textId="05C0FDB8" w:rsidR="00B83A9D" w:rsidRPr="00726A7A" w:rsidRDefault="00B83A9D" w:rsidP="002F01BD">
            <w:pPr>
              <w:pStyle w:val="ListParagraph"/>
              <w:numPr>
                <w:ilvl w:val="0"/>
                <w:numId w:val="108"/>
              </w:numPr>
              <w:spacing w:line="276" w:lineRule="auto"/>
              <w:ind w:left="306" w:hanging="284"/>
              <w:textAlignment w:val="baseline"/>
            </w:pPr>
            <w:r w:rsidRPr="00726A7A">
              <w:rPr>
                <w:lang w:bidi="ja-JP"/>
              </w:rPr>
              <w:t>（</w:t>
            </w:r>
            <w:r w:rsidRPr="00726A7A">
              <w:rPr>
                <w:lang w:bidi="ja-JP"/>
              </w:rPr>
              <w:t>L</w:t>
            </w:r>
            <w:r w:rsidRPr="00726A7A">
              <w:rPr>
                <w:lang w:bidi="ja-JP"/>
              </w:rPr>
              <w:t>）</w:t>
            </w:r>
            <w:r w:rsidRPr="00726A7A">
              <w:rPr>
                <w:lang w:val="ja-JP" w:bidi="ja-JP"/>
              </w:rPr>
              <w:t>農業、</w:t>
            </w:r>
            <w:r w:rsidR="00403417">
              <w:rPr>
                <w:rFonts w:hint="eastAsia"/>
                <w:lang w:val="ja-JP" w:bidi="ja-JP"/>
              </w:rPr>
              <w:t>森林</w:t>
            </w:r>
            <w:r w:rsidRPr="00726A7A">
              <w:rPr>
                <w:lang w:val="ja-JP" w:bidi="ja-JP"/>
              </w:rPr>
              <w:t>、漁業</w:t>
            </w:r>
          </w:p>
        </w:tc>
        <w:tc>
          <w:tcPr>
            <w:tcW w:w="4517" w:type="dxa"/>
            <w:shd w:val="clear" w:color="auto" w:fill="auto"/>
            <w:vAlign w:val="center"/>
          </w:tcPr>
          <w:p w14:paraId="2B3F1BFD" w14:textId="1E945C68"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2F218DE1" w14:textId="77777777" w:rsidR="00B83A9D" w:rsidRPr="00726A7A" w:rsidRDefault="00B83A9D" w:rsidP="002F01BD">
            <w:pPr>
              <w:spacing w:line="276" w:lineRule="auto"/>
              <w:textAlignment w:val="baseline"/>
              <w:rPr>
                <w:rFonts w:cs="Arial"/>
                <w:szCs w:val="16"/>
                <w:lang w:eastAsia="en-GB"/>
              </w:rPr>
            </w:pPr>
          </w:p>
        </w:tc>
      </w:tr>
      <w:tr w:rsidR="00055D30" w:rsidRPr="00726A7A" w14:paraId="3547F7AF"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7E6299" w14:textId="3118C090" w:rsidR="00B83A9D"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M</w:t>
            </w:r>
            <w:r w:rsidRPr="00726A7A">
              <w:rPr>
                <w:lang w:val="ja-JP" w:bidi="ja-JP"/>
              </w:rPr>
              <w:t>）化学製品</w:t>
            </w:r>
          </w:p>
        </w:tc>
        <w:tc>
          <w:tcPr>
            <w:tcW w:w="4517" w:type="dxa"/>
            <w:shd w:val="clear" w:color="auto" w:fill="auto"/>
            <w:vAlign w:val="center"/>
          </w:tcPr>
          <w:p w14:paraId="5C99379C" w14:textId="3CA9B39C"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7CF74611" w14:textId="77777777" w:rsidR="00B83A9D" w:rsidRPr="00726A7A" w:rsidRDefault="00B83A9D" w:rsidP="002F01BD">
            <w:pPr>
              <w:spacing w:line="276" w:lineRule="auto"/>
              <w:textAlignment w:val="baseline"/>
              <w:rPr>
                <w:rFonts w:cs="Arial"/>
                <w:szCs w:val="16"/>
                <w:lang w:eastAsia="en-GB"/>
              </w:rPr>
            </w:pPr>
          </w:p>
        </w:tc>
      </w:tr>
      <w:tr w:rsidR="00055D30" w:rsidRPr="00726A7A" w14:paraId="6E79930C"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28BF62" w14:textId="3457FF3B" w:rsidR="00B83A9D"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N</w:t>
            </w:r>
            <w:r w:rsidRPr="00726A7A">
              <w:rPr>
                <w:lang w:val="ja-JP" w:bidi="ja-JP"/>
              </w:rPr>
              <w:t>）建設、建築</w:t>
            </w:r>
          </w:p>
        </w:tc>
        <w:tc>
          <w:tcPr>
            <w:tcW w:w="4517" w:type="dxa"/>
            <w:shd w:val="clear" w:color="auto" w:fill="auto"/>
            <w:vAlign w:val="center"/>
          </w:tcPr>
          <w:p w14:paraId="4042D0B8" w14:textId="555C397E"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5E4DEC92" w14:textId="77777777" w:rsidR="00B83A9D" w:rsidRPr="00726A7A" w:rsidRDefault="00B83A9D" w:rsidP="002F01BD">
            <w:pPr>
              <w:spacing w:line="276" w:lineRule="auto"/>
              <w:textAlignment w:val="baseline"/>
              <w:rPr>
                <w:rFonts w:cs="Arial"/>
                <w:szCs w:val="16"/>
                <w:lang w:eastAsia="en-GB"/>
              </w:rPr>
            </w:pPr>
          </w:p>
        </w:tc>
      </w:tr>
      <w:tr w:rsidR="00055D30" w:rsidRPr="00726A7A" w14:paraId="6BC87241"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0EA2CA" w14:textId="7DB8E14F" w:rsidR="00B83A9D" w:rsidRPr="00726A7A" w:rsidRDefault="00B83A9D" w:rsidP="002F01BD">
            <w:pPr>
              <w:pStyle w:val="ListParagraph"/>
              <w:numPr>
                <w:ilvl w:val="0"/>
                <w:numId w:val="108"/>
              </w:numPr>
              <w:spacing w:line="276" w:lineRule="auto"/>
              <w:ind w:left="306" w:hanging="284"/>
              <w:textAlignment w:val="baseline"/>
            </w:pPr>
            <w:r w:rsidRPr="00726A7A">
              <w:rPr>
                <w:lang w:bidi="ja-JP"/>
              </w:rPr>
              <w:t>（</w:t>
            </w:r>
            <w:r w:rsidRPr="00726A7A">
              <w:rPr>
                <w:lang w:bidi="ja-JP"/>
              </w:rPr>
              <w:t>O</w:t>
            </w:r>
            <w:r w:rsidRPr="00726A7A">
              <w:rPr>
                <w:lang w:bidi="ja-JP"/>
              </w:rPr>
              <w:t>）</w:t>
            </w:r>
            <w:r w:rsidRPr="00726A7A">
              <w:rPr>
                <w:lang w:val="ja-JP" w:bidi="ja-JP"/>
              </w:rPr>
              <w:t>繊維、皮革製品</w:t>
            </w:r>
          </w:p>
        </w:tc>
        <w:tc>
          <w:tcPr>
            <w:tcW w:w="4517" w:type="dxa"/>
            <w:shd w:val="clear" w:color="auto" w:fill="auto"/>
            <w:vAlign w:val="center"/>
          </w:tcPr>
          <w:p w14:paraId="7B8816D1" w14:textId="4E167E19"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2EE03E72" w14:textId="77777777" w:rsidR="00B83A9D" w:rsidRPr="00726A7A" w:rsidRDefault="00B83A9D" w:rsidP="002F01BD">
            <w:pPr>
              <w:spacing w:line="276" w:lineRule="auto"/>
              <w:textAlignment w:val="baseline"/>
              <w:rPr>
                <w:rFonts w:cs="Arial"/>
                <w:szCs w:val="16"/>
                <w:lang w:eastAsia="en-GB"/>
              </w:rPr>
            </w:pPr>
          </w:p>
        </w:tc>
      </w:tr>
      <w:tr w:rsidR="00055D30" w:rsidRPr="00726A7A" w14:paraId="0A3DB046"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830ECB" w14:textId="1A6C2552" w:rsidR="00B83A9D"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P</w:t>
            </w:r>
            <w:r w:rsidRPr="00726A7A">
              <w:rPr>
                <w:lang w:val="ja-JP" w:bidi="ja-JP"/>
              </w:rPr>
              <w:t>）水</w:t>
            </w:r>
          </w:p>
        </w:tc>
        <w:tc>
          <w:tcPr>
            <w:tcW w:w="4517" w:type="dxa"/>
            <w:shd w:val="clear" w:color="auto" w:fill="auto"/>
            <w:vAlign w:val="center"/>
          </w:tcPr>
          <w:p w14:paraId="24DB38E5" w14:textId="4FF0716D"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0922770C" w14:textId="77777777" w:rsidR="00B83A9D" w:rsidRPr="00726A7A" w:rsidRDefault="00B83A9D" w:rsidP="002F01BD">
            <w:pPr>
              <w:spacing w:line="276" w:lineRule="auto"/>
              <w:textAlignment w:val="baseline"/>
              <w:rPr>
                <w:rFonts w:cs="Arial"/>
                <w:szCs w:val="16"/>
                <w:lang w:eastAsia="en-GB"/>
              </w:rPr>
            </w:pPr>
          </w:p>
        </w:tc>
      </w:tr>
      <w:tr w:rsidR="00055D30" w:rsidRPr="00726A7A" w14:paraId="5AD8CE5C" w14:textId="77777777" w:rsidTr="00F33042">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49515A" w14:textId="05A9487D" w:rsidR="00F37CEF" w:rsidRPr="00726A7A" w:rsidRDefault="00B83A9D" w:rsidP="002F01BD">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Q</w:t>
            </w:r>
            <w:r w:rsidRPr="00726A7A">
              <w:rPr>
                <w:lang w:val="ja-JP" w:bidi="ja-JP"/>
              </w:rPr>
              <w:t>）その他</w:t>
            </w:r>
            <w:r w:rsidRPr="00726A7A">
              <w:rPr>
                <w:lang w:val="ja-JP" w:bidi="ja-JP"/>
              </w:rPr>
              <w:t xml:space="preserve"> </w:t>
            </w:r>
          </w:p>
          <w:p w14:paraId="60B5D93A" w14:textId="4A4E8594" w:rsidR="00B83A9D" w:rsidRPr="00726A7A" w:rsidRDefault="00F37CEF" w:rsidP="00702423">
            <w:pPr>
              <w:pStyle w:val="ListParagraph"/>
              <w:spacing w:line="276" w:lineRule="auto"/>
              <w:ind w:left="306"/>
              <w:textAlignment w:val="baseline"/>
            </w:pPr>
            <w:r w:rsidRPr="00726A7A">
              <w:rPr>
                <w:lang w:val="ja-JP" w:bidi="ja-JP"/>
              </w:rPr>
              <w:t>具体的に記入：</w:t>
            </w:r>
            <w:r w:rsidR="00404F58" w:rsidRPr="00726A7A">
              <w:rPr>
                <w:rFonts w:cs="Arial"/>
                <w:szCs w:val="16"/>
                <w:lang w:val="ja-JP" w:bidi="ja-JP"/>
              </w:rPr>
              <w:t>______</w:t>
            </w:r>
            <w:r w:rsidRPr="00726A7A">
              <w:rPr>
                <w:lang w:val="ja-JP" w:bidi="ja-JP"/>
              </w:rPr>
              <w:t xml:space="preserve"> </w:t>
            </w:r>
            <w:r w:rsidRPr="00726A7A">
              <w:rPr>
                <w:lang w:val="ja-JP" w:bidi="ja-JP"/>
              </w:rPr>
              <w:t>［自由記述（任意）：スモール］</w:t>
            </w:r>
          </w:p>
        </w:tc>
        <w:tc>
          <w:tcPr>
            <w:tcW w:w="4517" w:type="dxa"/>
            <w:shd w:val="clear" w:color="auto" w:fill="auto"/>
            <w:vAlign w:val="center"/>
          </w:tcPr>
          <w:p w14:paraId="3B5B5F89" w14:textId="1A38B8F7" w:rsidR="00B83A9D" w:rsidRPr="00726A7A" w:rsidRDefault="00B83A9D" w:rsidP="002F01BD">
            <w:pPr>
              <w:spacing w:line="276" w:lineRule="auto"/>
              <w:textAlignment w:val="baseline"/>
              <w:rPr>
                <w:rFonts w:cs="Arial"/>
                <w:szCs w:val="16"/>
                <w:lang w:eastAsia="en-GB"/>
              </w:rPr>
            </w:pPr>
            <w:r w:rsidRPr="00726A7A">
              <w:rPr>
                <w:rFonts w:cs="Arial"/>
                <w:szCs w:val="16"/>
                <w:lang w:val="ja-JP" w:bidi="ja-JP"/>
              </w:rPr>
              <w:t>［同上］</w:t>
            </w:r>
          </w:p>
        </w:tc>
        <w:tc>
          <w:tcPr>
            <w:tcW w:w="4541" w:type="dxa"/>
            <w:gridSpan w:val="5"/>
            <w:vMerge/>
            <w:vAlign w:val="center"/>
          </w:tcPr>
          <w:p w14:paraId="3B6CDFF7" w14:textId="77777777" w:rsidR="00B83A9D" w:rsidRPr="00726A7A" w:rsidRDefault="00B83A9D" w:rsidP="002F01BD">
            <w:pPr>
              <w:spacing w:line="276" w:lineRule="auto"/>
              <w:textAlignment w:val="baseline"/>
              <w:rPr>
                <w:rFonts w:cs="Arial"/>
                <w:szCs w:val="16"/>
                <w:lang w:eastAsia="en-GB"/>
              </w:rPr>
            </w:pPr>
          </w:p>
        </w:tc>
      </w:tr>
      <w:tr w:rsidR="00875CC3" w:rsidRPr="00726A7A" w14:paraId="166DFA5B" w14:textId="77777777" w:rsidTr="00702423">
        <w:trPr>
          <w:gridAfter w:val="1"/>
          <w:wAfter w:w="8" w:type="dxa"/>
          <w:trHeight w:val="465"/>
        </w:trPr>
        <w:tc>
          <w:tcPr>
            <w:tcW w:w="14876"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940066" w14:textId="6EDED5E3" w:rsidR="00875CC3" w:rsidRPr="00726A7A" w:rsidRDefault="00875CC3" w:rsidP="00702423">
            <w:pPr>
              <w:pStyle w:val="ListParagraph"/>
              <w:numPr>
                <w:ilvl w:val="0"/>
                <w:numId w:val="93"/>
              </w:numPr>
              <w:spacing w:line="276" w:lineRule="auto"/>
              <w:ind w:left="306" w:hanging="284"/>
              <w:textAlignment w:val="baseline"/>
              <w:rPr>
                <w:rFonts w:cs="Arial"/>
                <w:szCs w:val="16"/>
              </w:rPr>
            </w:pPr>
            <w:r w:rsidRPr="00726A7A">
              <w:rPr>
                <w:lang w:val="ja-JP" w:bidi="ja-JP"/>
              </w:rPr>
              <w:t>（</w:t>
            </w:r>
            <w:r w:rsidRPr="00726A7A">
              <w:rPr>
                <w:lang w:val="ja-JP" w:bidi="ja-JP"/>
              </w:rPr>
              <w:t>R</w:t>
            </w:r>
            <w:r w:rsidRPr="00726A7A">
              <w:rPr>
                <w:lang w:val="ja-JP" w:bidi="ja-JP"/>
              </w:rPr>
              <w:t>）高排出セクターに対処するための戦略を定めていない</w:t>
            </w:r>
          </w:p>
        </w:tc>
      </w:tr>
      <w:tr w:rsidR="001E367E" w:rsidRPr="00726A7A" w14:paraId="316D356A" w14:textId="77777777" w:rsidTr="00F33042">
        <w:trPr>
          <w:gridAfter w:val="2"/>
          <w:wAfter w:w="16"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142A2F81" w14:textId="77777777" w:rsidR="001E367E" w:rsidRPr="00726A7A" w:rsidRDefault="001E367E">
            <w:pPr>
              <w:spacing w:line="240" w:lineRule="auto"/>
              <w:jc w:val="center"/>
              <w:textAlignment w:val="baseline"/>
              <w:rPr>
                <w:color w:val="00B0F0"/>
                <w:sz w:val="16"/>
                <w:szCs w:val="16"/>
              </w:rPr>
            </w:pPr>
          </w:p>
        </w:tc>
      </w:tr>
      <w:tr w:rsidR="001E367E" w:rsidRPr="00726A7A" w14:paraId="324F3122" w14:textId="77777777" w:rsidTr="00F33042">
        <w:trPr>
          <w:gridAfter w:val="2"/>
          <w:wAfter w:w="16" w:type="dxa"/>
          <w:trHeight w:val="300"/>
        </w:trPr>
        <w:tc>
          <w:tcPr>
            <w:tcW w:w="14868" w:type="dxa"/>
            <w:gridSpan w:val="7"/>
            <w:shd w:val="clear" w:color="auto" w:fill="0070C0"/>
            <w:vAlign w:val="center"/>
          </w:tcPr>
          <w:p w14:paraId="45A6FD46" w14:textId="77777777" w:rsidR="001E367E" w:rsidRPr="00726A7A" w:rsidRDefault="001E367E">
            <w:pPr>
              <w:rPr>
                <w:b/>
                <w:bCs/>
                <w:color w:val="FFFFFF" w:themeColor="background1"/>
                <w:sz w:val="18"/>
                <w:szCs w:val="18"/>
              </w:rPr>
            </w:pPr>
            <w:r w:rsidRPr="00726A7A">
              <w:rPr>
                <w:rFonts w:cs="Arial"/>
                <w:b/>
                <w:color w:val="FFFFFF" w:themeColor="background1"/>
                <w:sz w:val="18"/>
                <w:szCs w:val="18"/>
                <w:lang w:val="ja-JP" w:bidi="ja-JP"/>
              </w:rPr>
              <w:t>説明</w:t>
            </w:r>
          </w:p>
        </w:tc>
      </w:tr>
      <w:tr w:rsidR="001E367E" w:rsidRPr="00726A7A" w14:paraId="56971BFD" w14:textId="77777777" w:rsidTr="00F33042">
        <w:trPr>
          <w:gridAfter w:val="2"/>
          <w:wAfter w:w="16" w:type="dxa"/>
          <w:trHeight w:val="300"/>
        </w:trPr>
        <w:tc>
          <w:tcPr>
            <w:tcW w:w="1754" w:type="dxa"/>
            <w:shd w:val="clear" w:color="auto" w:fill="auto"/>
            <w:vAlign w:val="center"/>
          </w:tcPr>
          <w:p w14:paraId="231CC2DD" w14:textId="77777777" w:rsidR="001E367E" w:rsidRPr="00726A7A" w:rsidRDefault="001E367E">
            <w:pPr>
              <w:rPr>
                <w:b/>
                <w:color w:val="00B0F0"/>
                <w:sz w:val="16"/>
                <w:szCs w:val="16"/>
              </w:rPr>
            </w:pPr>
            <w:r w:rsidRPr="00726A7A">
              <w:rPr>
                <w:b/>
                <w:sz w:val="16"/>
                <w:szCs w:val="16"/>
                <w:lang w:val="ja-JP" w:bidi="ja-JP"/>
              </w:rPr>
              <w:t>指標の目的</w:t>
            </w:r>
          </w:p>
        </w:tc>
        <w:tc>
          <w:tcPr>
            <w:tcW w:w="13114" w:type="dxa"/>
            <w:gridSpan w:val="6"/>
            <w:shd w:val="clear" w:color="auto" w:fill="auto"/>
            <w:vAlign w:val="center"/>
          </w:tcPr>
          <w:p w14:paraId="26EA4B67" w14:textId="77777777" w:rsidR="00A54FE2" w:rsidRPr="00726A7A" w:rsidRDefault="00A54FE2" w:rsidP="00A54FE2">
            <w:pPr>
              <w:rPr>
                <w:color w:val="000000" w:themeColor="text1"/>
                <w:sz w:val="16"/>
                <w:szCs w:val="16"/>
              </w:rPr>
            </w:pPr>
            <w:r w:rsidRPr="00726A7A">
              <w:rPr>
                <w:color w:val="000000" w:themeColor="text1"/>
                <w:sz w:val="16"/>
                <w:szCs w:val="16"/>
                <w:lang w:val="ja-JP" w:bidi="ja-JP"/>
              </w:rPr>
              <w:t>投資家は、自らのポートフォリオに関連する炭素排出量が特定の高排出セクターに偏っていると気付くことが多くなっています。その詳細はポートフォリオによって異なりますが、保有銘柄が市場を概ね反映している投資家は、一般的に、最も排出量の多いセクターに石油とガス、公益事業、交通および素材企業が含まれていることに気付きます。</w:t>
            </w:r>
          </w:p>
          <w:p w14:paraId="6EC77AC7" w14:textId="77777777" w:rsidR="00D7074B" w:rsidRPr="00726A7A" w:rsidRDefault="00D7074B" w:rsidP="00A54FE2">
            <w:pPr>
              <w:rPr>
                <w:color w:val="000000" w:themeColor="text1"/>
                <w:sz w:val="16"/>
                <w:szCs w:val="16"/>
              </w:rPr>
            </w:pPr>
          </w:p>
          <w:p w14:paraId="055B8111" w14:textId="3ACA48A2" w:rsidR="00A54FE2" w:rsidRPr="00726A7A" w:rsidRDefault="00A54FE2" w:rsidP="00A54FE2">
            <w:pPr>
              <w:rPr>
                <w:color w:val="000000" w:themeColor="text1"/>
                <w:sz w:val="16"/>
                <w:szCs w:val="16"/>
              </w:rPr>
            </w:pPr>
            <w:r w:rsidRPr="00726A7A">
              <w:rPr>
                <w:color w:val="000000" w:themeColor="text1"/>
                <w:sz w:val="16"/>
                <w:szCs w:val="16"/>
                <w:lang w:val="ja-JP" w:bidi="ja-JP"/>
              </w:rPr>
              <w:t>したがって、多くの投資家は、気候関連リスクに対処し、気候関連の機会を利用するため、高排出セクターを対象とした戦略を採用します。このような戦略は投資家の間でも大きく異なり、以下が含まれる場合があります。</w:t>
            </w:r>
          </w:p>
          <w:p w14:paraId="22732A11" w14:textId="49F61695" w:rsidR="00A54FE2" w:rsidRPr="00726A7A" w:rsidRDefault="00A54FE2" w:rsidP="00702423">
            <w:pPr>
              <w:pStyle w:val="ListParagraph"/>
              <w:numPr>
                <w:ilvl w:val="0"/>
                <w:numId w:val="167"/>
              </w:numPr>
              <w:rPr>
                <w:color w:val="000000" w:themeColor="text1"/>
                <w:sz w:val="16"/>
                <w:szCs w:val="16"/>
              </w:rPr>
            </w:pPr>
            <w:r w:rsidRPr="00726A7A">
              <w:rPr>
                <w:color w:val="000000" w:themeColor="text1"/>
                <w:sz w:val="16"/>
                <w:szCs w:val="16"/>
                <w:lang w:val="ja-JP" w:bidi="ja-JP"/>
              </w:rPr>
              <w:t>投資先（石油会社やガス会社と協働し、適切なタイミングで移行計画を採用し、実施する）、関連する政策立案者、またはその他の主要ステークホルダーに対する</w:t>
            </w:r>
            <w:r w:rsidR="003777BC">
              <w:rPr>
                <w:color w:val="000000" w:themeColor="text1"/>
                <w:sz w:val="16"/>
                <w:szCs w:val="16"/>
                <w:lang w:val="ja-JP" w:bidi="ja-JP"/>
              </w:rPr>
              <w:br/>
            </w:r>
            <w:r w:rsidRPr="00726A7A">
              <w:rPr>
                <w:color w:val="000000" w:themeColor="text1"/>
                <w:sz w:val="16"/>
                <w:szCs w:val="16"/>
                <w:lang w:val="ja-JP" w:bidi="ja-JP"/>
              </w:rPr>
              <w:t>スチュワードシップ活動</w:t>
            </w:r>
          </w:p>
          <w:p w14:paraId="37218D31" w14:textId="610EAF66" w:rsidR="00A54FE2" w:rsidRPr="00726A7A" w:rsidRDefault="00A54FE2" w:rsidP="00A54FE2">
            <w:pPr>
              <w:pStyle w:val="ListParagraph"/>
              <w:numPr>
                <w:ilvl w:val="0"/>
                <w:numId w:val="167"/>
              </w:numPr>
              <w:rPr>
                <w:color w:val="000000" w:themeColor="text1"/>
                <w:sz w:val="16"/>
                <w:szCs w:val="16"/>
              </w:rPr>
            </w:pPr>
            <w:r w:rsidRPr="00726A7A">
              <w:rPr>
                <w:color w:val="000000" w:themeColor="text1"/>
                <w:sz w:val="16"/>
                <w:szCs w:val="16"/>
                <w:lang w:val="ja-JP" w:bidi="ja-JP"/>
              </w:rPr>
              <w:t>証券選定の変更（セクター内で最も炭素効率の良い企業に投資するなど）、資産配分の変更（特定の副次産業から他の副次産業に投資を移すなど）、特定の企業やセクターの銘柄の売却などの資産配分</w:t>
            </w:r>
          </w:p>
          <w:p w14:paraId="504CB7AB" w14:textId="77777777" w:rsidR="00A54FE2" w:rsidRPr="00726A7A" w:rsidRDefault="00A54FE2" w:rsidP="00A54FE2">
            <w:pPr>
              <w:rPr>
                <w:color w:val="000000" w:themeColor="text1"/>
                <w:sz w:val="16"/>
                <w:szCs w:val="16"/>
              </w:rPr>
            </w:pPr>
          </w:p>
          <w:p w14:paraId="216C6623" w14:textId="3192B2FA" w:rsidR="007B0F9F" w:rsidRPr="00726A7A" w:rsidRDefault="00A54FE2">
            <w:pPr>
              <w:rPr>
                <w:color w:val="000000" w:themeColor="text1"/>
                <w:sz w:val="16"/>
                <w:szCs w:val="16"/>
              </w:rPr>
            </w:pPr>
            <w:r w:rsidRPr="00726A7A">
              <w:rPr>
                <w:color w:val="000000" w:themeColor="text1"/>
                <w:sz w:val="16"/>
                <w:szCs w:val="16"/>
                <w:lang w:val="ja-JP" w:bidi="ja-JP"/>
              </w:rPr>
              <w:t>本指標の目的は、署名機関が高排出セクターに対処するための気候戦略を策定しているか、どのように策定しているかを把握することです。</w:t>
            </w:r>
          </w:p>
        </w:tc>
      </w:tr>
      <w:tr w:rsidR="001E367E" w:rsidRPr="00726A7A" w14:paraId="3B41BFC9" w14:textId="77777777" w:rsidTr="00F33042">
        <w:trPr>
          <w:gridAfter w:val="2"/>
          <w:wAfter w:w="16" w:type="dxa"/>
          <w:trHeight w:val="300"/>
        </w:trPr>
        <w:tc>
          <w:tcPr>
            <w:tcW w:w="1754" w:type="dxa"/>
            <w:shd w:val="clear" w:color="auto" w:fill="auto"/>
            <w:vAlign w:val="center"/>
          </w:tcPr>
          <w:p w14:paraId="7E19997D" w14:textId="77777777" w:rsidR="001E367E" w:rsidRPr="00726A7A" w:rsidRDefault="001E367E">
            <w:pPr>
              <w:rPr>
                <w:b/>
                <w:color w:val="00B0F0"/>
                <w:sz w:val="16"/>
                <w:szCs w:val="16"/>
              </w:rPr>
            </w:pPr>
            <w:r w:rsidRPr="00726A7A">
              <w:rPr>
                <w:b/>
                <w:sz w:val="16"/>
                <w:szCs w:val="16"/>
                <w:lang w:val="ja-JP" w:bidi="ja-JP"/>
              </w:rPr>
              <w:t>追加報告ガイダンス</w:t>
            </w:r>
          </w:p>
        </w:tc>
        <w:tc>
          <w:tcPr>
            <w:tcW w:w="13114" w:type="dxa"/>
            <w:gridSpan w:val="6"/>
            <w:shd w:val="clear" w:color="auto" w:fill="auto"/>
            <w:vAlign w:val="center"/>
          </w:tcPr>
          <w:p w14:paraId="372255C9" w14:textId="0B6BC52F" w:rsidR="007B0F9F" w:rsidRPr="00726A7A" w:rsidRDefault="00A87B5F">
            <w:pPr>
              <w:rPr>
                <w:color w:val="000000" w:themeColor="text1"/>
                <w:sz w:val="16"/>
                <w:szCs w:val="16"/>
              </w:rPr>
            </w:pPr>
            <w:r w:rsidRPr="00726A7A">
              <w:rPr>
                <w:sz w:val="16"/>
                <w:szCs w:val="16"/>
                <w:lang w:val="ja-JP" w:bidi="ja-JP"/>
              </w:rPr>
              <w:t>本指標に回答する署名機関は、署名機関の希望により、（</w:t>
            </w:r>
            <w:r w:rsidRPr="00726A7A">
              <w:rPr>
                <w:sz w:val="16"/>
                <w:szCs w:val="16"/>
                <w:lang w:val="ja-JP" w:bidi="ja-JP"/>
              </w:rPr>
              <w:t>1</w:t>
            </w:r>
            <w:r w:rsidRPr="00726A7A">
              <w:rPr>
                <w:sz w:val="16"/>
                <w:szCs w:val="16"/>
                <w:lang w:val="ja-JP" w:bidi="ja-JP"/>
              </w:rPr>
              <w:t>）で戦略について説明し、（</w:t>
            </w:r>
            <w:r w:rsidRPr="00726A7A">
              <w:rPr>
                <w:sz w:val="16"/>
                <w:szCs w:val="16"/>
                <w:lang w:val="ja-JP" w:bidi="ja-JP"/>
              </w:rPr>
              <w:t>2</w:t>
            </w:r>
            <w:r w:rsidRPr="00726A7A">
              <w:rPr>
                <w:sz w:val="16"/>
                <w:szCs w:val="16"/>
                <w:lang w:val="ja-JP" w:bidi="ja-JP"/>
              </w:rPr>
              <w:t>）で戦略へのリンクを提供してください。</w:t>
            </w:r>
          </w:p>
        </w:tc>
      </w:tr>
      <w:tr w:rsidR="001E367E" w:rsidRPr="00726A7A" w14:paraId="19D5423D" w14:textId="77777777" w:rsidTr="00F33042">
        <w:trPr>
          <w:gridAfter w:val="2"/>
          <w:wAfter w:w="16" w:type="dxa"/>
          <w:trHeight w:val="300"/>
        </w:trPr>
        <w:tc>
          <w:tcPr>
            <w:tcW w:w="1754" w:type="dxa"/>
            <w:shd w:val="clear" w:color="auto" w:fill="auto"/>
            <w:vAlign w:val="center"/>
          </w:tcPr>
          <w:p w14:paraId="64674B99" w14:textId="77777777" w:rsidR="001E367E" w:rsidRPr="00726A7A" w:rsidRDefault="001E367E">
            <w:pPr>
              <w:rPr>
                <w:b/>
                <w:bCs/>
                <w:sz w:val="16"/>
                <w:szCs w:val="16"/>
              </w:rPr>
            </w:pPr>
            <w:r w:rsidRPr="00726A7A">
              <w:rPr>
                <w:b/>
                <w:sz w:val="16"/>
                <w:szCs w:val="16"/>
                <w:lang w:val="ja-JP" w:bidi="ja-JP"/>
              </w:rPr>
              <w:t>他のリソース</w:t>
            </w:r>
          </w:p>
        </w:tc>
        <w:tc>
          <w:tcPr>
            <w:tcW w:w="13114" w:type="dxa"/>
            <w:gridSpan w:val="6"/>
            <w:shd w:val="clear" w:color="auto" w:fill="auto"/>
            <w:vAlign w:val="center"/>
          </w:tcPr>
          <w:p w14:paraId="32C77F83" w14:textId="77777777" w:rsidR="003B2310" w:rsidRPr="00726A7A" w:rsidRDefault="00AB3CEA" w:rsidP="00AB3CEA">
            <w:pPr>
              <w:rPr>
                <w:sz w:val="16"/>
                <w:szCs w:val="16"/>
              </w:rPr>
            </w:pPr>
            <w:r w:rsidRPr="00726A7A">
              <w:rPr>
                <w:sz w:val="16"/>
                <w:szCs w:val="16"/>
                <w:lang w:val="ja-JP" w:bidi="ja-JP"/>
              </w:rPr>
              <w:t>その他のガイダンスについては、以下を参照してください。</w:t>
            </w:r>
          </w:p>
          <w:p w14:paraId="35F9FBF0" w14:textId="4AC65BE2" w:rsidR="003B2310" w:rsidRPr="00726A7A" w:rsidRDefault="00FD569E" w:rsidP="00AB3CEA">
            <w:pPr>
              <w:pStyle w:val="ListParagraph"/>
              <w:numPr>
                <w:ilvl w:val="0"/>
                <w:numId w:val="121"/>
              </w:numPr>
              <w:rPr>
                <w:rStyle w:val="Hyperlink"/>
                <w:color w:val="auto"/>
                <w:sz w:val="16"/>
                <w:szCs w:val="16"/>
              </w:rPr>
            </w:pPr>
            <w:hyperlink r:id="rId333" w:history="1">
              <w:r w:rsidR="003B2310" w:rsidRPr="00A55FE4">
                <w:rPr>
                  <w:rStyle w:val="Hyperlink"/>
                  <w:sz w:val="16"/>
                  <w:szCs w:val="16"/>
                  <w:lang w:val="ja-JP" w:bidi="ja-JP"/>
                </w:rPr>
                <w:t>投資家気候行動計画</w:t>
              </w:r>
              <w:r w:rsidR="003B2310" w:rsidRPr="00A55FE4">
                <w:rPr>
                  <w:rStyle w:val="Hyperlink"/>
                  <w:sz w:val="16"/>
                  <w:szCs w:val="16"/>
                  <w:lang w:bidi="ja-JP"/>
                </w:rPr>
                <w:t>（</w:t>
              </w:r>
              <w:r w:rsidR="003B2310" w:rsidRPr="00A55FE4">
                <w:rPr>
                  <w:rStyle w:val="Hyperlink"/>
                  <w:sz w:val="16"/>
                  <w:szCs w:val="16"/>
                  <w:lang w:bidi="ja-JP"/>
                </w:rPr>
                <w:t>ICAP</w:t>
              </w:r>
              <w:r w:rsidR="003B2310" w:rsidRPr="00A55FE4">
                <w:rPr>
                  <w:rStyle w:val="Hyperlink"/>
                  <w:sz w:val="16"/>
                  <w:szCs w:val="16"/>
                  <w:lang w:bidi="ja-JP"/>
                </w:rPr>
                <w:t>）</w:t>
              </w:r>
              <w:r w:rsidR="003B2310" w:rsidRPr="00A55FE4">
                <w:rPr>
                  <w:rStyle w:val="Hyperlink"/>
                  <w:sz w:val="16"/>
                  <w:szCs w:val="16"/>
                  <w:lang w:val="ja-JP" w:bidi="ja-JP"/>
                </w:rPr>
                <w:t>の段階的な期待値およびガバナンス</w:t>
              </w:r>
              <w:r w:rsidR="003B2310" w:rsidRPr="00A55FE4">
                <w:rPr>
                  <w:rStyle w:val="Hyperlink"/>
                  <w:sz w:val="16"/>
                  <w:szCs w:val="16"/>
                  <w:lang w:bidi="ja-JP"/>
                </w:rPr>
                <w:t>（</w:t>
              </w:r>
              <w:r w:rsidR="00AB3CEA" w:rsidRPr="00A55FE4">
                <w:rPr>
                  <w:rStyle w:val="Hyperlink"/>
                  <w:sz w:val="16"/>
                  <w:szCs w:val="16"/>
                  <w:lang w:bidi="ja-JP"/>
                </w:rPr>
                <w:t>Investor Climate Action Plans (ICAPS) expectations ladder and guidance</w:t>
              </w:r>
            </w:hyperlink>
            <w:r w:rsidR="003B2310" w:rsidRPr="00726A7A">
              <w:rPr>
                <w:rStyle w:val="Hyperlink"/>
                <w:sz w:val="16"/>
                <w:szCs w:val="16"/>
                <w:lang w:bidi="ja-JP"/>
              </w:rPr>
              <w:t>）</w:t>
            </w:r>
          </w:p>
          <w:p w14:paraId="0AA094D9" w14:textId="76F8FCAF" w:rsidR="003B2310" w:rsidRPr="00726A7A" w:rsidRDefault="00FD569E" w:rsidP="00AB3CEA">
            <w:pPr>
              <w:pStyle w:val="ListParagraph"/>
              <w:numPr>
                <w:ilvl w:val="0"/>
                <w:numId w:val="121"/>
              </w:numPr>
              <w:rPr>
                <w:sz w:val="16"/>
                <w:szCs w:val="16"/>
              </w:rPr>
            </w:pPr>
            <w:hyperlink r:id="rId334" w:history="1">
              <w:r w:rsidR="00AB3CEA" w:rsidRPr="00B42A59">
                <w:rPr>
                  <w:rStyle w:val="Hyperlink"/>
                  <w:sz w:val="16"/>
                  <w:szCs w:val="16"/>
                  <w:lang w:val="ja-JP" w:bidi="ja-JP"/>
                </w:rPr>
                <w:t>航空分野、石油とガス、食品と農業に関する</w:t>
              </w:r>
              <w:r w:rsidR="00AB3CEA" w:rsidRPr="00B42A59">
                <w:rPr>
                  <w:rStyle w:val="Hyperlink"/>
                  <w:sz w:val="16"/>
                  <w:szCs w:val="16"/>
                  <w:lang w:val="ja-JP" w:bidi="ja-JP"/>
                </w:rPr>
                <w:t>CA100+</w:t>
              </w:r>
              <w:r w:rsidR="00AB3CEA" w:rsidRPr="00B42A59">
                <w:rPr>
                  <w:rStyle w:val="Hyperlink"/>
                  <w:sz w:val="16"/>
                  <w:szCs w:val="16"/>
                  <w:lang w:val="ja-JP" w:bidi="ja-JP"/>
                </w:rPr>
                <w:t>セクター概要</w:t>
              </w:r>
              <w:r w:rsidR="00AB3CEA" w:rsidRPr="00B42A59">
                <w:rPr>
                  <w:rStyle w:val="Hyperlink"/>
                  <w:sz w:val="16"/>
                  <w:szCs w:val="16"/>
                  <w:lang w:val="ja-JP" w:bidi="ja-JP"/>
                </w:rPr>
                <w:t xml:space="preserve"> </w:t>
              </w:r>
            </w:hyperlink>
            <w:r w:rsidR="00AB3CEA" w:rsidRPr="00726A7A">
              <w:rPr>
                <w:sz w:val="16"/>
                <w:szCs w:val="16"/>
                <w:lang w:val="ja-JP" w:bidi="ja-JP"/>
              </w:rPr>
              <w:t xml:space="preserve"> </w:t>
            </w:r>
          </w:p>
          <w:p w14:paraId="4D0EEB6D" w14:textId="765AD8A2" w:rsidR="00AB3CEA" w:rsidRPr="00726A7A" w:rsidRDefault="00FD569E" w:rsidP="00AB3CEA">
            <w:pPr>
              <w:pStyle w:val="ListParagraph"/>
              <w:numPr>
                <w:ilvl w:val="0"/>
                <w:numId w:val="121"/>
              </w:numPr>
              <w:rPr>
                <w:sz w:val="16"/>
                <w:szCs w:val="16"/>
              </w:rPr>
            </w:pPr>
            <w:hyperlink r:id="rId335" w:history="1">
              <w:r w:rsidR="00AB3CEA" w:rsidRPr="00726A7A">
                <w:rPr>
                  <w:rStyle w:val="Hyperlink"/>
                  <w:sz w:val="16"/>
                  <w:szCs w:val="16"/>
                  <w:lang w:val="ja-JP" w:bidi="ja-JP"/>
                </w:rPr>
                <w:t>地球気候モデル（</w:t>
              </w:r>
              <w:r w:rsidR="00AB3CEA" w:rsidRPr="00726A7A">
                <w:rPr>
                  <w:rStyle w:val="Hyperlink"/>
                  <w:sz w:val="16"/>
                  <w:szCs w:val="16"/>
                  <w:lang w:val="ja-JP" w:bidi="ja-JP"/>
                </w:rPr>
                <w:t>One Earth Climate Model</w:t>
              </w:r>
              <w:r w:rsidR="00AB3CEA" w:rsidRPr="00726A7A">
                <w:rPr>
                  <w:rStyle w:val="Hyperlink"/>
                  <w:sz w:val="16"/>
                  <w:szCs w:val="16"/>
                  <w:lang w:val="ja-JP" w:bidi="ja-JP"/>
                </w:rPr>
                <w:t>）</w:t>
              </w:r>
            </w:hyperlink>
          </w:p>
          <w:p w14:paraId="0E69739C" w14:textId="5D643DFE" w:rsidR="003B2310" w:rsidRPr="00726A7A" w:rsidRDefault="00FD569E" w:rsidP="00702423">
            <w:pPr>
              <w:pStyle w:val="ListParagraph"/>
              <w:numPr>
                <w:ilvl w:val="0"/>
                <w:numId w:val="121"/>
              </w:numPr>
              <w:rPr>
                <w:sz w:val="16"/>
                <w:szCs w:val="16"/>
              </w:rPr>
            </w:pPr>
            <w:hyperlink r:id="rId336" w:history="1">
              <w:r w:rsidR="003B2310" w:rsidRPr="00A55FE4">
                <w:rPr>
                  <w:rStyle w:val="Hyperlink"/>
                  <w:sz w:val="16"/>
                  <w:szCs w:val="16"/>
                  <w:lang w:val="ja-JP" w:bidi="ja-JP"/>
                </w:rPr>
                <w:t>ネット・ゼロ資産保有者アライアンスの目標設定プロトコル</w:t>
              </w:r>
              <w:r w:rsidR="003B2310" w:rsidRPr="00A55FE4">
                <w:rPr>
                  <w:rStyle w:val="Hyperlink"/>
                  <w:sz w:val="16"/>
                  <w:szCs w:val="16"/>
                  <w:lang w:bidi="ja-JP"/>
                </w:rPr>
                <w:t>（</w:t>
              </w:r>
              <w:r w:rsidR="003B2310" w:rsidRPr="00A55FE4">
                <w:rPr>
                  <w:rStyle w:val="Hyperlink"/>
                  <w:sz w:val="16"/>
                  <w:szCs w:val="16"/>
                  <w:lang w:bidi="ja-JP"/>
                </w:rPr>
                <w:t>The Net Zero Asset Owner Alliance’s Target Setting Protocol</w:t>
              </w:r>
            </w:hyperlink>
            <w:r w:rsidR="003B2310" w:rsidRPr="00726A7A">
              <w:rPr>
                <w:color w:val="00B0F0"/>
                <w:sz w:val="16"/>
                <w:szCs w:val="16"/>
                <w:lang w:bidi="ja-JP"/>
              </w:rPr>
              <w:t>）</w:t>
            </w:r>
          </w:p>
          <w:p w14:paraId="22213D2E" w14:textId="440C2C9C" w:rsidR="00E07FD5" w:rsidRPr="00726A7A" w:rsidRDefault="00FD569E" w:rsidP="00702423">
            <w:pPr>
              <w:pStyle w:val="ListParagraph"/>
              <w:numPr>
                <w:ilvl w:val="0"/>
                <w:numId w:val="121"/>
              </w:numPr>
              <w:rPr>
                <w:sz w:val="16"/>
                <w:szCs w:val="16"/>
              </w:rPr>
            </w:pPr>
            <w:hyperlink r:id="rId337" w:history="1">
              <w:r w:rsidR="009C2B02" w:rsidRPr="00726A7A">
                <w:rPr>
                  <w:rStyle w:val="Hyperlink"/>
                  <w:sz w:val="16"/>
                  <w:szCs w:val="16"/>
                  <w:lang w:val="ja-JP" w:bidi="ja-JP"/>
                </w:rPr>
                <w:t>ネット・ゼロ移行計画のためのグローバル・ベースラインに向けて</w:t>
              </w:r>
              <w:r w:rsidR="00955E05" w:rsidRPr="00726A7A">
                <w:rPr>
                  <w:rStyle w:val="Hyperlink"/>
                  <w:rFonts w:hint="eastAsia"/>
                  <w:sz w:val="16"/>
                  <w:szCs w:val="16"/>
                  <w:lang w:bidi="ja-JP"/>
                </w:rPr>
                <w:t>（</w:t>
              </w:r>
              <w:r w:rsidR="00955E05" w:rsidRPr="00726A7A">
                <w:rPr>
                  <w:rStyle w:val="Hyperlink"/>
                  <w:sz w:val="16"/>
                  <w:szCs w:val="16"/>
                  <w:lang w:bidi="ja-JP"/>
                </w:rPr>
                <w:t>GFANZ</w:t>
              </w:r>
              <w:r w:rsidR="00955E05" w:rsidRPr="00726A7A">
                <w:rPr>
                  <w:rStyle w:val="Hyperlink"/>
                  <w:rFonts w:hint="eastAsia"/>
                  <w:sz w:val="16"/>
                  <w:szCs w:val="16"/>
                  <w:lang w:bidi="ja-JP"/>
                </w:rPr>
                <w:t>）</w:t>
              </w:r>
              <w:r w:rsidR="009C2B02" w:rsidRPr="00726A7A">
                <w:rPr>
                  <w:rStyle w:val="Hyperlink"/>
                  <w:sz w:val="16"/>
                  <w:szCs w:val="16"/>
                  <w:lang w:bidi="ja-JP"/>
                </w:rPr>
                <w:t>（</w:t>
              </w:r>
              <w:r w:rsidR="009C2B02" w:rsidRPr="00726A7A">
                <w:rPr>
                  <w:rStyle w:val="Hyperlink"/>
                  <w:sz w:val="16"/>
                  <w:szCs w:val="16"/>
                  <w:lang w:bidi="ja-JP"/>
                </w:rPr>
                <w:t>Towards a global baseline for net-zero transition planning (GFANZ)</w:t>
              </w:r>
              <w:r w:rsidR="009C2B02" w:rsidRPr="00726A7A">
                <w:rPr>
                  <w:rStyle w:val="Hyperlink"/>
                  <w:sz w:val="16"/>
                  <w:szCs w:val="16"/>
                  <w:lang w:bidi="ja-JP"/>
                </w:rPr>
                <w:t>）</w:t>
              </w:r>
            </w:hyperlink>
          </w:p>
          <w:p w14:paraId="6B7BBED7" w14:textId="77777777" w:rsidR="00AD34F9" w:rsidRPr="00726A7A" w:rsidRDefault="00AD34F9"/>
          <w:p w14:paraId="4699EAE6" w14:textId="745A4C47" w:rsidR="001E367E" w:rsidRPr="00726A7A" w:rsidRDefault="00AD34F9">
            <w:pPr>
              <w:rPr>
                <w:color w:val="000000" w:themeColor="text1"/>
                <w:sz w:val="16"/>
                <w:szCs w:val="16"/>
              </w:rPr>
            </w:pPr>
            <w:r w:rsidRPr="00726A7A">
              <w:rPr>
                <w:rStyle w:val="Hyperlink"/>
                <w:color w:val="000000" w:themeColor="text1"/>
                <w:sz w:val="16"/>
                <w:szCs w:val="16"/>
                <w:lang w:val="ja-JP" w:bidi="ja-JP"/>
              </w:rPr>
              <w:t>投資家がさまざまなリソースを入手でき、気候リスク管理に関するよくある質問への回答を得られるよう作成された</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338" w:history="1">
              <w:r w:rsidRPr="00A55FE4">
                <w:rPr>
                  <w:rStyle w:val="Hyperlink"/>
                  <w:sz w:val="16"/>
                  <w:szCs w:val="16"/>
                  <w:lang w:val="ja-JP" w:bidi="ja-JP"/>
                </w:rPr>
                <w:t>気候リスク：投資家リソースガイド（</w:t>
              </w:r>
              <w:r w:rsidRPr="00A55FE4">
                <w:rPr>
                  <w:rStyle w:val="Hyperlink"/>
                  <w:sz w:val="16"/>
                  <w:szCs w:val="16"/>
                  <w:lang w:val="ja-JP" w:bidi="ja-JP"/>
                </w:rPr>
                <w:t>Climate risk:An investor resource guide</w:t>
              </w:r>
            </w:hyperlink>
            <w:r w:rsidRPr="00726A7A">
              <w:rPr>
                <w:rStyle w:val="Hyperlink"/>
                <w:sz w:val="16"/>
                <w:szCs w:val="16"/>
                <w:lang w:val="ja-JP" w:bidi="ja-JP"/>
              </w:rPr>
              <w:t>）</w:t>
            </w:r>
            <w:r w:rsidRPr="00726A7A">
              <w:rPr>
                <w:rStyle w:val="Hyperlink"/>
                <w:color w:val="000000" w:themeColor="text1"/>
                <w:sz w:val="16"/>
                <w:szCs w:val="16"/>
                <w:lang w:val="ja-JP" w:bidi="ja-JP"/>
              </w:rPr>
              <w:t>も参照してください。</w:t>
            </w:r>
          </w:p>
        </w:tc>
      </w:tr>
      <w:tr w:rsidR="001E367E" w:rsidRPr="00726A7A" w14:paraId="2942DF37" w14:textId="77777777" w:rsidTr="00F33042">
        <w:trPr>
          <w:gridAfter w:val="2"/>
          <w:wAfter w:w="16" w:type="dxa"/>
          <w:trHeight w:val="300"/>
        </w:trPr>
        <w:tc>
          <w:tcPr>
            <w:tcW w:w="14868" w:type="dxa"/>
            <w:gridSpan w:val="7"/>
            <w:shd w:val="clear" w:color="auto" w:fill="0070C0"/>
            <w:vAlign w:val="center"/>
          </w:tcPr>
          <w:p w14:paraId="255AD8FB" w14:textId="77777777" w:rsidR="001E367E" w:rsidRPr="00726A7A" w:rsidRDefault="001E367E">
            <w:pPr>
              <w:rPr>
                <w:color w:val="FFFFFF" w:themeColor="background1"/>
                <w:sz w:val="16"/>
                <w:szCs w:val="16"/>
              </w:rPr>
            </w:pPr>
            <w:r w:rsidRPr="00726A7A">
              <w:rPr>
                <w:rFonts w:cs="Arial"/>
                <w:b/>
                <w:color w:val="FFFFFF" w:themeColor="background1"/>
                <w:sz w:val="18"/>
                <w:szCs w:val="18"/>
                <w:lang w:val="ja-JP" w:bidi="ja-JP"/>
              </w:rPr>
              <w:t>ロジック</w:t>
            </w:r>
          </w:p>
        </w:tc>
      </w:tr>
      <w:tr w:rsidR="001E367E" w:rsidRPr="00726A7A" w14:paraId="01447BF0" w14:textId="77777777" w:rsidTr="00F33042">
        <w:trPr>
          <w:gridAfter w:val="2"/>
          <w:wAfter w:w="16" w:type="dxa"/>
          <w:trHeight w:val="300"/>
        </w:trPr>
        <w:tc>
          <w:tcPr>
            <w:tcW w:w="1754" w:type="dxa"/>
            <w:shd w:val="clear" w:color="auto" w:fill="auto"/>
            <w:vAlign w:val="center"/>
          </w:tcPr>
          <w:p w14:paraId="057A0625" w14:textId="77777777" w:rsidR="001E367E" w:rsidRPr="00726A7A" w:rsidRDefault="001E367E">
            <w:pPr>
              <w:rPr>
                <w:b/>
                <w:bCs/>
                <w:sz w:val="16"/>
                <w:szCs w:val="16"/>
              </w:rPr>
            </w:pPr>
            <w:r w:rsidRPr="00726A7A">
              <w:rPr>
                <w:b/>
                <w:sz w:val="16"/>
                <w:szCs w:val="16"/>
                <w:lang w:val="ja-JP" w:bidi="ja-JP"/>
              </w:rPr>
              <w:t>依存関係</w:t>
            </w:r>
          </w:p>
        </w:tc>
        <w:tc>
          <w:tcPr>
            <w:tcW w:w="13114" w:type="dxa"/>
            <w:gridSpan w:val="6"/>
            <w:shd w:val="clear" w:color="auto" w:fill="auto"/>
            <w:vAlign w:val="center"/>
          </w:tcPr>
          <w:p w14:paraId="354A5FA8" w14:textId="13323F80" w:rsidR="001E367E" w:rsidRPr="00726A7A" w:rsidRDefault="00F33042">
            <w:pPr>
              <w:rPr>
                <w:color w:val="000000" w:themeColor="text1"/>
                <w:sz w:val="16"/>
                <w:szCs w:val="16"/>
              </w:rPr>
            </w:pPr>
            <w:r w:rsidRPr="00726A7A">
              <w:rPr>
                <w:sz w:val="16"/>
                <w:szCs w:val="16"/>
                <w:lang w:val="ja-JP" w:bidi="ja-JP"/>
              </w:rPr>
              <w:t>該当なし</w:t>
            </w:r>
          </w:p>
        </w:tc>
      </w:tr>
      <w:tr w:rsidR="001E367E" w:rsidRPr="00726A7A" w14:paraId="1994EAB5" w14:textId="77777777" w:rsidTr="00F33042">
        <w:trPr>
          <w:gridAfter w:val="2"/>
          <w:wAfter w:w="16" w:type="dxa"/>
          <w:trHeight w:val="300"/>
        </w:trPr>
        <w:tc>
          <w:tcPr>
            <w:tcW w:w="1754" w:type="dxa"/>
            <w:shd w:val="clear" w:color="auto" w:fill="auto"/>
            <w:vAlign w:val="center"/>
          </w:tcPr>
          <w:p w14:paraId="3B5359BD" w14:textId="77777777" w:rsidR="001E367E" w:rsidRPr="00726A7A" w:rsidRDefault="001E367E">
            <w:pPr>
              <w:rPr>
                <w:b/>
                <w:bCs/>
                <w:sz w:val="16"/>
                <w:szCs w:val="16"/>
              </w:rPr>
            </w:pPr>
            <w:r w:rsidRPr="00726A7A">
              <w:rPr>
                <w:b/>
                <w:sz w:val="16"/>
                <w:szCs w:val="16"/>
                <w:lang w:val="ja-JP" w:bidi="ja-JP"/>
              </w:rPr>
              <w:t>ゲートウェイ</w:t>
            </w:r>
          </w:p>
        </w:tc>
        <w:tc>
          <w:tcPr>
            <w:tcW w:w="13114" w:type="dxa"/>
            <w:gridSpan w:val="6"/>
            <w:shd w:val="clear" w:color="auto" w:fill="auto"/>
            <w:vAlign w:val="center"/>
          </w:tcPr>
          <w:p w14:paraId="07A6804E" w14:textId="5FAD1F43" w:rsidR="001E367E" w:rsidRPr="00726A7A" w:rsidRDefault="00F33042">
            <w:pPr>
              <w:rPr>
                <w:color w:val="000000" w:themeColor="text1"/>
                <w:sz w:val="16"/>
                <w:szCs w:val="16"/>
              </w:rPr>
            </w:pPr>
            <w:r w:rsidRPr="00726A7A">
              <w:rPr>
                <w:sz w:val="16"/>
                <w:szCs w:val="16"/>
                <w:lang w:val="ja-JP" w:bidi="ja-JP"/>
              </w:rPr>
              <w:t>該当なし</w:t>
            </w:r>
          </w:p>
        </w:tc>
      </w:tr>
      <w:tr w:rsidR="001E367E" w:rsidRPr="00726A7A" w14:paraId="016A0922" w14:textId="77777777" w:rsidTr="00F33042">
        <w:trPr>
          <w:gridAfter w:val="2"/>
          <w:wAfter w:w="16" w:type="dxa"/>
          <w:trHeight w:val="300"/>
        </w:trPr>
        <w:tc>
          <w:tcPr>
            <w:tcW w:w="14868" w:type="dxa"/>
            <w:gridSpan w:val="7"/>
            <w:shd w:val="clear" w:color="auto" w:fill="0070C0"/>
            <w:vAlign w:val="center"/>
          </w:tcPr>
          <w:p w14:paraId="00FCE857" w14:textId="77777777" w:rsidR="001E367E" w:rsidRPr="00726A7A" w:rsidRDefault="001E367E">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1E367E" w:rsidRPr="00726A7A" w14:paraId="2E586CF5" w14:textId="77777777" w:rsidTr="00F33042">
        <w:trPr>
          <w:gridAfter w:val="2"/>
          <w:wAfter w:w="16" w:type="dxa"/>
          <w:trHeight w:val="354"/>
        </w:trPr>
        <w:tc>
          <w:tcPr>
            <w:tcW w:w="14868" w:type="dxa"/>
            <w:gridSpan w:val="7"/>
            <w:shd w:val="clear" w:color="auto" w:fill="auto"/>
            <w:vAlign w:val="center"/>
          </w:tcPr>
          <w:p w14:paraId="5BED0151" w14:textId="77777777" w:rsidR="001E367E" w:rsidRPr="00726A7A" w:rsidRDefault="001E367E">
            <w:pPr>
              <w:rPr>
                <w:bCs/>
                <w:sz w:val="16"/>
                <w:szCs w:val="16"/>
              </w:rPr>
            </w:pPr>
            <w:r w:rsidRPr="00726A7A">
              <w:rPr>
                <w:color w:val="000000" w:themeColor="text1"/>
                <w:sz w:val="16"/>
                <w:szCs w:val="16"/>
                <w:lang w:val="ja-JP" w:bidi="ja-JP"/>
              </w:rPr>
              <w:t>評価対象外</w:t>
            </w:r>
          </w:p>
        </w:tc>
      </w:tr>
    </w:tbl>
    <w:p w14:paraId="12F18D0E" w14:textId="77777777" w:rsidR="00B83A9D" w:rsidRPr="00726A7A" w:rsidRDefault="00B83A9D">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343227" w:rsidRPr="00726A7A" w14:paraId="48ADA70F" w14:textId="77777777" w:rsidTr="00B83A9D">
        <w:trPr>
          <w:trHeight w:val="367"/>
        </w:trPr>
        <w:tc>
          <w:tcPr>
            <w:tcW w:w="1841" w:type="dxa"/>
            <w:vMerge w:val="restart"/>
            <w:shd w:val="clear" w:color="auto" w:fill="DFF5F9"/>
            <w:vAlign w:val="center"/>
            <w:hideMark/>
          </w:tcPr>
          <w:p w14:paraId="16E8CBB6" w14:textId="77777777" w:rsidR="00016414" w:rsidRPr="00726A7A" w:rsidRDefault="00016414" w:rsidP="0001641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7BDBB79E" w14:textId="77777777" w:rsidR="00016414" w:rsidRPr="00726A7A" w:rsidRDefault="00016414" w:rsidP="00016414">
            <w:pPr>
              <w:spacing w:line="240" w:lineRule="auto"/>
              <w:jc w:val="center"/>
              <w:textAlignment w:val="baseline"/>
              <w:rPr>
                <w:rFonts w:cs="Arial"/>
                <w:b/>
                <w:sz w:val="14"/>
                <w:szCs w:val="14"/>
                <w:lang w:eastAsia="en-GB"/>
              </w:rPr>
            </w:pPr>
          </w:p>
          <w:p w14:paraId="37201293" w14:textId="02288E6E" w:rsidR="00016414" w:rsidRPr="00726A7A" w:rsidRDefault="00AB0BEC" w:rsidP="00016414">
            <w:pPr>
              <w:pStyle w:val="Indicatorsubsection"/>
              <w:rPr>
                <w:rFonts w:eastAsia="MS PGothic"/>
                <w:sz w:val="18"/>
                <w:szCs w:val="18"/>
                <w:lang w:val="en-GB"/>
              </w:rPr>
            </w:pPr>
            <w:bookmarkStart w:id="64" w:name="_Toc127196244"/>
            <w:r w:rsidRPr="00726A7A">
              <w:rPr>
                <w:rFonts w:eastAsia="MS PGothic"/>
                <w:lang w:val="ja-JP" w:eastAsia="ja-JP" w:bidi="ja-JP"/>
              </w:rPr>
              <w:t>PGS 43</w:t>
            </w:r>
            <w:bookmarkEnd w:id="64"/>
          </w:p>
        </w:tc>
        <w:tc>
          <w:tcPr>
            <w:tcW w:w="1559" w:type="dxa"/>
            <w:shd w:val="clear" w:color="auto" w:fill="DFF5F9"/>
            <w:vAlign w:val="center"/>
            <w:hideMark/>
          </w:tcPr>
          <w:p w14:paraId="647553B6" w14:textId="77777777" w:rsidR="00016414" w:rsidRPr="00726A7A" w:rsidRDefault="00016414" w:rsidP="0001641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041963CF" w14:textId="5650AB99" w:rsidR="00016414" w:rsidRPr="00726A7A" w:rsidRDefault="00924732" w:rsidP="00016414">
            <w:pPr>
              <w:spacing w:line="240" w:lineRule="auto"/>
              <w:textAlignment w:val="baseline"/>
              <w:rPr>
                <w:rFonts w:cs="Arial"/>
                <w:sz w:val="14"/>
                <w:szCs w:val="14"/>
                <w:lang w:eastAsia="en-GB"/>
              </w:rPr>
            </w:pPr>
            <w:r w:rsidRPr="00726A7A">
              <w:rPr>
                <w:b/>
                <w:sz w:val="22"/>
                <w:szCs w:val="22"/>
                <w:lang w:val="ja-JP" w:bidi="ja-JP"/>
              </w:rPr>
              <w:t>該当なし</w:t>
            </w:r>
          </w:p>
        </w:tc>
        <w:tc>
          <w:tcPr>
            <w:tcW w:w="4678" w:type="dxa"/>
            <w:gridSpan w:val="2"/>
            <w:vMerge w:val="restart"/>
            <w:shd w:val="clear" w:color="auto" w:fill="DFF5F9"/>
            <w:vAlign w:val="center"/>
          </w:tcPr>
          <w:p w14:paraId="5D16A4E2" w14:textId="03678011" w:rsidR="00016414" w:rsidRPr="00726A7A" w:rsidRDefault="00016414" w:rsidP="00016414">
            <w:pPr>
              <w:spacing w:line="240" w:lineRule="auto"/>
              <w:jc w:val="center"/>
              <w:textAlignment w:val="baseline"/>
              <w:rPr>
                <w:rFonts w:cs="Arial"/>
                <w:sz w:val="14"/>
                <w:szCs w:val="14"/>
              </w:rPr>
            </w:pPr>
            <w:r w:rsidRPr="00726A7A">
              <w:rPr>
                <w:rFonts w:cs="Arial"/>
                <w:b/>
                <w:sz w:val="14"/>
                <w:szCs w:val="14"/>
                <w:lang w:val="ja-JP" w:bidi="ja-JP"/>
              </w:rPr>
              <w:t>サブセクション</w:t>
            </w:r>
          </w:p>
          <w:p w14:paraId="48C06424" w14:textId="77777777" w:rsidR="00016414" w:rsidRPr="00726A7A" w:rsidRDefault="00016414" w:rsidP="00016414">
            <w:pPr>
              <w:spacing w:line="240" w:lineRule="auto"/>
              <w:jc w:val="center"/>
              <w:textAlignment w:val="baseline"/>
              <w:rPr>
                <w:rFonts w:cs="Arial"/>
                <w:sz w:val="14"/>
                <w:szCs w:val="14"/>
              </w:rPr>
            </w:pPr>
          </w:p>
          <w:p w14:paraId="17CEA474" w14:textId="31768F5F" w:rsidR="00016414" w:rsidRPr="00726A7A" w:rsidRDefault="00B83A9D" w:rsidP="00016414">
            <w:pPr>
              <w:jc w:val="center"/>
              <w:rPr>
                <w:sz w:val="18"/>
                <w:szCs w:val="18"/>
              </w:rPr>
            </w:pPr>
            <w:r w:rsidRPr="00726A7A">
              <w:rPr>
                <w:b/>
                <w:sz w:val="22"/>
                <w:szCs w:val="22"/>
                <w:lang w:val="ja-JP" w:bidi="ja-JP"/>
              </w:rPr>
              <w:t>気候変動</w:t>
            </w:r>
          </w:p>
        </w:tc>
        <w:tc>
          <w:tcPr>
            <w:tcW w:w="1985" w:type="dxa"/>
            <w:vMerge w:val="restart"/>
            <w:shd w:val="clear" w:color="auto" w:fill="DFF5F9"/>
            <w:vAlign w:val="center"/>
            <w:hideMark/>
          </w:tcPr>
          <w:p w14:paraId="6D87B4C7" w14:textId="77777777" w:rsidR="00016414" w:rsidRPr="00726A7A" w:rsidRDefault="00016414" w:rsidP="0001641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A2F30CE" w14:textId="77777777" w:rsidR="00016414" w:rsidRPr="00726A7A" w:rsidRDefault="00016414" w:rsidP="00016414">
            <w:pPr>
              <w:spacing w:line="240" w:lineRule="auto"/>
              <w:jc w:val="center"/>
              <w:textAlignment w:val="baseline"/>
              <w:rPr>
                <w:rFonts w:cs="Arial"/>
                <w:b/>
                <w:bCs/>
                <w:sz w:val="14"/>
                <w:szCs w:val="14"/>
                <w:lang w:eastAsia="en-GB"/>
              </w:rPr>
            </w:pPr>
          </w:p>
          <w:p w14:paraId="4F7001B6" w14:textId="5E2E4D8F" w:rsidR="00016414" w:rsidRPr="00726A7A" w:rsidRDefault="00856C8C" w:rsidP="00016414">
            <w:pPr>
              <w:spacing w:line="240" w:lineRule="auto"/>
              <w:jc w:val="center"/>
              <w:textAlignment w:val="baseline"/>
              <w:rPr>
                <w:rFonts w:cs="Arial"/>
                <w:sz w:val="18"/>
                <w:szCs w:val="18"/>
                <w:lang w:eastAsia="en-GB"/>
              </w:rPr>
            </w:pPr>
            <w:r w:rsidRPr="00726A7A">
              <w:rPr>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16FE89C6" w14:textId="77777777" w:rsidR="00016414" w:rsidRPr="00726A7A" w:rsidRDefault="00016414" w:rsidP="00016414">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3DF81E90" w14:textId="77777777" w:rsidR="00016414" w:rsidRPr="00726A7A" w:rsidRDefault="00016414" w:rsidP="00016414">
            <w:pPr>
              <w:spacing w:line="240" w:lineRule="auto"/>
              <w:jc w:val="center"/>
              <w:textAlignment w:val="baseline"/>
              <w:rPr>
                <w:rFonts w:cs="Arial"/>
                <w:b/>
                <w:bCs/>
                <w:color w:val="FFFFFF" w:themeColor="background1"/>
                <w:sz w:val="14"/>
                <w:szCs w:val="14"/>
                <w:lang w:eastAsia="en-GB"/>
              </w:rPr>
            </w:pPr>
          </w:p>
          <w:p w14:paraId="72B9458A" w14:textId="77777777" w:rsidR="00016414" w:rsidRPr="00726A7A" w:rsidRDefault="00016414" w:rsidP="00016414">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343227" w:rsidRPr="00726A7A" w14:paraId="5A7A4E87" w14:textId="77777777" w:rsidTr="00B83A9D">
        <w:trPr>
          <w:trHeight w:val="367"/>
        </w:trPr>
        <w:tc>
          <w:tcPr>
            <w:tcW w:w="1841" w:type="dxa"/>
            <w:vMerge/>
            <w:shd w:val="clear" w:color="auto" w:fill="DFF5F9"/>
            <w:vAlign w:val="center"/>
          </w:tcPr>
          <w:p w14:paraId="48EEC1E4" w14:textId="77777777" w:rsidR="00016414" w:rsidRPr="00726A7A" w:rsidRDefault="00016414" w:rsidP="00016414">
            <w:pPr>
              <w:spacing w:line="240" w:lineRule="auto"/>
              <w:jc w:val="center"/>
              <w:textAlignment w:val="baseline"/>
              <w:rPr>
                <w:rFonts w:cs="Arial"/>
                <w:b/>
                <w:sz w:val="14"/>
                <w:szCs w:val="14"/>
                <w:lang w:eastAsia="en-GB"/>
              </w:rPr>
            </w:pPr>
          </w:p>
        </w:tc>
        <w:tc>
          <w:tcPr>
            <w:tcW w:w="1559" w:type="dxa"/>
            <w:shd w:val="clear" w:color="auto" w:fill="DFF5F9"/>
            <w:vAlign w:val="center"/>
          </w:tcPr>
          <w:p w14:paraId="0A9120B2" w14:textId="77777777" w:rsidR="00016414" w:rsidRPr="00726A7A" w:rsidRDefault="00016414" w:rsidP="0001641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7CA01079" w14:textId="33E41E39" w:rsidR="00016414" w:rsidRPr="00726A7A" w:rsidRDefault="00924732" w:rsidP="00016414">
            <w:pPr>
              <w:spacing w:line="240" w:lineRule="auto"/>
              <w:textAlignment w:val="baseline"/>
              <w:rPr>
                <w:rFonts w:cs="Arial"/>
                <w:b/>
                <w:sz w:val="14"/>
                <w:szCs w:val="14"/>
                <w:lang w:eastAsia="en-GB"/>
              </w:rPr>
            </w:pPr>
            <w:r w:rsidRPr="00726A7A">
              <w:rPr>
                <w:b/>
                <w:sz w:val="22"/>
                <w:szCs w:val="22"/>
                <w:lang w:val="ja-JP" w:bidi="ja-JP"/>
              </w:rPr>
              <w:t>該当なし</w:t>
            </w:r>
          </w:p>
        </w:tc>
        <w:tc>
          <w:tcPr>
            <w:tcW w:w="4678" w:type="dxa"/>
            <w:gridSpan w:val="2"/>
            <w:vMerge/>
            <w:shd w:val="clear" w:color="auto" w:fill="DFF5F9"/>
            <w:vAlign w:val="center"/>
          </w:tcPr>
          <w:p w14:paraId="23A4DA8F" w14:textId="77777777" w:rsidR="00016414" w:rsidRPr="00726A7A" w:rsidRDefault="00016414" w:rsidP="00016414">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0661694F" w14:textId="77777777" w:rsidR="00016414" w:rsidRPr="00726A7A" w:rsidRDefault="00016414" w:rsidP="00016414">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211A881" w14:textId="77777777" w:rsidR="00016414" w:rsidRPr="00726A7A" w:rsidRDefault="00016414" w:rsidP="00016414">
            <w:pPr>
              <w:spacing w:line="240" w:lineRule="auto"/>
              <w:jc w:val="center"/>
              <w:textAlignment w:val="baseline"/>
              <w:rPr>
                <w:rFonts w:cs="Arial"/>
                <w:b/>
                <w:bCs/>
                <w:color w:val="FFFFFF" w:themeColor="background1"/>
                <w:sz w:val="14"/>
                <w:szCs w:val="14"/>
                <w:lang w:eastAsia="en-GB"/>
              </w:rPr>
            </w:pPr>
          </w:p>
        </w:tc>
      </w:tr>
      <w:tr w:rsidR="003B58C1" w:rsidRPr="00726A7A" w14:paraId="69EFED6E" w14:textId="77777777" w:rsidTr="0001641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1237FF0" w14:textId="38C2D81D" w:rsidR="00016414" w:rsidRPr="00726A7A" w:rsidRDefault="0051309C" w:rsidP="00016414">
            <w:pPr>
              <w:rPr>
                <w:rFonts w:cs="Arial"/>
                <w:b/>
              </w:rPr>
            </w:pPr>
            <w:r w:rsidRPr="00726A7A">
              <w:rPr>
                <w:rFonts w:cs="Arial"/>
                <w:b/>
                <w:lang w:val="ja-JP" w:bidi="ja-JP"/>
              </w:rPr>
              <w:t>貴組織では、平均気温の上昇を産業革命前の水準から</w:t>
            </w:r>
            <w:r w:rsidRPr="00726A7A">
              <w:rPr>
                <w:rFonts w:cs="Arial"/>
                <w:b/>
                <w:lang w:val="ja-JP" w:bidi="ja-JP"/>
              </w:rPr>
              <w:t>2</w:t>
            </w:r>
            <w:r w:rsidRPr="00726A7A">
              <w:rPr>
                <w:rFonts w:ascii="MS Mincho" w:eastAsia="MS Mincho" w:hAnsi="MS Mincho" w:cs="MS Mincho" w:hint="eastAsia"/>
                <w:b/>
                <w:lang w:val="ja-JP" w:bidi="ja-JP"/>
              </w:rPr>
              <w:t>℃</w:t>
            </w:r>
            <w:r w:rsidRPr="00726A7A">
              <w:rPr>
                <w:rFonts w:cs="Arial"/>
                <w:b/>
                <w:lang w:val="ja-JP" w:bidi="ja-JP"/>
              </w:rPr>
              <w:t>未満（できれば</w:t>
            </w:r>
            <w:r w:rsidRPr="00726A7A">
              <w:rPr>
                <w:rFonts w:cs="Arial"/>
                <w:b/>
                <w:lang w:val="ja-JP" w:bidi="ja-JP"/>
              </w:rPr>
              <w:t>1.5</w:t>
            </w:r>
            <w:r w:rsidRPr="00726A7A">
              <w:rPr>
                <w:rFonts w:ascii="MS Mincho" w:eastAsia="MS Mincho" w:hAnsi="MS Mincho" w:cs="MS Mincho" w:hint="eastAsia"/>
                <w:b/>
                <w:lang w:val="ja-JP" w:bidi="ja-JP"/>
              </w:rPr>
              <w:t>℃</w:t>
            </w:r>
            <w:r w:rsidRPr="00726A7A">
              <w:rPr>
                <w:rFonts w:cs="Arial"/>
                <w:b/>
                <w:lang w:val="ja-JP" w:bidi="ja-JP"/>
              </w:rPr>
              <w:t>）に抑えるシナリオなど、さまざまな気候</w:t>
            </w:r>
            <w:r w:rsidRPr="00726A7A">
              <w:rPr>
                <w:b/>
                <w:lang w:val="ja-JP" w:bidi="ja-JP"/>
              </w:rPr>
              <w:t>シナリオ</w:t>
            </w:r>
            <w:r w:rsidRPr="00726A7A">
              <w:rPr>
                <w:rFonts w:cs="Arial"/>
                <w:b/>
                <w:lang w:val="ja-JP" w:bidi="ja-JP"/>
              </w:rPr>
              <w:t>における投資戦略のレジリエンスついて評価を行っていますか。</w:t>
            </w:r>
          </w:p>
        </w:tc>
      </w:tr>
      <w:tr w:rsidR="003B58C1" w:rsidRPr="00726A7A" w14:paraId="7668EAFD" w14:textId="77777777" w:rsidTr="00016414">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730099" w14:textId="1C9743FF" w:rsidR="00CC1162" w:rsidRPr="00726A7A" w:rsidRDefault="00CC1162" w:rsidP="00CC1162">
            <w:pPr>
              <w:pStyle w:val="ListParagraph"/>
              <w:numPr>
                <w:ilvl w:val="0"/>
                <w:numId w:val="7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）はい、避けられない政策対応の予測政策シナリオ（</w:t>
            </w:r>
            <w:r w:rsidR="00403417">
              <w:rPr>
                <w:rFonts w:cs="Arial" w:hint="eastAsia"/>
                <w:szCs w:val="16"/>
                <w:lang w:val="ja-JP" w:bidi="ja-JP"/>
              </w:rPr>
              <w:t xml:space="preserve">IPR </w:t>
            </w:r>
            <w:r w:rsidRPr="00726A7A">
              <w:rPr>
                <w:rFonts w:cs="Arial"/>
                <w:szCs w:val="16"/>
                <w:lang w:val="ja-JP" w:bidi="ja-JP"/>
              </w:rPr>
              <w:t>FPS</w:t>
            </w:r>
            <w:r w:rsidRPr="00726A7A">
              <w:rPr>
                <w:rFonts w:cs="Arial"/>
                <w:szCs w:val="16"/>
                <w:lang w:val="ja-JP" w:bidi="ja-JP"/>
              </w:rPr>
              <w:t>）または必要な政策シナリオ（</w:t>
            </w:r>
            <w:r w:rsidRPr="00726A7A">
              <w:rPr>
                <w:rFonts w:cs="Arial"/>
                <w:szCs w:val="16"/>
                <w:lang w:val="ja-JP" w:bidi="ja-JP"/>
              </w:rPr>
              <w:t>RPS</w:t>
            </w:r>
            <w:r w:rsidRPr="00726A7A">
              <w:rPr>
                <w:rFonts w:cs="Arial"/>
                <w:szCs w:val="16"/>
                <w:lang w:val="ja-JP" w:bidi="ja-JP"/>
              </w:rPr>
              <w:t>）を使用している</w:t>
            </w:r>
          </w:p>
          <w:p w14:paraId="3CEAA840" w14:textId="57D22F65" w:rsidR="00CC1162" w:rsidRPr="00726A7A" w:rsidRDefault="00CC1162" w:rsidP="00CC1162">
            <w:pPr>
              <w:pStyle w:val="ListParagraph"/>
              <w:numPr>
                <w:ilvl w:val="0"/>
                <w:numId w:val="7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）はい、</w:t>
            </w:r>
            <w:r w:rsidR="00403417">
              <w:rPr>
                <w:rFonts w:cs="Arial" w:hint="eastAsia"/>
                <w:szCs w:val="16"/>
                <w:lang w:val="ja-JP" w:bidi="ja-JP"/>
              </w:rPr>
              <w:t>One Earth Climate</w:t>
            </w:r>
            <w:r w:rsidRPr="00726A7A">
              <w:rPr>
                <w:rFonts w:cs="Arial"/>
                <w:szCs w:val="16"/>
                <w:lang w:val="ja-JP" w:bidi="ja-JP"/>
              </w:rPr>
              <w:t>モデルのシナリオを使用している</w:t>
            </w:r>
          </w:p>
          <w:p w14:paraId="114581B5" w14:textId="102F57CC" w:rsidR="00CC1162" w:rsidRPr="00726A7A" w:rsidRDefault="00843039" w:rsidP="00CC1162">
            <w:pPr>
              <w:pStyle w:val="ListParagraph"/>
              <w:numPr>
                <w:ilvl w:val="0"/>
                <w:numId w:val="7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）はい、国際エネルギー機関</w:t>
            </w:r>
            <w:r w:rsidR="00403417">
              <w:rPr>
                <w:rFonts w:cs="Arial" w:hint="eastAsia"/>
                <w:szCs w:val="16"/>
                <w:lang w:val="ja-JP" w:bidi="ja-JP"/>
              </w:rPr>
              <w:t>（</w:t>
            </w:r>
            <w:r w:rsidR="00403417">
              <w:rPr>
                <w:rFonts w:cs="Arial" w:hint="eastAsia"/>
                <w:szCs w:val="16"/>
                <w:lang w:val="ja-JP" w:bidi="ja-JP"/>
              </w:rPr>
              <w:t>IEA</w:t>
            </w:r>
            <w:r w:rsidR="00403417">
              <w:rPr>
                <w:rFonts w:cs="Arial" w:hint="eastAsia"/>
                <w:szCs w:val="16"/>
                <w:lang w:val="ja-JP" w:bidi="ja-JP"/>
              </w:rPr>
              <w:t>）</w:t>
            </w:r>
            <w:r w:rsidRPr="00726A7A">
              <w:rPr>
                <w:rFonts w:cs="Arial"/>
                <w:szCs w:val="16"/>
                <w:lang w:val="ja-JP" w:bidi="ja-JP"/>
              </w:rPr>
              <w:t>のネット・ゼロ</w:t>
            </w:r>
            <w:r w:rsidR="00FC35AB" w:rsidRPr="00726A7A">
              <w:rPr>
                <w:rFonts w:ascii="MS Mincho" w:hAnsi="MS Mincho" w:cs="MS Mincho" w:hint="eastAsia"/>
                <w:szCs w:val="16"/>
                <w:lang w:val="ja-JP" w:bidi="ja-JP"/>
              </w:rPr>
              <w:t>・</w:t>
            </w:r>
            <w:r w:rsidRPr="00726A7A">
              <w:rPr>
                <w:rFonts w:cs="Arial"/>
                <w:szCs w:val="16"/>
                <w:lang w:val="ja-JP" w:bidi="ja-JP"/>
              </w:rPr>
              <w:t>シナリオを使用している</w:t>
            </w:r>
          </w:p>
          <w:p w14:paraId="3766FC8B" w14:textId="23BDBBA4" w:rsidR="00CC1162" w:rsidRPr="00726A7A" w:rsidRDefault="00CC1162" w:rsidP="00CC1162">
            <w:pPr>
              <w:pStyle w:val="ListParagraph"/>
              <w:numPr>
                <w:ilvl w:val="0"/>
                <w:numId w:val="77"/>
              </w:numPr>
              <w:spacing w:line="276" w:lineRule="auto"/>
              <w:textAlignment w:val="baseline"/>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）はい、その他のシナリオを使用している</w:t>
            </w:r>
          </w:p>
          <w:p w14:paraId="7AD40BDE" w14:textId="5313C705" w:rsidR="00E35EB6" w:rsidRPr="00726A7A" w:rsidRDefault="00F37CEF" w:rsidP="00D84278">
            <w:pPr>
              <w:pStyle w:val="ListParagraph"/>
              <w:spacing w:line="276" w:lineRule="auto"/>
              <w:ind w:left="360"/>
              <w:textAlignment w:val="baseline"/>
              <w:rPr>
                <w:rFonts w:cs="Arial"/>
                <w:sz w:val="16"/>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［自由記述（必須）：ミディアム］</w:t>
            </w:r>
          </w:p>
          <w:p w14:paraId="34748D99" w14:textId="40165908" w:rsidR="00016414" w:rsidRPr="00726A7A" w:rsidRDefault="0023270D" w:rsidP="00303C6F">
            <w:pPr>
              <w:pStyle w:val="ListParagraph"/>
              <w:numPr>
                <w:ilvl w:val="0"/>
                <w:numId w:val="76"/>
              </w:numPr>
              <w:spacing w:line="276" w:lineRule="auto"/>
              <w:textAlignment w:val="baseline"/>
              <w:rPr>
                <w:rFonts w:cs="Arial"/>
                <w:sz w:val="16"/>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）いいえ、平均気温の上昇を</w:t>
            </w:r>
            <w:r w:rsidRPr="00726A7A">
              <w:rPr>
                <w:rFonts w:cs="Arial"/>
                <w:szCs w:val="16"/>
                <w:lang w:val="ja-JP" w:bidi="ja-JP"/>
              </w:rPr>
              <w:t>2</w:t>
            </w:r>
            <w:r w:rsidRPr="00726A7A">
              <w:rPr>
                <w:rFonts w:ascii="MS Mincho" w:eastAsia="MS Mincho" w:hAnsi="MS Mincho" w:cs="MS Mincho" w:hint="eastAsia"/>
                <w:szCs w:val="16"/>
                <w:lang w:val="ja-JP" w:bidi="ja-JP"/>
              </w:rPr>
              <w:t>℃</w:t>
            </w:r>
            <w:r w:rsidRPr="00726A7A">
              <w:rPr>
                <w:rFonts w:cs="Arial"/>
                <w:szCs w:val="16"/>
                <w:lang w:val="ja-JP" w:bidi="ja-JP"/>
              </w:rPr>
              <w:t>未満に抑えるシナリオなど、さまざまな気候シナリオにおける投資戦略のレジリエンスについて評価を行っていない</w:t>
            </w:r>
          </w:p>
        </w:tc>
      </w:tr>
      <w:tr w:rsidR="003B58C1" w:rsidRPr="00726A7A" w14:paraId="0D7F50F2" w14:textId="77777777" w:rsidTr="0001641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20BE5E5" w14:textId="77777777" w:rsidR="00016414" w:rsidRPr="00726A7A" w:rsidRDefault="00016414" w:rsidP="00016414">
            <w:pPr>
              <w:spacing w:line="240" w:lineRule="auto"/>
              <w:jc w:val="center"/>
              <w:textAlignment w:val="baseline"/>
              <w:rPr>
                <w:rStyle w:val="Hyperlink"/>
                <w:sz w:val="16"/>
                <w:szCs w:val="16"/>
              </w:rPr>
            </w:pPr>
          </w:p>
        </w:tc>
      </w:tr>
      <w:tr w:rsidR="00343227" w:rsidRPr="00726A7A" w14:paraId="07087F57" w14:textId="77777777" w:rsidTr="00016414">
        <w:trPr>
          <w:trHeight w:val="300"/>
        </w:trPr>
        <w:tc>
          <w:tcPr>
            <w:tcW w:w="14884" w:type="dxa"/>
            <w:gridSpan w:val="7"/>
            <w:shd w:val="clear" w:color="auto" w:fill="0070C0"/>
            <w:vAlign w:val="center"/>
          </w:tcPr>
          <w:p w14:paraId="685103B7" w14:textId="21338C9C" w:rsidR="00016414" w:rsidRPr="00726A7A" w:rsidRDefault="00016414" w:rsidP="0001641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182DC4" w:rsidRPr="00726A7A" w14:paraId="1E2B5A56" w14:textId="77777777" w:rsidTr="00016414">
        <w:trPr>
          <w:trHeight w:val="300"/>
        </w:trPr>
        <w:tc>
          <w:tcPr>
            <w:tcW w:w="1841" w:type="dxa"/>
            <w:shd w:val="clear" w:color="auto" w:fill="auto"/>
            <w:vAlign w:val="center"/>
          </w:tcPr>
          <w:p w14:paraId="6C09E9BF" w14:textId="77777777" w:rsidR="00016414" w:rsidRPr="00726A7A" w:rsidRDefault="00016414" w:rsidP="00016414">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344B2334" w14:textId="027386A9" w:rsidR="0075075C" w:rsidRPr="00726A7A" w:rsidRDefault="008329EB" w:rsidP="00C15E64">
            <w:pPr>
              <w:rPr>
                <w:rStyle w:val="Hyperlink"/>
                <w:color w:val="000000" w:themeColor="text1"/>
                <w:sz w:val="16"/>
                <w:szCs w:val="16"/>
              </w:rPr>
            </w:pPr>
            <w:r w:rsidRPr="00726A7A">
              <w:rPr>
                <w:rStyle w:val="Hyperlink"/>
                <w:color w:val="000000" w:themeColor="text1"/>
                <w:sz w:val="16"/>
                <w:szCs w:val="16"/>
                <w:lang w:val="ja-JP" w:bidi="ja-JP"/>
              </w:rPr>
              <w:t>本指標の目的は、署名機関が気候変動の進展を考慮した上で投資戦略を策定しているのか、またこのような情報をどのように反映しているのかを明らかにすることです。投資家は、シナリオの分析結果を使用して、資産配分、証券選定、調査プロセスおよびスチュワードシップに情報を提供することができます。</w:t>
            </w:r>
          </w:p>
          <w:p w14:paraId="23D0A965" w14:textId="77777777" w:rsidR="00226A07" w:rsidRPr="00726A7A" w:rsidRDefault="00226A07" w:rsidP="00C15E64">
            <w:pPr>
              <w:rPr>
                <w:rStyle w:val="Hyperlink"/>
                <w:color w:val="000000" w:themeColor="text1"/>
                <w:sz w:val="16"/>
                <w:szCs w:val="16"/>
              </w:rPr>
            </w:pPr>
          </w:p>
          <w:p w14:paraId="5359269E" w14:textId="1455C577" w:rsidR="00226A07" w:rsidRPr="00726A7A" w:rsidRDefault="00226A07" w:rsidP="00C15E64">
            <w:pPr>
              <w:rPr>
                <w:rStyle w:val="Hyperlink"/>
                <w:color w:val="000000" w:themeColor="text1"/>
                <w:sz w:val="16"/>
                <w:szCs w:val="16"/>
              </w:rPr>
            </w:pPr>
            <w:r w:rsidRPr="00726A7A">
              <w:rPr>
                <w:rStyle w:val="Hyperlink"/>
                <w:color w:val="000000" w:themeColor="text1"/>
                <w:sz w:val="16"/>
                <w:szCs w:val="16"/>
                <w:lang w:val="ja-JP" w:bidi="ja-JP"/>
              </w:rPr>
              <w:t>署名機関にとって、気候関連リスクと機会の潜在的な影響を投資戦略に適切に組み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目的でシナリオ分析を実施することは、優れた取り組みであると考えられます。</w:t>
            </w:r>
          </w:p>
        </w:tc>
      </w:tr>
      <w:tr w:rsidR="00182DC4" w:rsidRPr="00726A7A" w14:paraId="4529DB95" w14:textId="77777777" w:rsidTr="00016414">
        <w:trPr>
          <w:trHeight w:val="300"/>
        </w:trPr>
        <w:tc>
          <w:tcPr>
            <w:tcW w:w="1841" w:type="dxa"/>
            <w:shd w:val="clear" w:color="auto" w:fill="auto"/>
            <w:vAlign w:val="center"/>
          </w:tcPr>
          <w:p w14:paraId="00354E0B" w14:textId="77777777" w:rsidR="00016414" w:rsidRPr="00726A7A" w:rsidRDefault="00016414" w:rsidP="00016414">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21F017A3" w14:textId="775B17F8" w:rsidR="00DF341B" w:rsidRPr="00726A7A" w:rsidRDefault="00E61483" w:rsidP="00016414">
            <w:pPr>
              <w:rPr>
                <w:rStyle w:val="Hyperlink"/>
                <w:color w:val="000000" w:themeColor="text1"/>
                <w:sz w:val="16"/>
                <w:szCs w:val="16"/>
              </w:rPr>
            </w:pP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提言：戦略</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）と整合</w:t>
            </w:r>
          </w:p>
          <w:p w14:paraId="11461E2B" w14:textId="77777777" w:rsidR="00DF341B" w:rsidRPr="00726A7A" w:rsidRDefault="00DF341B" w:rsidP="00016414">
            <w:pPr>
              <w:rPr>
                <w:rStyle w:val="Hyperlink"/>
                <w:color w:val="000000" w:themeColor="text1"/>
                <w:sz w:val="16"/>
                <w:szCs w:val="16"/>
              </w:rPr>
            </w:pPr>
          </w:p>
          <w:p w14:paraId="64F66F2B" w14:textId="35710E55" w:rsidR="00B02FD7" w:rsidRDefault="00FD569E" w:rsidP="00016414">
            <w:pPr>
              <w:rPr>
                <w:rStyle w:val="Hyperlink"/>
                <w:color w:val="000000" w:themeColor="text1"/>
                <w:sz w:val="16"/>
                <w:szCs w:val="16"/>
                <w:lang w:val="ja-JP" w:bidi="ja-JP"/>
              </w:rPr>
            </w:pPr>
            <w:hyperlink r:id="rId339" w:history="1">
              <w:r w:rsidR="002F7A76" w:rsidRPr="00726A7A">
                <w:rPr>
                  <w:rStyle w:val="Hyperlink"/>
                  <w:sz w:val="16"/>
                  <w:szCs w:val="16"/>
                  <w:lang w:val="ja-JP" w:bidi="ja-JP"/>
                </w:rPr>
                <w:t>シナリオ分析</w:t>
              </w:r>
            </w:hyperlink>
            <w:r w:rsidR="002F7A76" w:rsidRPr="00726A7A">
              <w:rPr>
                <w:rStyle w:val="Hyperlink"/>
                <w:color w:val="000000" w:themeColor="text1"/>
                <w:sz w:val="16"/>
                <w:szCs w:val="16"/>
                <w:lang w:val="ja-JP" w:bidi="ja-JP"/>
              </w:rPr>
              <w:t>は、</w:t>
            </w:r>
            <w:r w:rsidR="00B02FD7" w:rsidRPr="00B02FD7">
              <w:rPr>
                <w:rStyle w:val="Hyperlink"/>
                <w:rFonts w:hint="eastAsia"/>
                <w:color w:val="000000" w:themeColor="text1"/>
                <w:sz w:val="16"/>
                <w:szCs w:val="16"/>
                <w:lang w:val="ja-JP" w:bidi="ja-JP"/>
              </w:rPr>
              <w:t>不確実性のある条件下で、将来起こりうる状態を特定し、その潜在的な影響を評価するものである。シナリオは仮定の構成要素であり、正確な結果や予測を提供するために設計されたものではありません。その代わりに、ある傾向が続いた場合、あるいはある条件が満たされた場合に、将来どのようになるかを検討するための方法を提供するものです</w:t>
            </w:r>
            <w:r w:rsidR="00B02FD7">
              <w:rPr>
                <w:rStyle w:val="Hyperlink"/>
                <w:rFonts w:hint="eastAsia"/>
                <w:color w:val="000000" w:themeColor="text1"/>
                <w:sz w:val="16"/>
                <w:szCs w:val="16"/>
                <w:lang w:val="ja-JP" w:bidi="ja-JP"/>
              </w:rPr>
              <w:t>。</w:t>
            </w:r>
          </w:p>
          <w:p w14:paraId="3F560355" w14:textId="1E228868" w:rsidR="0003290F" w:rsidRPr="00726A7A" w:rsidRDefault="002F7A76" w:rsidP="00016414">
            <w:pPr>
              <w:rPr>
                <w:rStyle w:val="Hyperlink"/>
                <w:color w:val="000000" w:themeColor="text1"/>
                <w:sz w:val="16"/>
                <w:szCs w:val="16"/>
              </w:rPr>
            </w:pPr>
            <w:r w:rsidRPr="00726A7A">
              <w:rPr>
                <w:rStyle w:val="Hyperlink"/>
                <w:color w:val="000000" w:themeColor="text1"/>
                <w:sz w:val="16"/>
                <w:szCs w:val="16"/>
                <w:lang w:val="ja-JP" w:bidi="ja-JP"/>
              </w:rPr>
              <w:t>。</w:t>
            </w:r>
            <w:r w:rsidR="00B02FD7" w:rsidRPr="00B02FD7">
              <w:rPr>
                <w:rStyle w:val="Hyperlink"/>
                <w:rFonts w:hint="eastAsia"/>
                <w:color w:val="000000" w:themeColor="text1"/>
                <w:sz w:val="16"/>
                <w:szCs w:val="16"/>
                <w:lang w:val="ja-JP" w:bidi="ja-JP"/>
              </w:rPr>
              <w:t>例えば、気候変動の場合、シナリオは、気候関連リスク（移行リスクと物理的リスク）の様々な組み合わせが、時間の経過とともに、組織のビジネス、戦略、財務パフォーマンスにどのような影響を与えるかを検討し、理解することを可能にするものである。</w:t>
            </w:r>
          </w:p>
          <w:p w14:paraId="43E850A7" w14:textId="77777777" w:rsidR="0003290F" w:rsidRPr="00726A7A" w:rsidRDefault="0003290F" w:rsidP="00016414">
            <w:pPr>
              <w:rPr>
                <w:rStyle w:val="Hyperlink"/>
                <w:color w:val="000000" w:themeColor="text1"/>
                <w:sz w:val="16"/>
                <w:szCs w:val="16"/>
              </w:rPr>
            </w:pPr>
          </w:p>
          <w:p w14:paraId="17FFA356" w14:textId="5B735197" w:rsidR="00016414" w:rsidRPr="00726A7A" w:rsidRDefault="002F7A76" w:rsidP="00016414">
            <w:pPr>
              <w:rPr>
                <w:rStyle w:val="Hyperlink"/>
                <w:color w:val="000000" w:themeColor="text1"/>
                <w:sz w:val="16"/>
                <w:szCs w:val="16"/>
              </w:rPr>
            </w:pPr>
            <w:r w:rsidRPr="00726A7A">
              <w:rPr>
                <w:rStyle w:val="Hyperlink"/>
                <w:color w:val="000000" w:themeColor="text1"/>
                <w:sz w:val="16"/>
                <w:szCs w:val="16"/>
                <w:lang w:val="ja-JP" w:bidi="ja-JP"/>
              </w:rPr>
              <w:t>シナリオ分析には、説明的な文章による定性的な分析、数値データやモデルによる定量的な分析、その両方の一部を組み合わせた分析があります。</w:t>
            </w:r>
          </w:p>
        </w:tc>
      </w:tr>
      <w:tr w:rsidR="00182DC4" w:rsidRPr="00726A7A" w14:paraId="02C27E49" w14:textId="77777777" w:rsidTr="00016414">
        <w:trPr>
          <w:trHeight w:val="300"/>
        </w:trPr>
        <w:tc>
          <w:tcPr>
            <w:tcW w:w="1841" w:type="dxa"/>
            <w:shd w:val="clear" w:color="auto" w:fill="auto"/>
            <w:vAlign w:val="center"/>
          </w:tcPr>
          <w:p w14:paraId="71D9B3F5" w14:textId="77777777" w:rsidR="00016414" w:rsidRPr="00726A7A" w:rsidRDefault="00016414" w:rsidP="00016414">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664DE9B2" w14:textId="2637E918" w:rsidR="002F4024" w:rsidRPr="00726A7A" w:rsidRDefault="00AD34F9" w:rsidP="00016414">
            <w:pPr>
              <w:rPr>
                <w:rStyle w:val="Hyperlink"/>
                <w:color w:val="000000" w:themeColor="text1"/>
                <w:sz w:val="16"/>
                <w:szCs w:val="16"/>
              </w:rPr>
            </w:pPr>
            <w:r w:rsidRPr="00726A7A">
              <w:rPr>
                <w:rStyle w:val="Hyperlink"/>
                <w:color w:val="000000" w:themeColor="text1"/>
                <w:sz w:val="16"/>
                <w:szCs w:val="16"/>
                <w:lang w:val="ja-JP" w:bidi="ja-JP"/>
              </w:rPr>
              <w:t>「戦略」セクション内のシナリオ分析に関する</w:t>
            </w:r>
            <w:r w:rsidRPr="00726A7A">
              <w:rPr>
                <w:rStyle w:val="Hyperlink"/>
                <w:color w:val="000000" w:themeColor="text1"/>
                <w:sz w:val="16"/>
                <w:szCs w:val="16"/>
                <w:lang w:val="ja-JP" w:bidi="ja-JP"/>
              </w:rPr>
              <w:t>Q&amp;A</w:t>
            </w:r>
            <w:r w:rsidRPr="00726A7A">
              <w:rPr>
                <w:rStyle w:val="Hyperlink"/>
                <w:color w:val="000000" w:themeColor="text1"/>
                <w:sz w:val="16"/>
                <w:szCs w:val="16"/>
                <w:lang w:val="ja-JP" w:bidi="ja-JP"/>
              </w:rPr>
              <w:t>など、投資家がさまざまなリソースを入手でき、気候リスク管理に関するよくある質問への回答を得られるよう作成された</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r w:rsidR="003777BC">
              <w:rPr>
                <w:rStyle w:val="Hyperlink"/>
                <w:color w:val="000000" w:themeColor="text1"/>
                <w:sz w:val="16"/>
                <w:szCs w:val="16"/>
                <w:lang w:val="ja-JP" w:bidi="ja-JP"/>
              </w:rPr>
              <w:br/>
            </w:r>
            <w:hyperlink r:id="rId340" w:history="1">
              <w:r w:rsidRPr="00A55FE4">
                <w:rPr>
                  <w:rStyle w:val="Hyperlink"/>
                  <w:sz w:val="16"/>
                  <w:szCs w:val="16"/>
                  <w:lang w:val="ja-JP" w:bidi="ja-JP"/>
                </w:rPr>
                <w:t>気候リスク：投資家リソースガイド（</w:t>
              </w:r>
              <w:r w:rsidRPr="00A55FE4">
                <w:rPr>
                  <w:rStyle w:val="Hyperlink"/>
                  <w:sz w:val="16"/>
                  <w:szCs w:val="16"/>
                  <w:lang w:val="ja-JP" w:bidi="ja-JP"/>
                </w:rPr>
                <w:t>Climate risk: An investor resource guide</w:t>
              </w:r>
            </w:hyperlink>
            <w:r w:rsidRPr="00726A7A">
              <w:rPr>
                <w:rStyle w:val="Hyperlink"/>
                <w:sz w:val="16"/>
                <w:szCs w:val="16"/>
                <w:lang w:val="ja-JP" w:bidi="ja-JP"/>
              </w:rPr>
              <w:t>）</w:t>
            </w:r>
            <w:r w:rsidRPr="00726A7A">
              <w:rPr>
                <w:rStyle w:val="Hyperlink"/>
                <w:color w:val="000000" w:themeColor="text1"/>
                <w:sz w:val="16"/>
                <w:szCs w:val="16"/>
                <w:lang w:val="ja-JP" w:bidi="ja-JP"/>
              </w:rPr>
              <w:t>も参照してください。</w:t>
            </w:r>
          </w:p>
          <w:p w14:paraId="425D2CAE" w14:textId="77777777" w:rsidR="00C51659" w:rsidRPr="00726A7A" w:rsidRDefault="00C51659" w:rsidP="00016414">
            <w:pPr>
              <w:rPr>
                <w:rStyle w:val="Hyperlink"/>
                <w:color w:val="000000" w:themeColor="text1"/>
                <w:sz w:val="16"/>
                <w:szCs w:val="16"/>
              </w:rPr>
            </w:pPr>
          </w:p>
          <w:p w14:paraId="4C2340A5" w14:textId="49629A88" w:rsidR="00C142D0" w:rsidRPr="00726A7A" w:rsidRDefault="00C142D0" w:rsidP="0001641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）における気候シナリオに関する詳細は、以下を参照してください。</w:t>
            </w:r>
          </w:p>
          <w:p w14:paraId="0787CEE8" w14:textId="1B2D649A" w:rsidR="002F4024" w:rsidRPr="00726A7A" w:rsidRDefault="00FD569E" w:rsidP="00702423">
            <w:pPr>
              <w:pStyle w:val="ListParagraph"/>
              <w:numPr>
                <w:ilvl w:val="0"/>
                <w:numId w:val="169"/>
              </w:numPr>
              <w:rPr>
                <w:rStyle w:val="Hyperlink"/>
                <w:color w:val="000000" w:themeColor="text1"/>
                <w:sz w:val="16"/>
                <w:szCs w:val="16"/>
              </w:rPr>
            </w:pPr>
            <w:hyperlink r:id="rId341" w:history="1">
              <w:r w:rsidR="001B604E" w:rsidRPr="00A55FE4">
                <w:rPr>
                  <w:rStyle w:val="Hyperlink"/>
                  <w:rFonts w:hint="eastAsia"/>
                  <w:sz w:val="16"/>
                  <w:szCs w:val="16"/>
                  <w:lang w:val="ja-JP" w:bidi="ja-JP"/>
                </w:rPr>
                <w:t>避けられない政策対応の予測政策シナリオ</w:t>
              </w:r>
              <w:r w:rsidR="001B604E" w:rsidRPr="00A55FE4">
                <w:rPr>
                  <w:rStyle w:val="Hyperlink"/>
                  <w:rFonts w:hint="eastAsia"/>
                  <w:sz w:val="16"/>
                  <w:szCs w:val="16"/>
                  <w:lang w:bidi="ja-JP"/>
                </w:rPr>
                <w:t>（</w:t>
              </w:r>
              <w:r w:rsidR="001B604E" w:rsidRPr="00A55FE4">
                <w:rPr>
                  <w:rStyle w:val="Hyperlink"/>
                  <w:sz w:val="16"/>
                  <w:szCs w:val="16"/>
                  <w:lang w:bidi="ja-JP"/>
                </w:rPr>
                <w:t>Inevitable Policy Response Forecast Policy Scenario (FPS)</w:t>
              </w:r>
              <w:r w:rsidR="00930C39" w:rsidRPr="00A55FE4">
                <w:rPr>
                  <w:rStyle w:val="Hyperlink"/>
                  <w:sz w:val="16"/>
                  <w:szCs w:val="16"/>
                  <w:lang w:bidi="ja-JP"/>
                </w:rPr>
                <w:t>）</w:t>
              </w:r>
            </w:hyperlink>
            <w:r w:rsidR="00930C39" w:rsidRPr="00726A7A">
              <w:rPr>
                <w:rStyle w:val="Hyperlink"/>
                <w:sz w:val="16"/>
                <w:szCs w:val="16"/>
                <w:lang w:val="ja-JP" w:bidi="ja-JP"/>
              </w:rPr>
              <w:t>または</w:t>
            </w:r>
            <w:hyperlink r:id="rId342" w:history="1">
              <w:r w:rsidR="00930C39" w:rsidRPr="00A55FE4">
                <w:rPr>
                  <w:rStyle w:val="Hyperlink"/>
                  <w:sz w:val="16"/>
                  <w:szCs w:val="16"/>
                  <w:lang w:val="ja-JP" w:bidi="ja-JP"/>
                </w:rPr>
                <w:t>必要な政策シナリオ</w:t>
              </w:r>
              <w:r w:rsidR="00930C39" w:rsidRPr="00A55FE4">
                <w:rPr>
                  <w:rStyle w:val="Hyperlink"/>
                  <w:sz w:val="16"/>
                  <w:szCs w:val="16"/>
                  <w:lang w:bidi="ja-JP"/>
                </w:rPr>
                <w:t>（</w:t>
              </w:r>
              <w:r w:rsidR="001B604E" w:rsidRPr="00A55FE4">
                <w:rPr>
                  <w:rStyle w:val="Hyperlink"/>
                  <w:sz w:val="16"/>
                  <w:szCs w:val="16"/>
                  <w:lang w:bidi="ja-JP"/>
                </w:rPr>
                <w:t>Required Policy Scenario (RPS)</w:t>
              </w:r>
            </w:hyperlink>
            <w:r w:rsidR="00930C39" w:rsidRPr="00726A7A">
              <w:rPr>
                <w:rStyle w:val="Hyperlink"/>
                <w:sz w:val="16"/>
                <w:szCs w:val="16"/>
                <w:lang w:bidi="ja-JP"/>
              </w:rPr>
              <w:t>）</w:t>
            </w:r>
          </w:p>
          <w:p w14:paraId="783659F0" w14:textId="72032EAA" w:rsidR="00930C39" w:rsidRPr="00726A7A" w:rsidRDefault="00FD569E" w:rsidP="00702423">
            <w:pPr>
              <w:pStyle w:val="ListParagraph"/>
              <w:numPr>
                <w:ilvl w:val="0"/>
                <w:numId w:val="169"/>
              </w:numPr>
              <w:rPr>
                <w:rStyle w:val="Hyperlink"/>
                <w:color w:val="000000" w:themeColor="text1"/>
                <w:sz w:val="16"/>
                <w:szCs w:val="16"/>
              </w:rPr>
            </w:pPr>
            <w:hyperlink r:id="rId343" w:history="1">
              <w:r w:rsidR="00930C39" w:rsidRPr="00726A7A">
                <w:rPr>
                  <w:rStyle w:val="Hyperlink"/>
                  <w:sz w:val="16"/>
                  <w:szCs w:val="16"/>
                  <w:lang w:val="ja-JP" w:bidi="ja-JP"/>
                </w:rPr>
                <w:t>地球気候モデルシナリオ（</w:t>
              </w:r>
              <w:r w:rsidR="00930C39" w:rsidRPr="00726A7A">
                <w:rPr>
                  <w:rStyle w:val="Hyperlink"/>
                  <w:sz w:val="16"/>
                  <w:szCs w:val="16"/>
                  <w:lang w:val="ja-JP" w:bidi="ja-JP"/>
                </w:rPr>
                <w:t>One Earth Climate Model</w:t>
              </w:r>
              <w:r w:rsidR="00930C39" w:rsidRPr="00726A7A">
                <w:rPr>
                  <w:rStyle w:val="Hyperlink"/>
                  <w:sz w:val="16"/>
                  <w:szCs w:val="16"/>
                  <w:lang w:val="ja-JP" w:bidi="ja-JP"/>
                </w:rPr>
                <w:t>）</w:t>
              </w:r>
            </w:hyperlink>
          </w:p>
          <w:p w14:paraId="68885BAB" w14:textId="799A61C1" w:rsidR="00930C39" w:rsidRPr="00726A7A" w:rsidRDefault="00FD569E" w:rsidP="00702423">
            <w:pPr>
              <w:pStyle w:val="ListParagraph"/>
              <w:numPr>
                <w:ilvl w:val="0"/>
                <w:numId w:val="169"/>
              </w:numPr>
              <w:rPr>
                <w:rStyle w:val="Hyperlink"/>
                <w:color w:val="000000" w:themeColor="text1"/>
                <w:sz w:val="16"/>
                <w:szCs w:val="16"/>
              </w:rPr>
            </w:pPr>
            <w:hyperlink r:id="rId344" w:history="1">
              <w:r w:rsidR="00930C39" w:rsidRPr="00A55FE4">
                <w:rPr>
                  <w:rStyle w:val="Hyperlink"/>
                  <w:sz w:val="16"/>
                  <w:szCs w:val="16"/>
                  <w:lang w:val="ja-JP" w:bidi="ja-JP"/>
                </w:rPr>
                <w:t>国際エネルギー機関</w:t>
              </w:r>
              <w:r w:rsidR="001B604E" w:rsidRPr="00A55FE4">
                <w:rPr>
                  <w:rStyle w:val="Hyperlink"/>
                  <w:sz w:val="16"/>
                  <w:szCs w:val="16"/>
                  <w:lang w:bidi="ja-JP"/>
                </w:rPr>
                <w:t>（</w:t>
              </w:r>
              <w:r w:rsidR="001B604E" w:rsidRPr="00A55FE4">
                <w:rPr>
                  <w:rStyle w:val="Hyperlink"/>
                  <w:rFonts w:hint="eastAsia"/>
                  <w:sz w:val="16"/>
                  <w:szCs w:val="16"/>
                  <w:lang w:bidi="ja-JP"/>
                </w:rPr>
                <w:t>I</w:t>
              </w:r>
              <w:r w:rsidR="001B604E" w:rsidRPr="00A55FE4">
                <w:rPr>
                  <w:rStyle w:val="Hyperlink"/>
                  <w:sz w:val="16"/>
                  <w:szCs w:val="16"/>
                  <w:lang w:bidi="ja-JP"/>
                </w:rPr>
                <w:t>EA</w:t>
              </w:r>
              <w:r w:rsidR="001B604E" w:rsidRPr="00A55FE4">
                <w:rPr>
                  <w:rStyle w:val="Hyperlink"/>
                  <w:sz w:val="16"/>
                  <w:szCs w:val="16"/>
                  <w:lang w:bidi="ja-JP"/>
                </w:rPr>
                <w:t>）</w:t>
              </w:r>
              <w:r w:rsidR="00930C39" w:rsidRPr="00A55FE4">
                <w:rPr>
                  <w:rStyle w:val="Hyperlink"/>
                  <w:sz w:val="16"/>
                  <w:szCs w:val="16"/>
                  <w:lang w:val="ja-JP" w:bidi="ja-JP"/>
                </w:rPr>
                <w:t>のネット・ゼロ・シナリオ</w:t>
              </w:r>
              <w:r w:rsidR="00930C39" w:rsidRPr="00A55FE4">
                <w:rPr>
                  <w:rStyle w:val="Hyperlink"/>
                  <w:sz w:val="16"/>
                  <w:szCs w:val="16"/>
                  <w:lang w:bidi="ja-JP"/>
                </w:rPr>
                <w:t>（</w:t>
              </w:r>
              <w:r w:rsidR="001B604E" w:rsidRPr="00A55FE4">
                <w:rPr>
                  <w:rStyle w:val="Hyperlink"/>
                  <w:sz w:val="16"/>
                  <w:szCs w:val="16"/>
                  <w:lang w:bidi="ja-JP"/>
                </w:rPr>
                <w:t>International Energy Agency (IEA) Net Zero scenario</w:t>
              </w:r>
            </w:hyperlink>
            <w:r w:rsidR="00930C39" w:rsidRPr="00726A7A">
              <w:rPr>
                <w:color w:val="00B0F0"/>
                <w:sz w:val="16"/>
                <w:szCs w:val="16"/>
                <w:lang w:bidi="ja-JP"/>
              </w:rPr>
              <w:t>）</w:t>
            </w:r>
          </w:p>
          <w:p w14:paraId="18AAC573" w14:textId="77777777" w:rsidR="008968A4" w:rsidRPr="00726A7A" w:rsidRDefault="008968A4" w:rsidP="00016414">
            <w:pPr>
              <w:rPr>
                <w:rStyle w:val="Hyperlink"/>
                <w:color w:val="000000" w:themeColor="text1"/>
                <w:sz w:val="16"/>
                <w:szCs w:val="16"/>
              </w:rPr>
            </w:pPr>
          </w:p>
          <w:p w14:paraId="1E2CE70B" w14:textId="4BFB5F5E" w:rsidR="00016414" w:rsidRPr="00726A7A" w:rsidRDefault="00016414" w:rsidP="00016414">
            <w:pPr>
              <w:rPr>
                <w:rStyle w:val="Hyperlink"/>
                <w:color w:val="000000" w:themeColor="text1"/>
                <w:sz w:val="16"/>
                <w:szCs w:val="16"/>
              </w:rPr>
            </w:pPr>
            <w:r w:rsidRPr="00726A7A">
              <w:rPr>
                <w:rStyle w:val="Hyperlink"/>
                <w:color w:val="000000" w:themeColor="text1"/>
                <w:sz w:val="16"/>
                <w:szCs w:val="16"/>
                <w:lang w:val="ja-JP" w:bidi="ja-JP"/>
              </w:rPr>
              <w:t>シナリオ分析に関するその他の</w:t>
            </w:r>
            <w:r w:rsidRPr="00726A7A">
              <w:rPr>
                <w:rStyle w:val="Hyperlink"/>
                <w:color w:val="000000" w:themeColor="text1"/>
                <w:sz w:val="16"/>
                <w:szCs w:val="16"/>
                <w:lang w:bidi="ja-JP"/>
              </w:rPr>
              <w:t>TCFD</w:t>
            </w:r>
            <w:r w:rsidRPr="00726A7A">
              <w:rPr>
                <w:rStyle w:val="Hyperlink"/>
                <w:color w:val="000000" w:themeColor="text1"/>
                <w:sz w:val="16"/>
                <w:szCs w:val="16"/>
                <w:lang w:val="ja-JP" w:bidi="ja-JP"/>
              </w:rPr>
              <w:t>ガイダンスについては、</w:t>
            </w:r>
            <w:hyperlink r:id="rId345" w:history="1">
              <w:r w:rsidRPr="00A55FE4">
                <w:rPr>
                  <w:rStyle w:val="Hyperlink"/>
                  <w:sz w:val="16"/>
                  <w:szCs w:val="16"/>
                  <w:lang w:val="ja-JP" w:bidi="ja-JP"/>
                </w:rPr>
                <w:t>気候関連リスクと機会の開示におけるシナリオ分析の使用</w:t>
              </w:r>
              <w:r w:rsidRPr="00A55FE4">
                <w:rPr>
                  <w:rStyle w:val="Hyperlink"/>
                  <w:sz w:val="16"/>
                  <w:szCs w:val="16"/>
                  <w:lang w:bidi="ja-JP"/>
                </w:rPr>
                <w:t>（</w:t>
              </w:r>
              <w:r w:rsidRPr="00A55FE4">
                <w:rPr>
                  <w:rStyle w:val="Hyperlink"/>
                  <w:sz w:val="16"/>
                  <w:szCs w:val="16"/>
                  <w:lang w:bidi="ja-JP"/>
                </w:rPr>
                <w:t>The Use of Scenario Analysis in Disclosure of Climate-Related Risks and Opportunities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3BA84419" w14:textId="77777777" w:rsidR="00016414" w:rsidRPr="00726A7A" w:rsidRDefault="00016414" w:rsidP="00016414">
            <w:pPr>
              <w:rPr>
                <w:rStyle w:val="Hyperlink"/>
                <w:color w:val="000000" w:themeColor="text1"/>
                <w:sz w:val="16"/>
                <w:szCs w:val="16"/>
              </w:rPr>
            </w:pPr>
          </w:p>
          <w:p w14:paraId="41494847" w14:textId="3A6653C3" w:rsidR="00016414" w:rsidRPr="00726A7A" w:rsidRDefault="00016414" w:rsidP="00016414">
            <w:pPr>
              <w:rPr>
                <w:rStyle w:val="Hyperlink"/>
                <w:color w:val="000000" w:themeColor="text1"/>
                <w:sz w:val="16"/>
                <w:szCs w:val="16"/>
              </w:rPr>
            </w:pPr>
            <w:r w:rsidRPr="00726A7A">
              <w:rPr>
                <w:rStyle w:val="Hyperlink"/>
                <w:color w:val="000000" w:themeColor="text1"/>
                <w:sz w:val="16"/>
                <w:szCs w:val="16"/>
                <w:lang w:val="ja-JP" w:bidi="ja-JP"/>
              </w:rPr>
              <w:t>避けられない政策対応</w:t>
            </w:r>
            <w:r w:rsidRPr="00726A7A">
              <w:rPr>
                <w:rStyle w:val="Hyperlink"/>
                <w:color w:val="000000" w:themeColor="text1"/>
                <w:sz w:val="16"/>
                <w:szCs w:val="16"/>
                <w:lang w:bidi="ja-JP"/>
              </w:rPr>
              <w:t>（</w:t>
            </w:r>
            <w:r w:rsidRPr="00726A7A">
              <w:rPr>
                <w:rStyle w:val="Hyperlink"/>
                <w:color w:val="000000" w:themeColor="text1"/>
                <w:sz w:val="16"/>
                <w:szCs w:val="16"/>
                <w:lang w:bidi="ja-JP"/>
              </w:rPr>
              <w:t>IPR</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の詳細は、</w:t>
            </w:r>
            <w:hyperlink r:id="rId346" w:history="1">
              <w:r w:rsidRPr="00A55FE4">
                <w:rPr>
                  <w:rStyle w:val="Hyperlink"/>
                  <w:sz w:val="16"/>
                  <w:szCs w:val="16"/>
                  <w:lang w:val="ja-JP" w:bidi="ja-JP"/>
                </w:rPr>
                <w:t>気候変動に対する不可避の政策対応に向けた投資家の準備</w:t>
              </w:r>
              <w:r w:rsidRPr="00A55FE4">
                <w:rPr>
                  <w:rStyle w:val="Hyperlink"/>
                  <w:sz w:val="16"/>
                  <w:szCs w:val="16"/>
                  <w:lang w:bidi="ja-JP"/>
                </w:rPr>
                <w:t>（</w:t>
              </w:r>
              <w:r w:rsidRPr="00A55FE4">
                <w:rPr>
                  <w:rStyle w:val="Hyperlink"/>
                  <w:sz w:val="16"/>
                  <w:szCs w:val="16"/>
                  <w:lang w:bidi="ja-JP"/>
                </w:rPr>
                <w:t>Preparing investors for the Inevitable Policy Response to climate change</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3366936D" w14:textId="77777777" w:rsidR="00016414" w:rsidRPr="00726A7A" w:rsidRDefault="00016414" w:rsidP="00016414">
            <w:pPr>
              <w:rPr>
                <w:rStyle w:val="Hyperlink"/>
                <w:color w:val="000000" w:themeColor="text1"/>
                <w:sz w:val="16"/>
                <w:szCs w:val="16"/>
              </w:rPr>
            </w:pPr>
          </w:p>
          <w:p w14:paraId="013288F4" w14:textId="45B1DCBF" w:rsidR="00016414" w:rsidRPr="00726A7A" w:rsidRDefault="00016414" w:rsidP="00016414">
            <w:pPr>
              <w:rPr>
                <w:rStyle w:val="Hyperlink"/>
                <w:color w:val="000000" w:themeColor="text1"/>
                <w:sz w:val="16"/>
                <w:szCs w:val="16"/>
              </w:rPr>
            </w:pPr>
            <w:r w:rsidRPr="00726A7A">
              <w:rPr>
                <w:rStyle w:val="Hyperlink"/>
                <w:color w:val="000000" w:themeColor="text1"/>
                <w:sz w:val="16"/>
                <w:szCs w:val="16"/>
                <w:lang w:val="ja-JP" w:bidi="ja-JP"/>
              </w:rPr>
              <w:t>4</w:t>
            </w:r>
            <w:r w:rsidRPr="00726A7A">
              <w:rPr>
                <w:rStyle w:val="Hyperlink"/>
                <w:rFonts w:ascii="MS Mincho" w:eastAsia="MS Mincho" w:hAnsi="MS Mincho" w:cs="MS Mincho" w:hint="eastAsia"/>
                <w:color w:val="000000" w:themeColor="text1"/>
                <w:sz w:val="16"/>
                <w:szCs w:val="16"/>
                <w:lang w:val="ja-JP" w:bidi="ja-JP"/>
              </w:rPr>
              <w:t>℃</w:t>
            </w:r>
            <w:r w:rsidRPr="00726A7A">
              <w:rPr>
                <w:rStyle w:val="Hyperlink"/>
                <w:color w:val="000000" w:themeColor="text1"/>
                <w:sz w:val="16"/>
                <w:szCs w:val="16"/>
                <w:lang w:val="ja-JP" w:bidi="ja-JP"/>
              </w:rPr>
              <w:t>以上シナリオの結果の詳細については、気候変動に関する政府間パネル（</w:t>
            </w:r>
            <w:r w:rsidRPr="00726A7A">
              <w:rPr>
                <w:rStyle w:val="Hyperlink"/>
                <w:color w:val="000000" w:themeColor="text1"/>
                <w:sz w:val="16"/>
                <w:szCs w:val="16"/>
                <w:lang w:val="ja-JP" w:bidi="ja-JP"/>
              </w:rPr>
              <w:t>IPCC</w:t>
            </w:r>
            <w:r w:rsidRPr="00726A7A">
              <w:rPr>
                <w:rStyle w:val="Hyperlink"/>
                <w:color w:val="000000" w:themeColor="text1"/>
                <w:sz w:val="16"/>
                <w:szCs w:val="16"/>
                <w:lang w:val="ja-JP" w:bidi="ja-JP"/>
              </w:rPr>
              <w:t>）の</w:t>
            </w:r>
            <w:hyperlink r:id="rId347" w:history="1">
              <w:r w:rsidRPr="00A55FE4">
                <w:rPr>
                  <w:rStyle w:val="Hyperlink"/>
                  <w:sz w:val="16"/>
                  <w:szCs w:val="16"/>
                  <w:lang w:val="ja-JP" w:bidi="ja-JP"/>
                </w:rPr>
                <w:t>第</w:t>
              </w:r>
              <w:r w:rsidRPr="00A55FE4">
                <w:rPr>
                  <w:rStyle w:val="Hyperlink"/>
                  <w:sz w:val="16"/>
                  <w:szCs w:val="16"/>
                  <w:lang w:val="ja-JP" w:bidi="ja-JP"/>
                </w:rPr>
                <w:t>5</w:t>
              </w:r>
              <w:r w:rsidRPr="00A55FE4">
                <w:rPr>
                  <w:rStyle w:val="Hyperlink"/>
                  <w:sz w:val="16"/>
                  <w:szCs w:val="16"/>
                  <w:lang w:val="ja-JP" w:bidi="ja-JP"/>
                </w:rPr>
                <w:t>次評価報告書（</w:t>
              </w:r>
              <w:r w:rsidRPr="00A55FE4">
                <w:rPr>
                  <w:rStyle w:val="Hyperlink"/>
                  <w:sz w:val="16"/>
                  <w:szCs w:val="16"/>
                  <w:lang w:val="ja-JP" w:bidi="ja-JP"/>
                </w:rPr>
                <w:t>Fifth Assessment Report</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0ABCAFA4" w14:textId="77777777" w:rsidR="00016414" w:rsidRPr="00726A7A" w:rsidRDefault="00016414" w:rsidP="00016414">
            <w:pPr>
              <w:rPr>
                <w:rStyle w:val="Hyperlink"/>
                <w:color w:val="000000" w:themeColor="text1"/>
                <w:sz w:val="16"/>
                <w:szCs w:val="16"/>
              </w:rPr>
            </w:pPr>
          </w:p>
          <w:p w14:paraId="47D99F56" w14:textId="073C0FD4" w:rsidR="00016414" w:rsidRPr="00726A7A" w:rsidRDefault="00016414" w:rsidP="009342B7">
            <w:pPr>
              <w:rPr>
                <w:rStyle w:val="Hyperlink"/>
                <w:color w:val="000000" w:themeColor="text1"/>
              </w:rPr>
            </w:pPr>
            <w:r w:rsidRPr="00726A7A">
              <w:rPr>
                <w:rStyle w:val="Hyperlink"/>
                <w:color w:val="000000" w:themeColor="text1"/>
                <w:sz w:val="16"/>
                <w:szCs w:val="16"/>
                <w:lang w:val="ja-JP" w:bidi="ja-JP"/>
              </w:rPr>
              <w:t>結果が根底的な仮定に非常に影響を受けやすいため、科学的評価基準を財務指標に変換することは、特にシナリオの移行に失敗した場合を含め困難です。しかし、</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の</w:t>
            </w:r>
            <w:r w:rsidR="003777BC">
              <w:rPr>
                <w:rStyle w:val="Hyperlink"/>
                <w:color w:val="000000" w:themeColor="text1"/>
                <w:sz w:val="16"/>
                <w:szCs w:val="16"/>
                <w:lang w:val="ja-JP" w:bidi="ja-JP"/>
              </w:rPr>
              <w:br/>
            </w:r>
            <w:hyperlink r:id="rId348" w:history="1">
              <w:r w:rsidRPr="00A55FE4">
                <w:rPr>
                  <w:rStyle w:val="Hyperlink"/>
                  <w:sz w:val="16"/>
                  <w:szCs w:val="16"/>
                  <w:lang w:val="ja-JP" w:bidi="ja-JP"/>
                </w:rPr>
                <w:t>付属書：</w:t>
              </w:r>
              <w:r w:rsidRPr="00A55FE4">
                <w:rPr>
                  <w:rStyle w:val="Hyperlink"/>
                  <w:sz w:val="16"/>
                  <w:szCs w:val="16"/>
                  <w:lang w:val="ja-JP" w:bidi="ja-JP"/>
                </w:rPr>
                <w:t>TCFD</w:t>
              </w:r>
              <w:r w:rsidRPr="00A55FE4">
                <w:rPr>
                  <w:rStyle w:val="Hyperlink"/>
                  <w:sz w:val="16"/>
                  <w:szCs w:val="16"/>
                  <w:lang w:val="ja-JP" w:bidi="ja-JP"/>
                </w:rPr>
                <w:t>提言の実施（</w:t>
              </w:r>
              <w:r w:rsidRPr="00A55FE4">
                <w:rPr>
                  <w:rStyle w:val="Hyperlink"/>
                  <w:sz w:val="16"/>
                  <w:szCs w:val="16"/>
                  <w:lang w:val="ja-JP" w:bidi="ja-JP"/>
                </w:rPr>
                <w:t>Annex: Implementing the Recommendations of the TCFD</w:t>
              </w:r>
            </w:hyperlink>
            <w:r w:rsidRPr="00726A7A">
              <w:rPr>
                <w:rStyle w:val="Hyperlink"/>
                <w:sz w:val="16"/>
                <w:szCs w:val="16"/>
                <w:lang w:val="ja-JP" w:bidi="ja-JP"/>
              </w:rPr>
              <w:t>）</w:t>
            </w:r>
            <w:r w:rsidRPr="00726A7A">
              <w:rPr>
                <w:rStyle w:val="Hyperlink"/>
                <w:color w:val="000000" w:themeColor="text1"/>
                <w:sz w:val="16"/>
                <w:szCs w:val="16"/>
                <w:lang w:val="ja-JP" w:bidi="ja-JP"/>
              </w:rPr>
              <w:t>は、物理的な気候リスクを評価するための枠組みを提供し、急性のリスクと慢性のリスクを区別しています。</w:t>
            </w:r>
            <w:hyperlink r:id="rId349" w:history="1">
              <w:r w:rsidRPr="00A55FE4">
                <w:rPr>
                  <w:rStyle w:val="Hyperlink"/>
                  <w:sz w:val="16"/>
                  <w:szCs w:val="16"/>
                  <w:lang w:val="ja-JP" w:bidi="ja-JP"/>
                </w:rPr>
                <w:t>物理的な気候リスクと機会に関する</w:t>
              </w:r>
              <w:r w:rsidRPr="00837B65">
                <w:rPr>
                  <w:rStyle w:val="Hyperlink"/>
                  <w:sz w:val="16"/>
                  <w:szCs w:val="16"/>
                  <w:lang w:bidi="ja-JP"/>
                </w:rPr>
                <w:t>TCFD</w:t>
              </w:r>
              <w:r w:rsidRPr="00A55FE4">
                <w:rPr>
                  <w:rStyle w:val="Hyperlink"/>
                  <w:sz w:val="16"/>
                  <w:szCs w:val="16"/>
                  <w:lang w:val="ja-JP" w:bidi="ja-JP"/>
                </w:rPr>
                <w:t>ガイダンスの促進</w:t>
              </w:r>
              <w:r w:rsidRPr="00837B65">
                <w:rPr>
                  <w:rStyle w:val="Hyperlink"/>
                  <w:sz w:val="16"/>
                  <w:szCs w:val="16"/>
                  <w:lang w:bidi="ja-JP"/>
                </w:rPr>
                <w:t>（</w:t>
              </w:r>
              <w:r w:rsidRPr="00837B65">
                <w:rPr>
                  <w:rStyle w:val="Hyperlink"/>
                  <w:sz w:val="16"/>
                  <w:szCs w:val="16"/>
                  <w:lang w:bidi="ja-JP"/>
                </w:rPr>
                <w:t>Advancing TCFD Guidance on Physical Climate Risk and Opportunities</w:t>
              </w:r>
            </w:hyperlink>
            <w:r w:rsidRPr="00837B65">
              <w:rPr>
                <w:rStyle w:val="Hyperlink"/>
                <w:sz w:val="16"/>
                <w:szCs w:val="16"/>
                <w:lang w:bidi="ja-JP"/>
              </w:rPr>
              <w:t>）</w:t>
            </w:r>
            <w:r w:rsidRPr="00726A7A">
              <w:rPr>
                <w:rStyle w:val="Hyperlink"/>
                <w:color w:val="000000" w:themeColor="text1"/>
                <w:sz w:val="16"/>
                <w:szCs w:val="16"/>
                <w:lang w:val="ja-JP" w:bidi="ja-JP"/>
              </w:rPr>
              <w:t>に関する欧州復興開発銀行の報告書では、</w:t>
            </w:r>
            <w:r w:rsidR="003777BC" w:rsidRPr="00837B65">
              <w:rPr>
                <w:rStyle w:val="Hyperlink"/>
                <w:color w:val="000000" w:themeColor="text1"/>
                <w:sz w:val="16"/>
                <w:szCs w:val="16"/>
                <w:lang w:bidi="ja-JP"/>
              </w:rPr>
              <w:br/>
            </w:r>
            <w:r w:rsidRPr="00726A7A">
              <w:rPr>
                <w:rStyle w:val="Hyperlink"/>
                <w:color w:val="000000" w:themeColor="text1"/>
                <w:sz w:val="16"/>
                <w:szCs w:val="16"/>
                <w:lang w:val="ja-JP" w:bidi="ja-JP"/>
              </w:rPr>
              <w:t>この問題をさらに発展させています。</w:t>
            </w:r>
          </w:p>
        </w:tc>
      </w:tr>
      <w:tr w:rsidR="00343227" w:rsidRPr="00726A7A" w14:paraId="199CAB21" w14:textId="77777777" w:rsidTr="00016414">
        <w:trPr>
          <w:trHeight w:val="300"/>
        </w:trPr>
        <w:tc>
          <w:tcPr>
            <w:tcW w:w="14884" w:type="dxa"/>
            <w:gridSpan w:val="7"/>
            <w:shd w:val="clear" w:color="auto" w:fill="0070C0"/>
            <w:vAlign w:val="center"/>
          </w:tcPr>
          <w:p w14:paraId="0C259A49" w14:textId="77777777" w:rsidR="00016414" w:rsidRPr="00726A7A" w:rsidRDefault="00016414" w:rsidP="00016414">
            <w:pPr>
              <w:rPr>
                <w:color w:val="FFFFFF" w:themeColor="background1"/>
                <w:sz w:val="16"/>
                <w:szCs w:val="16"/>
              </w:rPr>
            </w:pPr>
            <w:r w:rsidRPr="00726A7A">
              <w:rPr>
                <w:rFonts w:cs="Arial"/>
                <w:b/>
                <w:color w:val="FFFFFF" w:themeColor="background1"/>
                <w:sz w:val="18"/>
                <w:szCs w:val="18"/>
                <w:lang w:val="ja-JP" w:bidi="ja-JP"/>
              </w:rPr>
              <w:t>ロジック</w:t>
            </w:r>
          </w:p>
        </w:tc>
      </w:tr>
      <w:tr w:rsidR="00182DC4" w:rsidRPr="00726A7A" w14:paraId="62A8BAC2" w14:textId="77777777" w:rsidTr="00016414">
        <w:trPr>
          <w:trHeight w:val="300"/>
        </w:trPr>
        <w:tc>
          <w:tcPr>
            <w:tcW w:w="1841" w:type="dxa"/>
            <w:shd w:val="clear" w:color="auto" w:fill="auto"/>
            <w:vAlign w:val="center"/>
          </w:tcPr>
          <w:p w14:paraId="2A5DC4D7" w14:textId="77777777" w:rsidR="00016414" w:rsidRPr="00726A7A" w:rsidRDefault="00016414" w:rsidP="00016414">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6A553A41" w14:textId="427A7104" w:rsidR="00016414" w:rsidRPr="00726A7A" w:rsidRDefault="00CC2C3A" w:rsidP="00016414">
            <w:pPr>
              <w:rPr>
                <w:color w:val="000000" w:themeColor="text1"/>
                <w:sz w:val="16"/>
                <w:szCs w:val="16"/>
              </w:rPr>
            </w:pPr>
            <w:r w:rsidRPr="00726A7A">
              <w:rPr>
                <w:sz w:val="16"/>
                <w:szCs w:val="16"/>
                <w:lang w:val="ja-JP" w:bidi="ja-JP"/>
              </w:rPr>
              <w:t>該当なし</w:t>
            </w:r>
          </w:p>
        </w:tc>
      </w:tr>
      <w:tr w:rsidR="00182DC4" w:rsidRPr="00726A7A" w14:paraId="1C5389B5" w14:textId="77777777" w:rsidTr="00016414">
        <w:trPr>
          <w:trHeight w:val="300"/>
        </w:trPr>
        <w:tc>
          <w:tcPr>
            <w:tcW w:w="1841" w:type="dxa"/>
            <w:shd w:val="clear" w:color="auto" w:fill="auto"/>
            <w:vAlign w:val="center"/>
          </w:tcPr>
          <w:p w14:paraId="7E119AEF" w14:textId="77777777" w:rsidR="00016414" w:rsidRPr="00726A7A" w:rsidRDefault="00016414" w:rsidP="00016414">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0471C9B3" w14:textId="79F82AD8" w:rsidR="00016414" w:rsidRPr="00726A7A" w:rsidRDefault="00CC2C3A" w:rsidP="00016414">
            <w:pPr>
              <w:rPr>
                <w:color w:val="000000" w:themeColor="text1"/>
                <w:sz w:val="16"/>
                <w:szCs w:val="16"/>
              </w:rPr>
            </w:pPr>
            <w:r w:rsidRPr="00726A7A">
              <w:rPr>
                <w:sz w:val="16"/>
                <w:szCs w:val="16"/>
                <w:lang w:val="ja-JP" w:bidi="ja-JP"/>
              </w:rPr>
              <w:t>該当なし</w:t>
            </w:r>
          </w:p>
        </w:tc>
      </w:tr>
      <w:tr w:rsidR="00343227" w:rsidRPr="00726A7A" w14:paraId="051064C9" w14:textId="77777777" w:rsidTr="00016414">
        <w:trPr>
          <w:trHeight w:val="300"/>
        </w:trPr>
        <w:tc>
          <w:tcPr>
            <w:tcW w:w="14884" w:type="dxa"/>
            <w:gridSpan w:val="7"/>
            <w:shd w:val="clear" w:color="auto" w:fill="0070C0"/>
            <w:vAlign w:val="center"/>
          </w:tcPr>
          <w:p w14:paraId="4BD6A8A3" w14:textId="77777777" w:rsidR="00016414" w:rsidRPr="00726A7A" w:rsidRDefault="00016414" w:rsidP="0001641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182DC4" w:rsidRPr="00726A7A" w14:paraId="3A3E91AD" w14:textId="77777777" w:rsidTr="00702423">
        <w:trPr>
          <w:trHeight w:val="354"/>
        </w:trPr>
        <w:tc>
          <w:tcPr>
            <w:tcW w:w="1841" w:type="dxa"/>
            <w:shd w:val="clear" w:color="auto" w:fill="auto"/>
            <w:vAlign w:val="center"/>
          </w:tcPr>
          <w:p w14:paraId="60F73840" w14:textId="77777777" w:rsidR="00016414" w:rsidRPr="00726A7A" w:rsidRDefault="00016414" w:rsidP="00016414">
            <w:pPr>
              <w:rPr>
                <w:b/>
                <w:sz w:val="16"/>
                <w:szCs w:val="16"/>
              </w:rPr>
            </w:pPr>
            <w:r w:rsidRPr="00726A7A">
              <w:rPr>
                <w:b/>
                <w:sz w:val="16"/>
                <w:szCs w:val="16"/>
                <w:lang w:val="ja-JP" w:bidi="ja-JP"/>
              </w:rPr>
              <w:t>評価基準</w:t>
            </w:r>
          </w:p>
        </w:tc>
        <w:tc>
          <w:tcPr>
            <w:tcW w:w="8932" w:type="dxa"/>
            <w:gridSpan w:val="3"/>
            <w:shd w:val="clear" w:color="auto" w:fill="auto"/>
            <w:vAlign w:val="center"/>
          </w:tcPr>
          <w:p w14:paraId="74A062F3" w14:textId="77777777" w:rsidR="00A47983" w:rsidRPr="00726A7A" w:rsidRDefault="00A47983" w:rsidP="00F8663F">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800EE4D" w14:textId="77777777" w:rsidR="00A47983" w:rsidRPr="00726A7A" w:rsidRDefault="00A47983" w:rsidP="00F8663F">
            <w:pPr>
              <w:rPr>
                <w:rStyle w:val="Hyperlink"/>
                <w:color w:val="000000" w:themeColor="text1"/>
                <w:sz w:val="16"/>
                <w:szCs w:val="16"/>
              </w:rPr>
            </w:pPr>
          </w:p>
          <w:p w14:paraId="59352F4E" w14:textId="07CA8F42" w:rsidR="00A47983" w:rsidRPr="00726A7A" w:rsidRDefault="00A47983" w:rsidP="00A47983">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75174B9B" w14:textId="072B4FF2" w:rsidR="00A47983" w:rsidRPr="00726A7A" w:rsidRDefault="00A47983" w:rsidP="00F8663F">
            <w:pPr>
              <w:rPr>
                <w:rStyle w:val="Hyperlink"/>
                <w:color w:val="000000" w:themeColor="text1"/>
                <w:sz w:val="16"/>
                <w:szCs w:val="16"/>
              </w:rPr>
            </w:pP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11" w:type="dxa"/>
            <w:gridSpan w:val="3"/>
            <w:shd w:val="clear" w:color="auto" w:fill="auto"/>
            <w:vAlign w:val="center"/>
          </w:tcPr>
          <w:p w14:paraId="05A3F6BB" w14:textId="77777777" w:rsidR="00643D5B" w:rsidRPr="00726A7A" w:rsidRDefault="00643D5B" w:rsidP="00643D5B">
            <w:pPr>
              <w:rPr>
                <w:rStyle w:val="Hyperlink"/>
                <w:color w:val="000000" w:themeColor="text1"/>
                <w:sz w:val="16"/>
                <w:szCs w:val="16"/>
              </w:rPr>
            </w:pPr>
            <w:r w:rsidRPr="00726A7A">
              <w:rPr>
                <w:rStyle w:val="Hyperlink"/>
                <w:color w:val="000000" w:themeColor="text1"/>
                <w:sz w:val="16"/>
                <w:szCs w:val="16"/>
                <w:lang w:val="ja-JP" w:bidi="ja-JP"/>
              </w:rPr>
              <w:t>その他の詳細：</w:t>
            </w:r>
          </w:p>
          <w:p w14:paraId="7E3D227F" w14:textId="77777777" w:rsidR="00643D5B" w:rsidRPr="00726A7A" w:rsidRDefault="00643D5B" w:rsidP="00643D5B">
            <w:pPr>
              <w:rPr>
                <w:rStyle w:val="Hyperlink"/>
                <w:color w:val="000000" w:themeColor="text1"/>
                <w:sz w:val="16"/>
                <w:szCs w:val="16"/>
              </w:rPr>
            </w:pPr>
          </w:p>
          <w:p w14:paraId="0735E92A" w14:textId="015FAD1A" w:rsidR="00016414" w:rsidRPr="00726A7A" w:rsidRDefault="00643D5B" w:rsidP="00F8663F">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E</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r w:rsidR="0031492F" w:rsidRPr="00726A7A">
              <w:rPr>
                <w:color w:val="000000" w:themeColor="text1"/>
                <w:sz w:val="16"/>
                <w:szCs w:val="16"/>
                <w:lang w:val="ja-JP" w:bidi="ja-JP"/>
              </w:rPr>
              <w:t>。</w:t>
            </w:r>
          </w:p>
        </w:tc>
      </w:tr>
      <w:tr w:rsidR="00182DC4" w:rsidRPr="00726A7A" w14:paraId="126DCD69" w14:textId="77777777" w:rsidTr="00016414">
        <w:trPr>
          <w:trHeight w:val="300"/>
        </w:trPr>
        <w:tc>
          <w:tcPr>
            <w:tcW w:w="1841" w:type="dxa"/>
            <w:shd w:val="clear" w:color="auto" w:fill="auto"/>
            <w:vAlign w:val="center"/>
          </w:tcPr>
          <w:p w14:paraId="0D677424" w14:textId="76AB3AB1" w:rsidR="00016414" w:rsidRPr="00726A7A" w:rsidDel="002635ED" w:rsidRDefault="00BF2847" w:rsidP="00016414">
            <w:pPr>
              <w:rPr>
                <w:b/>
                <w:bCs/>
                <w:sz w:val="16"/>
                <w:szCs w:val="16"/>
              </w:rPr>
            </w:pPr>
            <w:r w:rsidRPr="00726A7A">
              <w:rPr>
                <w:b/>
                <w:sz w:val="16"/>
                <w:szCs w:val="16"/>
                <w:lang w:val="ja-JP" w:bidi="ja-JP"/>
              </w:rPr>
              <w:t>「その他」の採点</w:t>
            </w:r>
          </w:p>
        </w:tc>
        <w:tc>
          <w:tcPr>
            <w:tcW w:w="13043" w:type="dxa"/>
            <w:gridSpan w:val="6"/>
            <w:shd w:val="clear" w:color="auto" w:fill="auto"/>
            <w:vAlign w:val="center"/>
          </w:tcPr>
          <w:p w14:paraId="54DF37D5" w14:textId="318D2E78" w:rsidR="00016414" w:rsidRPr="00726A7A" w:rsidRDefault="00F8663F" w:rsidP="00016414">
            <w:pPr>
              <w:rPr>
                <w:rStyle w:val="Hyperlink"/>
                <w:color w:val="000000" w:themeColor="text1"/>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）」を選択した場合は採点基準による採点の対象となり、オプション（</w:t>
            </w: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00F74513" w:rsidRPr="00726A7A">
              <w:rPr>
                <w:rFonts w:cs="Arial"/>
                <w:color w:val="000000" w:themeColor="text1"/>
                <w:sz w:val="16"/>
                <w:szCs w:val="16"/>
                <w:lang w:val="ja-JP" w:bidi="ja-JP"/>
              </w:rPr>
              <w:t>～（</w:t>
            </w:r>
            <w:r w:rsidR="00F74513" w:rsidRPr="00726A7A">
              <w:rPr>
                <w:rFonts w:cs="Arial"/>
                <w:color w:val="000000" w:themeColor="text1"/>
                <w:sz w:val="16"/>
                <w:szCs w:val="16"/>
                <w:lang w:val="ja-JP" w:bidi="ja-JP"/>
              </w:rPr>
              <w:t>C</w:t>
            </w:r>
            <w:r w:rsidR="00F74513" w:rsidRPr="00726A7A">
              <w:rPr>
                <w:rFonts w:cs="Arial"/>
                <w:color w:val="000000" w:themeColor="text1"/>
                <w:sz w:val="16"/>
                <w:szCs w:val="16"/>
                <w:lang w:val="ja-JP" w:bidi="ja-JP"/>
              </w:rPr>
              <w:t>）</w:t>
            </w:r>
            <w:r w:rsidRPr="00726A7A">
              <w:rPr>
                <w:rStyle w:val="Hyperlink"/>
                <w:color w:val="000000" w:themeColor="text1"/>
                <w:sz w:val="16"/>
                <w:szCs w:val="16"/>
                <w:lang w:val="ja-JP" w:bidi="ja-JP"/>
              </w:rPr>
              <w:t>を選択した場合と同等となります。</w:t>
            </w:r>
          </w:p>
        </w:tc>
      </w:tr>
      <w:tr w:rsidR="00182DC4" w:rsidRPr="00726A7A" w14:paraId="431CE062" w14:textId="77777777" w:rsidTr="00016414">
        <w:trPr>
          <w:trHeight w:val="300"/>
        </w:trPr>
        <w:tc>
          <w:tcPr>
            <w:tcW w:w="1841" w:type="dxa"/>
            <w:shd w:val="clear" w:color="auto" w:fill="auto"/>
            <w:vAlign w:val="center"/>
          </w:tcPr>
          <w:p w14:paraId="196DDF42" w14:textId="77777777" w:rsidR="00016414" w:rsidRPr="00726A7A" w:rsidDel="002635ED" w:rsidRDefault="00016414" w:rsidP="00016414">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271A9D9A" w14:textId="79DDF2A1" w:rsidR="00016414" w:rsidRPr="00726A7A" w:rsidRDefault="004735C5" w:rsidP="00016414">
            <w:pPr>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6537624C" w14:textId="77777777" w:rsidR="009F06B5" w:rsidRPr="00726A7A" w:rsidRDefault="009F06B5">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195"/>
        <w:gridCol w:w="1314"/>
        <w:gridCol w:w="1311"/>
        <w:gridCol w:w="3963"/>
        <w:gridCol w:w="736"/>
        <w:gridCol w:w="807"/>
        <w:gridCol w:w="2272"/>
        <w:gridCol w:w="3233"/>
      </w:tblGrid>
      <w:tr w:rsidR="00756002" w:rsidRPr="00726A7A" w14:paraId="703F3E46" w14:textId="77777777" w:rsidTr="00A55FE4">
        <w:trPr>
          <w:trHeight w:val="405"/>
        </w:trPr>
        <w:tc>
          <w:tcPr>
            <w:tcW w:w="403" w:type="pct"/>
            <w:vMerge w:val="restart"/>
            <w:shd w:val="clear" w:color="auto" w:fill="DFF5F9"/>
            <w:vAlign w:val="center"/>
            <w:hideMark/>
          </w:tcPr>
          <w:p w14:paraId="78138F2F" w14:textId="77777777" w:rsidR="00A34925" w:rsidRPr="00726A7A" w:rsidRDefault="00A34925">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168F49D" w14:textId="77777777" w:rsidR="00A34925" w:rsidRPr="00726A7A" w:rsidRDefault="00A34925">
            <w:pPr>
              <w:spacing w:line="240" w:lineRule="auto"/>
              <w:jc w:val="center"/>
              <w:textAlignment w:val="baseline"/>
              <w:rPr>
                <w:rFonts w:cs="Arial"/>
                <w:b/>
                <w:sz w:val="10"/>
                <w:szCs w:val="10"/>
                <w:lang w:eastAsia="en-GB"/>
              </w:rPr>
            </w:pPr>
          </w:p>
          <w:p w14:paraId="527CEC4C" w14:textId="317611A1" w:rsidR="00A34925" w:rsidRPr="00726A7A" w:rsidRDefault="00AB0BEC">
            <w:pPr>
              <w:keepNext/>
              <w:keepLines/>
              <w:spacing w:after="100" w:afterAutospacing="1"/>
              <w:jc w:val="center"/>
              <w:outlineLvl w:val="1"/>
              <w:rPr>
                <w:rFonts w:cs="Arial"/>
                <w:b/>
                <w:bCs/>
                <w:color w:val="000000" w:themeColor="text1"/>
                <w:sz w:val="22"/>
                <w:szCs w:val="22"/>
                <w:lang w:eastAsia="en-GB"/>
              </w:rPr>
            </w:pPr>
            <w:bookmarkStart w:id="65" w:name="_Toc127196245"/>
            <w:r w:rsidRPr="00726A7A">
              <w:rPr>
                <w:rFonts w:cs="Arial"/>
                <w:b/>
                <w:color w:val="000000" w:themeColor="text1"/>
                <w:sz w:val="22"/>
                <w:szCs w:val="22"/>
                <w:lang w:val="ja-JP" w:bidi="ja-JP"/>
              </w:rPr>
              <w:t>PGS 44</w:t>
            </w:r>
            <w:bookmarkEnd w:id="65"/>
          </w:p>
        </w:tc>
        <w:tc>
          <w:tcPr>
            <w:tcW w:w="443" w:type="pct"/>
            <w:shd w:val="clear" w:color="auto" w:fill="DFF5F9"/>
            <w:vAlign w:val="center"/>
            <w:hideMark/>
          </w:tcPr>
          <w:p w14:paraId="1D820178" w14:textId="77777777" w:rsidR="00A34925" w:rsidRPr="00726A7A" w:rsidRDefault="00A34925" w:rsidP="003B0A62">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442" w:type="pct"/>
            <w:shd w:val="clear" w:color="auto" w:fill="DFF5F9"/>
            <w:vAlign w:val="center"/>
          </w:tcPr>
          <w:p w14:paraId="1F7F149D" w14:textId="0B79854C" w:rsidR="00A34925" w:rsidRPr="00726A7A" w:rsidRDefault="003B0A62" w:rsidP="003B0A62">
            <w:pPr>
              <w:spacing w:line="240" w:lineRule="auto"/>
              <w:textAlignment w:val="baseline"/>
              <w:rPr>
                <w:rFonts w:cs="Arial"/>
                <w:sz w:val="14"/>
                <w:szCs w:val="14"/>
                <w:lang w:eastAsia="en-GB"/>
              </w:rPr>
            </w:pPr>
            <w:r w:rsidRPr="00726A7A">
              <w:rPr>
                <w:b/>
                <w:sz w:val="22"/>
                <w:szCs w:val="22"/>
                <w:lang w:val="ja-JP" w:bidi="ja-JP"/>
              </w:rPr>
              <w:t>該当なし</w:t>
            </w:r>
          </w:p>
        </w:tc>
        <w:tc>
          <w:tcPr>
            <w:tcW w:w="1584" w:type="pct"/>
            <w:gridSpan w:val="2"/>
            <w:vMerge w:val="restart"/>
            <w:shd w:val="clear" w:color="auto" w:fill="DFF5F9"/>
            <w:vAlign w:val="center"/>
          </w:tcPr>
          <w:p w14:paraId="69469177" w14:textId="77777777" w:rsidR="00A34925" w:rsidRPr="00726A7A" w:rsidRDefault="00A34925">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347788B" w14:textId="77777777" w:rsidR="00A34925" w:rsidRPr="00726A7A" w:rsidRDefault="00A34925">
            <w:pPr>
              <w:spacing w:line="240" w:lineRule="auto"/>
              <w:jc w:val="center"/>
              <w:textAlignment w:val="baseline"/>
              <w:rPr>
                <w:rFonts w:cs="Arial"/>
                <w:sz w:val="14"/>
                <w:szCs w:val="14"/>
              </w:rPr>
            </w:pPr>
          </w:p>
          <w:p w14:paraId="77E83F10" w14:textId="582323BB" w:rsidR="00A34925" w:rsidRPr="00726A7A" w:rsidRDefault="00A34925">
            <w:pPr>
              <w:jc w:val="center"/>
              <w:rPr>
                <w:sz w:val="18"/>
                <w:szCs w:val="18"/>
              </w:rPr>
            </w:pPr>
            <w:r w:rsidRPr="00726A7A">
              <w:rPr>
                <w:b/>
                <w:sz w:val="22"/>
                <w:szCs w:val="22"/>
                <w:lang w:val="ja-JP" w:bidi="ja-JP"/>
              </w:rPr>
              <w:t>気候変動</w:t>
            </w:r>
          </w:p>
        </w:tc>
        <w:tc>
          <w:tcPr>
            <w:tcW w:w="1038" w:type="pct"/>
            <w:gridSpan w:val="2"/>
            <w:vMerge w:val="restart"/>
            <w:shd w:val="clear" w:color="auto" w:fill="DFF5F9"/>
            <w:vAlign w:val="center"/>
            <w:hideMark/>
          </w:tcPr>
          <w:p w14:paraId="23C84F76" w14:textId="77777777" w:rsidR="00A34925" w:rsidRPr="00726A7A" w:rsidRDefault="00A34925">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69D2514" w14:textId="77777777" w:rsidR="00A34925" w:rsidRPr="00726A7A" w:rsidRDefault="00A34925">
            <w:pPr>
              <w:spacing w:line="240" w:lineRule="auto"/>
              <w:jc w:val="center"/>
              <w:textAlignment w:val="baseline"/>
              <w:rPr>
                <w:rFonts w:cs="Arial"/>
                <w:b/>
                <w:bCs/>
                <w:sz w:val="14"/>
                <w:szCs w:val="14"/>
                <w:lang w:eastAsia="en-GB"/>
              </w:rPr>
            </w:pPr>
          </w:p>
          <w:p w14:paraId="65A4477B" w14:textId="198F1233" w:rsidR="00A34925" w:rsidRPr="00726A7A" w:rsidRDefault="00F27F76">
            <w:pPr>
              <w:spacing w:line="240" w:lineRule="auto"/>
              <w:jc w:val="center"/>
              <w:textAlignment w:val="baseline"/>
              <w:rPr>
                <w:rFonts w:cs="Arial"/>
                <w:sz w:val="18"/>
                <w:szCs w:val="18"/>
                <w:lang w:eastAsia="en-GB"/>
              </w:rPr>
            </w:pPr>
            <w:r w:rsidRPr="00726A7A">
              <w:rPr>
                <w:rFonts w:cs="Arial"/>
                <w:b/>
                <w:sz w:val="22"/>
                <w:szCs w:val="22"/>
                <w:lang w:val="ja-JP" w:bidi="ja-JP"/>
              </w:rPr>
              <w:t>一般</w:t>
            </w:r>
          </w:p>
        </w:tc>
        <w:tc>
          <w:tcPr>
            <w:tcW w:w="1090" w:type="pct"/>
            <w:vMerge w:val="restart"/>
            <w:shd w:val="clear" w:color="auto" w:fill="00B0F0"/>
            <w:tcMar>
              <w:top w:w="113" w:type="dxa"/>
              <w:left w:w="113" w:type="dxa"/>
              <w:bottom w:w="113" w:type="dxa"/>
              <w:right w:w="113" w:type="dxa"/>
            </w:tcMar>
            <w:vAlign w:val="center"/>
            <w:hideMark/>
          </w:tcPr>
          <w:p w14:paraId="6A572401" w14:textId="77777777" w:rsidR="00A34925" w:rsidRPr="00726A7A" w:rsidRDefault="00A34925">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2C0D30E7" w14:textId="77777777" w:rsidR="00A34925" w:rsidRPr="00726A7A" w:rsidRDefault="00A34925">
            <w:pPr>
              <w:spacing w:line="240" w:lineRule="auto"/>
              <w:jc w:val="center"/>
              <w:textAlignment w:val="baseline"/>
              <w:rPr>
                <w:rFonts w:cs="Arial"/>
                <w:b/>
                <w:bCs/>
                <w:color w:val="FFFFFF" w:themeColor="background1"/>
                <w:sz w:val="14"/>
                <w:szCs w:val="14"/>
                <w:lang w:eastAsia="en-GB"/>
              </w:rPr>
            </w:pPr>
          </w:p>
          <w:p w14:paraId="262839D4" w14:textId="333803D5" w:rsidR="00A34925" w:rsidRPr="00726A7A" w:rsidRDefault="00A34925" w:rsidP="00A34925">
            <w:pPr>
              <w:spacing w:line="240" w:lineRule="auto"/>
              <w:jc w:val="center"/>
              <w:textAlignment w:val="baseline"/>
              <w:rPr>
                <w:rFonts w:cs="Arial"/>
                <w:color w:val="FFFFFF" w:themeColor="background1"/>
                <w:sz w:val="18"/>
                <w:szCs w:val="18"/>
                <w:lang w:eastAsia="en-GB"/>
              </w:rPr>
            </w:pPr>
            <w:r w:rsidRPr="00726A7A">
              <w:rPr>
                <w:rFonts w:cs="Arial"/>
                <w:b/>
                <w:color w:val="FFFFFF" w:themeColor="background1"/>
                <w:sz w:val="32"/>
                <w:szCs w:val="32"/>
                <w:lang w:val="ja-JP" w:bidi="ja-JP"/>
              </w:rPr>
              <w:t>コア</w:t>
            </w:r>
          </w:p>
        </w:tc>
      </w:tr>
      <w:tr w:rsidR="00756002" w:rsidRPr="00726A7A" w14:paraId="58E51DA8" w14:textId="77777777" w:rsidTr="00A55FE4">
        <w:trPr>
          <w:trHeight w:val="405"/>
        </w:trPr>
        <w:tc>
          <w:tcPr>
            <w:tcW w:w="403" w:type="pct"/>
            <w:vMerge/>
            <w:shd w:val="clear" w:color="auto" w:fill="DFF5F9"/>
            <w:vAlign w:val="center"/>
          </w:tcPr>
          <w:p w14:paraId="4544EF7A" w14:textId="77777777" w:rsidR="00A34925" w:rsidRPr="00726A7A" w:rsidRDefault="00A34925">
            <w:pPr>
              <w:spacing w:line="240" w:lineRule="auto"/>
              <w:jc w:val="center"/>
              <w:textAlignment w:val="baseline"/>
              <w:rPr>
                <w:rFonts w:cs="Arial"/>
                <w:b/>
                <w:sz w:val="14"/>
                <w:szCs w:val="14"/>
                <w:lang w:eastAsia="en-GB"/>
              </w:rPr>
            </w:pPr>
          </w:p>
        </w:tc>
        <w:tc>
          <w:tcPr>
            <w:tcW w:w="443" w:type="pct"/>
            <w:shd w:val="clear" w:color="auto" w:fill="DFF5F9"/>
            <w:vAlign w:val="center"/>
          </w:tcPr>
          <w:p w14:paraId="00A3F277" w14:textId="77777777" w:rsidR="00A34925" w:rsidRPr="00726A7A" w:rsidRDefault="00A34925">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442" w:type="pct"/>
            <w:shd w:val="clear" w:color="auto" w:fill="DFF5F9"/>
            <w:vAlign w:val="center"/>
          </w:tcPr>
          <w:p w14:paraId="2C997C39" w14:textId="07BA8F63" w:rsidR="00A34925" w:rsidRPr="00726A7A" w:rsidRDefault="002C3FC3">
            <w:pPr>
              <w:spacing w:line="240" w:lineRule="auto"/>
              <w:textAlignment w:val="baseline"/>
              <w:rPr>
                <w:b/>
                <w:bCs/>
                <w:sz w:val="22"/>
                <w:szCs w:val="22"/>
              </w:rPr>
            </w:pPr>
            <w:r w:rsidRPr="00726A7A">
              <w:rPr>
                <w:b/>
                <w:sz w:val="22"/>
                <w:szCs w:val="22"/>
                <w:lang w:val="ja-JP" w:bidi="ja-JP"/>
              </w:rPr>
              <w:t>該当なし</w:t>
            </w:r>
          </w:p>
        </w:tc>
        <w:tc>
          <w:tcPr>
            <w:tcW w:w="1584" w:type="pct"/>
            <w:gridSpan w:val="2"/>
            <w:vMerge/>
            <w:shd w:val="clear" w:color="auto" w:fill="DFF5F9"/>
            <w:vAlign w:val="center"/>
          </w:tcPr>
          <w:p w14:paraId="173F6B01" w14:textId="77777777" w:rsidR="00A34925" w:rsidRPr="00726A7A" w:rsidRDefault="00A34925">
            <w:pPr>
              <w:spacing w:line="240" w:lineRule="auto"/>
              <w:jc w:val="center"/>
              <w:textAlignment w:val="baseline"/>
              <w:rPr>
                <w:rFonts w:cs="Arial"/>
                <w:b/>
                <w:sz w:val="14"/>
                <w:szCs w:val="14"/>
                <w:lang w:eastAsia="en-GB"/>
              </w:rPr>
            </w:pPr>
          </w:p>
        </w:tc>
        <w:tc>
          <w:tcPr>
            <w:tcW w:w="1038" w:type="pct"/>
            <w:gridSpan w:val="2"/>
            <w:vMerge/>
            <w:shd w:val="clear" w:color="auto" w:fill="DFF5F9"/>
            <w:vAlign w:val="center"/>
          </w:tcPr>
          <w:p w14:paraId="76F8D19A" w14:textId="77777777" w:rsidR="00A34925" w:rsidRPr="00726A7A" w:rsidRDefault="00A34925">
            <w:pPr>
              <w:spacing w:line="240" w:lineRule="auto"/>
              <w:jc w:val="center"/>
              <w:textAlignment w:val="baseline"/>
              <w:rPr>
                <w:rFonts w:cs="Arial"/>
                <w:b/>
                <w:bCs/>
                <w:sz w:val="14"/>
                <w:szCs w:val="14"/>
                <w:lang w:eastAsia="en-GB"/>
              </w:rPr>
            </w:pPr>
          </w:p>
        </w:tc>
        <w:tc>
          <w:tcPr>
            <w:tcW w:w="1090" w:type="pct"/>
            <w:vMerge/>
            <w:shd w:val="clear" w:color="auto" w:fill="00B0F0"/>
            <w:tcMar>
              <w:top w:w="113" w:type="dxa"/>
              <w:left w:w="113" w:type="dxa"/>
              <w:bottom w:w="113" w:type="dxa"/>
              <w:right w:w="113" w:type="dxa"/>
            </w:tcMar>
            <w:vAlign w:val="center"/>
          </w:tcPr>
          <w:p w14:paraId="428DE709" w14:textId="77777777" w:rsidR="00A34925" w:rsidRPr="00726A7A" w:rsidRDefault="00A34925">
            <w:pPr>
              <w:spacing w:line="240" w:lineRule="auto"/>
              <w:jc w:val="center"/>
              <w:textAlignment w:val="baseline"/>
              <w:rPr>
                <w:rFonts w:cs="Arial"/>
                <w:b/>
                <w:bCs/>
                <w:color w:val="FFFFFF" w:themeColor="background1"/>
                <w:sz w:val="14"/>
                <w:szCs w:val="14"/>
                <w:lang w:eastAsia="en-GB"/>
              </w:rPr>
            </w:pPr>
          </w:p>
        </w:tc>
      </w:tr>
      <w:tr w:rsidR="00A34925" w:rsidRPr="00726A7A" w14:paraId="36316184" w14:textId="77777777" w:rsidTr="00A55FE4">
        <w:trPr>
          <w:trHeight w:val="567"/>
        </w:trPr>
        <w:tc>
          <w:tcPr>
            <w:tcW w:w="5000" w:type="pct"/>
            <w:gridSpan w:val="8"/>
            <w:shd w:val="clear" w:color="auto" w:fill="FFFFFF" w:themeFill="background1"/>
            <w:tcMar>
              <w:top w:w="113" w:type="dxa"/>
              <w:left w:w="113" w:type="dxa"/>
              <w:bottom w:w="113" w:type="dxa"/>
              <w:right w:w="113" w:type="dxa"/>
            </w:tcMar>
            <w:vAlign w:val="center"/>
            <w:hideMark/>
          </w:tcPr>
          <w:p w14:paraId="68AFAA9E" w14:textId="49733B92" w:rsidR="00A34925" w:rsidRPr="00726A7A" w:rsidRDefault="004E53BF">
            <w:pPr>
              <w:spacing w:line="276" w:lineRule="auto"/>
              <w:textAlignment w:val="baseline"/>
              <w:rPr>
                <w:rFonts w:cs="Arial"/>
                <w:b/>
              </w:rPr>
            </w:pPr>
            <w:r w:rsidRPr="00726A7A">
              <w:rPr>
                <w:rFonts w:cs="Arial"/>
                <w:b/>
                <w:lang w:val="ja-JP" w:bidi="ja-JP"/>
              </w:rPr>
              <w:t>貴組織には、投資に影響を及ぼす（可能性がある）</w:t>
            </w:r>
            <w:hyperlink r:id="rId350" w:history="1">
              <w:r w:rsidRPr="00726A7A">
                <w:rPr>
                  <w:rStyle w:val="Hyperlink"/>
                  <w:rFonts w:cs="Arial"/>
                  <w:b/>
                  <w:lang w:val="ja-JP" w:bidi="ja-JP"/>
                </w:rPr>
                <w:t>気候関連リスク</w:t>
              </w:r>
            </w:hyperlink>
            <w:r w:rsidRPr="00726A7A">
              <w:rPr>
                <w:rFonts w:cs="Arial"/>
                <w:b/>
                <w:lang w:val="ja-JP" w:bidi="ja-JP"/>
              </w:rPr>
              <w:t>を特定、評価、管理するプロセスを定めていますか。</w:t>
            </w:r>
          </w:p>
        </w:tc>
      </w:tr>
      <w:tr w:rsidR="00A34925" w:rsidRPr="00726A7A" w14:paraId="14B9380E" w14:textId="77777777" w:rsidTr="00A55FE4">
        <w:trPr>
          <w:trHeight w:val="345"/>
        </w:trPr>
        <w:tc>
          <w:tcPr>
            <w:tcW w:w="128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76D0EF" w14:textId="77777777" w:rsidR="00A34925" w:rsidRPr="00726A7A" w:rsidRDefault="00A34925">
            <w:pPr>
              <w:spacing w:line="276" w:lineRule="auto"/>
              <w:textAlignment w:val="baseline"/>
            </w:pPr>
          </w:p>
        </w:tc>
        <w:tc>
          <w:tcPr>
            <w:tcW w:w="1856" w:type="pct"/>
            <w:gridSpan w:val="3"/>
            <w:tcBorders>
              <w:bottom w:val="single" w:sz="6" w:space="0" w:color="A6A6A6" w:themeColor="background1" w:themeShade="A6"/>
            </w:tcBorders>
            <w:shd w:val="clear" w:color="auto" w:fill="F2F2F2" w:themeFill="background1" w:themeFillShade="F2"/>
            <w:vAlign w:val="center"/>
          </w:tcPr>
          <w:p w14:paraId="2C3A1B58" w14:textId="20B9F7A9" w:rsidR="00A34925" w:rsidRPr="00726A7A" w:rsidRDefault="00A34925" w:rsidP="00702423">
            <w:pPr>
              <w:spacing w:line="276" w:lineRule="auto"/>
              <w:jc w:val="center"/>
              <w:textAlignment w:val="baseline"/>
              <w:rPr>
                <w:rFonts w:cs="Arial"/>
                <w:b/>
                <w:bCs/>
                <w:szCs w:val="16"/>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）プロセスを説明してください</w:t>
            </w:r>
          </w:p>
        </w:tc>
        <w:tc>
          <w:tcPr>
            <w:tcW w:w="1856" w:type="pct"/>
            <w:gridSpan w:val="2"/>
            <w:tcBorders>
              <w:bottom w:val="single" w:sz="6" w:space="0" w:color="A6A6A6" w:themeColor="background1" w:themeShade="A6"/>
            </w:tcBorders>
            <w:shd w:val="clear" w:color="auto" w:fill="F2F2F2" w:themeFill="background1" w:themeFillShade="F2"/>
            <w:vAlign w:val="center"/>
          </w:tcPr>
          <w:p w14:paraId="4C37D37D" w14:textId="010329FB" w:rsidR="00A34925" w:rsidRPr="00726A7A" w:rsidRDefault="00A34925" w:rsidP="00702423">
            <w:pPr>
              <w:spacing w:line="276" w:lineRule="auto"/>
              <w:jc w:val="center"/>
              <w:textAlignment w:val="baseline"/>
              <w:rPr>
                <w:rFonts w:cs="Arial"/>
                <w:b/>
                <w:bCs/>
                <w:szCs w:val="16"/>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）このプロセス</w:t>
            </w:r>
            <w:r w:rsidR="00C33B97">
              <w:rPr>
                <w:rFonts w:cs="Arial" w:hint="eastAsia"/>
                <w:b/>
                <w:szCs w:val="16"/>
                <w:lang w:val="ja-JP" w:bidi="ja-JP"/>
              </w:rPr>
              <w:t>を</w:t>
            </w:r>
            <w:r w:rsidRPr="00726A7A">
              <w:rPr>
                <w:rFonts w:cs="Arial"/>
                <w:b/>
                <w:szCs w:val="16"/>
                <w:lang w:val="ja-JP" w:bidi="ja-JP"/>
              </w:rPr>
              <w:t>全体的なリスク管理にどのように</w:t>
            </w:r>
            <w:r w:rsidR="003777BC">
              <w:rPr>
                <w:rFonts w:cs="Arial"/>
                <w:b/>
                <w:szCs w:val="16"/>
                <w:lang w:val="ja-JP" w:bidi="ja-JP"/>
              </w:rPr>
              <w:br/>
            </w:r>
            <w:r w:rsidRPr="00726A7A">
              <w:rPr>
                <w:rFonts w:cs="Arial"/>
                <w:b/>
                <w:szCs w:val="16"/>
                <w:lang w:val="ja-JP" w:bidi="ja-JP"/>
              </w:rPr>
              <w:t>組み</w:t>
            </w:r>
            <w:r w:rsidR="00C33B97">
              <w:rPr>
                <w:rFonts w:cs="Arial" w:hint="eastAsia"/>
                <w:b/>
                <w:szCs w:val="16"/>
                <w:lang w:val="ja-JP" w:bidi="ja-JP"/>
              </w:rPr>
              <w:t>入れて</w:t>
            </w:r>
            <w:r w:rsidRPr="00726A7A">
              <w:rPr>
                <w:rFonts w:cs="Arial"/>
                <w:b/>
                <w:szCs w:val="16"/>
                <w:lang w:val="ja-JP" w:bidi="ja-JP"/>
              </w:rPr>
              <w:t>いるか説明してください</w:t>
            </w:r>
          </w:p>
        </w:tc>
      </w:tr>
      <w:tr w:rsidR="004E53BF" w:rsidRPr="00726A7A" w14:paraId="479D2249" w14:textId="77777777" w:rsidTr="00A55FE4">
        <w:trPr>
          <w:trHeight w:val="345"/>
        </w:trPr>
        <w:tc>
          <w:tcPr>
            <w:tcW w:w="128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A83C2B" w14:textId="13A4B106" w:rsidR="004E53BF" w:rsidRPr="00726A7A" w:rsidRDefault="004E53BF" w:rsidP="004E53B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A</w:t>
            </w:r>
            <w:r w:rsidRPr="00726A7A">
              <w:rPr>
                <w:lang w:val="ja-JP" w:bidi="ja-JP"/>
              </w:rPr>
              <w:t>）はい、気候関連リスクを特定し、</w:t>
            </w:r>
            <w:r w:rsidR="003777BC">
              <w:rPr>
                <w:lang w:val="ja-JP" w:bidi="ja-JP"/>
              </w:rPr>
              <w:br/>
            </w:r>
            <w:r w:rsidRPr="00726A7A">
              <w:rPr>
                <w:lang w:val="ja-JP" w:bidi="ja-JP"/>
              </w:rPr>
              <w:t>評価するプロセスを定めている</w:t>
            </w:r>
          </w:p>
        </w:tc>
        <w:tc>
          <w:tcPr>
            <w:tcW w:w="1856" w:type="pct"/>
            <w:gridSpan w:val="3"/>
            <w:shd w:val="clear" w:color="auto" w:fill="auto"/>
            <w:vAlign w:val="center"/>
          </w:tcPr>
          <w:p w14:paraId="7118F13E" w14:textId="00A0CA80" w:rsidR="004E53BF" w:rsidRPr="00726A7A" w:rsidRDefault="00702ACE" w:rsidP="004E53BF">
            <w:pPr>
              <w:spacing w:line="276" w:lineRule="auto"/>
              <w:textAlignment w:val="baseline"/>
              <w:rPr>
                <w:rFonts w:cs="Arial"/>
                <w:b/>
                <w:bCs/>
                <w:szCs w:val="16"/>
              </w:rPr>
            </w:pPr>
            <w:r w:rsidRPr="00726A7A">
              <w:rPr>
                <w:rFonts w:cs="Arial"/>
                <w:szCs w:val="16"/>
                <w:lang w:val="ja-JP" w:bidi="ja-JP"/>
              </w:rPr>
              <w:t xml:space="preserve">______ </w:t>
            </w:r>
            <w:r w:rsidRPr="00726A7A">
              <w:rPr>
                <w:rFonts w:cs="Arial"/>
                <w:szCs w:val="16"/>
                <w:lang w:val="ja-JP" w:bidi="ja-JP"/>
              </w:rPr>
              <w:t>［自由記述（必須）：ラージ］</w:t>
            </w:r>
          </w:p>
        </w:tc>
        <w:tc>
          <w:tcPr>
            <w:tcW w:w="1856" w:type="pct"/>
            <w:gridSpan w:val="2"/>
            <w:vAlign w:val="center"/>
          </w:tcPr>
          <w:p w14:paraId="64EBDD7E" w14:textId="67C58E9D" w:rsidR="004E53BF" w:rsidRPr="00726A7A" w:rsidRDefault="00702ACE" w:rsidP="004E53BF">
            <w:pPr>
              <w:spacing w:line="276" w:lineRule="auto"/>
              <w:textAlignment w:val="baseline"/>
              <w:rPr>
                <w:rFonts w:cs="Arial"/>
                <w:szCs w:val="16"/>
              </w:rPr>
            </w:pPr>
            <w:r w:rsidRPr="00726A7A">
              <w:rPr>
                <w:rFonts w:cs="Arial"/>
                <w:szCs w:val="16"/>
                <w:lang w:val="ja-JP" w:bidi="ja-JP"/>
              </w:rPr>
              <w:t xml:space="preserve">______ </w:t>
            </w:r>
            <w:r w:rsidRPr="00726A7A">
              <w:rPr>
                <w:rFonts w:cs="Arial"/>
                <w:szCs w:val="16"/>
                <w:lang w:val="ja-JP" w:bidi="ja-JP"/>
              </w:rPr>
              <w:t>［自由記述（必須）：ラージ］</w:t>
            </w:r>
          </w:p>
        </w:tc>
      </w:tr>
      <w:tr w:rsidR="004E53BF" w:rsidRPr="00726A7A" w14:paraId="1F5043DE" w14:textId="77777777" w:rsidTr="00A55FE4">
        <w:trPr>
          <w:trHeight w:val="465"/>
        </w:trPr>
        <w:tc>
          <w:tcPr>
            <w:tcW w:w="128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39197E" w14:textId="3027E0AA" w:rsidR="004E53BF" w:rsidRPr="00726A7A" w:rsidRDefault="004E53BF" w:rsidP="004E53BF">
            <w:pPr>
              <w:pStyle w:val="ListParagraph"/>
              <w:numPr>
                <w:ilvl w:val="0"/>
                <w:numId w:val="108"/>
              </w:numPr>
              <w:spacing w:line="276" w:lineRule="auto"/>
              <w:ind w:left="306" w:hanging="284"/>
              <w:textAlignment w:val="baseline"/>
              <w:rPr>
                <w:rFonts w:cs="Arial"/>
                <w:szCs w:val="16"/>
              </w:rPr>
            </w:pPr>
            <w:r w:rsidRPr="00726A7A">
              <w:rPr>
                <w:lang w:val="ja-JP" w:bidi="ja-JP"/>
              </w:rPr>
              <w:t>（</w:t>
            </w:r>
            <w:r w:rsidRPr="00726A7A">
              <w:rPr>
                <w:lang w:val="ja-JP" w:bidi="ja-JP"/>
              </w:rPr>
              <w:t>B</w:t>
            </w:r>
            <w:r w:rsidRPr="00726A7A">
              <w:rPr>
                <w:lang w:val="ja-JP" w:bidi="ja-JP"/>
              </w:rPr>
              <w:t>）はい、気候関連リスクを管理する</w:t>
            </w:r>
            <w:r w:rsidR="003777BC">
              <w:rPr>
                <w:lang w:val="ja-JP" w:bidi="ja-JP"/>
              </w:rPr>
              <w:br/>
            </w:r>
            <w:r w:rsidRPr="00726A7A">
              <w:rPr>
                <w:lang w:val="ja-JP" w:bidi="ja-JP"/>
              </w:rPr>
              <w:t>プロセスを定めている</w:t>
            </w:r>
          </w:p>
        </w:tc>
        <w:tc>
          <w:tcPr>
            <w:tcW w:w="1856" w:type="pct"/>
            <w:gridSpan w:val="3"/>
            <w:shd w:val="clear" w:color="auto" w:fill="auto"/>
            <w:vAlign w:val="center"/>
          </w:tcPr>
          <w:p w14:paraId="1393E1D9" w14:textId="77777777" w:rsidR="004E53BF" w:rsidRPr="00726A7A" w:rsidRDefault="004E53BF" w:rsidP="004E53BF">
            <w:pPr>
              <w:spacing w:line="276" w:lineRule="auto"/>
              <w:textAlignment w:val="baseline"/>
              <w:rPr>
                <w:rFonts w:cs="Arial"/>
                <w:szCs w:val="16"/>
                <w:lang w:eastAsia="en-GB"/>
              </w:rPr>
            </w:pPr>
            <w:r w:rsidRPr="00726A7A">
              <w:rPr>
                <w:rFonts w:cs="Arial"/>
                <w:szCs w:val="16"/>
                <w:lang w:val="ja-JP" w:bidi="ja-JP"/>
              </w:rPr>
              <w:t>［同上］</w:t>
            </w:r>
          </w:p>
        </w:tc>
        <w:tc>
          <w:tcPr>
            <w:tcW w:w="1856" w:type="pct"/>
            <w:gridSpan w:val="2"/>
            <w:vAlign w:val="center"/>
          </w:tcPr>
          <w:p w14:paraId="2B4C0B0A" w14:textId="03942CAD" w:rsidR="004E53BF" w:rsidRPr="00726A7A" w:rsidRDefault="004E53BF" w:rsidP="004E53BF">
            <w:pPr>
              <w:spacing w:line="276" w:lineRule="auto"/>
              <w:textAlignment w:val="baseline"/>
              <w:rPr>
                <w:rFonts w:cs="Arial"/>
                <w:szCs w:val="16"/>
                <w:lang w:eastAsia="en-GB"/>
              </w:rPr>
            </w:pPr>
            <w:r w:rsidRPr="00726A7A">
              <w:rPr>
                <w:rFonts w:cs="Arial"/>
                <w:szCs w:val="16"/>
                <w:lang w:val="ja-JP" w:bidi="ja-JP"/>
              </w:rPr>
              <w:t>［同上］</w:t>
            </w:r>
          </w:p>
        </w:tc>
      </w:tr>
      <w:tr w:rsidR="002E3BC9" w:rsidRPr="00726A7A" w14:paraId="5848CA8C" w14:textId="77777777" w:rsidTr="00A55FE4">
        <w:trPr>
          <w:trHeight w:val="465"/>
        </w:trPr>
        <w:tc>
          <w:tcPr>
            <w:tcW w:w="5000" w:type="pct"/>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3B1349" w14:textId="201E45E1" w:rsidR="002E3BC9" w:rsidRPr="00726A7A" w:rsidRDefault="002E3BC9" w:rsidP="004E53BF">
            <w:pPr>
              <w:pStyle w:val="ListParagraph"/>
              <w:numPr>
                <w:ilvl w:val="0"/>
                <w:numId w:val="93"/>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）いいえ、投資に影響を及ぼす気候関連リスクを特定、評価、管理するプロセスを定めていない</w:t>
            </w:r>
          </w:p>
          <w:p w14:paraId="4C64F646" w14:textId="0E8CD70F" w:rsidR="002E3BC9" w:rsidRPr="00726A7A" w:rsidRDefault="00F37CEF" w:rsidP="002E3BC9">
            <w:pPr>
              <w:pStyle w:val="ListParagraph"/>
              <w:spacing w:line="276" w:lineRule="auto"/>
              <w:ind w:left="306"/>
              <w:textAlignment w:val="baseline"/>
            </w:pPr>
            <w:r w:rsidRPr="00726A7A">
              <w:rPr>
                <w:lang w:val="ja-JP" w:bidi="ja-JP"/>
              </w:rPr>
              <w:t>理由を説明：</w:t>
            </w:r>
            <w:r w:rsidR="002E3BC9" w:rsidRPr="00726A7A">
              <w:rPr>
                <w:rFonts w:cs="Arial"/>
                <w:szCs w:val="16"/>
                <w:lang w:val="ja-JP" w:bidi="ja-JP"/>
              </w:rPr>
              <w:t>______</w:t>
            </w:r>
            <w:r w:rsidRPr="00726A7A">
              <w:rPr>
                <w:lang w:val="ja-JP" w:bidi="ja-JP"/>
              </w:rPr>
              <w:t xml:space="preserve"> </w:t>
            </w:r>
            <w:r w:rsidRPr="00726A7A">
              <w:rPr>
                <w:lang w:val="ja-JP" w:bidi="ja-JP"/>
              </w:rPr>
              <w:t>［自由記述（任意）：ラージ］</w:t>
            </w:r>
          </w:p>
        </w:tc>
      </w:tr>
      <w:tr w:rsidR="004E53BF" w:rsidRPr="00726A7A" w14:paraId="42574A00" w14:textId="77777777" w:rsidTr="00A55FE4">
        <w:trPr>
          <w:trHeight w:val="300"/>
        </w:trPr>
        <w:tc>
          <w:tcPr>
            <w:tcW w:w="5000" w:type="pct"/>
            <w:gridSpan w:val="8"/>
            <w:tcBorders>
              <w:left w:val="nil"/>
              <w:right w:val="nil"/>
            </w:tcBorders>
            <w:shd w:val="clear" w:color="auto" w:fill="FFFFFF" w:themeFill="background1"/>
            <w:tcMar>
              <w:top w:w="0" w:type="dxa"/>
              <w:bottom w:w="0" w:type="dxa"/>
            </w:tcMar>
            <w:vAlign w:val="center"/>
          </w:tcPr>
          <w:p w14:paraId="7B8F4502" w14:textId="77777777" w:rsidR="004E53BF" w:rsidRPr="00726A7A" w:rsidRDefault="004E53BF" w:rsidP="004E53BF">
            <w:pPr>
              <w:spacing w:line="240" w:lineRule="auto"/>
              <w:jc w:val="center"/>
              <w:textAlignment w:val="baseline"/>
              <w:rPr>
                <w:color w:val="00B0F0"/>
                <w:sz w:val="16"/>
                <w:szCs w:val="16"/>
              </w:rPr>
            </w:pPr>
          </w:p>
        </w:tc>
      </w:tr>
      <w:tr w:rsidR="004E53BF" w:rsidRPr="00726A7A" w14:paraId="1230DBB3" w14:textId="77777777" w:rsidTr="00A55FE4">
        <w:trPr>
          <w:trHeight w:val="300"/>
        </w:trPr>
        <w:tc>
          <w:tcPr>
            <w:tcW w:w="5000" w:type="pct"/>
            <w:gridSpan w:val="8"/>
            <w:shd w:val="clear" w:color="auto" w:fill="0070C0"/>
            <w:vAlign w:val="center"/>
          </w:tcPr>
          <w:p w14:paraId="29BEA79C" w14:textId="77777777" w:rsidR="004E53BF" w:rsidRPr="00726A7A" w:rsidRDefault="004E53BF" w:rsidP="004E53BF">
            <w:pPr>
              <w:rPr>
                <w:b/>
                <w:bCs/>
                <w:color w:val="FFFFFF" w:themeColor="background1"/>
                <w:sz w:val="18"/>
                <w:szCs w:val="18"/>
              </w:rPr>
            </w:pPr>
            <w:r w:rsidRPr="00726A7A">
              <w:rPr>
                <w:rFonts w:cs="Arial"/>
                <w:b/>
                <w:color w:val="FFFFFF" w:themeColor="background1"/>
                <w:sz w:val="18"/>
                <w:szCs w:val="18"/>
                <w:lang w:val="ja-JP" w:bidi="ja-JP"/>
              </w:rPr>
              <w:t>説明</w:t>
            </w:r>
          </w:p>
        </w:tc>
      </w:tr>
      <w:tr w:rsidR="004E53BF" w:rsidRPr="00726A7A" w14:paraId="035C04C0" w14:textId="77777777" w:rsidTr="00A55FE4">
        <w:trPr>
          <w:trHeight w:val="300"/>
        </w:trPr>
        <w:tc>
          <w:tcPr>
            <w:tcW w:w="403" w:type="pct"/>
            <w:shd w:val="clear" w:color="auto" w:fill="auto"/>
            <w:vAlign w:val="center"/>
          </w:tcPr>
          <w:p w14:paraId="77691533" w14:textId="77777777" w:rsidR="004E53BF" w:rsidRPr="00726A7A" w:rsidRDefault="004E53BF" w:rsidP="004E53BF">
            <w:pPr>
              <w:rPr>
                <w:b/>
                <w:color w:val="00B0F0"/>
                <w:sz w:val="16"/>
                <w:szCs w:val="16"/>
              </w:rPr>
            </w:pPr>
            <w:r w:rsidRPr="00726A7A">
              <w:rPr>
                <w:b/>
                <w:sz w:val="16"/>
                <w:szCs w:val="16"/>
                <w:lang w:val="ja-JP" w:bidi="ja-JP"/>
              </w:rPr>
              <w:t>指標の目的</w:t>
            </w:r>
          </w:p>
        </w:tc>
        <w:tc>
          <w:tcPr>
            <w:tcW w:w="4597" w:type="pct"/>
            <w:gridSpan w:val="7"/>
            <w:shd w:val="clear" w:color="auto" w:fill="auto"/>
            <w:vAlign w:val="center"/>
          </w:tcPr>
          <w:p w14:paraId="58E84762" w14:textId="13245EF3" w:rsidR="002B4000" w:rsidRPr="00726A7A" w:rsidRDefault="002B4000" w:rsidP="002B4000">
            <w:pPr>
              <w:rPr>
                <w:rStyle w:val="Hyperlink"/>
                <w:color w:val="000000" w:themeColor="text1"/>
                <w:sz w:val="16"/>
                <w:szCs w:val="16"/>
              </w:rPr>
            </w:pPr>
            <w:r w:rsidRPr="00726A7A">
              <w:rPr>
                <w:rStyle w:val="Hyperlink"/>
                <w:color w:val="000000" w:themeColor="text1"/>
                <w:sz w:val="16"/>
                <w:szCs w:val="16"/>
                <w:lang w:val="ja-JP" w:bidi="ja-JP"/>
              </w:rPr>
              <w:t>本指標の目的は、署名機関が気候関連リスクを特定、評価、管理するプロセスを持っているか、一般的なリスク管理プロセスに組み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いるか、どのように組み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いるかを把握することです。</w:t>
            </w:r>
          </w:p>
          <w:p w14:paraId="6207709D" w14:textId="77777777" w:rsidR="002B4000" w:rsidRPr="00726A7A" w:rsidRDefault="002B4000" w:rsidP="002B4000">
            <w:pPr>
              <w:rPr>
                <w:rStyle w:val="Hyperlink"/>
                <w:color w:val="000000" w:themeColor="text1"/>
                <w:sz w:val="16"/>
                <w:szCs w:val="16"/>
              </w:rPr>
            </w:pPr>
          </w:p>
          <w:p w14:paraId="155F480E" w14:textId="7005E142" w:rsidR="002B4000" w:rsidRPr="00726A7A" w:rsidRDefault="002B4000" w:rsidP="002B4000">
            <w:pPr>
              <w:rPr>
                <w:color w:val="000000" w:themeColor="text1"/>
                <w:sz w:val="16"/>
                <w:szCs w:val="16"/>
              </w:rPr>
            </w:pPr>
            <w:r w:rsidRPr="00726A7A">
              <w:rPr>
                <w:rStyle w:val="Hyperlink"/>
                <w:color w:val="000000" w:themeColor="text1"/>
                <w:sz w:val="16"/>
                <w:szCs w:val="16"/>
                <w:lang w:val="ja-JP" w:bidi="ja-JP"/>
              </w:rPr>
              <w:t>署名機関にとって、気候関連リスクを他の重要なリスクと同様に組織の全体的なリスク管理プロセスの一部として追跡することは、優れた取り組みであると考えられます。これは、すべての関連する</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リスクが意思決定で考慮されるようにするのに役立ちます。</w:t>
            </w:r>
          </w:p>
        </w:tc>
      </w:tr>
      <w:tr w:rsidR="004E53BF" w:rsidRPr="00726A7A" w14:paraId="591D2E49" w14:textId="77777777" w:rsidTr="00A55FE4">
        <w:trPr>
          <w:trHeight w:val="300"/>
        </w:trPr>
        <w:tc>
          <w:tcPr>
            <w:tcW w:w="403" w:type="pct"/>
            <w:shd w:val="clear" w:color="auto" w:fill="auto"/>
            <w:vAlign w:val="center"/>
          </w:tcPr>
          <w:p w14:paraId="7C2EEE0C" w14:textId="2C9FA321" w:rsidR="004E53BF" w:rsidRPr="00726A7A" w:rsidRDefault="004E53BF" w:rsidP="004E53BF">
            <w:pPr>
              <w:rPr>
                <w:b/>
                <w:color w:val="00B0F0"/>
                <w:sz w:val="16"/>
                <w:szCs w:val="16"/>
              </w:rPr>
            </w:pPr>
            <w:r w:rsidRPr="00726A7A">
              <w:rPr>
                <w:b/>
                <w:sz w:val="16"/>
                <w:szCs w:val="16"/>
                <w:lang w:val="ja-JP" w:bidi="ja-JP"/>
              </w:rPr>
              <w:t>追加報告</w:t>
            </w:r>
            <w:r w:rsidR="003777BC">
              <w:rPr>
                <w:b/>
                <w:sz w:val="16"/>
                <w:szCs w:val="16"/>
                <w:lang w:val="ja-JP" w:bidi="ja-JP"/>
              </w:rPr>
              <w:br/>
            </w:r>
            <w:r w:rsidRPr="00726A7A">
              <w:rPr>
                <w:b/>
                <w:sz w:val="16"/>
                <w:szCs w:val="16"/>
                <w:lang w:val="ja-JP" w:bidi="ja-JP"/>
              </w:rPr>
              <w:t>ガイダンス</w:t>
            </w:r>
          </w:p>
        </w:tc>
        <w:tc>
          <w:tcPr>
            <w:tcW w:w="4597" w:type="pct"/>
            <w:gridSpan w:val="7"/>
            <w:shd w:val="clear" w:color="auto" w:fill="auto"/>
            <w:vAlign w:val="center"/>
          </w:tcPr>
          <w:p w14:paraId="3D77F118" w14:textId="629FE40A" w:rsidR="00DD6A86" w:rsidRPr="00726A7A" w:rsidRDefault="00DD6A86" w:rsidP="004E53BF">
            <w:pPr>
              <w:rPr>
                <w:color w:val="000000" w:themeColor="text1"/>
                <w:sz w:val="16"/>
                <w:szCs w:val="16"/>
              </w:rPr>
            </w:pPr>
            <w:r w:rsidRPr="00726A7A">
              <w:rPr>
                <w:color w:val="000000" w:themeColor="text1"/>
                <w:sz w:val="16"/>
                <w:szCs w:val="16"/>
                <w:lang w:val="ja-JP" w:bidi="ja-JP"/>
              </w:rPr>
              <w:t>TCFD</w:t>
            </w:r>
            <w:r w:rsidRPr="00726A7A">
              <w:rPr>
                <w:color w:val="000000" w:themeColor="text1"/>
                <w:sz w:val="16"/>
                <w:szCs w:val="16"/>
                <w:lang w:val="ja-JP" w:bidi="ja-JP"/>
              </w:rPr>
              <w:t>提言：リスク管理</w:t>
            </w:r>
            <w:r w:rsidRPr="00726A7A">
              <w:rPr>
                <w:color w:val="000000" w:themeColor="text1"/>
                <w:sz w:val="16"/>
                <w:szCs w:val="16"/>
                <w:lang w:val="ja-JP" w:bidi="ja-JP"/>
              </w:rPr>
              <w:t>a</w:t>
            </w:r>
            <w:r w:rsidRPr="00726A7A">
              <w:rPr>
                <w:color w:val="000000" w:themeColor="text1"/>
                <w:sz w:val="16"/>
                <w:szCs w:val="16"/>
                <w:lang w:val="ja-JP" w:bidi="ja-JP"/>
              </w:rPr>
              <w:t>）、</w:t>
            </w:r>
            <w:r w:rsidRPr="00726A7A">
              <w:rPr>
                <w:color w:val="000000" w:themeColor="text1"/>
                <w:sz w:val="16"/>
                <w:szCs w:val="16"/>
                <w:lang w:val="ja-JP" w:bidi="ja-JP"/>
              </w:rPr>
              <w:t>b</w:t>
            </w:r>
            <w:r w:rsidRPr="00726A7A">
              <w:rPr>
                <w:color w:val="000000" w:themeColor="text1"/>
                <w:sz w:val="16"/>
                <w:szCs w:val="16"/>
                <w:lang w:val="ja-JP" w:bidi="ja-JP"/>
              </w:rPr>
              <w:t>）、</w:t>
            </w:r>
            <w:r w:rsidRPr="00726A7A">
              <w:rPr>
                <w:color w:val="000000" w:themeColor="text1"/>
                <w:sz w:val="16"/>
                <w:szCs w:val="16"/>
                <w:lang w:val="ja-JP" w:bidi="ja-JP"/>
              </w:rPr>
              <w:t>c</w:t>
            </w:r>
            <w:r w:rsidRPr="00726A7A">
              <w:rPr>
                <w:color w:val="000000" w:themeColor="text1"/>
                <w:sz w:val="16"/>
                <w:szCs w:val="16"/>
                <w:lang w:val="ja-JP" w:bidi="ja-JP"/>
              </w:rPr>
              <w:t>）と整合</w:t>
            </w:r>
          </w:p>
          <w:p w14:paraId="26806449" w14:textId="77777777" w:rsidR="00DD6A86" w:rsidRPr="00726A7A" w:rsidRDefault="00DD6A86" w:rsidP="004E53BF">
            <w:pPr>
              <w:rPr>
                <w:color w:val="000000" w:themeColor="text1"/>
                <w:sz w:val="16"/>
                <w:szCs w:val="16"/>
              </w:rPr>
            </w:pPr>
          </w:p>
          <w:p w14:paraId="7653F1F5" w14:textId="77777777" w:rsidR="00EE394D" w:rsidRPr="00726A7A" w:rsidRDefault="00EE394D" w:rsidP="00EE394D">
            <w:pPr>
              <w:rPr>
                <w:rStyle w:val="Hyperlink"/>
                <w:color w:val="000000" w:themeColor="text1"/>
                <w:sz w:val="16"/>
                <w:szCs w:val="16"/>
              </w:rPr>
            </w:pPr>
            <w:r w:rsidRPr="00726A7A">
              <w:rPr>
                <w:rStyle w:val="Hyperlink"/>
                <w:color w:val="000000" w:themeColor="text1"/>
                <w:sz w:val="16"/>
                <w:szCs w:val="16"/>
                <w:lang w:val="ja-JP" w:bidi="ja-JP"/>
              </w:rPr>
              <w:t>署名機関が環境関連リスクをどのようにリスク管理体制やプロセスのさまざまな側面において取り扱われるようにしているかについて、詳細を回答する必要があります。署名機関は、以下について詳しく説明することができます。</w:t>
            </w:r>
          </w:p>
          <w:p w14:paraId="0D09983E" w14:textId="5B8F7592" w:rsidR="00EE394D" w:rsidRPr="00726A7A" w:rsidRDefault="00EE394D" w:rsidP="00681EF7">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）気候関連リスクの特定、評価、管理について、責任やインセンティブにどのように具体的に組み</w:t>
            </w:r>
            <w:r w:rsidR="00C33B97">
              <w:rPr>
                <w:rStyle w:val="Hyperlink"/>
                <w:rFonts w:hint="eastAsia"/>
                <w:color w:val="000000" w:themeColor="text1"/>
                <w:sz w:val="16"/>
                <w:szCs w:val="16"/>
                <w:lang w:val="ja-JP" w:bidi="ja-JP"/>
              </w:rPr>
              <w:t>入れて</w:t>
            </w:r>
            <w:r w:rsidRPr="00726A7A">
              <w:rPr>
                <w:rStyle w:val="Hyperlink"/>
                <w:color w:val="000000" w:themeColor="text1"/>
                <w:sz w:val="16"/>
                <w:szCs w:val="16"/>
                <w:lang w:val="ja-JP" w:bidi="ja-JP"/>
              </w:rPr>
              <w:t>いるか</w:t>
            </w:r>
          </w:p>
          <w:p w14:paraId="789F85CC" w14:textId="0CA9E73D" w:rsidR="00EE394D" w:rsidRPr="00726A7A" w:rsidRDefault="00EE394D" w:rsidP="00EE394D">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w:t>
            </w:r>
            <w:r w:rsidRPr="00726A7A">
              <w:rPr>
                <w:rStyle w:val="Hyperlink"/>
                <w:color w:val="000000" w:themeColor="text1"/>
                <w:sz w:val="16"/>
                <w:szCs w:val="16"/>
                <w:lang w:val="ja-JP" w:bidi="ja-JP"/>
              </w:rPr>
              <w:t>）さまざまな気候リスクの重要度を他のリスクと比較してどのように決定しているか</w:t>
            </w:r>
          </w:p>
          <w:p w14:paraId="2F6F3A52" w14:textId="0B2E759B" w:rsidR="004E53BF" w:rsidRPr="00726A7A" w:rsidRDefault="001179BA" w:rsidP="00BF6E6C">
            <w:pPr>
              <w:rPr>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iii</w:t>
            </w:r>
            <w:r w:rsidRPr="00726A7A">
              <w:rPr>
                <w:rStyle w:val="Hyperlink"/>
                <w:color w:val="000000" w:themeColor="text1"/>
                <w:sz w:val="16"/>
                <w:szCs w:val="16"/>
                <w:lang w:val="ja-JP" w:bidi="ja-JP"/>
              </w:rPr>
              <w:t>）各リスク管理プロセスにおける他のリスクと比較した気候変動リスクの相対的な重要度</w:t>
            </w:r>
          </w:p>
        </w:tc>
      </w:tr>
      <w:tr w:rsidR="004E53BF" w:rsidRPr="00726A7A" w14:paraId="6E113A39" w14:textId="77777777" w:rsidTr="00A55FE4">
        <w:trPr>
          <w:trHeight w:val="300"/>
        </w:trPr>
        <w:tc>
          <w:tcPr>
            <w:tcW w:w="403" w:type="pct"/>
            <w:shd w:val="clear" w:color="auto" w:fill="auto"/>
            <w:vAlign w:val="center"/>
          </w:tcPr>
          <w:p w14:paraId="4F857FD5" w14:textId="77777777" w:rsidR="004E53BF" w:rsidRPr="00726A7A" w:rsidRDefault="004E53BF" w:rsidP="004E53BF">
            <w:pPr>
              <w:rPr>
                <w:b/>
                <w:bCs/>
                <w:sz w:val="16"/>
                <w:szCs w:val="16"/>
              </w:rPr>
            </w:pPr>
            <w:r w:rsidRPr="00726A7A">
              <w:rPr>
                <w:b/>
                <w:sz w:val="16"/>
                <w:szCs w:val="16"/>
                <w:lang w:val="ja-JP" w:bidi="ja-JP"/>
              </w:rPr>
              <w:t>他のリソース</w:t>
            </w:r>
          </w:p>
        </w:tc>
        <w:tc>
          <w:tcPr>
            <w:tcW w:w="4597" w:type="pct"/>
            <w:gridSpan w:val="7"/>
            <w:shd w:val="clear" w:color="auto" w:fill="auto"/>
            <w:vAlign w:val="center"/>
          </w:tcPr>
          <w:p w14:paraId="34CE6BFB" w14:textId="1BC2C270" w:rsidR="004E53BF" w:rsidRPr="00726A7A" w:rsidRDefault="00512442" w:rsidP="004E53BF">
            <w:pPr>
              <w:rPr>
                <w:color w:val="000000" w:themeColor="text1"/>
              </w:rPr>
            </w:pPr>
            <w:r w:rsidRPr="00726A7A">
              <w:rPr>
                <w:rStyle w:val="Hyperlink"/>
                <w:color w:val="000000" w:themeColor="text1"/>
                <w:sz w:val="16"/>
                <w:szCs w:val="16"/>
                <w:lang w:val="ja-JP" w:bidi="ja-JP"/>
              </w:rPr>
              <w:t>投資家がさまざまなリソースを入手でき、気候リスク管理に関するよくある質問への回答を得られるよう作成された</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351" w:history="1">
              <w:r w:rsidRPr="00A55FE4">
                <w:rPr>
                  <w:rStyle w:val="Hyperlink"/>
                  <w:sz w:val="16"/>
                  <w:szCs w:val="16"/>
                  <w:lang w:val="ja-JP" w:bidi="ja-JP"/>
                </w:rPr>
                <w:t>気候リスク：投資家リソースガイド（</w:t>
              </w:r>
              <w:r w:rsidRPr="00A55FE4">
                <w:rPr>
                  <w:rStyle w:val="Hyperlink"/>
                  <w:sz w:val="16"/>
                  <w:szCs w:val="16"/>
                  <w:lang w:val="ja-JP" w:bidi="ja-JP"/>
                </w:rPr>
                <w:t>Climate risk: An investor resource guide</w:t>
              </w:r>
            </w:hyperlink>
            <w:r w:rsidRPr="00726A7A">
              <w:rPr>
                <w:rStyle w:val="Hyperlink"/>
                <w:sz w:val="16"/>
                <w:szCs w:val="16"/>
                <w:lang w:val="ja-JP" w:bidi="ja-JP"/>
              </w:rPr>
              <w:t>）</w:t>
            </w:r>
            <w:r w:rsidRPr="00726A7A">
              <w:rPr>
                <w:rStyle w:val="Hyperlink"/>
                <w:color w:val="000000" w:themeColor="text1"/>
                <w:sz w:val="16"/>
                <w:szCs w:val="16"/>
                <w:lang w:val="ja-JP" w:bidi="ja-JP"/>
              </w:rPr>
              <w:t>も参照してください。</w:t>
            </w:r>
          </w:p>
        </w:tc>
      </w:tr>
      <w:tr w:rsidR="004E53BF" w:rsidRPr="00726A7A" w14:paraId="0A62103A" w14:textId="77777777" w:rsidTr="00A55FE4">
        <w:trPr>
          <w:trHeight w:val="300"/>
        </w:trPr>
        <w:tc>
          <w:tcPr>
            <w:tcW w:w="5000" w:type="pct"/>
            <w:gridSpan w:val="8"/>
            <w:shd w:val="clear" w:color="auto" w:fill="0070C0"/>
            <w:vAlign w:val="center"/>
          </w:tcPr>
          <w:p w14:paraId="25F385D5" w14:textId="77777777" w:rsidR="004E53BF" w:rsidRPr="00726A7A" w:rsidRDefault="004E53BF" w:rsidP="004E53BF">
            <w:pPr>
              <w:rPr>
                <w:color w:val="FFFFFF" w:themeColor="background1"/>
                <w:sz w:val="16"/>
                <w:szCs w:val="16"/>
              </w:rPr>
            </w:pPr>
            <w:r w:rsidRPr="00726A7A">
              <w:rPr>
                <w:rFonts w:cs="Arial"/>
                <w:b/>
                <w:color w:val="FFFFFF" w:themeColor="background1"/>
                <w:sz w:val="18"/>
                <w:szCs w:val="18"/>
                <w:lang w:val="ja-JP" w:bidi="ja-JP"/>
              </w:rPr>
              <w:t>ロジック</w:t>
            </w:r>
          </w:p>
        </w:tc>
      </w:tr>
      <w:tr w:rsidR="004E53BF" w:rsidRPr="00726A7A" w14:paraId="13C25A8D" w14:textId="77777777" w:rsidTr="00A55FE4">
        <w:trPr>
          <w:trHeight w:val="300"/>
        </w:trPr>
        <w:tc>
          <w:tcPr>
            <w:tcW w:w="403" w:type="pct"/>
            <w:shd w:val="clear" w:color="auto" w:fill="auto"/>
            <w:vAlign w:val="center"/>
          </w:tcPr>
          <w:p w14:paraId="6F153E5C" w14:textId="77777777" w:rsidR="004E53BF" w:rsidRPr="00726A7A" w:rsidRDefault="004E53BF" w:rsidP="004E53BF">
            <w:pPr>
              <w:rPr>
                <w:b/>
                <w:bCs/>
                <w:sz w:val="16"/>
                <w:szCs w:val="16"/>
              </w:rPr>
            </w:pPr>
            <w:r w:rsidRPr="00726A7A">
              <w:rPr>
                <w:b/>
                <w:sz w:val="16"/>
                <w:szCs w:val="16"/>
                <w:lang w:val="ja-JP" w:bidi="ja-JP"/>
              </w:rPr>
              <w:t>依存関係</w:t>
            </w:r>
          </w:p>
        </w:tc>
        <w:tc>
          <w:tcPr>
            <w:tcW w:w="4597" w:type="pct"/>
            <w:gridSpan w:val="7"/>
            <w:shd w:val="clear" w:color="auto" w:fill="auto"/>
            <w:vAlign w:val="center"/>
          </w:tcPr>
          <w:p w14:paraId="1D063F98" w14:textId="3258E19C" w:rsidR="004E53BF" w:rsidRPr="00726A7A" w:rsidRDefault="00CC2C3A" w:rsidP="004E53BF">
            <w:pPr>
              <w:rPr>
                <w:color w:val="000000" w:themeColor="text1"/>
                <w:sz w:val="16"/>
                <w:szCs w:val="16"/>
              </w:rPr>
            </w:pPr>
            <w:r w:rsidRPr="00726A7A">
              <w:rPr>
                <w:sz w:val="16"/>
                <w:szCs w:val="16"/>
                <w:lang w:val="ja-JP" w:bidi="ja-JP"/>
              </w:rPr>
              <w:t>該当なし</w:t>
            </w:r>
          </w:p>
        </w:tc>
      </w:tr>
      <w:tr w:rsidR="004E53BF" w:rsidRPr="00726A7A" w14:paraId="195CF790" w14:textId="77777777" w:rsidTr="00A55FE4">
        <w:trPr>
          <w:trHeight w:val="300"/>
        </w:trPr>
        <w:tc>
          <w:tcPr>
            <w:tcW w:w="403" w:type="pct"/>
            <w:shd w:val="clear" w:color="auto" w:fill="auto"/>
            <w:vAlign w:val="center"/>
          </w:tcPr>
          <w:p w14:paraId="22188CC5" w14:textId="77777777" w:rsidR="004E53BF" w:rsidRPr="00726A7A" w:rsidRDefault="004E53BF" w:rsidP="004E53BF">
            <w:pPr>
              <w:rPr>
                <w:b/>
                <w:bCs/>
                <w:sz w:val="16"/>
                <w:szCs w:val="16"/>
              </w:rPr>
            </w:pPr>
            <w:r w:rsidRPr="00726A7A">
              <w:rPr>
                <w:b/>
                <w:sz w:val="16"/>
                <w:szCs w:val="16"/>
                <w:lang w:val="ja-JP" w:bidi="ja-JP"/>
              </w:rPr>
              <w:t>ゲートウェイ</w:t>
            </w:r>
          </w:p>
        </w:tc>
        <w:tc>
          <w:tcPr>
            <w:tcW w:w="4597" w:type="pct"/>
            <w:gridSpan w:val="7"/>
            <w:shd w:val="clear" w:color="auto" w:fill="auto"/>
            <w:vAlign w:val="center"/>
          </w:tcPr>
          <w:p w14:paraId="22DD283A" w14:textId="32F35E66" w:rsidR="004E53BF" w:rsidRPr="00726A7A" w:rsidRDefault="00CC2C3A" w:rsidP="004E53BF">
            <w:pPr>
              <w:rPr>
                <w:color w:val="000000" w:themeColor="text1"/>
                <w:sz w:val="16"/>
                <w:szCs w:val="16"/>
              </w:rPr>
            </w:pPr>
            <w:r w:rsidRPr="00726A7A">
              <w:rPr>
                <w:sz w:val="16"/>
                <w:szCs w:val="16"/>
                <w:lang w:val="ja-JP" w:bidi="ja-JP"/>
              </w:rPr>
              <w:t>該当なし</w:t>
            </w:r>
          </w:p>
        </w:tc>
      </w:tr>
      <w:tr w:rsidR="004E53BF" w:rsidRPr="00726A7A" w14:paraId="655070B9" w14:textId="77777777" w:rsidTr="00A55FE4">
        <w:trPr>
          <w:trHeight w:val="300"/>
        </w:trPr>
        <w:tc>
          <w:tcPr>
            <w:tcW w:w="5000" w:type="pct"/>
            <w:gridSpan w:val="8"/>
            <w:shd w:val="clear" w:color="auto" w:fill="0070C0"/>
            <w:vAlign w:val="center"/>
          </w:tcPr>
          <w:p w14:paraId="1E921586" w14:textId="77777777" w:rsidR="004E53BF" w:rsidRPr="00726A7A" w:rsidRDefault="004E53BF" w:rsidP="004E53BF">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4E53BF" w:rsidRPr="00726A7A" w14:paraId="7E396C3C" w14:textId="77777777" w:rsidTr="00A55FE4">
        <w:trPr>
          <w:trHeight w:val="151"/>
        </w:trPr>
        <w:tc>
          <w:tcPr>
            <w:tcW w:w="403" w:type="pct"/>
            <w:shd w:val="clear" w:color="auto" w:fill="auto"/>
            <w:vAlign w:val="center"/>
          </w:tcPr>
          <w:p w14:paraId="524B2D8F" w14:textId="3D794CCA" w:rsidR="001E16ED" w:rsidRPr="00726A7A" w:rsidRDefault="001E16ED" w:rsidP="001E16ED">
            <w:pPr>
              <w:rPr>
                <w:b/>
                <w:sz w:val="16"/>
                <w:szCs w:val="16"/>
              </w:rPr>
            </w:pPr>
            <w:r w:rsidRPr="00726A7A">
              <w:rPr>
                <w:b/>
                <w:sz w:val="16"/>
                <w:szCs w:val="16"/>
                <w:lang w:val="ja-JP" w:bidi="ja-JP"/>
              </w:rPr>
              <w:t>評価基準</w:t>
            </w:r>
          </w:p>
        </w:tc>
        <w:tc>
          <w:tcPr>
            <w:tcW w:w="2221" w:type="pct"/>
            <w:gridSpan w:val="3"/>
            <w:shd w:val="clear" w:color="auto" w:fill="auto"/>
            <w:vAlign w:val="center"/>
          </w:tcPr>
          <w:p w14:paraId="5A935F56" w14:textId="77777777" w:rsidR="00AB0E0C" w:rsidRPr="00726A7A" w:rsidRDefault="00AB0E0C" w:rsidP="001E16ED">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62BD5C1A" w14:textId="77777777" w:rsidR="00AB0E0C" w:rsidRPr="00726A7A" w:rsidRDefault="00AB0E0C" w:rsidP="001E16ED">
            <w:pPr>
              <w:rPr>
                <w:rStyle w:val="Hyperlink"/>
                <w:color w:val="000000" w:themeColor="text1"/>
                <w:sz w:val="16"/>
                <w:szCs w:val="16"/>
              </w:rPr>
            </w:pPr>
          </w:p>
          <w:p w14:paraId="2C5CB0C4" w14:textId="6B5148FA" w:rsidR="003339AE" w:rsidRPr="00726A7A" w:rsidRDefault="003339AE" w:rsidP="00AB0E0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の両方の場合は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7DE13EBE" w14:textId="0840837B" w:rsidR="00AB0E0C" w:rsidRPr="00726A7A" w:rsidRDefault="00473B49" w:rsidP="00AB0E0C">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75</w:t>
            </w:r>
            <w:r w:rsidRPr="00726A7A">
              <w:rPr>
                <w:rStyle w:val="Hyperlink"/>
                <w:color w:val="000000" w:themeColor="text1"/>
                <w:sz w:val="16"/>
                <w:szCs w:val="16"/>
                <w:lang w:val="ja-JP" w:bidi="ja-JP"/>
              </w:rPr>
              <w:t>ポイント。</w:t>
            </w:r>
          </w:p>
          <w:p w14:paraId="21B2EB0D" w14:textId="354A24A9" w:rsidR="00AB0E0C" w:rsidRPr="00726A7A" w:rsidRDefault="00AB0E0C" w:rsidP="001E16ED">
            <w:pPr>
              <w:rPr>
                <w:rStyle w:val="Hyperlink"/>
                <w:color w:val="000000" w:themeColor="text1"/>
                <w:sz w:val="16"/>
                <w:szCs w:val="16"/>
              </w:rPr>
            </w:pP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2376" w:type="pct"/>
            <w:gridSpan w:val="4"/>
            <w:shd w:val="clear" w:color="auto" w:fill="auto"/>
            <w:vAlign w:val="center"/>
          </w:tcPr>
          <w:p w14:paraId="46767DF4" w14:textId="0951F565" w:rsidR="00AB0E0C" w:rsidRPr="00726A7A" w:rsidRDefault="00AB0E0C" w:rsidP="00AB0E0C">
            <w:pPr>
              <w:rPr>
                <w:rStyle w:val="Hyperlink"/>
                <w:color w:val="000000" w:themeColor="text1"/>
                <w:sz w:val="16"/>
                <w:szCs w:val="16"/>
              </w:rPr>
            </w:pPr>
            <w:r w:rsidRPr="00726A7A">
              <w:rPr>
                <w:rStyle w:val="Hyperlink"/>
                <w:color w:val="000000" w:themeColor="text1"/>
                <w:sz w:val="16"/>
                <w:szCs w:val="16"/>
                <w:lang w:val="ja-JP" w:bidi="ja-JP"/>
              </w:rPr>
              <w:t>その他の詳細：</w:t>
            </w:r>
          </w:p>
          <w:p w14:paraId="4ACADFD8" w14:textId="77777777" w:rsidR="00AB0E0C" w:rsidRPr="00726A7A" w:rsidRDefault="00AB0E0C" w:rsidP="00AB0E0C">
            <w:pPr>
              <w:rPr>
                <w:rStyle w:val="Hyperlink"/>
                <w:color w:val="000000" w:themeColor="text1"/>
                <w:sz w:val="16"/>
                <w:szCs w:val="16"/>
              </w:rPr>
            </w:pPr>
          </w:p>
          <w:p w14:paraId="5A014824" w14:textId="470CF7FC" w:rsidR="004E53BF" w:rsidRPr="00726A7A" w:rsidRDefault="00AB0E0C" w:rsidP="00702423">
            <w:pPr>
              <w:ind w:left="28"/>
              <w:rPr>
                <w:b/>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1E16ED" w:rsidRPr="00726A7A" w14:paraId="7F22AC3A" w14:textId="77777777" w:rsidTr="00A55FE4">
        <w:trPr>
          <w:trHeight w:val="150"/>
        </w:trPr>
        <w:tc>
          <w:tcPr>
            <w:tcW w:w="403" w:type="pct"/>
            <w:shd w:val="clear" w:color="auto" w:fill="auto"/>
            <w:vAlign w:val="center"/>
          </w:tcPr>
          <w:p w14:paraId="4D8E178A" w14:textId="0708515F" w:rsidR="001E16ED" w:rsidRPr="00726A7A" w:rsidRDefault="001E16ED" w:rsidP="001E16ED">
            <w:pPr>
              <w:rPr>
                <w:b/>
                <w:sz w:val="16"/>
                <w:szCs w:val="16"/>
              </w:rPr>
            </w:pPr>
            <w:r w:rsidRPr="00726A7A">
              <w:rPr>
                <w:b/>
                <w:sz w:val="16"/>
                <w:szCs w:val="16"/>
                <w:lang w:val="ja-JP" w:bidi="ja-JP"/>
              </w:rPr>
              <w:t>乗数</w:t>
            </w:r>
          </w:p>
        </w:tc>
        <w:tc>
          <w:tcPr>
            <w:tcW w:w="4597" w:type="pct"/>
            <w:gridSpan w:val="7"/>
            <w:shd w:val="clear" w:color="auto" w:fill="auto"/>
            <w:vAlign w:val="center"/>
          </w:tcPr>
          <w:p w14:paraId="2DB7CC3B" w14:textId="775141E5" w:rsidR="001E16ED" w:rsidRPr="00726A7A" w:rsidRDefault="004735C5" w:rsidP="00702423">
            <w:pPr>
              <w:ind w:left="28"/>
              <w:rPr>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7352BE38" w14:textId="60A024F8" w:rsidR="004B29D7" w:rsidRPr="00726A7A" w:rsidRDefault="004B29D7">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68"/>
        <w:gridCol w:w="1563"/>
        <w:gridCol w:w="1068"/>
        <w:gridCol w:w="831"/>
        <w:gridCol w:w="145"/>
        <w:gridCol w:w="596"/>
        <w:gridCol w:w="2610"/>
        <w:gridCol w:w="839"/>
        <w:gridCol w:w="237"/>
        <w:gridCol w:w="2613"/>
        <w:gridCol w:w="2661"/>
      </w:tblGrid>
      <w:tr w:rsidR="00AB0BEC" w:rsidRPr="00726A7A" w14:paraId="5DDE0B40" w14:textId="77777777" w:rsidTr="001B604E">
        <w:trPr>
          <w:trHeight w:val="380"/>
        </w:trPr>
        <w:tc>
          <w:tcPr>
            <w:tcW w:w="562" w:type="pct"/>
            <w:vMerge w:val="restart"/>
            <w:shd w:val="clear" w:color="auto" w:fill="DFF5F9"/>
            <w:vAlign w:val="center"/>
            <w:hideMark/>
          </w:tcPr>
          <w:p w14:paraId="3A07F828" w14:textId="77777777" w:rsidR="00AB0BEC" w:rsidRPr="00726A7A" w:rsidRDefault="00AB0BEC">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5EC7F05E" w14:textId="77777777" w:rsidR="00AB0BEC" w:rsidRPr="00726A7A" w:rsidRDefault="00AB0BEC">
            <w:pPr>
              <w:spacing w:line="240" w:lineRule="auto"/>
              <w:jc w:val="center"/>
              <w:textAlignment w:val="baseline"/>
              <w:rPr>
                <w:rFonts w:cs="Arial"/>
                <w:b/>
                <w:sz w:val="10"/>
                <w:szCs w:val="10"/>
                <w:lang w:eastAsia="en-GB"/>
              </w:rPr>
            </w:pPr>
          </w:p>
          <w:p w14:paraId="375D3E2F" w14:textId="46BDDAB1" w:rsidR="00AB0BEC" w:rsidRPr="00726A7A" w:rsidRDefault="00AB0BEC">
            <w:pPr>
              <w:pStyle w:val="Indicatorsubsection"/>
              <w:rPr>
                <w:rFonts w:eastAsia="MS PGothic"/>
                <w:lang w:val="en-GB"/>
              </w:rPr>
            </w:pPr>
            <w:bookmarkStart w:id="66" w:name="_Toc127196246"/>
            <w:r w:rsidRPr="00726A7A">
              <w:rPr>
                <w:rFonts w:eastAsia="MS PGothic"/>
                <w:lang w:val="ja-JP" w:eastAsia="ja-JP" w:bidi="ja-JP"/>
              </w:rPr>
              <w:t>PGS 45</w:t>
            </w:r>
            <w:bookmarkEnd w:id="66"/>
          </w:p>
        </w:tc>
        <w:tc>
          <w:tcPr>
            <w:tcW w:w="527" w:type="pct"/>
            <w:shd w:val="clear" w:color="auto" w:fill="DFF5F9"/>
            <w:vAlign w:val="center"/>
            <w:hideMark/>
          </w:tcPr>
          <w:p w14:paraId="0F276A78" w14:textId="77777777" w:rsidR="00AB0BEC" w:rsidRPr="00726A7A" w:rsidRDefault="00AB0BEC">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689" w:type="pct"/>
            <w:gridSpan w:val="3"/>
            <w:shd w:val="clear" w:color="auto" w:fill="DFF5F9"/>
            <w:vAlign w:val="center"/>
          </w:tcPr>
          <w:p w14:paraId="762C2574" w14:textId="2F616301" w:rsidR="00AB0BEC" w:rsidRPr="00726A7A" w:rsidRDefault="00AB0BEC">
            <w:pPr>
              <w:spacing w:line="240" w:lineRule="auto"/>
              <w:textAlignment w:val="baseline"/>
              <w:rPr>
                <w:rFonts w:cs="Arial"/>
                <w:sz w:val="14"/>
                <w:szCs w:val="14"/>
                <w:lang w:eastAsia="en-GB"/>
              </w:rPr>
            </w:pPr>
            <w:r w:rsidRPr="00726A7A">
              <w:rPr>
                <w:b/>
                <w:sz w:val="22"/>
                <w:szCs w:val="22"/>
                <w:lang w:val="ja-JP" w:bidi="ja-JP"/>
              </w:rPr>
              <w:t>該当なし</w:t>
            </w:r>
          </w:p>
        </w:tc>
        <w:tc>
          <w:tcPr>
            <w:tcW w:w="1444" w:type="pct"/>
            <w:gridSpan w:val="4"/>
            <w:vMerge w:val="restart"/>
            <w:shd w:val="clear" w:color="auto" w:fill="DFF5F9"/>
            <w:vAlign w:val="center"/>
          </w:tcPr>
          <w:p w14:paraId="16A5C542" w14:textId="77777777" w:rsidR="00AB0BEC" w:rsidRPr="00726A7A" w:rsidRDefault="00AB0BEC">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08D4107" w14:textId="77777777" w:rsidR="00AB0BEC" w:rsidRPr="00726A7A" w:rsidRDefault="00AB0BEC">
            <w:pPr>
              <w:spacing w:line="240" w:lineRule="auto"/>
              <w:jc w:val="center"/>
              <w:textAlignment w:val="baseline"/>
              <w:rPr>
                <w:rFonts w:cs="Arial"/>
                <w:sz w:val="14"/>
                <w:szCs w:val="14"/>
              </w:rPr>
            </w:pPr>
          </w:p>
          <w:p w14:paraId="76049164" w14:textId="04BE3079" w:rsidR="00AB0BEC" w:rsidRPr="00726A7A" w:rsidRDefault="00AB0BEC">
            <w:pPr>
              <w:jc w:val="center"/>
              <w:rPr>
                <w:sz w:val="18"/>
                <w:szCs w:val="18"/>
              </w:rPr>
            </w:pPr>
            <w:r w:rsidRPr="00726A7A">
              <w:rPr>
                <w:b/>
                <w:sz w:val="22"/>
                <w:szCs w:val="22"/>
                <w:lang w:val="ja-JP" w:bidi="ja-JP"/>
              </w:rPr>
              <w:t>気候変動</w:t>
            </w:r>
          </w:p>
        </w:tc>
        <w:tc>
          <w:tcPr>
            <w:tcW w:w="881" w:type="pct"/>
            <w:vMerge w:val="restart"/>
            <w:shd w:val="clear" w:color="auto" w:fill="DFF5F9"/>
            <w:vAlign w:val="center"/>
            <w:hideMark/>
          </w:tcPr>
          <w:p w14:paraId="284AA03E" w14:textId="77777777" w:rsidR="00AB0BEC" w:rsidRPr="00726A7A" w:rsidRDefault="00AB0BEC">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1F22830" w14:textId="77777777" w:rsidR="00AB0BEC" w:rsidRPr="00726A7A" w:rsidRDefault="00AB0BEC">
            <w:pPr>
              <w:spacing w:line="240" w:lineRule="auto"/>
              <w:jc w:val="center"/>
              <w:textAlignment w:val="baseline"/>
              <w:rPr>
                <w:rFonts w:cs="Arial"/>
                <w:b/>
                <w:bCs/>
                <w:sz w:val="14"/>
                <w:szCs w:val="14"/>
                <w:lang w:eastAsia="en-GB"/>
              </w:rPr>
            </w:pPr>
          </w:p>
          <w:p w14:paraId="51FCA615" w14:textId="7C7B93B6" w:rsidR="00AB0BEC" w:rsidRPr="00726A7A" w:rsidRDefault="00AB0BEC">
            <w:pPr>
              <w:spacing w:line="240" w:lineRule="auto"/>
              <w:jc w:val="center"/>
              <w:textAlignment w:val="baseline"/>
              <w:rPr>
                <w:rFonts w:cs="Arial"/>
                <w:sz w:val="18"/>
                <w:szCs w:val="18"/>
                <w:lang w:eastAsia="en-GB"/>
              </w:rPr>
            </w:pPr>
            <w:r w:rsidRPr="00726A7A">
              <w:rPr>
                <w:rFonts w:cs="Arial"/>
                <w:b/>
                <w:sz w:val="22"/>
                <w:szCs w:val="22"/>
                <w:lang w:val="ja-JP" w:bidi="ja-JP"/>
              </w:rPr>
              <w:t>一般</w:t>
            </w:r>
          </w:p>
        </w:tc>
        <w:tc>
          <w:tcPr>
            <w:tcW w:w="897" w:type="pct"/>
            <w:vMerge w:val="restart"/>
            <w:shd w:val="clear" w:color="auto" w:fill="00B0F0"/>
            <w:tcMar>
              <w:top w:w="113" w:type="dxa"/>
              <w:left w:w="113" w:type="dxa"/>
              <w:bottom w:w="113" w:type="dxa"/>
              <w:right w:w="113" w:type="dxa"/>
            </w:tcMar>
            <w:vAlign w:val="center"/>
            <w:hideMark/>
          </w:tcPr>
          <w:p w14:paraId="647C5C01" w14:textId="77777777" w:rsidR="00AB0BEC" w:rsidRPr="00726A7A" w:rsidRDefault="00AB0BEC">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11E26D2E" w14:textId="77777777" w:rsidR="00AB0BEC" w:rsidRPr="00726A7A" w:rsidRDefault="00AB0BEC">
            <w:pPr>
              <w:spacing w:line="240" w:lineRule="auto"/>
              <w:jc w:val="center"/>
              <w:textAlignment w:val="baseline"/>
              <w:rPr>
                <w:rFonts w:cs="Arial"/>
                <w:b/>
                <w:bCs/>
                <w:color w:val="FFFFFF" w:themeColor="background1"/>
                <w:sz w:val="14"/>
                <w:szCs w:val="14"/>
                <w:lang w:eastAsia="en-GB"/>
              </w:rPr>
            </w:pPr>
          </w:p>
          <w:p w14:paraId="62DD4647" w14:textId="4EBE8A9C" w:rsidR="00AB0BEC" w:rsidRPr="00726A7A" w:rsidRDefault="00AB0BEC" w:rsidP="00C9508B">
            <w:pPr>
              <w:spacing w:line="240" w:lineRule="auto"/>
              <w:jc w:val="center"/>
              <w:textAlignment w:val="baseline"/>
              <w:rPr>
                <w:rFonts w:cs="Arial"/>
                <w:color w:val="FFFFFF" w:themeColor="background1"/>
                <w:sz w:val="18"/>
                <w:szCs w:val="18"/>
                <w:lang w:eastAsia="en-GB"/>
              </w:rPr>
            </w:pPr>
            <w:r w:rsidRPr="00726A7A">
              <w:rPr>
                <w:rFonts w:cs="Arial"/>
                <w:b/>
                <w:color w:val="FFFFFF" w:themeColor="background1"/>
                <w:sz w:val="32"/>
                <w:szCs w:val="32"/>
                <w:lang w:val="ja-JP" w:bidi="ja-JP"/>
              </w:rPr>
              <w:t>コア</w:t>
            </w:r>
          </w:p>
        </w:tc>
      </w:tr>
      <w:tr w:rsidR="00AB0BEC" w:rsidRPr="00726A7A" w14:paraId="3FCD1353" w14:textId="77777777" w:rsidTr="001B604E">
        <w:trPr>
          <w:trHeight w:val="380"/>
        </w:trPr>
        <w:tc>
          <w:tcPr>
            <w:tcW w:w="562" w:type="pct"/>
            <w:vMerge/>
            <w:shd w:val="clear" w:color="auto" w:fill="DFF5F9"/>
            <w:vAlign w:val="center"/>
          </w:tcPr>
          <w:p w14:paraId="209CFC49" w14:textId="77777777" w:rsidR="00AB0BEC" w:rsidRPr="00726A7A" w:rsidRDefault="00AB0BEC" w:rsidP="002B4019">
            <w:pPr>
              <w:spacing w:line="240" w:lineRule="auto"/>
              <w:jc w:val="center"/>
              <w:textAlignment w:val="baseline"/>
              <w:rPr>
                <w:rFonts w:cs="Arial"/>
                <w:b/>
                <w:sz w:val="14"/>
                <w:szCs w:val="14"/>
                <w:lang w:eastAsia="en-GB"/>
              </w:rPr>
            </w:pPr>
          </w:p>
        </w:tc>
        <w:tc>
          <w:tcPr>
            <w:tcW w:w="527" w:type="pct"/>
            <w:shd w:val="clear" w:color="auto" w:fill="DFF5F9"/>
            <w:vAlign w:val="center"/>
          </w:tcPr>
          <w:p w14:paraId="41873B03" w14:textId="230DB86F" w:rsidR="00AB0BEC" w:rsidRPr="00726A7A" w:rsidRDefault="00AB0BEC" w:rsidP="002B4019">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689" w:type="pct"/>
            <w:gridSpan w:val="3"/>
            <w:shd w:val="clear" w:color="auto" w:fill="DFF5F9"/>
            <w:vAlign w:val="center"/>
          </w:tcPr>
          <w:p w14:paraId="7BEFA84B" w14:textId="60694D7E" w:rsidR="00AB0BEC" w:rsidRPr="00726A7A" w:rsidRDefault="00AB0BEC" w:rsidP="002B4019">
            <w:pPr>
              <w:spacing w:line="240" w:lineRule="auto"/>
              <w:textAlignment w:val="baseline"/>
              <w:rPr>
                <w:b/>
                <w:bCs/>
                <w:sz w:val="22"/>
                <w:szCs w:val="22"/>
              </w:rPr>
            </w:pPr>
            <w:r w:rsidRPr="00726A7A">
              <w:rPr>
                <w:b/>
                <w:sz w:val="22"/>
                <w:szCs w:val="22"/>
                <w:lang w:val="ja-JP" w:bidi="ja-JP"/>
              </w:rPr>
              <w:t>該当なし</w:t>
            </w:r>
          </w:p>
        </w:tc>
        <w:tc>
          <w:tcPr>
            <w:tcW w:w="1444" w:type="pct"/>
            <w:gridSpan w:val="4"/>
            <w:vMerge/>
            <w:shd w:val="clear" w:color="auto" w:fill="DFF5F9"/>
            <w:vAlign w:val="center"/>
          </w:tcPr>
          <w:p w14:paraId="34184D04" w14:textId="77777777" w:rsidR="00AB0BEC" w:rsidRPr="00726A7A" w:rsidRDefault="00AB0BEC" w:rsidP="002B4019">
            <w:pPr>
              <w:spacing w:line="240" w:lineRule="auto"/>
              <w:jc w:val="center"/>
              <w:textAlignment w:val="baseline"/>
              <w:rPr>
                <w:rFonts w:cs="Arial"/>
                <w:b/>
                <w:sz w:val="14"/>
                <w:szCs w:val="14"/>
                <w:lang w:eastAsia="en-GB"/>
              </w:rPr>
            </w:pPr>
          </w:p>
        </w:tc>
        <w:tc>
          <w:tcPr>
            <w:tcW w:w="881" w:type="pct"/>
            <w:vMerge/>
            <w:shd w:val="clear" w:color="auto" w:fill="DFF5F9"/>
            <w:vAlign w:val="center"/>
          </w:tcPr>
          <w:p w14:paraId="234F7164" w14:textId="77777777" w:rsidR="00AB0BEC" w:rsidRPr="00726A7A" w:rsidRDefault="00AB0BEC" w:rsidP="002B4019">
            <w:pPr>
              <w:spacing w:line="240" w:lineRule="auto"/>
              <w:jc w:val="center"/>
              <w:textAlignment w:val="baseline"/>
              <w:rPr>
                <w:rFonts w:cs="Arial"/>
                <w:b/>
                <w:bCs/>
                <w:sz w:val="14"/>
                <w:szCs w:val="14"/>
                <w:lang w:eastAsia="en-GB"/>
              </w:rPr>
            </w:pPr>
          </w:p>
        </w:tc>
        <w:tc>
          <w:tcPr>
            <w:tcW w:w="897" w:type="pct"/>
            <w:vMerge/>
            <w:shd w:val="clear" w:color="auto" w:fill="00B0F0"/>
            <w:tcMar>
              <w:top w:w="113" w:type="dxa"/>
              <w:left w:w="113" w:type="dxa"/>
              <w:bottom w:w="113" w:type="dxa"/>
              <w:right w:w="113" w:type="dxa"/>
            </w:tcMar>
            <w:vAlign w:val="center"/>
          </w:tcPr>
          <w:p w14:paraId="39BDC220" w14:textId="77777777" w:rsidR="00AB0BEC" w:rsidRPr="00726A7A" w:rsidRDefault="00AB0BEC" w:rsidP="002B4019">
            <w:pPr>
              <w:spacing w:line="240" w:lineRule="auto"/>
              <w:jc w:val="center"/>
              <w:textAlignment w:val="baseline"/>
              <w:rPr>
                <w:rFonts w:cs="Arial"/>
                <w:b/>
                <w:bCs/>
                <w:color w:val="FFFFFF" w:themeColor="background1"/>
                <w:sz w:val="14"/>
                <w:szCs w:val="14"/>
                <w:lang w:eastAsia="en-GB"/>
              </w:rPr>
            </w:pPr>
          </w:p>
        </w:tc>
      </w:tr>
      <w:tr w:rsidR="0078313F" w:rsidRPr="00726A7A" w14:paraId="4F2BA366" w14:textId="77777777" w:rsidTr="001B604E">
        <w:trPr>
          <w:trHeight w:val="567"/>
        </w:trPr>
        <w:tc>
          <w:tcPr>
            <w:tcW w:w="5000" w:type="pct"/>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ACCB1C" w14:textId="36E426CE" w:rsidR="0078313F" w:rsidRPr="00726A7A" w:rsidRDefault="0078313F" w:rsidP="0078313F">
            <w:pPr>
              <w:spacing w:line="276" w:lineRule="auto"/>
              <w:textAlignment w:val="baseline"/>
              <w:rPr>
                <w:rFonts w:cs="Arial"/>
                <w:b/>
                <w:bCs/>
              </w:rPr>
            </w:pPr>
            <w:r w:rsidRPr="00726A7A">
              <w:rPr>
                <w:rFonts w:cs="Arial"/>
                <w:b/>
                <w:lang w:val="ja-JP" w:bidi="ja-JP"/>
              </w:rPr>
              <w:t>報告年度中に、貴組織は投資に影響を与えた</w:t>
            </w:r>
            <w:hyperlink r:id="rId352" w:history="1">
              <w:r w:rsidRPr="00726A7A">
                <w:rPr>
                  <w:rStyle w:val="Hyperlink"/>
                  <w:b/>
                  <w:lang w:val="ja-JP" w:bidi="ja-JP"/>
                </w:rPr>
                <w:t>気候リスク</w:t>
              </w:r>
            </w:hyperlink>
            <w:r w:rsidRPr="00726A7A">
              <w:rPr>
                <w:rFonts w:cs="Arial"/>
                <w:b/>
                <w:lang w:val="ja-JP" w:bidi="ja-JP"/>
              </w:rPr>
              <w:t>のメトリクスまたは変数について、次のうちのどれを使用し、開示しましたか。</w:t>
            </w:r>
          </w:p>
          <w:p w14:paraId="0485A799" w14:textId="77777777" w:rsidR="006B44C4" w:rsidRPr="00726A7A" w:rsidRDefault="006B44C4" w:rsidP="001F036B">
            <w:pPr>
              <w:snapToGrid w:val="0"/>
              <w:spacing w:line="240" w:lineRule="auto"/>
              <w:rPr>
                <w:rFonts w:cs="Arial"/>
                <w:b/>
                <w:bCs/>
              </w:rPr>
            </w:pPr>
          </w:p>
          <w:p w14:paraId="67E173FD" w14:textId="62C66462" w:rsidR="0078313F" w:rsidRPr="009270AE" w:rsidRDefault="006B44C4" w:rsidP="0078313F">
            <w:pPr>
              <w:spacing w:line="276" w:lineRule="auto"/>
              <w:textAlignment w:val="baseline"/>
              <w:rPr>
                <w:rFonts w:cs="Arial"/>
                <w:b/>
                <w:bCs/>
                <w:iCs/>
              </w:rPr>
            </w:pPr>
            <w:r w:rsidRPr="009270AE">
              <w:rPr>
                <w:rFonts w:cs="Arial"/>
                <w:iCs/>
                <w:lang w:val="ja-JP" w:bidi="ja-JP"/>
              </w:rPr>
              <w:t>貴組織は、貴組織が投資に影響を与えた関連気候リスクのメトリクスと変数の計算に使用した方法を開示したかを明記してください。報告年度中に開示されたものは、</w:t>
            </w:r>
            <w:r w:rsidR="003777BC">
              <w:rPr>
                <w:rFonts w:cs="Arial"/>
                <w:iCs/>
                <w:lang w:val="ja-JP" w:bidi="ja-JP"/>
              </w:rPr>
              <w:br/>
            </w:r>
            <w:r w:rsidRPr="009270AE">
              <w:rPr>
                <w:rFonts w:cs="Arial"/>
                <w:iCs/>
                <w:lang w:val="ja-JP" w:bidi="ja-JP"/>
              </w:rPr>
              <w:t>報告年度の前年のメトリクスである場合があります。</w:t>
            </w:r>
          </w:p>
        </w:tc>
      </w:tr>
      <w:tr w:rsidR="0078313F" w:rsidRPr="00726A7A" w14:paraId="2D30D69C" w14:textId="77777777" w:rsidTr="001B604E">
        <w:trPr>
          <w:trHeight w:val="936"/>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286EDF" w14:textId="77777777" w:rsidR="0078313F" w:rsidRPr="00726A7A" w:rsidRDefault="0078313F" w:rsidP="0078313F">
            <w:pPr>
              <w:spacing w:line="276" w:lineRule="auto"/>
              <w:textAlignment w:val="baseline"/>
              <w:rPr>
                <w:rFonts w:cs="Arial"/>
                <w:szCs w:val="16"/>
              </w:rPr>
            </w:pPr>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23253A7" w14:textId="4A5CF8B3" w:rsidR="0078313F" w:rsidRPr="00726A7A" w:rsidRDefault="0078313F" w:rsidP="0078313F">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）このメトリクスまたは変数は、方法も含めて使用・開示されましたか</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FC0040F" w14:textId="208D2B64" w:rsidR="0078313F" w:rsidRPr="00726A7A" w:rsidRDefault="0078313F" w:rsidP="0078313F">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）該当する場合、開示されたメトリクスまたは変数について、</w:t>
            </w:r>
            <w:r w:rsidR="003777BC">
              <w:rPr>
                <w:rFonts w:cs="Arial"/>
                <w:b/>
                <w:szCs w:val="16"/>
                <w:lang w:val="ja-JP" w:bidi="ja-JP"/>
              </w:rPr>
              <w:br/>
            </w:r>
            <w:r w:rsidRPr="00726A7A">
              <w:rPr>
                <w:rFonts w:cs="Arial"/>
                <w:b/>
                <w:szCs w:val="16"/>
                <w:lang w:val="ja-JP" w:bidi="ja-JP"/>
              </w:rPr>
              <w:t>準拠した方法も含めてリンクを提供してください</w:t>
            </w:r>
          </w:p>
        </w:tc>
      </w:tr>
      <w:tr w:rsidR="0078313F" w:rsidRPr="00726A7A" w14:paraId="590524F5"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A5E27B" w14:textId="151DFDC2" w:rsidR="0078313F" w:rsidRPr="00726A7A" w:rsidRDefault="0078313F" w:rsidP="0078313F">
            <w:pPr>
              <w:pStyle w:val="ListParagraph"/>
              <w:numPr>
                <w:ilvl w:val="0"/>
                <w:numId w:val="108"/>
              </w:numPr>
              <w:spacing w:line="276" w:lineRule="auto"/>
              <w:ind w:left="306" w:hanging="284"/>
              <w:textAlignment w:val="baseline"/>
              <w:rPr>
                <w:rFonts w:cs="Arial"/>
                <w:szCs w:val="16"/>
              </w:rPr>
            </w:pPr>
            <w:r w:rsidRPr="00726A7A">
              <w:rPr>
                <w:lang w:val="ja-JP" w:bidi="ja-JP"/>
              </w:rPr>
              <w:t>（</w:t>
            </w:r>
            <w:r w:rsidRPr="00726A7A">
              <w:rPr>
                <w:lang w:val="ja-JP" w:bidi="ja-JP"/>
              </w:rPr>
              <w:t>A</w:t>
            </w:r>
            <w:r w:rsidRPr="00726A7A">
              <w:rPr>
                <w:lang w:val="ja-JP" w:bidi="ja-JP"/>
              </w:rPr>
              <w:t>）</w:t>
            </w:r>
            <w:hyperlink r:id="rId353" w:history="1">
              <w:r w:rsidRPr="00726A7A">
                <w:rPr>
                  <w:rStyle w:val="Hyperlink"/>
                  <w:lang w:val="ja-JP" w:bidi="ja-JP"/>
                </w:rPr>
                <w:t>物理的なリスク</w:t>
              </w:r>
            </w:hyperlink>
            <w:r w:rsidRPr="00726A7A">
              <w:rPr>
                <w:lang w:val="ja-JP" w:bidi="ja-JP"/>
              </w:rPr>
              <w:t>へのエクスポージャー</w:t>
            </w:r>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4D63A1" w14:textId="2C9327E5" w:rsidR="0078313F" w:rsidRPr="00726A7A" w:rsidRDefault="0078313F" w:rsidP="0078313F">
            <w:pPr>
              <w:spacing w:line="276" w:lineRule="auto"/>
              <w:textAlignment w:val="baseline"/>
              <w:rPr>
                <w:rFonts w:cs="Arial"/>
                <w:szCs w:val="16"/>
              </w:rPr>
            </w:pPr>
            <w:r w:rsidRPr="00726A7A">
              <w:rPr>
                <w:rFonts w:cs="Arial"/>
                <w:szCs w:val="16"/>
                <w:lang w:val="ja-JP" w:bidi="ja-JP"/>
              </w:rPr>
              <w:t>［ドロップダウン・リスト］</w:t>
            </w:r>
          </w:p>
          <w:p w14:paraId="246E391C" w14:textId="77777777" w:rsidR="00AC4ED6" w:rsidRPr="00726A7A" w:rsidRDefault="00AC4ED6" w:rsidP="001F036B">
            <w:pPr>
              <w:snapToGrid w:val="0"/>
              <w:spacing w:line="240" w:lineRule="auto"/>
              <w:rPr>
                <w:rFonts w:cs="Arial"/>
                <w:szCs w:val="16"/>
              </w:rPr>
            </w:pPr>
          </w:p>
          <w:p w14:paraId="1361367C" w14:textId="19DA7E5A" w:rsidR="0078313F" w:rsidRPr="00726A7A" w:rsidRDefault="0078313F"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1</w:t>
            </w:r>
            <w:r w:rsidRPr="00726A7A">
              <w:rPr>
                <w:rFonts w:cs="Arial"/>
                <w:szCs w:val="16"/>
                <w:lang w:val="ja-JP" w:bidi="ja-JP"/>
              </w:rPr>
              <w:t>）メトリクスまたは変数を使用した</w:t>
            </w:r>
          </w:p>
          <w:p w14:paraId="1373E8EC" w14:textId="748BE4AE" w:rsidR="0078313F" w:rsidRPr="00726A7A" w:rsidRDefault="0078313F"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2</w:t>
            </w:r>
            <w:r w:rsidRPr="00726A7A">
              <w:rPr>
                <w:rFonts w:cs="Arial"/>
                <w:szCs w:val="16"/>
                <w:lang w:val="ja-JP" w:bidi="ja-JP"/>
              </w:rPr>
              <w:t>）メトリクスまたは変数を使用し、開示した</w:t>
            </w:r>
          </w:p>
          <w:p w14:paraId="40F9902A" w14:textId="27877F12" w:rsidR="0078313F" w:rsidRPr="00726A7A" w:rsidRDefault="0078313F"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3</w:t>
            </w:r>
            <w:r w:rsidRPr="00726A7A">
              <w:rPr>
                <w:rFonts w:cs="Arial"/>
                <w:szCs w:val="16"/>
                <w:lang w:val="ja-JP" w:bidi="ja-JP"/>
              </w:rPr>
              <w:t>）メトリクスまたは変数を使用し、方法も含めて開示した</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1C63CA" w14:textId="14229FDF" w:rsidR="0078313F" w:rsidRPr="00726A7A" w:rsidRDefault="0078313F" w:rsidP="0078313F">
            <w:pPr>
              <w:spacing w:line="276" w:lineRule="auto"/>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Style w:val="normaltextrun"/>
                <w:rFonts w:cs="Arial"/>
                <w:color w:val="000000"/>
                <w:shd w:val="clear" w:color="auto" w:fill="FFFFFF"/>
                <w:lang w:val="ja-JP" w:bidi="ja-JP"/>
              </w:rPr>
              <w:t>［必</w:t>
            </w:r>
            <w:r w:rsidRPr="00726A7A">
              <w:rPr>
                <w:rStyle w:val="normaltextrun"/>
                <w:color w:val="000000"/>
                <w:shd w:val="clear" w:color="auto" w:fill="FFFFFF"/>
                <w:lang w:val="ja-JP" w:bidi="ja-JP"/>
              </w:rPr>
              <w:t>須］</w:t>
            </w:r>
          </w:p>
        </w:tc>
      </w:tr>
      <w:tr w:rsidR="0078313F" w:rsidRPr="00726A7A" w14:paraId="307850FA"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67C2AA" w14:textId="0F5BE8AF"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B</w:t>
            </w:r>
            <w:r w:rsidRPr="00726A7A">
              <w:rPr>
                <w:lang w:val="ja-JP" w:bidi="ja-JP"/>
              </w:rPr>
              <w:t>）</w:t>
            </w:r>
            <w:hyperlink r:id="rId354" w:history="1">
              <w:r w:rsidRPr="00726A7A">
                <w:rPr>
                  <w:rStyle w:val="Hyperlink"/>
                  <w:lang w:val="ja-JP" w:bidi="ja-JP"/>
                </w:rPr>
                <w:t>移行リスク</w:t>
              </w:r>
            </w:hyperlink>
            <w:r w:rsidRPr="00726A7A">
              <w:rPr>
                <w:lang w:val="ja-JP" w:bidi="ja-JP"/>
              </w:rPr>
              <w:t>へのエクスポージャー</w:t>
            </w:r>
            <w:r w:rsidRPr="00726A7A">
              <w:rPr>
                <w:lang w:val="ja-JP" w:bidi="ja-JP"/>
              </w:rPr>
              <w:t xml:space="preserve"> </w:t>
            </w:r>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A3D0AB"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8912F3"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5E4D1EB9"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C74158" w14:textId="2198024F"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w:t>
            </w:r>
            <w:hyperlink r:id="rId355" w:history="1">
              <w:r w:rsidRPr="00726A7A">
                <w:rPr>
                  <w:rStyle w:val="Hyperlink"/>
                  <w:lang w:val="ja-JP" w:bidi="ja-JP"/>
                </w:rPr>
                <w:t>インターナル・カーボン・プライシング</w:t>
              </w:r>
            </w:hyperlink>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227B21"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DA5045"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24864409"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A08E1A" w14:textId="53FA3DAA"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D</w:t>
            </w:r>
            <w:r w:rsidRPr="00726A7A">
              <w:rPr>
                <w:lang w:val="ja-JP" w:bidi="ja-JP"/>
              </w:rPr>
              <w:t>）</w:t>
            </w:r>
            <w:hyperlink r:id="rId356" w:history="1">
              <w:r w:rsidR="00FA7A45" w:rsidRPr="00726A7A">
                <w:rPr>
                  <w:rStyle w:val="Hyperlink"/>
                  <w:lang w:val="ja-JP" w:bidi="ja-JP"/>
                </w:rPr>
                <w:t>総</w:t>
              </w:r>
            </w:hyperlink>
            <w:r w:rsidR="00FA7A45" w:rsidRPr="00726A7A">
              <w:rPr>
                <w:rStyle w:val="Hyperlink"/>
                <w:lang w:val="ja-JP" w:bidi="ja-JP"/>
              </w:rPr>
              <w:t>炭素排出量</w:t>
            </w:r>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784EB0"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6FAE92"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0E9C55AE"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ECC7A3" w14:textId="313B110A"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E</w:t>
            </w:r>
            <w:r w:rsidRPr="00726A7A">
              <w:rPr>
                <w:lang w:val="ja-JP" w:bidi="ja-JP"/>
              </w:rPr>
              <w:t>）</w:t>
            </w:r>
            <w:hyperlink r:id="rId357" w:history="1">
              <w:r w:rsidRPr="00726A7A">
                <w:rPr>
                  <w:rStyle w:val="Hyperlink"/>
                  <w:lang w:val="ja-JP" w:bidi="ja-JP"/>
                </w:rPr>
                <w:t>加重平均カーボン・インテンシティ</w:t>
              </w:r>
            </w:hyperlink>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FB3A52A"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D3F3C7" w14:textId="7777777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03344433"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CCD3CE" w14:textId="147E0540"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F</w:t>
            </w:r>
            <w:r w:rsidRPr="00726A7A">
              <w:rPr>
                <w:lang w:val="ja-JP" w:bidi="ja-JP"/>
              </w:rPr>
              <w:t>）</w:t>
            </w:r>
            <w:hyperlink r:id="rId358" w:history="1">
              <w:r w:rsidRPr="00726A7A">
                <w:rPr>
                  <w:rStyle w:val="Hyperlink"/>
                  <w:lang w:val="ja-JP" w:bidi="ja-JP"/>
                </w:rPr>
                <w:t>削減貢献量</w:t>
              </w:r>
            </w:hyperlink>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E64A19" w14:textId="3B6233E0"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B566C5" w14:textId="416CEAB9"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3DB70AC8"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144E79" w14:textId="7B069CDD" w:rsidR="0078313F" w:rsidRPr="00726A7A" w:rsidRDefault="0078313F" w:rsidP="0078313F">
            <w:pPr>
              <w:pStyle w:val="ListParagraph"/>
              <w:numPr>
                <w:ilvl w:val="0"/>
                <w:numId w:val="108"/>
              </w:numPr>
              <w:spacing w:line="276" w:lineRule="auto"/>
              <w:ind w:left="306" w:hanging="284"/>
              <w:textAlignment w:val="baseline"/>
            </w:pPr>
            <w:r w:rsidRPr="00672FDA">
              <w:rPr>
                <w:rFonts w:hint="eastAsia"/>
                <w:lang w:bidi="ja-JP"/>
              </w:rPr>
              <w:t>（</w:t>
            </w:r>
            <w:r w:rsidRPr="00672FDA">
              <w:rPr>
                <w:lang w:bidi="ja-JP"/>
              </w:rPr>
              <w:t>G</w:t>
            </w:r>
            <w:r w:rsidRPr="00672FDA">
              <w:rPr>
                <w:rFonts w:hint="eastAsia"/>
                <w:lang w:bidi="ja-JP"/>
              </w:rPr>
              <w:t>）</w:t>
            </w:r>
            <w:hyperlink r:id="rId359" w:history="1">
              <w:r w:rsidR="00B02FD7" w:rsidRPr="00672FDA">
                <w:rPr>
                  <w:rStyle w:val="Hyperlink"/>
                  <w:lang w:bidi="ja-JP"/>
                </w:rPr>
                <w:t>Implied Temperature Rise</w:t>
              </w:r>
              <w:r w:rsidR="00B02FD7" w:rsidRPr="00672FDA">
                <w:rPr>
                  <w:rStyle w:val="Hyperlink"/>
                  <w:rFonts w:hint="eastAsia"/>
                  <w:lang w:bidi="ja-JP"/>
                </w:rPr>
                <w:t>（</w:t>
              </w:r>
              <w:r w:rsidR="00B02FD7" w:rsidRPr="00672FDA">
                <w:rPr>
                  <w:rStyle w:val="Hyperlink"/>
                  <w:lang w:bidi="ja-JP"/>
                </w:rPr>
                <w:t>ITR</w:t>
              </w:r>
              <w:r w:rsidR="00B02FD7" w:rsidRPr="00672FDA">
                <w:rPr>
                  <w:rStyle w:val="Hyperlink"/>
                  <w:rFonts w:hint="eastAsia"/>
                  <w:lang w:bidi="ja-JP"/>
                </w:rPr>
                <w:t>）</w:t>
              </w:r>
            </w:hyperlink>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34FED" w14:textId="0A75869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EDF404" w14:textId="59B8F7FD"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5BF6A382"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DF44CD" w14:textId="293BCBD5"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H</w:t>
            </w:r>
            <w:r w:rsidRPr="00726A7A">
              <w:rPr>
                <w:lang w:val="ja-JP" w:bidi="ja-JP"/>
              </w:rPr>
              <w:t>）国連気候変動枠組条約パリ協定目標に沿ったポートフォリオの非</w:t>
            </w:r>
            <w:r w:rsidRPr="00726A7A">
              <w:rPr>
                <w:lang w:val="ja-JP" w:bidi="ja-JP"/>
              </w:rPr>
              <w:t>ITR</w:t>
            </w:r>
            <w:r w:rsidRPr="00726A7A">
              <w:rPr>
                <w:lang w:val="ja-JP" w:bidi="ja-JP"/>
              </w:rPr>
              <w:t>値</w:t>
            </w:r>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5F6063" w14:textId="280E9A66"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018FCE" w14:textId="53460DB3"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4915027F"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D0820F" w14:textId="224A8997"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I</w:t>
            </w:r>
            <w:r w:rsidRPr="00726A7A">
              <w:rPr>
                <w:lang w:val="ja-JP" w:bidi="ja-JP"/>
              </w:rPr>
              <w:t>）</w:t>
            </w:r>
            <w:hyperlink r:id="rId360" w:history="1">
              <w:r w:rsidRPr="00726A7A">
                <w:rPr>
                  <w:rStyle w:val="Hyperlink"/>
                  <w:lang w:val="ja-JP" w:bidi="ja-JP"/>
                </w:rPr>
                <w:t>気候関連の機会</w:t>
              </w:r>
            </w:hyperlink>
            <w:r w:rsidRPr="00726A7A">
              <w:rPr>
                <w:lang w:val="ja-JP" w:bidi="ja-JP"/>
              </w:rPr>
              <w:t>に沿った資産や</w:t>
            </w:r>
            <w:r w:rsidR="003777BC">
              <w:rPr>
                <w:lang w:val="ja-JP" w:bidi="ja-JP"/>
              </w:rPr>
              <w:br/>
            </w:r>
            <w:r w:rsidRPr="00726A7A">
              <w:rPr>
                <w:lang w:val="ja-JP" w:bidi="ja-JP"/>
              </w:rPr>
              <w:t>その他の事業活動の比率</w:t>
            </w:r>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1A5B28" w14:textId="25E58EC9"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27E1FA" w14:textId="72A37561"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44F8D7B8" w14:textId="77777777" w:rsidTr="001B604E">
        <w:trPr>
          <w:trHeight w:val="465"/>
        </w:trPr>
        <w:tc>
          <w:tcPr>
            <w:tcW w:w="144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09635C" w14:textId="421C9686" w:rsidR="0078313F" w:rsidRPr="00726A7A" w:rsidRDefault="0078313F" w:rsidP="0078313F">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J</w:t>
            </w:r>
            <w:r w:rsidRPr="00726A7A">
              <w:rPr>
                <w:lang w:val="ja-JP" w:bidi="ja-JP"/>
              </w:rPr>
              <w:t>）その他のメトリクスまたは変数</w:t>
            </w:r>
          </w:p>
          <w:p w14:paraId="4081356B" w14:textId="378C73FD" w:rsidR="0078313F" w:rsidRPr="00726A7A" w:rsidRDefault="00F37CEF" w:rsidP="00702423">
            <w:pPr>
              <w:pStyle w:val="ListParagraph"/>
              <w:spacing w:line="276" w:lineRule="auto"/>
              <w:ind w:left="306"/>
              <w:textAlignment w:val="baseline"/>
            </w:pPr>
            <w:r w:rsidRPr="00726A7A">
              <w:rPr>
                <w:lang w:val="ja-JP" w:bidi="ja-JP"/>
              </w:rPr>
              <w:t>具体的に記入：</w:t>
            </w:r>
            <w:r w:rsidR="0078313F" w:rsidRPr="00726A7A">
              <w:rPr>
                <w:rFonts w:cs="Arial"/>
                <w:lang w:val="ja-JP" w:bidi="ja-JP"/>
              </w:rPr>
              <w:t>______</w:t>
            </w:r>
            <w:r w:rsidRPr="00726A7A">
              <w:rPr>
                <w:lang w:val="ja-JP" w:bidi="ja-JP"/>
              </w:rPr>
              <w:t xml:space="preserve"> </w:t>
            </w:r>
            <w:r w:rsidRPr="00726A7A">
              <w:rPr>
                <w:lang w:val="ja-JP" w:bidi="ja-JP"/>
              </w:rPr>
              <w:t>［自由記述（必須）：</w:t>
            </w:r>
            <w:r w:rsidR="003777BC">
              <w:rPr>
                <w:lang w:val="ja-JP" w:bidi="ja-JP"/>
              </w:rPr>
              <w:br/>
            </w:r>
            <w:r w:rsidRPr="00726A7A">
              <w:rPr>
                <w:lang w:val="ja-JP" w:bidi="ja-JP"/>
              </w:rPr>
              <w:t>ミディアム］</w:t>
            </w:r>
          </w:p>
        </w:tc>
        <w:tc>
          <w:tcPr>
            <w:tcW w:w="141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EB1819" w14:textId="41887347"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c>
          <w:tcPr>
            <w:tcW w:w="214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0842D5" w14:textId="2ABB502C" w:rsidR="0078313F" w:rsidRPr="00726A7A" w:rsidRDefault="0078313F" w:rsidP="0078313F">
            <w:pPr>
              <w:spacing w:line="276" w:lineRule="auto"/>
              <w:textAlignment w:val="baseline"/>
              <w:rPr>
                <w:rFonts w:cs="Arial"/>
                <w:szCs w:val="16"/>
                <w:lang w:eastAsia="en-GB"/>
              </w:rPr>
            </w:pPr>
            <w:r w:rsidRPr="00726A7A">
              <w:rPr>
                <w:rFonts w:cs="Arial"/>
                <w:szCs w:val="16"/>
                <w:lang w:val="ja-JP" w:bidi="ja-JP"/>
              </w:rPr>
              <w:t>［同上］</w:t>
            </w:r>
          </w:p>
        </w:tc>
      </w:tr>
      <w:tr w:rsidR="0078313F" w:rsidRPr="00726A7A" w14:paraId="7C4C5E3D" w14:textId="77777777" w:rsidTr="001B604E">
        <w:trPr>
          <w:trHeight w:val="465"/>
        </w:trPr>
        <w:tc>
          <w:tcPr>
            <w:tcW w:w="5000" w:type="pct"/>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360744" w14:textId="60701847" w:rsidR="0078313F" w:rsidRPr="00726A7A" w:rsidRDefault="0078313F" w:rsidP="0078313F">
            <w:pPr>
              <w:pStyle w:val="ListParagraph"/>
              <w:numPr>
                <w:ilvl w:val="0"/>
                <w:numId w:val="93"/>
              </w:numPr>
              <w:spacing w:line="276" w:lineRule="auto"/>
              <w:ind w:left="306" w:hanging="284"/>
              <w:textAlignment w:val="baseline"/>
              <w:rPr>
                <w:rFonts w:cs="Arial"/>
                <w:szCs w:val="16"/>
              </w:rPr>
            </w:pPr>
            <w:r w:rsidRPr="00726A7A">
              <w:rPr>
                <w:lang w:val="ja-JP" w:bidi="ja-JP"/>
              </w:rPr>
              <w:t>（</w:t>
            </w:r>
            <w:r w:rsidRPr="00726A7A">
              <w:rPr>
                <w:lang w:val="ja-JP" w:bidi="ja-JP"/>
              </w:rPr>
              <w:t>K</w:t>
            </w:r>
            <w:r w:rsidRPr="00726A7A">
              <w:rPr>
                <w:lang w:val="ja-JP" w:bidi="ja-JP"/>
              </w:rPr>
              <w:t>）当組織は、報告年度中に投資に影響を与えた気候リスクのメトリクスまたは変数を使用したり、開示しなかった</w:t>
            </w:r>
          </w:p>
          <w:p w14:paraId="38E67612" w14:textId="5169545A" w:rsidR="0078313F" w:rsidRPr="00726A7A" w:rsidRDefault="00F37CEF" w:rsidP="00702423">
            <w:pPr>
              <w:pStyle w:val="ListParagraph"/>
              <w:spacing w:line="276" w:lineRule="auto"/>
              <w:ind w:left="306"/>
              <w:textAlignment w:val="baseline"/>
              <w:rPr>
                <w:rFonts w:cs="Arial"/>
                <w:szCs w:val="16"/>
              </w:rPr>
            </w:pPr>
            <w:r w:rsidRPr="00726A7A">
              <w:rPr>
                <w:rFonts w:cs="Arial"/>
                <w:lang w:val="ja-JP" w:bidi="ja-JP"/>
              </w:rPr>
              <w:t>理由を説明：</w:t>
            </w:r>
            <w:r w:rsidRPr="00726A7A">
              <w:rPr>
                <w:rFonts w:cs="Arial"/>
                <w:lang w:val="ja-JP" w:bidi="ja-JP"/>
              </w:rPr>
              <w:t xml:space="preserve">______ </w:t>
            </w:r>
            <w:r w:rsidRPr="00726A7A">
              <w:rPr>
                <w:rFonts w:cs="Arial"/>
                <w:lang w:val="ja-JP" w:bidi="ja-JP"/>
              </w:rPr>
              <w:t>［自由記述（任意）：ミディアム］</w:t>
            </w:r>
          </w:p>
        </w:tc>
      </w:tr>
      <w:tr w:rsidR="0078313F" w:rsidRPr="001F036B" w14:paraId="07632526" w14:textId="77777777" w:rsidTr="001B604E">
        <w:trPr>
          <w:trHeight w:val="300"/>
        </w:trPr>
        <w:tc>
          <w:tcPr>
            <w:tcW w:w="5000" w:type="pct"/>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E8FA2BE" w14:textId="77777777" w:rsidR="0078313F" w:rsidRPr="001F036B" w:rsidRDefault="0078313F" w:rsidP="001F036B">
            <w:pPr>
              <w:snapToGrid w:val="0"/>
              <w:spacing w:line="240" w:lineRule="auto"/>
              <w:rPr>
                <w:rStyle w:val="Hyperlink"/>
                <w:color w:val="000000" w:themeColor="text1"/>
                <w:sz w:val="16"/>
                <w:szCs w:val="16"/>
              </w:rPr>
            </w:pPr>
          </w:p>
        </w:tc>
      </w:tr>
      <w:tr w:rsidR="0078313F" w:rsidRPr="00726A7A" w14:paraId="466054A8" w14:textId="77777777" w:rsidTr="001B604E">
        <w:trPr>
          <w:trHeight w:val="300"/>
        </w:trPr>
        <w:tc>
          <w:tcPr>
            <w:tcW w:w="5000" w:type="pct"/>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194D948" w14:textId="6B1C16FE" w:rsidR="0078313F" w:rsidRPr="00726A7A" w:rsidRDefault="0078313F" w:rsidP="0078313F">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78313F" w:rsidRPr="00726A7A" w14:paraId="16FED45F" w14:textId="77777777" w:rsidTr="001B604E">
        <w:trPr>
          <w:trHeight w:val="300"/>
        </w:trPr>
        <w:tc>
          <w:tcPr>
            <w:tcW w:w="56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9C7F08" w14:textId="77777777" w:rsidR="0078313F" w:rsidRPr="00726A7A" w:rsidRDefault="0078313F" w:rsidP="0078313F">
            <w:pPr>
              <w:rPr>
                <w:rStyle w:val="Hyperlink"/>
                <w:b/>
                <w:sz w:val="16"/>
                <w:szCs w:val="16"/>
              </w:rPr>
            </w:pPr>
            <w:r w:rsidRPr="00726A7A">
              <w:rPr>
                <w:b/>
                <w:sz w:val="16"/>
                <w:szCs w:val="16"/>
                <w:lang w:val="ja-JP" w:bidi="ja-JP"/>
              </w:rPr>
              <w:t>指標の目的</w:t>
            </w:r>
          </w:p>
        </w:tc>
        <w:tc>
          <w:tcPr>
            <w:tcW w:w="4438"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D1C2FA" w14:textId="75BEC9AB"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署名機関の気候リスクまたは機会へのエクスポージャーの測定には、さまざまなメトリクスを使用することができます。本指標の目的は、署名機関が自らの投資に関する気候リスクの管理のために設定したメトリクスについて知見を得ることです。</w:t>
            </w:r>
          </w:p>
          <w:p w14:paraId="4C31C4E4" w14:textId="77777777" w:rsidR="0078313F" w:rsidRPr="00726A7A" w:rsidRDefault="0078313F" w:rsidP="001F036B">
            <w:pPr>
              <w:snapToGrid w:val="0"/>
              <w:spacing w:line="240" w:lineRule="auto"/>
              <w:rPr>
                <w:rStyle w:val="Hyperlink"/>
                <w:color w:val="000000" w:themeColor="text1"/>
                <w:sz w:val="16"/>
                <w:szCs w:val="16"/>
              </w:rPr>
            </w:pPr>
          </w:p>
          <w:p w14:paraId="4685D310" w14:textId="088F9652"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組織にとって、気候リスクに関連するメトリクスを設定し、追跡することは、関連する最新のリスク検討事項を組織の投資戦略や決定に組み</w:t>
            </w:r>
            <w:r w:rsidR="00C33B97">
              <w:rPr>
                <w:rStyle w:val="Hyperlink"/>
                <w:rFonts w:hint="eastAsia"/>
                <w:color w:val="000000" w:themeColor="text1"/>
                <w:sz w:val="16"/>
                <w:szCs w:val="16"/>
                <w:lang w:val="ja-JP" w:bidi="ja-JP"/>
              </w:rPr>
              <w:t>入れる</w:t>
            </w:r>
            <w:r w:rsidRPr="00726A7A">
              <w:rPr>
                <w:rStyle w:val="Hyperlink"/>
                <w:color w:val="000000" w:themeColor="text1"/>
                <w:sz w:val="16"/>
                <w:szCs w:val="16"/>
                <w:lang w:val="ja-JP" w:bidi="ja-JP"/>
              </w:rPr>
              <w:t>ことに役立つため、優れた取り組みであると考えられます。</w:t>
            </w:r>
          </w:p>
        </w:tc>
      </w:tr>
      <w:tr w:rsidR="0078313F" w:rsidRPr="00726A7A" w14:paraId="04078891" w14:textId="77777777" w:rsidTr="001B604E">
        <w:trPr>
          <w:trHeight w:val="300"/>
        </w:trPr>
        <w:tc>
          <w:tcPr>
            <w:tcW w:w="56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605E5" w14:textId="77777777" w:rsidR="0078313F" w:rsidRPr="00726A7A" w:rsidRDefault="0078313F" w:rsidP="0078313F">
            <w:pPr>
              <w:rPr>
                <w:rStyle w:val="Hyperlink"/>
                <w:b/>
                <w:sz w:val="16"/>
                <w:szCs w:val="16"/>
              </w:rPr>
            </w:pPr>
            <w:r w:rsidRPr="00726A7A">
              <w:rPr>
                <w:b/>
                <w:sz w:val="16"/>
                <w:szCs w:val="16"/>
                <w:lang w:val="ja-JP" w:bidi="ja-JP"/>
              </w:rPr>
              <w:t>追加報告ガイダンス</w:t>
            </w:r>
          </w:p>
        </w:tc>
        <w:tc>
          <w:tcPr>
            <w:tcW w:w="4438"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9B381E" w14:textId="7EE7083C" w:rsidR="007B24AC" w:rsidRPr="00726A7A" w:rsidRDefault="0078313F" w:rsidP="0078313F">
            <w:pPr>
              <w:rPr>
                <w:rStyle w:val="Hyperlink"/>
                <w:color w:val="000000" w:themeColor="text1"/>
                <w:sz w:val="16"/>
                <w:szCs w:val="16"/>
              </w:rPr>
            </w:pPr>
            <w:r w:rsidRPr="00726A7A">
              <w:rPr>
                <w:color w:val="000000" w:themeColor="text1"/>
                <w:sz w:val="16"/>
                <w:szCs w:val="16"/>
                <w:lang w:val="ja-JP" w:bidi="ja-JP"/>
              </w:rPr>
              <w:t>TCFD</w:t>
            </w:r>
            <w:r w:rsidRPr="00726A7A">
              <w:rPr>
                <w:color w:val="000000" w:themeColor="text1"/>
                <w:sz w:val="16"/>
                <w:szCs w:val="16"/>
                <w:lang w:val="ja-JP" w:bidi="ja-JP"/>
              </w:rPr>
              <w:t>提言：リスク管理</w:t>
            </w:r>
            <w:r w:rsidRPr="00726A7A">
              <w:rPr>
                <w:color w:val="000000" w:themeColor="text1"/>
                <w:sz w:val="16"/>
                <w:szCs w:val="16"/>
                <w:lang w:val="ja-JP" w:bidi="ja-JP"/>
              </w:rPr>
              <w:t>a</w:t>
            </w:r>
            <w:r w:rsidRPr="00726A7A">
              <w:rPr>
                <w:color w:val="000000" w:themeColor="text1"/>
                <w:sz w:val="16"/>
                <w:szCs w:val="16"/>
                <w:lang w:val="ja-JP" w:bidi="ja-JP"/>
              </w:rPr>
              <w:t>）、</w:t>
            </w:r>
            <w:r w:rsidRPr="00726A7A">
              <w:rPr>
                <w:color w:val="000000" w:themeColor="text1"/>
                <w:sz w:val="16"/>
                <w:szCs w:val="16"/>
                <w:lang w:val="ja-JP" w:bidi="ja-JP"/>
              </w:rPr>
              <w:t>b</w:t>
            </w:r>
            <w:r w:rsidRPr="00726A7A">
              <w:rPr>
                <w:color w:val="000000" w:themeColor="text1"/>
                <w:sz w:val="16"/>
                <w:szCs w:val="16"/>
                <w:lang w:val="ja-JP" w:bidi="ja-JP"/>
              </w:rPr>
              <w:t>）、</w:t>
            </w:r>
            <w:r w:rsidRPr="00726A7A">
              <w:rPr>
                <w:color w:val="000000" w:themeColor="text1"/>
                <w:sz w:val="16"/>
                <w:szCs w:val="16"/>
                <w:lang w:val="ja-JP" w:bidi="ja-JP"/>
              </w:rPr>
              <w:t>c</w:t>
            </w:r>
            <w:r w:rsidRPr="00726A7A">
              <w:rPr>
                <w:color w:val="000000" w:themeColor="text1"/>
                <w:sz w:val="16"/>
                <w:szCs w:val="16"/>
                <w:lang w:val="ja-JP" w:bidi="ja-JP"/>
              </w:rPr>
              <w:t>）とメトリクスとターゲット</w:t>
            </w:r>
            <w:r w:rsidRPr="00726A7A">
              <w:rPr>
                <w:color w:val="000000" w:themeColor="text1"/>
                <w:sz w:val="16"/>
                <w:szCs w:val="16"/>
                <w:lang w:val="ja-JP" w:bidi="ja-JP"/>
              </w:rPr>
              <w:t>a</w:t>
            </w:r>
            <w:r w:rsidRPr="00726A7A">
              <w:rPr>
                <w:color w:val="000000" w:themeColor="text1"/>
                <w:sz w:val="16"/>
                <w:szCs w:val="16"/>
                <w:lang w:val="ja-JP" w:bidi="ja-JP"/>
              </w:rPr>
              <w:t>）と整合</w:t>
            </w:r>
          </w:p>
          <w:p w14:paraId="5F2DA0AE" w14:textId="77777777" w:rsidR="0078313F" w:rsidRPr="00726A7A" w:rsidRDefault="0078313F" w:rsidP="001F036B">
            <w:pPr>
              <w:snapToGrid w:val="0"/>
              <w:spacing w:line="240" w:lineRule="auto"/>
              <w:rPr>
                <w:rStyle w:val="Hyperlink"/>
                <w:color w:val="000000" w:themeColor="text1"/>
                <w:sz w:val="16"/>
                <w:szCs w:val="16"/>
              </w:rPr>
            </w:pPr>
          </w:p>
          <w:p w14:paraId="5AA5B6F5" w14:textId="1368D3A7" w:rsidR="0078313F" w:rsidRPr="00726A7A" w:rsidRDefault="00BF2847" w:rsidP="0078313F">
            <w:pPr>
              <w:rPr>
                <w:rStyle w:val="Hyperlink"/>
                <w:color w:val="000000" w:themeColor="text1"/>
                <w:sz w:val="16"/>
                <w:szCs w:val="16"/>
              </w:rPr>
            </w:pPr>
            <w:r w:rsidRPr="00726A7A">
              <w:rPr>
                <w:rStyle w:val="Hyperlink"/>
                <w:color w:val="000000" w:themeColor="text1"/>
                <w:sz w:val="16"/>
                <w:szCs w:val="16"/>
                <w:lang w:val="ja-JP" w:bidi="ja-JP"/>
              </w:rPr>
              <w:t>「物理的なリスク」は、すべての資産クラスに影響を及ぼします。一部の投資家は、物理的なリスクに影響を受ける証券の定義を、不動産やインフラストラクチャーなど異常気象に最も直接さらされるセクターに限定することがあります。しかし、異常気象は、原材料の生産中断など、製造業者におけるサプライ・チェーン管理の複雑化も引き起こします。物理的なリスクのこの側面について</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分析した投資家は、影響を受ける証券をより幅広く定義している場合があります。</w:t>
            </w:r>
          </w:p>
          <w:p w14:paraId="6F93B175" w14:textId="77777777" w:rsidR="0078313F" w:rsidRPr="00726A7A" w:rsidRDefault="0078313F" w:rsidP="001F036B">
            <w:pPr>
              <w:snapToGrid w:val="0"/>
              <w:spacing w:line="240" w:lineRule="auto"/>
              <w:rPr>
                <w:rStyle w:val="Hyperlink"/>
                <w:color w:val="000000" w:themeColor="text1"/>
                <w:sz w:val="16"/>
                <w:szCs w:val="16"/>
              </w:rPr>
            </w:pPr>
          </w:p>
          <w:p w14:paraId="60923A51" w14:textId="1C522DCF" w:rsidR="0078313F" w:rsidRPr="00726A7A" w:rsidRDefault="00BF2847" w:rsidP="0078313F">
            <w:pPr>
              <w:rPr>
                <w:rStyle w:val="Hyperlink"/>
                <w:color w:val="000000" w:themeColor="text1"/>
                <w:sz w:val="16"/>
                <w:szCs w:val="16"/>
              </w:rPr>
            </w:pPr>
            <w:r w:rsidRPr="00726A7A">
              <w:rPr>
                <w:rStyle w:val="Hyperlink"/>
                <w:color w:val="000000" w:themeColor="text1"/>
                <w:sz w:val="16"/>
                <w:szCs w:val="16"/>
                <w:lang w:val="ja-JP" w:bidi="ja-JP"/>
              </w:rPr>
              <w:t>「インターナル・カーボン・プライシング」とは</w:t>
            </w:r>
            <w:r w:rsidR="00E91600" w:rsidRPr="00E91600">
              <w:rPr>
                <w:rStyle w:val="Hyperlink"/>
                <w:rFonts w:hint="eastAsia"/>
                <w:color w:val="000000" w:themeColor="text1"/>
                <w:sz w:val="16"/>
                <w:szCs w:val="16"/>
                <w:lang w:val="ja-JP" w:bidi="ja-JP"/>
              </w:rPr>
              <w:t>、内部で開発された炭素排出の推定コスト</w:t>
            </w:r>
            <w:r w:rsidR="00E91600" w:rsidRPr="00E91600">
              <w:rPr>
                <w:rStyle w:val="Hyperlink"/>
                <w:rFonts w:hint="eastAsia"/>
                <w:color w:val="000000" w:themeColor="text1"/>
                <w:sz w:val="16"/>
                <w:szCs w:val="16"/>
                <w:lang w:val="ja-JP" w:bidi="ja-JP"/>
              </w:rPr>
              <w:t xml:space="preserve"> </w:t>
            </w:r>
            <w:r w:rsidR="00E91600" w:rsidRPr="00E91600">
              <w:rPr>
                <w:rStyle w:val="Hyperlink"/>
                <w:rFonts w:hint="eastAsia"/>
                <w:color w:val="000000" w:themeColor="text1"/>
                <w:sz w:val="16"/>
                <w:szCs w:val="16"/>
                <w:lang w:val="ja-JP" w:bidi="ja-JP"/>
              </w:rPr>
              <w:t>を指</w:t>
            </w:r>
            <w:r w:rsidR="00E91600">
              <w:rPr>
                <w:rStyle w:val="Hyperlink"/>
                <w:rFonts w:hint="eastAsia"/>
                <w:color w:val="000000" w:themeColor="text1"/>
                <w:sz w:val="16"/>
                <w:szCs w:val="16"/>
                <w:lang w:val="ja-JP" w:bidi="ja-JP"/>
              </w:rPr>
              <w:t>します</w:t>
            </w:r>
            <w:r w:rsidR="00E91600" w:rsidRPr="00E91600">
              <w:rPr>
                <w:rStyle w:val="Hyperlink"/>
                <w:rFonts w:hint="eastAsia"/>
                <w:color w:val="000000" w:themeColor="text1"/>
                <w:sz w:val="16"/>
                <w:szCs w:val="16"/>
                <w:lang w:val="ja-JP" w:bidi="ja-JP"/>
              </w:rPr>
              <w:t>。炭素価格は、炭素収支の減少、すなわち、地球が毎年許容</w:t>
            </w:r>
            <w:r w:rsidR="00E91600" w:rsidRPr="00E91600">
              <w:rPr>
                <w:rStyle w:val="Hyperlink"/>
                <w:rFonts w:hint="eastAsia"/>
                <w:color w:val="000000" w:themeColor="text1"/>
                <w:sz w:val="16"/>
                <w:szCs w:val="16"/>
                <w:lang w:val="ja-JP" w:bidi="ja-JP"/>
              </w:rPr>
              <w:t xml:space="preserve"> </w:t>
            </w:r>
            <w:r w:rsidR="00E91600" w:rsidRPr="00E91600">
              <w:rPr>
                <w:rStyle w:val="Hyperlink"/>
                <w:rFonts w:hint="eastAsia"/>
                <w:color w:val="000000" w:themeColor="text1"/>
                <w:sz w:val="16"/>
                <w:szCs w:val="16"/>
                <w:lang w:val="ja-JP" w:bidi="ja-JP"/>
              </w:rPr>
              <w:t>できる排出量を反映し、時間とともに上昇すると想定</w:t>
            </w:r>
            <w:r w:rsidR="00E91600">
              <w:rPr>
                <w:rStyle w:val="Hyperlink"/>
                <w:rFonts w:hint="eastAsia"/>
                <w:color w:val="000000" w:themeColor="text1"/>
                <w:sz w:val="16"/>
                <w:szCs w:val="16"/>
                <w:lang w:val="ja-JP" w:bidi="ja-JP"/>
              </w:rPr>
              <w:t>する必要がありますす</w:t>
            </w:r>
            <w:r w:rsidR="00E91600" w:rsidRPr="00E91600">
              <w:rPr>
                <w:rStyle w:val="Hyperlink"/>
                <w:rFonts w:hint="eastAsia"/>
                <w:color w:val="000000" w:themeColor="text1"/>
                <w:sz w:val="16"/>
                <w:szCs w:val="16"/>
                <w:lang w:val="ja-JP" w:bidi="ja-JP"/>
              </w:rPr>
              <w:t>。炭素価格の仮定は、投資家のシナリオ分析で使用される気温目標と一致させる</w:t>
            </w:r>
            <w:r w:rsidR="00E91600">
              <w:rPr>
                <w:rStyle w:val="Hyperlink"/>
                <w:rFonts w:hint="eastAsia"/>
                <w:color w:val="000000" w:themeColor="text1"/>
                <w:sz w:val="16"/>
                <w:szCs w:val="16"/>
                <w:lang w:val="ja-JP" w:bidi="ja-JP"/>
              </w:rPr>
              <w:t>必要があります</w:t>
            </w:r>
            <w:r w:rsidR="00E91600" w:rsidRPr="00E91600">
              <w:rPr>
                <w:rStyle w:val="Hyperlink"/>
                <w:rFonts w:hint="eastAsia"/>
                <w:color w:val="000000" w:themeColor="text1"/>
                <w:sz w:val="16"/>
                <w:szCs w:val="16"/>
                <w:lang w:val="ja-JP" w:bidi="ja-JP"/>
              </w:rPr>
              <w:t>。</w:t>
            </w:r>
          </w:p>
          <w:p w14:paraId="12CF28F4" w14:textId="77777777" w:rsidR="00027C39" w:rsidRPr="00726A7A" w:rsidRDefault="00027C39" w:rsidP="001F036B">
            <w:pPr>
              <w:snapToGrid w:val="0"/>
              <w:spacing w:line="240" w:lineRule="auto"/>
              <w:rPr>
                <w:rStyle w:val="Hyperlink"/>
                <w:color w:val="000000" w:themeColor="text1"/>
                <w:sz w:val="16"/>
                <w:szCs w:val="16"/>
              </w:rPr>
            </w:pPr>
          </w:p>
          <w:p w14:paraId="0CB1227B" w14:textId="4C7CE43C" w:rsidR="006571F6" w:rsidRPr="00726A7A" w:rsidRDefault="00BF2847" w:rsidP="0062075C">
            <w:pPr>
              <w:rPr>
                <w:rStyle w:val="Hyperlink"/>
                <w:color w:val="000000" w:themeColor="text1"/>
                <w:sz w:val="16"/>
                <w:szCs w:val="16"/>
              </w:rPr>
            </w:pPr>
            <w:r w:rsidRPr="00726A7A">
              <w:rPr>
                <w:rStyle w:val="Hyperlink"/>
                <w:color w:val="000000" w:themeColor="text1"/>
                <w:sz w:val="16"/>
                <w:szCs w:val="16"/>
                <w:lang w:val="ja-JP" w:bidi="ja-JP"/>
              </w:rPr>
              <w:t>「総炭素排出量」とは、ポートフォリオに関連する絶対的な温室効果ガスの排出を指します。</w:t>
            </w:r>
          </w:p>
          <w:p w14:paraId="3A716FBD" w14:textId="09144608" w:rsidR="007108A1" w:rsidRPr="00726A7A" w:rsidRDefault="00CD0C6A" w:rsidP="0062075C">
            <w:pPr>
              <w:rPr>
                <w:rStyle w:val="Hyperlink"/>
                <w:color w:val="000000" w:themeColor="text1"/>
                <w:sz w:val="16"/>
                <w:szCs w:val="16"/>
              </w:rPr>
            </w:pPr>
            <w:r w:rsidRPr="00726A7A">
              <w:rPr>
                <w:rStyle w:val="Hyperlink"/>
                <w:color w:val="000000" w:themeColor="text1"/>
                <w:sz w:val="16"/>
                <w:szCs w:val="16"/>
                <w:lang w:val="ja-JP" w:bidi="ja-JP"/>
              </w:rPr>
              <w:t>以下は除外：</w:t>
            </w:r>
          </w:p>
          <w:p w14:paraId="32E2413C" w14:textId="6E4CB1C7" w:rsidR="002E61E7" w:rsidRPr="00726A7A" w:rsidRDefault="00D67E09" w:rsidP="00702423">
            <w:pPr>
              <w:pStyle w:val="ListParagraph"/>
              <w:numPr>
                <w:ilvl w:val="0"/>
                <w:numId w:val="126"/>
              </w:numPr>
              <w:rPr>
                <w:rStyle w:val="Hyperlink"/>
                <w:color w:val="000000" w:themeColor="text1"/>
                <w:sz w:val="16"/>
                <w:szCs w:val="16"/>
              </w:rPr>
            </w:pPr>
            <w:r w:rsidRPr="00726A7A">
              <w:rPr>
                <w:rStyle w:val="Hyperlink"/>
                <w:color w:val="000000" w:themeColor="text1"/>
                <w:sz w:val="16"/>
                <w:szCs w:val="16"/>
                <w:lang w:val="ja-JP" w:bidi="ja-JP"/>
              </w:rPr>
              <w:t>企業のサプライ・チェーンの上流の排出量</w:t>
            </w:r>
            <w:r w:rsidRPr="00726A7A">
              <w:rPr>
                <w:rStyle w:val="Hyperlink"/>
                <w:color w:val="000000" w:themeColor="text1"/>
                <w:sz w:val="16"/>
                <w:szCs w:val="16"/>
                <w:lang w:val="ja-JP" w:bidi="ja-JP"/>
              </w:rPr>
              <w:t xml:space="preserve"> </w:t>
            </w:r>
          </w:p>
          <w:p w14:paraId="6D9B909B" w14:textId="09F6177B" w:rsidR="0078313F" w:rsidRPr="00726A7A" w:rsidRDefault="00FD7E2D" w:rsidP="00702423">
            <w:pPr>
              <w:pStyle w:val="ListParagraph"/>
              <w:numPr>
                <w:ilvl w:val="0"/>
                <w:numId w:val="126"/>
              </w:numPr>
              <w:rPr>
                <w:rStyle w:val="Hyperlink"/>
                <w:color w:val="000000" w:themeColor="text1"/>
                <w:sz w:val="16"/>
                <w:szCs w:val="16"/>
              </w:rPr>
            </w:pPr>
            <w:r w:rsidRPr="00726A7A">
              <w:rPr>
                <w:rStyle w:val="Hyperlink"/>
                <w:color w:val="000000" w:themeColor="text1"/>
                <w:sz w:val="16"/>
                <w:szCs w:val="16"/>
                <w:lang w:val="ja-JP" w:bidi="ja-JP"/>
              </w:rPr>
              <w:t>その他の（投資ポートフォリオに関連する）投融資先の排出量とは異なる下流の排出量</w:t>
            </w:r>
            <w:r w:rsidRPr="00726A7A">
              <w:rPr>
                <w:rStyle w:val="Hyperlink"/>
                <w:color w:val="000000" w:themeColor="text1"/>
                <w:sz w:val="16"/>
                <w:szCs w:val="16"/>
                <w:lang w:val="ja-JP" w:bidi="ja-JP"/>
              </w:rPr>
              <w:t xml:space="preserve"> </w:t>
            </w:r>
          </w:p>
        </w:tc>
      </w:tr>
      <w:tr w:rsidR="0078313F" w:rsidRPr="00726A7A" w14:paraId="1A4A274F" w14:textId="77777777" w:rsidTr="001B604E">
        <w:trPr>
          <w:trHeight w:val="300"/>
        </w:trPr>
        <w:tc>
          <w:tcPr>
            <w:tcW w:w="56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0ED8B3" w14:textId="77777777" w:rsidR="0078313F" w:rsidRPr="00726A7A" w:rsidRDefault="0078313F" w:rsidP="0078313F">
            <w:pPr>
              <w:rPr>
                <w:b/>
                <w:bCs/>
                <w:sz w:val="16"/>
                <w:szCs w:val="16"/>
              </w:rPr>
            </w:pPr>
            <w:r w:rsidRPr="00726A7A">
              <w:rPr>
                <w:b/>
                <w:sz w:val="16"/>
                <w:szCs w:val="16"/>
                <w:lang w:val="ja-JP" w:bidi="ja-JP"/>
              </w:rPr>
              <w:t>他のリソース</w:t>
            </w:r>
          </w:p>
        </w:tc>
        <w:tc>
          <w:tcPr>
            <w:tcW w:w="4438"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D57E34" w14:textId="6CB42672" w:rsidR="003A6E25" w:rsidRPr="00726A7A" w:rsidRDefault="003A6E25" w:rsidP="003A6E25">
            <w:pPr>
              <w:rPr>
                <w:rStyle w:val="Hyperlink"/>
                <w:color w:val="000000" w:themeColor="text1"/>
                <w:sz w:val="16"/>
                <w:szCs w:val="16"/>
              </w:rPr>
            </w:pPr>
            <w:r w:rsidRPr="00726A7A">
              <w:rPr>
                <w:rStyle w:val="Hyperlink"/>
                <w:color w:val="000000" w:themeColor="text1"/>
                <w:sz w:val="16"/>
                <w:szCs w:val="16"/>
                <w:lang w:val="ja-JP" w:bidi="ja-JP"/>
              </w:rPr>
              <w:t>署名機関の投融資先の排出量の算出に関するその他のガイダンスについては、</w:t>
            </w:r>
            <w:hyperlink r:id="rId361" w:history="1">
              <w:r w:rsidRPr="00A55FE4">
                <w:rPr>
                  <w:rStyle w:val="Hyperlink"/>
                  <w:sz w:val="16"/>
                  <w:szCs w:val="16"/>
                  <w:lang w:val="ja-JP" w:bidi="ja-JP"/>
                </w:rPr>
                <w:t>金融向け炭素会計パートナーシップ</w:t>
              </w:r>
              <w:r w:rsidRPr="008B55AB">
                <w:rPr>
                  <w:rStyle w:val="Hyperlink"/>
                  <w:sz w:val="16"/>
                  <w:szCs w:val="16"/>
                  <w:lang w:bidi="ja-JP"/>
                </w:rPr>
                <w:t>（</w:t>
              </w:r>
              <w:r w:rsidRPr="008B55AB">
                <w:rPr>
                  <w:rStyle w:val="Hyperlink"/>
                  <w:sz w:val="16"/>
                  <w:szCs w:val="16"/>
                  <w:lang w:bidi="ja-JP"/>
                </w:rPr>
                <w:t>Partnership for Carbon Accounting Financials</w:t>
              </w:r>
            </w:hyperlink>
            <w:r w:rsidRPr="008B55AB">
              <w:rPr>
                <w:rStyle w:val="Hyperlink"/>
                <w:sz w:val="16"/>
                <w:szCs w:val="16"/>
                <w:lang w:bidi="ja-JP"/>
              </w:rPr>
              <w:t>）</w:t>
            </w:r>
            <w:r w:rsidRPr="00726A7A">
              <w:rPr>
                <w:rStyle w:val="Hyperlink"/>
                <w:color w:val="000000" w:themeColor="text1"/>
                <w:sz w:val="16"/>
                <w:szCs w:val="16"/>
                <w:lang w:val="ja-JP" w:bidi="ja-JP"/>
              </w:rPr>
              <w:t>が策定した基準を参照してください。</w:t>
            </w:r>
          </w:p>
          <w:p w14:paraId="4A26BD6B" w14:textId="77777777" w:rsidR="003A6E25" w:rsidRPr="00726A7A" w:rsidRDefault="003A6E25" w:rsidP="001F036B">
            <w:pPr>
              <w:snapToGrid w:val="0"/>
              <w:spacing w:line="240" w:lineRule="auto"/>
              <w:rPr>
                <w:rStyle w:val="Hyperlink"/>
                <w:color w:val="000000" w:themeColor="text1"/>
                <w:sz w:val="16"/>
                <w:szCs w:val="16"/>
              </w:rPr>
            </w:pPr>
          </w:p>
          <w:p w14:paraId="10A8F89E" w14:textId="714639D2"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「メトリクスとターゲット」の</w:t>
            </w:r>
            <w:r w:rsidRPr="00726A7A">
              <w:rPr>
                <w:rStyle w:val="Hyperlink"/>
                <w:color w:val="000000" w:themeColor="text1"/>
                <w:sz w:val="16"/>
                <w:szCs w:val="16"/>
                <w:lang w:val="ja-JP" w:bidi="ja-JP"/>
              </w:rPr>
              <w:t>Q&amp;A</w:t>
            </w:r>
            <w:r w:rsidRPr="00726A7A">
              <w:rPr>
                <w:rStyle w:val="Hyperlink"/>
                <w:color w:val="000000" w:themeColor="text1"/>
                <w:sz w:val="16"/>
                <w:szCs w:val="16"/>
                <w:lang w:val="ja-JP" w:bidi="ja-JP"/>
              </w:rPr>
              <w:t>など、投資家がさまざまなリソースを入手でき、気候リスク管理に関するよくある質問への回答を得られるよう作成された</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362" w:history="1">
              <w:r w:rsidRPr="00A55FE4">
                <w:rPr>
                  <w:rStyle w:val="Hyperlink"/>
                  <w:sz w:val="16"/>
                  <w:szCs w:val="16"/>
                  <w:lang w:val="ja-JP" w:bidi="ja-JP"/>
                </w:rPr>
                <w:t>気候リスク：投資家リソースガイド（</w:t>
              </w:r>
              <w:r w:rsidRPr="00A55FE4">
                <w:rPr>
                  <w:rStyle w:val="Hyperlink"/>
                  <w:sz w:val="16"/>
                  <w:szCs w:val="16"/>
                  <w:lang w:val="ja-JP" w:bidi="ja-JP"/>
                </w:rPr>
                <w:t>Climate risk: An investor resource guide</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5229934D" w14:textId="77777777" w:rsidR="0078313F" w:rsidRPr="00726A7A" w:rsidRDefault="0078313F" w:rsidP="001F036B">
            <w:pPr>
              <w:snapToGrid w:val="0"/>
              <w:spacing w:line="240" w:lineRule="auto"/>
              <w:rPr>
                <w:rStyle w:val="Hyperlink"/>
                <w:color w:val="000000" w:themeColor="text1"/>
                <w:sz w:val="16"/>
                <w:szCs w:val="16"/>
              </w:rPr>
            </w:pPr>
          </w:p>
          <w:p w14:paraId="5373BDEE" w14:textId="65BFC0BA"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気候関連リスクと機会のガイダンスと事例については、</w:t>
            </w:r>
            <w:hyperlink r:id="rId363" w:history="1">
              <w:r w:rsidRPr="00A55FE4">
                <w:rPr>
                  <w:rStyle w:val="Hyperlink"/>
                  <w:sz w:val="16"/>
                  <w:szCs w:val="16"/>
                  <w:lang w:val="ja-JP" w:bidi="ja-JP"/>
                </w:rPr>
                <w:t>気候関連財務情報開示タスクフォースの提言</w:t>
              </w:r>
              <w:r w:rsidRPr="00A55FE4">
                <w:rPr>
                  <w:rStyle w:val="Hyperlink"/>
                  <w:sz w:val="16"/>
                  <w:szCs w:val="16"/>
                  <w:lang w:bidi="ja-JP"/>
                </w:rPr>
                <w:t>（</w:t>
              </w:r>
              <w:r w:rsidRPr="00A55FE4">
                <w:rPr>
                  <w:rStyle w:val="Hyperlink"/>
                  <w:sz w:val="16"/>
                  <w:szCs w:val="16"/>
                  <w:lang w:bidi="ja-JP"/>
                </w:rPr>
                <w:t>Recommendations of the Task Force on Climate-related Financial Disclosures</w:t>
              </w:r>
            </w:hyperlink>
            <w:r w:rsidRPr="00726A7A">
              <w:rPr>
                <w:rStyle w:val="Hyperlink"/>
                <w:sz w:val="16"/>
                <w:szCs w:val="16"/>
                <w:lang w:bidi="ja-JP"/>
              </w:rPr>
              <w:t>）</w:t>
            </w:r>
            <w:r w:rsidRPr="00726A7A">
              <w:rPr>
                <w:rStyle w:val="Hyperlink"/>
                <w:color w:val="000000" w:themeColor="text1"/>
                <w:sz w:val="16"/>
                <w:szCs w:val="16"/>
                <w:lang w:val="ja-JP" w:bidi="ja-JP"/>
              </w:rPr>
              <w:t>およびその</w:t>
            </w:r>
            <w:hyperlink r:id="rId364" w:history="1">
              <w:r w:rsidRPr="00A55FE4">
                <w:rPr>
                  <w:rStyle w:val="Hyperlink"/>
                  <w:sz w:val="16"/>
                  <w:szCs w:val="16"/>
                  <w:lang w:val="ja-JP" w:bidi="ja-JP"/>
                </w:rPr>
                <w:t>付属書</w:t>
              </w:r>
              <w:r w:rsidRPr="00A55FE4">
                <w:rPr>
                  <w:rStyle w:val="Hyperlink"/>
                  <w:sz w:val="16"/>
                  <w:szCs w:val="16"/>
                  <w:lang w:bidi="ja-JP"/>
                </w:rPr>
                <w:t>：</w:t>
              </w:r>
              <w:r w:rsidRPr="00A55FE4">
                <w:rPr>
                  <w:rStyle w:val="Hyperlink"/>
                  <w:sz w:val="16"/>
                  <w:szCs w:val="16"/>
                  <w:lang w:bidi="ja-JP"/>
                </w:rPr>
                <w:t>TCFD</w:t>
              </w:r>
              <w:r w:rsidRPr="00A55FE4">
                <w:rPr>
                  <w:rStyle w:val="Hyperlink"/>
                  <w:sz w:val="16"/>
                  <w:szCs w:val="16"/>
                  <w:lang w:val="ja-JP" w:bidi="ja-JP"/>
                </w:rPr>
                <w:t>提言の実施</w:t>
              </w:r>
              <w:r w:rsidRPr="00A55FE4">
                <w:rPr>
                  <w:rStyle w:val="Hyperlink"/>
                  <w:sz w:val="16"/>
                  <w:szCs w:val="16"/>
                  <w:lang w:bidi="ja-JP"/>
                </w:rPr>
                <w:t>（</w:t>
              </w:r>
              <w:r w:rsidRPr="00A55FE4">
                <w:rPr>
                  <w:rStyle w:val="Hyperlink"/>
                  <w:sz w:val="16"/>
                  <w:szCs w:val="16"/>
                  <w:lang w:bidi="ja-JP"/>
                </w:rPr>
                <w:t>Annex</w:t>
              </w:r>
            </w:hyperlink>
            <w:r w:rsidRPr="00726A7A">
              <w:rPr>
                <w:rStyle w:val="Hyperlink"/>
                <w:sz w:val="16"/>
                <w:szCs w:val="16"/>
                <w:lang w:bidi="ja-JP"/>
              </w:rPr>
              <w:t>:</w:t>
            </w:r>
            <w:hyperlink r:id="rId365" w:history="1">
              <w:r w:rsidRPr="00726A7A">
                <w:rPr>
                  <w:rStyle w:val="Hyperlink"/>
                  <w:sz w:val="16"/>
                  <w:szCs w:val="16"/>
                  <w:lang w:bidi="ja-JP"/>
                </w:rPr>
                <w:t xml:space="preserve"> Implementing the Recommendations of the TCFD</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78313F" w:rsidRPr="00726A7A" w14:paraId="64AD88C6" w14:textId="77777777" w:rsidTr="001B604E">
        <w:trPr>
          <w:trHeight w:val="300"/>
        </w:trPr>
        <w:tc>
          <w:tcPr>
            <w:tcW w:w="5000" w:type="pct"/>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4F9F80A" w14:textId="77777777" w:rsidR="0078313F" w:rsidRPr="00726A7A" w:rsidRDefault="0078313F" w:rsidP="0078313F">
            <w:pPr>
              <w:rPr>
                <w:color w:val="FFFFFF" w:themeColor="background1"/>
                <w:sz w:val="16"/>
                <w:szCs w:val="16"/>
              </w:rPr>
            </w:pPr>
            <w:r w:rsidRPr="00726A7A">
              <w:rPr>
                <w:rFonts w:cs="Arial"/>
                <w:b/>
                <w:color w:val="FFFFFF" w:themeColor="background1"/>
                <w:sz w:val="18"/>
                <w:szCs w:val="18"/>
                <w:lang w:val="ja-JP" w:bidi="ja-JP"/>
              </w:rPr>
              <w:t>ロジック</w:t>
            </w:r>
          </w:p>
        </w:tc>
      </w:tr>
      <w:tr w:rsidR="0078313F" w:rsidRPr="00726A7A" w14:paraId="02A76A07" w14:textId="77777777" w:rsidTr="001B604E">
        <w:trPr>
          <w:trHeight w:val="300"/>
        </w:trPr>
        <w:tc>
          <w:tcPr>
            <w:tcW w:w="56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4F868" w14:textId="77777777" w:rsidR="0078313F" w:rsidRPr="00726A7A" w:rsidRDefault="0078313F" w:rsidP="0078313F">
            <w:pPr>
              <w:rPr>
                <w:b/>
                <w:bCs/>
                <w:sz w:val="16"/>
                <w:szCs w:val="16"/>
              </w:rPr>
            </w:pPr>
            <w:r w:rsidRPr="00726A7A">
              <w:rPr>
                <w:b/>
                <w:sz w:val="16"/>
                <w:szCs w:val="16"/>
                <w:lang w:val="ja-JP" w:bidi="ja-JP"/>
              </w:rPr>
              <w:t>依存関係</w:t>
            </w:r>
          </w:p>
        </w:tc>
        <w:tc>
          <w:tcPr>
            <w:tcW w:w="4438"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9A9DDF" w14:textId="24689F0B" w:rsidR="0078313F" w:rsidRPr="00726A7A" w:rsidRDefault="00CC2C3A" w:rsidP="0078313F">
            <w:pPr>
              <w:rPr>
                <w:color w:val="000000" w:themeColor="text1"/>
                <w:sz w:val="16"/>
                <w:szCs w:val="16"/>
              </w:rPr>
            </w:pPr>
            <w:r w:rsidRPr="00726A7A">
              <w:rPr>
                <w:sz w:val="16"/>
                <w:szCs w:val="16"/>
                <w:lang w:val="ja-JP" w:bidi="ja-JP"/>
              </w:rPr>
              <w:t>該当なし</w:t>
            </w:r>
          </w:p>
        </w:tc>
      </w:tr>
      <w:tr w:rsidR="0078313F" w:rsidRPr="00726A7A" w14:paraId="414E5E11" w14:textId="77777777" w:rsidTr="001B604E">
        <w:trPr>
          <w:trHeight w:val="300"/>
        </w:trPr>
        <w:tc>
          <w:tcPr>
            <w:tcW w:w="56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9B4550" w14:textId="77777777" w:rsidR="0078313F" w:rsidRPr="00726A7A" w:rsidRDefault="0078313F" w:rsidP="0078313F">
            <w:pPr>
              <w:rPr>
                <w:b/>
                <w:bCs/>
                <w:sz w:val="16"/>
                <w:szCs w:val="16"/>
              </w:rPr>
            </w:pPr>
            <w:r w:rsidRPr="00726A7A">
              <w:rPr>
                <w:b/>
                <w:sz w:val="16"/>
                <w:szCs w:val="16"/>
                <w:lang w:val="ja-JP" w:bidi="ja-JP"/>
              </w:rPr>
              <w:t>ゲートウェイ</w:t>
            </w:r>
          </w:p>
        </w:tc>
        <w:tc>
          <w:tcPr>
            <w:tcW w:w="4438"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BF05CD" w14:textId="6064D089" w:rsidR="0078313F" w:rsidRPr="00726A7A" w:rsidRDefault="00CC2C3A" w:rsidP="0078313F">
            <w:pPr>
              <w:rPr>
                <w:color w:val="000000" w:themeColor="text1"/>
                <w:sz w:val="16"/>
                <w:szCs w:val="16"/>
              </w:rPr>
            </w:pPr>
            <w:r w:rsidRPr="00726A7A">
              <w:rPr>
                <w:sz w:val="16"/>
                <w:szCs w:val="16"/>
                <w:lang w:val="ja-JP" w:bidi="ja-JP"/>
              </w:rPr>
              <w:t>該当なし</w:t>
            </w:r>
          </w:p>
        </w:tc>
      </w:tr>
      <w:tr w:rsidR="0078313F" w:rsidRPr="00726A7A" w14:paraId="7D21A256" w14:textId="77777777" w:rsidTr="001B604E">
        <w:trPr>
          <w:trHeight w:val="300"/>
        </w:trPr>
        <w:tc>
          <w:tcPr>
            <w:tcW w:w="5000" w:type="pct"/>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67B8EC9" w14:textId="77777777" w:rsidR="0078313F" w:rsidRPr="00726A7A" w:rsidRDefault="0078313F" w:rsidP="0078313F">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78313F" w:rsidRPr="00726A7A" w14:paraId="3D508F20" w14:textId="77777777" w:rsidTr="001B604E">
        <w:trPr>
          <w:trHeight w:val="299"/>
        </w:trPr>
        <w:tc>
          <w:tcPr>
            <w:tcW w:w="562" w:type="pct"/>
            <w:shd w:val="clear" w:color="auto" w:fill="auto"/>
            <w:vAlign w:val="center"/>
          </w:tcPr>
          <w:p w14:paraId="2A4C02F9" w14:textId="3A8C5AE0" w:rsidR="0078313F" w:rsidRPr="00726A7A" w:rsidRDefault="0078313F" w:rsidP="0078313F">
            <w:pPr>
              <w:rPr>
                <w:b/>
                <w:sz w:val="16"/>
                <w:szCs w:val="16"/>
              </w:rPr>
            </w:pPr>
            <w:r w:rsidRPr="00726A7A">
              <w:rPr>
                <w:b/>
                <w:sz w:val="16"/>
                <w:szCs w:val="16"/>
                <w:lang w:val="ja-JP" w:bidi="ja-JP"/>
              </w:rPr>
              <w:t>評価基準</w:t>
            </w:r>
          </w:p>
        </w:tc>
        <w:tc>
          <w:tcPr>
            <w:tcW w:w="4438" w:type="pct"/>
            <w:gridSpan w:val="10"/>
            <w:shd w:val="clear" w:color="auto" w:fill="auto"/>
            <w:vAlign w:val="center"/>
          </w:tcPr>
          <w:p w14:paraId="0E5DBE0C" w14:textId="1AC8FD59" w:rsidR="0078313F" w:rsidRPr="00726A7A" w:rsidRDefault="001529AE" w:rsidP="0078313F">
            <w:pPr>
              <w:rPr>
                <w:sz w:val="16"/>
                <w:szCs w:val="16"/>
              </w:rPr>
            </w:pPr>
            <w:r w:rsidRPr="00726A7A">
              <w:rPr>
                <w:sz w:val="16"/>
                <w:szCs w:val="16"/>
                <w:lang w:val="ja-JP" w:bidi="ja-JP"/>
              </w:rPr>
              <w:t>本指標の</w:t>
            </w:r>
            <w:r w:rsidRPr="00726A7A">
              <w:rPr>
                <w:sz w:val="16"/>
                <w:szCs w:val="16"/>
                <w:lang w:val="ja-JP" w:bidi="ja-JP"/>
              </w:rPr>
              <w:t>100</w:t>
            </w:r>
            <w:r w:rsidRPr="00726A7A">
              <w:rPr>
                <w:sz w:val="16"/>
                <w:szCs w:val="16"/>
                <w:lang w:val="ja-JP" w:bidi="ja-JP"/>
              </w:rPr>
              <w:t>ポイントを、英字項目（</w:t>
            </w:r>
            <w:r w:rsidRPr="00726A7A">
              <w:rPr>
                <w:sz w:val="16"/>
                <w:szCs w:val="16"/>
                <w:lang w:val="ja-JP" w:bidi="ja-JP"/>
              </w:rPr>
              <w:t>50</w:t>
            </w:r>
            <w:r w:rsidRPr="00726A7A">
              <w:rPr>
                <w:sz w:val="16"/>
                <w:szCs w:val="16"/>
                <w:lang w:val="ja-JP" w:bidi="ja-JP"/>
              </w:rPr>
              <w:t>ポイント）と対象範囲（</w:t>
            </w:r>
            <w:r w:rsidRPr="00726A7A">
              <w:rPr>
                <w:sz w:val="16"/>
                <w:szCs w:val="16"/>
                <w:lang w:val="ja-JP" w:bidi="ja-JP"/>
              </w:rPr>
              <w:t>50</w:t>
            </w:r>
            <w:r w:rsidRPr="00726A7A">
              <w:rPr>
                <w:sz w:val="16"/>
                <w:szCs w:val="16"/>
                <w:lang w:val="ja-JP" w:bidi="ja-JP"/>
              </w:rPr>
              <w:t>ポイント）の回答オプションに配分します。最終スコアは、英字項目と番号が付された回答オプションの最も得点の高いものの</w:t>
            </w:r>
            <w:r w:rsidR="003777BC">
              <w:rPr>
                <w:sz w:val="16"/>
                <w:szCs w:val="16"/>
                <w:lang w:val="ja-JP" w:bidi="ja-JP"/>
              </w:rPr>
              <w:br/>
            </w:r>
            <w:r w:rsidRPr="00726A7A">
              <w:rPr>
                <w:sz w:val="16"/>
                <w:szCs w:val="16"/>
                <w:lang w:val="ja-JP" w:bidi="ja-JP"/>
              </w:rPr>
              <w:t>組み合わせに基づいて決定されます。</w:t>
            </w:r>
            <w:r w:rsidRPr="00726A7A">
              <w:rPr>
                <w:sz w:val="16"/>
                <w:szCs w:val="16"/>
                <w:lang w:val="ja-JP" w:bidi="ja-JP"/>
              </w:rPr>
              <w:t> </w:t>
            </w:r>
          </w:p>
        </w:tc>
      </w:tr>
      <w:tr w:rsidR="0078313F" w:rsidRPr="00726A7A" w14:paraId="07D3702E" w14:textId="77777777" w:rsidTr="003777BC">
        <w:trPr>
          <w:trHeight w:val="1196"/>
        </w:trPr>
        <w:tc>
          <w:tcPr>
            <w:tcW w:w="562" w:type="pct"/>
            <w:tcBorders>
              <w:bottom w:val="single" w:sz="6" w:space="0" w:color="A6A6A6" w:themeColor="background1" w:themeShade="A6"/>
            </w:tcBorders>
            <w:vAlign w:val="center"/>
          </w:tcPr>
          <w:p w14:paraId="7672FED4" w14:textId="77777777" w:rsidR="0078313F" w:rsidRPr="00726A7A" w:rsidRDefault="0078313F" w:rsidP="0078313F">
            <w:pPr>
              <w:rPr>
                <w:b/>
                <w:sz w:val="16"/>
                <w:szCs w:val="16"/>
              </w:rPr>
            </w:pPr>
          </w:p>
        </w:tc>
        <w:tc>
          <w:tcPr>
            <w:tcW w:w="1167" w:type="pct"/>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18511D" w14:textId="77777777"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英字項目の回答オプション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72806C4D" w14:textId="77777777" w:rsidR="0078313F" w:rsidRPr="00726A7A" w:rsidRDefault="0078313F" w:rsidP="001F036B">
            <w:pPr>
              <w:snapToGrid w:val="0"/>
              <w:spacing w:line="240" w:lineRule="auto"/>
              <w:rPr>
                <w:rStyle w:val="Hyperlink"/>
                <w:color w:val="000000" w:themeColor="text1"/>
                <w:sz w:val="16"/>
                <w:szCs w:val="16"/>
              </w:rPr>
            </w:pPr>
          </w:p>
          <w:p w14:paraId="7B7950CE" w14:textId="549752F1"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I</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707851DE" w14:textId="4C55DBEA"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K</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250"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E9AC28" w14:textId="66BFA927" w:rsidR="0078313F" w:rsidRPr="00726A7A" w:rsidRDefault="0078313F" w:rsidP="0078313F">
            <w:pPr>
              <w:rPr>
                <w:rStyle w:val="Hyperlink"/>
                <w:b/>
                <w:bCs/>
                <w:color w:val="000000" w:themeColor="text1"/>
                <w:sz w:val="16"/>
                <w:szCs w:val="16"/>
              </w:rPr>
            </w:pPr>
            <w:r w:rsidRPr="00726A7A">
              <w:rPr>
                <w:rStyle w:val="Hyperlink"/>
                <w:b/>
                <w:color w:val="000000" w:themeColor="text1"/>
                <w:sz w:val="16"/>
                <w:szCs w:val="16"/>
                <w:lang w:val="ja-JP" w:bidi="ja-JP"/>
              </w:rPr>
              <w:t>および</w:t>
            </w:r>
          </w:p>
        </w:tc>
        <w:tc>
          <w:tcPr>
            <w:tcW w:w="1163"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7A4274" w14:textId="77777777"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対象範囲の回答オプション</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ポイントの配点：</w:t>
            </w:r>
          </w:p>
          <w:p w14:paraId="550CD078" w14:textId="77777777" w:rsidR="0078313F" w:rsidRPr="00726A7A" w:rsidRDefault="0078313F" w:rsidP="001F036B">
            <w:pPr>
              <w:snapToGrid w:val="0"/>
              <w:spacing w:line="240" w:lineRule="auto"/>
              <w:rPr>
                <w:rStyle w:val="Hyperlink"/>
                <w:color w:val="000000" w:themeColor="text1"/>
                <w:sz w:val="16"/>
                <w:szCs w:val="16"/>
              </w:rPr>
            </w:pPr>
          </w:p>
          <w:p w14:paraId="3C5414B6" w14:textId="2BAC0A56" w:rsidR="0078313F" w:rsidRPr="00726A7A" w:rsidRDefault="0078313F" w:rsidP="0078313F">
            <w:pPr>
              <w:rPr>
                <w:rStyle w:val="Hyperlink"/>
                <w:color w:val="000000" w:themeColor="text1"/>
                <w:sz w:val="16"/>
                <w:szCs w:val="16"/>
              </w:rPr>
            </w:pPr>
            <w:r w:rsidRPr="00726A7A">
              <w:rPr>
                <w:color w:val="000000" w:themeColor="text1"/>
                <w:sz w:val="16"/>
                <w:szCs w:val="16"/>
                <w:lang w:val="ja-JP" w:bidi="ja-JP"/>
              </w:rPr>
              <w:t>A</w:t>
            </w:r>
            <w:r w:rsidRPr="00726A7A">
              <w:rPr>
                <w:color w:val="000000" w:themeColor="text1"/>
                <w:sz w:val="16"/>
                <w:szCs w:val="16"/>
                <w:lang w:val="ja-JP" w:bidi="ja-JP"/>
              </w:rPr>
              <w:t>から</w:t>
            </w:r>
            <w:r w:rsidRPr="00726A7A">
              <w:rPr>
                <w:color w:val="000000" w:themeColor="text1"/>
                <w:sz w:val="16"/>
                <w:szCs w:val="16"/>
                <w:lang w:val="ja-JP" w:bidi="ja-JP"/>
              </w:rPr>
              <w:t>I</w:t>
            </w:r>
            <w:r w:rsidRPr="00726A7A">
              <w:rPr>
                <w:color w:val="000000" w:themeColor="text1"/>
                <w:sz w:val="16"/>
                <w:szCs w:val="16"/>
                <w:lang w:val="ja-JP" w:bidi="ja-JP"/>
              </w:rPr>
              <w:t>の回答選択につき、各オプションの</w:t>
            </w:r>
            <w:r w:rsidR="003777BC">
              <w:rPr>
                <w:color w:val="000000" w:themeColor="text1"/>
                <w:sz w:val="16"/>
                <w:szCs w:val="16"/>
                <w:lang w:val="ja-JP" w:bidi="ja-JP"/>
              </w:rPr>
              <w:br/>
            </w:r>
            <w:r w:rsidRPr="00726A7A">
              <w:rPr>
                <w:color w:val="000000" w:themeColor="text1"/>
                <w:sz w:val="16"/>
                <w:szCs w:val="16"/>
                <w:lang w:val="ja-JP" w:bidi="ja-JP"/>
              </w:rPr>
              <w:t>ポイント比率は以下のとおりです：</w:t>
            </w:r>
          </w:p>
          <w:p w14:paraId="7B5131B3" w14:textId="35871187"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）または（</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）の場合、</w:t>
            </w:r>
            <w:r w:rsidRPr="00726A7A">
              <w:rPr>
                <w:rStyle w:val="Hyperlink"/>
                <w:color w:val="000000" w:themeColor="text1"/>
                <w:sz w:val="16"/>
                <w:szCs w:val="16"/>
                <w:lang w:val="ja-JP" w:bidi="ja-JP"/>
              </w:rPr>
              <w:t>50</w:t>
            </w:r>
            <w:r w:rsidRPr="00726A7A">
              <w:rPr>
                <w:rStyle w:val="Hyperlink"/>
                <w:color w:val="000000" w:themeColor="text1"/>
                <w:sz w:val="16"/>
                <w:szCs w:val="16"/>
                <w:lang w:val="ja-JP" w:bidi="ja-JP"/>
              </w:rPr>
              <w:t>ポイント。</w:t>
            </w:r>
          </w:p>
          <w:p w14:paraId="432593F8" w14:textId="40EF0565"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）の場合、</w:t>
            </w:r>
            <w:r w:rsidRPr="00726A7A">
              <w:rPr>
                <w:rStyle w:val="Hyperlink"/>
                <w:color w:val="000000" w:themeColor="text1"/>
                <w:sz w:val="16"/>
                <w:szCs w:val="16"/>
                <w:lang w:val="ja-JP" w:bidi="ja-JP"/>
              </w:rPr>
              <w:t>12</w:t>
            </w:r>
            <w:r w:rsidRPr="00726A7A">
              <w:rPr>
                <w:rStyle w:val="Hyperlink"/>
                <w:color w:val="000000" w:themeColor="text1"/>
                <w:sz w:val="16"/>
                <w:szCs w:val="16"/>
                <w:lang w:val="ja-JP" w:bidi="ja-JP"/>
              </w:rPr>
              <w:t>ポイント。</w:t>
            </w:r>
          </w:p>
        </w:tc>
        <w:tc>
          <w:tcPr>
            <w:tcW w:w="185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BA073B" w14:textId="770C2337"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その他の詳細：</w:t>
            </w:r>
          </w:p>
          <w:p w14:paraId="72B45166" w14:textId="77777777" w:rsidR="0078313F" w:rsidRPr="00726A7A" w:rsidRDefault="0078313F" w:rsidP="0078313F">
            <w:pPr>
              <w:rPr>
                <w:rStyle w:val="Hyperlink"/>
                <w:color w:val="000000" w:themeColor="text1"/>
                <w:sz w:val="16"/>
                <w:szCs w:val="16"/>
              </w:rPr>
            </w:pPr>
          </w:p>
          <w:p w14:paraId="34A70E11" w14:textId="5C65F57B" w:rsidR="0078313F" w:rsidRPr="00726A7A" w:rsidRDefault="0078313F" w:rsidP="0078313F">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K</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730547" w:rsidRPr="00726A7A" w14:paraId="7A4EDE42" w14:textId="77777777" w:rsidTr="001B604E">
        <w:trPr>
          <w:trHeight w:val="150"/>
        </w:trPr>
        <w:tc>
          <w:tcPr>
            <w:tcW w:w="56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273B35A0" w14:textId="3380D95C" w:rsidR="00730547" w:rsidRPr="00726A7A" w:rsidRDefault="00BF2847" w:rsidP="00730547">
            <w:pPr>
              <w:rPr>
                <w:b/>
                <w:sz w:val="16"/>
                <w:szCs w:val="16"/>
              </w:rPr>
            </w:pPr>
            <w:r w:rsidRPr="00726A7A">
              <w:rPr>
                <w:b/>
                <w:sz w:val="16"/>
                <w:szCs w:val="16"/>
                <w:lang w:val="ja-JP" w:bidi="ja-JP"/>
              </w:rPr>
              <w:t>「その他」の採点</w:t>
            </w:r>
          </w:p>
        </w:tc>
        <w:tc>
          <w:tcPr>
            <w:tcW w:w="4438"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2584FF9D" w14:textId="711F6A3F" w:rsidR="00730547" w:rsidRPr="00726A7A" w:rsidRDefault="00730547" w:rsidP="00730547">
            <w:pPr>
              <w:rPr>
                <w:rStyle w:val="Hyperlink"/>
                <w:color w:val="000000" w:themeColor="text1"/>
                <w:sz w:val="16"/>
                <w:szCs w:val="16"/>
                <w:highlight w:val="yellow"/>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78313F" w:rsidRPr="00726A7A" w14:paraId="61197F0B" w14:textId="77777777" w:rsidTr="001B604E">
        <w:trPr>
          <w:trHeight w:val="150"/>
        </w:trPr>
        <w:tc>
          <w:tcPr>
            <w:tcW w:w="56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49910C" w14:textId="24C03F10" w:rsidR="0078313F" w:rsidRPr="00726A7A" w:rsidRDefault="0078313F" w:rsidP="0078313F">
            <w:pPr>
              <w:rPr>
                <w:bCs/>
                <w:color w:val="000000" w:themeColor="text1"/>
                <w:sz w:val="16"/>
                <w:szCs w:val="16"/>
              </w:rPr>
            </w:pPr>
            <w:r w:rsidRPr="00726A7A">
              <w:rPr>
                <w:b/>
                <w:sz w:val="16"/>
                <w:szCs w:val="16"/>
                <w:lang w:val="ja-JP" w:bidi="ja-JP"/>
              </w:rPr>
              <w:t>乗数</w:t>
            </w:r>
          </w:p>
        </w:tc>
        <w:tc>
          <w:tcPr>
            <w:tcW w:w="4438"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10299F" w14:textId="435DAD44" w:rsidR="0078313F" w:rsidRPr="00726A7A" w:rsidRDefault="004735C5" w:rsidP="0078313F">
            <w:pPr>
              <w:rPr>
                <w:bCs/>
                <w:color w:val="000000" w:themeColor="text1"/>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78EED8BF" w14:textId="2B958807" w:rsidR="009C2E49" w:rsidRPr="001F036B" w:rsidRDefault="009C2E49" w:rsidP="001F036B">
      <w:pPr>
        <w:snapToGrid w:val="0"/>
        <w:spacing w:line="240" w:lineRule="auto"/>
        <w:rPr>
          <w:rStyle w:val="Hyperlink"/>
          <w:color w:val="000000" w:themeColor="text1"/>
          <w:sz w:val="4"/>
          <w:szCs w:val="4"/>
        </w:rPr>
      </w:pP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545"/>
        <w:gridCol w:w="1602"/>
        <w:gridCol w:w="1130"/>
        <w:gridCol w:w="1151"/>
        <w:gridCol w:w="3586"/>
        <w:gridCol w:w="872"/>
        <w:gridCol w:w="187"/>
        <w:gridCol w:w="2317"/>
        <w:gridCol w:w="2441"/>
      </w:tblGrid>
      <w:tr w:rsidR="00756002" w:rsidRPr="00726A7A" w14:paraId="0904CEA6" w14:textId="77777777" w:rsidTr="00390039">
        <w:trPr>
          <w:trHeight w:val="380"/>
        </w:trPr>
        <w:tc>
          <w:tcPr>
            <w:tcW w:w="521" w:type="pct"/>
            <w:vMerge w:val="restart"/>
            <w:shd w:val="clear" w:color="auto" w:fill="DFF5F9"/>
            <w:vAlign w:val="center"/>
            <w:hideMark/>
          </w:tcPr>
          <w:p w14:paraId="23818A08" w14:textId="77777777" w:rsidR="009C2E49" w:rsidRPr="00726A7A" w:rsidRDefault="009C2E49">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3B990A7B" w14:textId="77777777" w:rsidR="009C2E49" w:rsidRPr="00726A7A" w:rsidRDefault="009C2E49">
            <w:pPr>
              <w:spacing w:line="240" w:lineRule="auto"/>
              <w:jc w:val="center"/>
              <w:textAlignment w:val="baseline"/>
              <w:rPr>
                <w:rFonts w:cs="Arial"/>
                <w:b/>
                <w:sz w:val="10"/>
                <w:szCs w:val="10"/>
                <w:lang w:eastAsia="en-GB"/>
              </w:rPr>
            </w:pPr>
          </w:p>
          <w:p w14:paraId="7933E5A6" w14:textId="58F79F84" w:rsidR="009C2E49" w:rsidRPr="00726A7A" w:rsidRDefault="00C90A38">
            <w:pPr>
              <w:pStyle w:val="Indicatorsubsection"/>
              <w:rPr>
                <w:rFonts w:eastAsia="MS PGothic"/>
                <w:lang w:val="en-GB"/>
              </w:rPr>
            </w:pPr>
            <w:bookmarkStart w:id="67" w:name="_Toc127196247"/>
            <w:r w:rsidRPr="00726A7A">
              <w:rPr>
                <w:rFonts w:eastAsia="MS PGothic"/>
                <w:lang w:val="ja-JP" w:eastAsia="ja-JP" w:bidi="ja-JP"/>
              </w:rPr>
              <w:t>PGS 46</w:t>
            </w:r>
            <w:bookmarkEnd w:id="67"/>
          </w:p>
        </w:tc>
        <w:tc>
          <w:tcPr>
            <w:tcW w:w="540" w:type="pct"/>
            <w:shd w:val="clear" w:color="auto" w:fill="DFF5F9"/>
            <w:vAlign w:val="center"/>
            <w:hideMark/>
          </w:tcPr>
          <w:p w14:paraId="56FE10C2" w14:textId="77777777" w:rsidR="009C2E49" w:rsidRPr="00726A7A" w:rsidRDefault="009C2E49">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769" w:type="pct"/>
            <w:gridSpan w:val="2"/>
            <w:shd w:val="clear" w:color="auto" w:fill="DFF5F9"/>
            <w:vAlign w:val="center"/>
          </w:tcPr>
          <w:p w14:paraId="6BD5BB44" w14:textId="46785722" w:rsidR="009C2E49" w:rsidRPr="00726A7A" w:rsidRDefault="002C3FC3">
            <w:pPr>
              <w:spacing w:line="240" w:lineRule="auto"/>
              <w:textAlignment w:val="baseline"/>
              <w:rPr>
                <w:rFonts w:cs="Arial"/>
                <w:sz w:val="14"/>
                <w:szCs w:val="14"/>
                <w:lang w:eastAsia="en-GB"/>
              </w:rPr>
            </w:pPr>
            <w:r w:rsidRPr="00726A7A">
              <w:rPr>
                <w:b/>
                <w:sz w:val="22"/>
                <w:szCs w:val="22"/>
                <w:lang w:val="ja-JP" w:bidi="ja-JP"/>
              </w:rPr>
              <w:t>該当なし</w:t>
            </w:r>
          </w:p>
        </w:tc>
        <w:tc>
          <w:tcPr>
            <w:tcW w:w="1566" w:type="pct"/>
            <w:gridSpan w:val="3"/>
            <w:vMerge w:val="restart"/>
            <w:shd w:val="clear" w:color="auto" w:fill="DFF5F9"/>
            <w:vAlign w:val="center"/>
          </w:tcPr>
          <w:p w14:paraId="017E02EA" w14:textId="77777777" w:rsidR="009C2E49" w:rsidRPr="00726A7A" w:rsidRDefault="009C2E49">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5A426B00" w14:textId="77777777" w:rsidR="009C2E49" w:rsidRPr="00726A7A" w:rsidRDefault="009C2E49">
            <w:pPr>
              <w:spacing w:line="240" w:lineRule="auto"/>
              <w:jc w:val="center"/>
              <w:textAlignment w:val="baseline"/>
              <w:rPr>
                <w:rFonts w:cs="Arial"/>
                <w:sz w:val="14"/>
                <w:szCs w:val="14"/>
              </w:rPr>
            </w:pPr>
          </w:p>
          <w:p w14:paraId="410FCE58" w14:textId="45F43D5E" w:rsidR="009C2E49" w:rsidRPr="00726A7A" w:rsidRDefault="009C2E49">
            <w:pPr>
              <w:jc w:val="center"/>
              <w:rPr>
                <w:sz w:val="18"/>
                <w:szCs w:val="18"/>
              </w:rPr>
            </w:pPr>
            <w:r w:rsidRPr="00726A7A">
              <w:rPr>
                <w:b/>
                <w:sz w:val="22"/>
                <w:szCs w:val="22"/>
                <w:lang w:val="ja-JP" w:bidi="ja-JP"/>
              </w:rPr>
              <w:t>気候変動</w:t>
            </w:r>
          </w:p>
        </w:tc>
        <w:tc>
          <w:tcPr>
            <w:tcW w:w="781" w:type="pct"/>
            <w:vMerge w:val="restart"/>
            <w:shd w:val="clear" w:color="auto" w:fill="DFF5F9"/>
            <w:vAlign w:val="center"/>
            <w:hideMark/>
          </w:tcPr>
          <w:p w14:paraId="166BE821" w14:textId="77777777" w:rsidR="009C2E49" w:rsidRPr="00726A7A" w:rsidRDefault="009C2E49">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44B4EB84" w14:textId="77777777" w:rsidR="009C2E49" w:rsidRPr="00726A7A" w:rsidRDefault="009C2E49">
            <w:pPr>
              <w:spacing w:line="240" w:lineRule="auto"/>
              <w:jc w:val="center"/>
              <w:textAlignment w:val="baseline"/>
              <w:rPr>
                <w:rFonts w:cs="Arial"/>
                <w:b/>
                <w:bCs/>
                <w:sz w:val="14"/>
                <w:szCs w:val="14"/>
                <w:lang w:eastAsia="en-GB"/>
              </w:rPr>
            </w:pPr>
          </w:p>
          <w:p w14:paraId="6BBC0343" w14:textId="1CFC2BEA" w:rsidR="009C2E49" w:rsidRPr="00726A7A" w:rsidRDefault="007D3E29">
            <w:pPr>
              <w:spacing w:line="240" w:lineRule="auto"/>
              <w:jc w:val="center"/>
              <w:textAlignment w:val="baseline"/>
              <w:rPr>
                <w:rFonts w:cs="Arial"/>
                <w:sz w:val="18"/>
                <w:szCs w:val="18"/>
                <w:lang w:eastAsia="en-GB"/>
              </w:rPr>
            </w:pPr>
            <w:r w:rsidRPr="00726A7A">
              <w:rPr>
                <w:b/>
                <w:sz w:val="22"/>
                <w:szCs w:val="22"/>
                <w:lang w:val="ja-JP" w:bidi="ja-JP"/>
              </w:rPr>
              <w:t>一般</w:t>
            </w:r>
          </w:p>
        </w:tc>
        <w:tc>
          <w:tcPr>
            <w:tcW w:w="823" w:type="pct"/>
            <w:vMerge w:val="restart"/>
            <w:shd w:val="clear" w:color="auto" w:fill="00B0F0"/>
            <w:tcMar>
              <w:top w:w="113" w:type="dxa"/>
              <w:left w:w="113" w:type="dxa"/>
              <w:bottom w:w="113" w:type="dxa"/>
              <w:right w:w="113" w:type="dxa"/>
            </w:tcMar>
            <w:vAlign w:val="center"/>
            <w:hideMark/>
          </w:tcPr>
          <w:p w14:paraId="26D61927" w14:textId="77777777" w:rsidR="009C2E49" w:rsidRPr="00726A7A" w:rsidRDefault="009C2E49">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7E8FB1B9" w14:textId="77777777" w:rsidR="009C2E49" w:rsidRPr="00726A7A" w:rsidRDefault="009C2E49">
            <w:pPr>
              <w:spacing w:line="240" w:lineRule="auto"/>
              <w:jc w:val="center"/>
              <w:textAlignment w:val="baseline"/>
              <w:rPr>
                <w:rFonts w:cs="Arial"/>
                <w:b/>
                <w:bCs/>
                <w:color w:val="FFFFFF" w:themeColor="background1"/>
                <w:sz w:val="14"/>
                <w:szCs w:val="14"/>
                <w:lang w:eastAsia="en-GB"/>
              </w:rPr>
            </w:pPr>
          </w:p>
          <w:p w14:paraId="69A20E20" w14:textId="77777777" w:rsidR="009C2E49" w:rsidRPr="00726A7A" w:rsidRDefault="009C2E49">
            <w:pPr>
              <w:spacing w:line="240" w:lineRule="auto"/>
              <w:jc w:val="center"/>
              <w:textAlignment w:val="baseline"/>
              <w:rPr>
                <w:rFonts w:cs="Arial"/>
                <w:color w:val="FFFFFF" w:themeColor="background1"/>
                <w:sz w:val="18"/>
                <w:szCs w:val="18"/>
                <w:lang w:eastAsia="en-GB"/>
              </w:rPr>
            </w:pPr>
            <w:r w:rsidRPr="00726A7A">
              <w:rPr>
                <w:rFonts w:cs="Arial"/>
                <w:b/>
                <w:color w:val="FFFFFF" w:themeColor="background1"/>
                <w:sz w:val="32"/>
                <w:szCs w:val="32"/>
                <w:lang w:val="ja-JP" w:bidi="ja-JP"/>
              </w:rPr>
              <w:t>コア</w:t>
            </w:r>
          </w:p>
        </w:tc>
      </w:tr>
      <w:tr w:rsidR="00756002" w:rsidRPr="00726A7A" w14:paraId="675A337B" w14:textId="77777777" w:rsidTr="00390039">
        <w:trPr>
          <w:trHeight w:val="380"/>
        </w:trPr>
        <w:tc>
          <w:tcPr>
            <w:tcW w:w="521" w:type="pct"/>
            <w:vMerge/>
            <w:shd w:val="clear" w:color="auto" w:fill="DFF5F9"/>
            <w:vAlign w:val="center"/>
          </w:tcPr>
          <w:p w14:paraId="187874CC" w14:textId="77777777" w:rsidR="009C2E49" w:rsidRPr="00726A7A" w:rsidRDefault="009C2E49">
            <w:pPr>
              <w:spacing w:line="240" w:lineRule="auto"/>
              <w:jc w:val="center"/>
              <w:textAlignment w:val="baseline"/>
              <w:rPr>
                <w:rFonts w:cs="Arial"/>
                <w:b/>
                <w:sz w:val="14"/>
                <w:szCs w:val="14"/>
                <w:lang w:eastAsia="en-GB"/>
              </w:rPr>
            </w:pPr>
          </w:p>
        </w:tc>
        <w:tc>
          <w:tcPr>
            <w:tcW w:w="540" w:type="pct"/>
            <w:shd w:val="clear" w:color="auto" w:fill="DFF5F9"/>
            <w:vAlign w:val="center"/>
          </w:tcPr>
          <w:p w14:paraId="60257C51" w14:textId="77777777" w:rsidR="009C2E49" w:rsidRPr="00726A7A" w:rsidRDefault="009C2E49">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769" w:type="pct"/>
            <w:gridSpan w:val="2"/>
            <w:shd w:val="clear" w:color="auto" w:fill="DFF5F9"/>
            <w:vAlign w:val="center"/>
          </w:tcPr>
          <w:p w14:paraId="191F10D6" w14:textId="79302820" w:rsidR="009C2E49" w:rsidRPr="00726A7A" w:rsidRDefault="002C3FC3">
            <w:pPr>
              <w:spacing w:line="240" w:lineRule="auto"/>
              <w:textAlignment w:val="baseline"/>
              <w:rPr>
                <w:rFonts w:cs="Arial"/>
                <w:b/>
                <w:sz w:val="14"/>
                <w:szCs w:val="14"/>
                <w:lang w:eastAsia="en-GB"/>
              </w:rPr>
            </w:pPr>
            <w:r w:rsidRPr="00726A7A">
              <w:rPr>
                <w:b/>
                <w:sz w:val="22"/>
                <w:szCs w:val="22"/>
                <w:lang w:val="ja-JP" w:bidi="ja-JP"/>
              </w:rPr>
              <w:t>該当なし</w:t>
            </w:r>
          </w:p>
        </w:tc>
        <w:tc>
          <w:tcPr>
            <w:tcW w:w="1566" w:type="pct"/>
            <w:gridSpan w:val="3"/>
            <w:vMerge/>
            <w:shd w:val="clear" w:color="auto" w:fill="DFF5F9"/>
            <w:vAlign w:val="center"/>
          </w:tcPr>
          <w:p w14:paraId="57D59A50" w14:textId="77777777" w:rsidR="009C2E49" w:rsidRPr="00726A7A" w:rsidRDefault="009C2E49">
            <w:pPr>
              <w:spacing w:line="240" w:lineRule="auto"/>
              <w:jc w:val="center"/>
              <w:textAlignment w:val="baseline"/>
              <w:rPr>
                <w:rFonts w:cs="Arial"/>
                <w:b/>
                <w:sz w:val="14"/>
                <w:szCs w:val="14"/>
                <w:lang w:eastAsia="en-GB"/>
              </w:rPr>
            </w:pPr>
          </w:p>
        </w:tc>
        <w:tc>
          <w:tcPr>
            <w:tcW w:w="781" w:type="pct"/>
            <w:vMerge/>
            <w:shd w:val="clear" w:color="auto" w:fill="DFF5F9"/>
            <w:vAlign w:val="center"/>
          </w:tcPr>
          <w:p w14:paraId="388DCE39" w14:textId="77777777" w:rsidR="009C2E49" w:rsidRPr="00726A7A" w:rsidRDefault="009C2E49">
            <w:pPr>
              <w:spacing w:line="240" w:lineRule="auto"/>
              <w:jc w:val="center"/>
              <w:textAlignment w:val="baseline"/>
              <w:rPr>
                <w:rFonts w:cs="Arial"/>
                <w:b/>
                <w:bCs/>
                <w:sz w:val="14"/>
                <w:szCs w:val="14"/>
                <w:lang w:eastAsia="en-GB"/>
              </w:rPr>
            </w:pPr>
          </w:p>
        </w:tc>
        <w:tc>
          <w:tcPr>
            <w:tcW w:w="823" w:type="pct"/>
            <w:vMerge/>
            <w:shd w:val="clear" w:color="auto" w:fill="00B0F0"/>
            <w:tcMar>
              <w:top w:w="113" w:type="dxa"/>
              <w:left w:w="113" w:type="dxa"/>
              <w:bottom w:w="113" w:type="dxa"/>
              <w:right w:w="113" w:type="dxa"/>
            </w:tcMar>
            <w:vAlign w:val="center"/>
          </w:tcPr>
          <w:p w14:paraId="332D2E69" w14:textId="77777777" w:rsidR="009C2E49" w:rsidRPr="00726A7A" w:rsidRDefault="009C2E49">
            <w:pPr>
              <w:spacing w:line="240" w:lineRule="auto"/>
              <w:jc w:val="center"/>
              <w:textAlignment w:val="baseline"/>
              <w:rPr>
                <w:rFonts w:cs="Arial"/>
                <w:b/>
                <w:bCs/>
                <w:color w:val="FFFFFF" w:themeColor="background1"/>
                <w:sz w:val="14"/>
                <w:szCs w:val="14"/>
                <w:lang w:eastAsia="en-GB"/>
              </w:rPr>
            </w:pPr>
          </w:p>
        </w:tc>
      </w:tr>
      <w:tr w:rsidR="009C2E49" w:rsidRPr="00726A7A" w14:paraId="66E5FF7C" w14:textId="77777777" w:rsidTr="00390039">
        <w:trPr>
          <w:trHeight w:val="567"/>
        </w:trPr>
        <w:tc>
          <w:tcPr>
            <w:tcW w:w="5000" w:type="pct"/>
            <w:gridSpan w:val="9"/>
            <w:shd w:val="clear" w:color="auto" w:fill="FFFFFF" w:themeFill="background1"/>
            <w:tcMar>
              <w:top w:w="113" w:type="dxa"/>
              <w:left w:w="113" w:type="dxa"/>
              <w:bottom w:w="113" w:type="dxa"/>
              <w:right w:w="113" w:type="dxa"/>
            </w:tcMar>
            <w:vAlign w:val="center"/>
            <w:hideMark/>
          </w:tcPr>
          <w:p w14:paraId="53CB7D64" w14:textId="7F6CC911" w:rsidR="009C2E49" w:rsidRPr="00726A7A" w:rsidRDefault="00D2051D">
            <w:pPr>
              <w:spacing w:line="276" w:lineRule="auto"/>
              <w:textAlignment w:val="baseline"/>
              <w:rPr>
                <w:rFonts w:cs="Arial"/>
                <w:b/>
              </w:rPr>
            </w:pPr>
            <w:r w:rsidRPr="00726A7A">
              <w:rPr>
                <w:rFonts w:cs="Arial"/>
                <w:b/>
                <w:lang w:val="ja-JP" w:bidi="ja-JP"/>
              </w:rPr>
              <w:t>報告年度中に、貴組織は温室効果ガスのスコープ</w:t>
            </w:r>
            <w:r w:rsidRPr="00726A7A">
              <w:rPr>
                <w:rFonts w:cs="Arial"/>
                <w:b/>
                <w:lang w:val="ja-JP" w:bidi="ja-JP"/>
              </w:rPr>
              <w:t>1</w:t>
            </w:r>
            <w:r w:rsidRPr="00726A7A">
              <w:rPr>
                <w:rFonts w:cs="Arial"/>
                <w:b/>
                <w:lang w:val="ja-JP" w:bidi="ja-JP"/>
              </w:rPr>
              <w:t>、スコープ</w:t>
            </w:r>
            <w:r w:rsidRPr="00726A7A">
              <w:rPr>
                <w:rFonts w:cs="Arial"/>
                <w:b/>
                <w:lang w:val="ja-JP" w:bidi="ja-JP"/>
              </w:rPr>
              <w:t>2</w:t>
            </w:r>
            <w:r w:rsidRPr="00726A7A">
              <w:rPr>
                <w:rFonts w:cs="Arial"/>
                <w:b/>
                <w:lang w:val="ja-JP" w:bidi="ja-JP"/>
              </w:rPr>
              <w:t>、スコープ</w:t>
            </w:r>
            <w:r w:rsidRPr="00726A7A">
              <w:rPr>
                <w:rFonts w:cs="Arial"/>
                <w:b/>
                <w:lang w:val="ja-JP" w:bidi="ja-JP"/>
              </w:rPr>
              <w:t>3</w:t>
            </w:r>
            <w:r w:rsidRPr="00726A7A">
              <w:rPr>
                <w:rFonts w:cs="Arial"/>
                <w:b/>
                <w:lang w:val="ja-JP" w:bidi="ja-JP"/>
              </w:rPr>
              <w:t>排出量を開示しましたか。</w:t>
            </w:r>
          </w:p>
          <w:p w14:paraId="5FF0BB8F" w14:textId="77777777" w:rsidR="00062A36" w:rsidRPr="00726A7A" w:rsidRDefault="00062A36">
            <w:pPr>
              <w:spacing w:line="276" w:lineRule="auto"/>
              <w:textAlignment w:val="baseline"/>
              <w:rPr>
                <w:rFonts w:cs="Arial"/>
              </w:rPr>
            </w:pPr>
          </w:p>
          <w:p w14:paraId="0A75DE83" w14:textId="4BD17CDD" w:rsidR="00062A36" w:rsidRPr="009270AE" w:rsidRDefault="00062A36">
            <w:pPr>
              <w:spacing w:line="276" w:lineRule="auto"/>
              <w:textAlignment w:val="baseline"/>
              <w:rPr>
                <w:rFonts w:cs="Arial"/>
                <w:iCs/>
              </w:rPr>
            </w:pPr>
            <w:r w:rsidRPr="009270AE">
              <w:rPr>
                <w:rFonts w:cs="Arial"/>
                <w:iCs/>
                <w:lang w:val="ja-JP" w:bidi="ja-JP"/>
              </w:rPr>
              <w:t>貴組織が温室効果ガスの排出の算出に使用した方法を開示したかを記載してください。報告年度中に開示されたものは、報告年度の前年のメトリクスである場合があります。</w:t>
            </w:r>
          </w:p>
        </w:tc>
      </w:tr>
      <w:tr w:rsidR="009C2E49" w:rsidRPr="00726A7A" w14:paraId="33CBC16C" w14:textId="77777777" w:rsidTr="00390039">
        <w:trPr>
          <w:trHeight w:val="936"/>
        </w:trPr>
        <w:tc>
          <w:tcPr>
            <w:tcW w:w="144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872538" w14:textId="77777777" w:rsidR="009C2E49" w:rsidRPr="00726A7A" w:rsidRDefault="009C2E49">
            <w:pPr>
              <w:spacing w:line="276" w:lineRule="auto"/>
              <w:textAlignment w:val="baseline"/>
              <w:rPr>
                <w:rFonts w:cs="Arial"/>
                <w:szCs w:val="16"/>
              </w:rPr>
            </w:pPr>
          </w:p>
        </w:tc>
        <w:tc>
          <w:tcPr>
            <w:tcW w:w="1597" w:type="pct"/>
            <w:gridSpan w:val="2"/>
            <w:tcBorders>
              <w:bottom w:val="single" w:sz="6" w:space="0" w:color="A6A6A6" w:themeColor="background1" w:themeShade="A6"/>
            </w:tcBorders>
            <w:shd w:val="clear" w:color="auto" w:fill="F2F2F2" w:themeFill="background1" w:themeFillShade="F2"/>
            <w:vAlign w:val="center"/>
          </w:tcPr>
          <w:p w14:paraId="7BABA1C4" w14:textId="4B627255" w:rsidR="009C2E49" w:rsidRPr="00726A7A" w:rsidRDefault="009C2E49">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1</w:t>
            </w:r>
            <w:r w:rsidRPr="00726A7A">
              <w:rPr>
                <w:rFonts w:cs="Arial"/>
                <w:b/>
                <w:szCs w:val="16"/>
                <w:lang w:val="ja-JP" w:bidi="ja-JP"/>
              </w:rPr>
              <w:t>）メトリクスが、方法も含めて開示されたかを</w:t>
            </w:r>
            <w:r w:rsidR="003777BC">
              <w:rPr>
                <w:rFonts w:cs="Arial"/>
                <w:b/>
                <w:szCs w:val="16"/>
                <w:lang w:val="ja-JP" w:bidi="ja-JP"/>
              </w:rPr>
              <w:br/>
            </w:r>
            <w:r w:rsidRPr="00726A7A">
              <w:rPr>
                <w:rFonts w:cs="Arial"/>
                <w:b/>
                <w:szCs w:val="16"/>
                <w:lang w:val="ja-JP" w:bidi="ja-JP"/>
              </w:rPr>
              <w:t>示してください</w:t>
            </w:r>
          </w:p>
        </w:tc>
        <w:tc>
          <w:tcPr>
            <w:tcW w:w="1961" w:type="pct"/>
            <w:gridSpan w:val="4"/>
            <w:tcBorders>
              <w:bottom w:val="single" w:sz="6" w:space="0" w:color="A6A6A6" w:themeColor="background1" w:themeShade="A6"/>
            </w:tcBorders>
            <w:shd w:val="clear" w:color="auto" w:fill="F2F2F2" w:themeFill="background1" w:themeFillShade="F2"/>
            <w:vAlign w:val="center"/>
          </w:tcPr>
          <w:p w14:paraId="0269E6E6" w14:textId="51C9F254" w:rsidR="009C2E49" w:rsidRPr="00726A7A" w:rsidRDefault="009C2E49">
            <w:pPr>
              <w:spacing w:line="276" w:lineRule="auto"/>
              <w:textAlignment w:val="baseline"/>
              <w:rPr>
                <w:rFonts w:cs="Arial"/>
                <w:b/>
                <w:szCs w:val="16"/>
              </w:rPr>
            </w:pPr>
            <w:r w:rsidRPr="00726A7A">
              <w:rPr>
                <w:rFonts w:cs="Arial"/>
                <w:b/>
                <w:szCs w:val="16"/>
                <w:lang w:val="ja-JP" w:bidi="ja-JP"/>
              </w:rPr>
              <w:t>（</w:t>
            </w:r>
            <w:r w:rsidRPr="00726A7A">
              <w:rPr>
                <w:rFonts w:cs="Arial"/>
                <w:b/>
                <w:szCs w:val="16"/>
                <w:lang w:val="ja-JP" w:bidi="ja-JP"/>
              </w:rPr>
              <w:t>2</w:t>
            </w:r>
            <w:r w:rsidRPr="00726A7A">
              <w:rPr>
                <w:rFonts w:cs="Arial"/>
                <w:b/>
                <w:szCs w:val="16"/>
                <w:lang w:val="ja-JP" w:bidi="ja-JP"/>
              </w:rPr>
              <w:t>）該当する場合、開示されたメトリクスと方法へのリンクを</w:t>
            </w:r>
            <w:r w:rsidR="003777BC">
              <w:rPr>
                <w:rFonts w:cs="Arial"/>
                <w:b/>
                <w:szCs w:val="16"/>
                <w:lang w:val="ja-JP" w:bidi="ja-JP"/>
              </w:rPr>
              <w:br/>
            </w:r>
            <w:r w:rsidRPr="00726A7A">
              <w:rPr>
                <w:rFonts w:cs="Arial"/>
                <w:b/>
                <w:szCs w:val="16"/>
                <w:lang w:val="ja-JP" w:bidi="ja-JP"/>
              </w:rPr>
              <w:t>提供してください</w:t>
            </w:r>
          </w:p>
        </w:tc>
      </w:tr>
      <w:tr w:rsidR="00062A36" w:rsidRPr="00726A7A" w14:paraId="61DE451F" w14:textId="77777777" w:rsidTr="00390039">
        <w:trPr>
          <w:trHeight w:val="465"/>
        </w:trPr>
        <w:tc>
          <w:tcPr>
            <w:tcW w:w="144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C82B19" w14:textId="6A6673DA" w:rsidR="00062A36" w:rsidRPr="00726A7A" w:rsidRDefault="00062A36" w:rsidP="004F7804">
            <w:pPr>
              <w:pStyle w:val="ListParagraph"/>
              <w:numPr>
                <w:ilvl w:val="0"/>
                <w:numId w:val="108"/>
              </w:numPr>
              <w:spacing w:line="276" w:lineRule="auto"/>
              <w:ind w:left="306" w:hanging="284"/>
              <w:textAlignment w:val="baseline"/>
              <w:rPr>
                <w:rFonts w:cs="Arial"/>
                <w:szCs w:val="16"/>
              </w:rPr>
            </w:pPr>
            <w:r w:rsidRPr="00726A7A">
              <w:rPr>
                <w:lang w:val="ja-JP" w:bidi="ja-JP"/>
              </w:rPr>
              <w:t>（</w:t>
            </w:r>
            <w:r w:rsidRPr="00726A7A">
              <w:rPr>
                <w:lang w:val="ja-JP" w:bidi="ja-JP"/>
              </w:rPr>
              <w:t>A</w:t>
            </w:r>
            <w:r w:rsidRPr="00726A7A">
              <w:rPr>
                <w:lang w:val="ja-JP" w:bidi="ja-JP"/>
              </w:rPr>
              <w:t>）スコープ</w:t>
            </w:r>
            <w:r w:rsidRPr="00726A7A">
              <w:rPr>
                <w:lang w:val="ja-JP" w:bidi="ja-JP"/>
              </w:rPr>
              <w:t>1</w:t>
            </w:r>
            <w:r w:rsidRPr="00726A7A">
              <w:rPr>
                <w:lang w:val="ja-JP" w:bidi="ja-JP"/>
              </w:rPr>
              <w:t>排出量</w:t>
            </w:r>
          </w:p>
        </w:tc>
        <w:tc>
          <w:tcPr>
            <w:tcW w:w="1597" w:type="pct"/>
            <w:gridSpan w:val="2"/>
            <w:tcBorders>
              <w:bottom w:val="single" w:sz="6" w:space="0" w:color="A6A6A6" w:themeColor="background1" w:themeShade="A6"/>
            </w:tcBorders>
            <w:shd w:val="clear" w:color="auto" w:fill="FFFFFF" w:themeFill="background1"/>
            <w:vAlign w:val="center"/>
          </w:tcPr>
          <w:p w14:paraId="5C2A26E9" w14:textId="212D009C" w:rsidR="00062A36" w:rsidRPr="00726A7A" w:rsidRDefault="00062A36" w:rsidP="00062A36">
            <w:pPr>
              <w:spacing w:line="276" w:lineRule="auto"/>
              <w:textAlignment w:val="baseline"/>
              <w:rPr>
                <w:rFonts w:cs="Arial"/>
                <w:szCs w:val="16"/>
              </w:rPr>
            </w:pPr>
            <w:r w:rsidRPr="00726A7A">
              <w:rPr>
                <w:rFonts w:cs="Arial"/>
                <w:szCs w:val="16"/>
                <w:lang w:val="ja-JP" w:bidi="ja-JP"/>
              </w:rPr>
              <w:t>［ドロップダウン・リスト］</w:t>
            </w:r>
          </w:p>
          <w:p w14:paraId="567D1CFD" w14:textId="77777777" w:rsidR="00534E58" w:rsidRPr="00726A7A" w:rsidRDefault="00534E58" w:rsidP="00062A36">
            <w:pPr>
              <w:spacing w:line="276" w:lineRule="auto"/>
              <w:textAlignment w:val="baseline"/>
              <w:rPr>
                <w:rFonts w:cs="Arial"/>
                <w:szCs w:val="16"/>
              </w:rPr>
            </w:pPr>
          </w:p>
          <w:p w14:paraId="5989952E" w14:textId="04DC7F66" w:rsidR="00062A36" w:rsidRPr="00726A7A" w:rsidRDefault="00062A36" w:rsidP="00702423">
            <w:pPr>
              <w:rPr>
                <w:rFonts w:cs="Arial"/>
                <w:szCs w:val="16"/>
              </w:rPr>
            </w:pPr>
            <w:r w:rsidRPr="00726A7A">
              <w:rPr>
                <w:rFonts w:cs="Arial"/>
                <w:szCs w:val="16"/>
                <w:lang w:val="ja-JP" w:bidi="ja-JP"/>
              </w:rPr>
              <w:t>（</w:t>
            </w:r>
            <w:r w:rsidRPr="00726A7A">
              <w:rPr>
                <w:rFonts w:cs="Arial"/>
                <w:szCs w:val="16"/>
                <w:lang w:val="ja-JP" w:bidi="ja-JP"/>
              </w:rPr>
              <w:t>1</w:t>
            </w:r>
            <w:r w:rsidRPr="00726A7A">
              <w:rPr>
                <w:rFonts w:cs="Arial"/>
                <w:szCs w:val="16"/>
                <w:lang w:val="ja-JP" w:bidi="ja-JP"/>
              </w:rPr>
              <w:t>）メトリクスを開示した</w:t>
            </w:r>
          </w:p>
          <w:p w14:paraId="0E2CF1B0" w14:textId="08913BC8" w:rsidR="00062A36" w:rsidRPr="00726A7A" w:rsidRDefault="00476B19" w:rsidP="00702423">
            <w:p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2</w:t>
            </w:r>
            <w:r w:rsidRPr="00726A7A">
              <w:rPr>
                <w:rFonts w:cs="Arial"/>
                <w:szCs w:val="16"/>
                <w:lang w:val="ja-JP" w:bidi="ja-JP"/>
              </w:rPr>
              <w:t>）メトリクスと方法を開示した</w:t>
            </w:r>
          </w:p>
        </w:tc>
        <w:tc>
          <w:tcPr>
            <w:tcW w:w="1961" w:type="pct"/>
            <w:gridSpan w:val="4"/>
            <w:tcBorders>
              <w:bottom w:val="single" w:sz="6" w:space="0" w:color="A6A6A6" w:themeColor="background1" w:themeShade="A6"/>
            </w:tcBorders>
            <w:shd w:val="clear" w:color="auto" w:fill="FFFFFF" w:themeFill="background1"/>
            <w:vAlign w:val="center"/>
          </w:tcPr>
          <w:p w14:paraId="6D409698" w14:textId="46AF2792" w:rsidR="00062A36" w:rsidRPr="00726A7A" w:rsidRDefault="00951202" w:rsidP="00062A36">
            <w:pPr>
              <w:spacing w:line="276" w:lineRule="auto"/>
              <w:textAlignment w:val="baseline"/>
              <w:rPr>
                <w:rFonts w:cs="Arial"/>
                <w:szCs w:val="16"/>
              </w:rPr>
            </w:pPr>
            <w:r w:rsidRPr="00726A7A">
              <w:rPr>
                <w:rFonts w:cs="Arial"/>
                <w:szCs w:val="16"/>
                <w:lang w:val="ja-JP" w:bidi="ja-JP"/>
              </w:rPr>
              <w:t>リンクを入力：</w:t>
            </w:r>
            <w:r w:rsidRPr="00726A7A">
              <w:rPr>
                <w:rFonts w:cs="Arial"/>
                <w:szCs w:val="16"/>
                <w:lang w:val="ja-JP" w:bidi="ja-JP"/>
              </w:rPr>
              <w:t xml:space="preserve">______ </w:t>
            </w:r>
            <w:r w:rsidRPr="00726A7A">
              <w:rPr>
                <w:rStyle w:val="normaltextrun"/>
                <w:rFonts w:cs="Arial"/>
                <w:color w:val="000000"/>
                <w:shd w:val="clear" w:color="auto" w:fill="FFFFFF"/>
                <w:lang w:val="ja-JP" w:bidi="ja-JP"/>
              </w:rPr>
              <w:t>［必</w:t>
            </w:r>
            <w:r w:rsidRPr="00726A7A">
              <w:rPr>
                <w:rStyle w:val="normaltextrun"/>
                <w:color w:val="000000"/>
                <w:shd w:val="clear" w:color="auto" w:fill="FFFFFF"/>
                <w:lang w:val="ja-JP" w:bidi="ja-JP"/>
              </w:rPr>
              <w:t>須］</w:t>
            </w:r>
          </w:p>
        </w:tc>
      </w:tr>
      <w:tr w:rsidR="00062A36" w:rsidRPr="00726A7A" w14:paraId="610262AB" w14:textId="77777777" w:rsidTr="00390039">
        <w:trPr>
          <w:trHeight w:val="465"/>
        </w:trPr>
        <w:tc>
          <w:tcPr>
            <w:tcW w:w="144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0E9280" w14:textId="03D94244" w:rsidR="00062A36" w:rsidRPr="00726A7A" w:rsidRDefault="00062A36" w:rsidP="004F7804">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B</w:t>
            </w:r>
            <w:r w:rsidRPr="00726A7A">
              <w:rPr>
                <w:lang w:val="ja-JP" w:bidi="ja-JP"/>
              </w:rPr>
              <w:t>）スコープ</w:t>
            </w:r>
            <w:r w:rsidRPr="00726A7A">
              <w:rPr>
                <w:lang w:val="ja-JP" w:bidi="ja-JP"/>
              </w:rPr>
              <w:t>2</w:t>
            </w:r>
            <w:r w:rsidRPr="00726A7A">
              <w:rPr>
                <w:lang w:val="ja-JP" w:bidi="ja-JP"/>
              </w:rPr>
              <w:t>排出量</w:t>
            </w:r>
          </w:p>
        </w:tc>
        <w:tc>
          <w:tcPr>
            <w:tcW w:w="1597" w:type="pct"/>
            <w:gridSpan w:val="2"/>
            <w:tcBorders>
              <w:bottom w:val="single" w:sz="6" w:space="0" w:color="A6A6A6" w:themeColor="background1" w:themeShade="A6"/>
            </w:tcBorders>
            <w:shd w:val="clear" w:color="auto" w:fill="FFFFFF" w:themeFill="background1"/>
            <w:vAlign w:val="center"/>
          </w:tcPr>
          <w:p w14:paraId="751702FA" w14:textId="77777777" w:rsidR="00062A36" w:rsidRPr="00726A7A" w:rsidRDefault="00062A36" w:rsidP="00062A36">
            <w:pPr>
              <w:spacing w:line="276" w:lineRule="auto"/>
              <w:textAlignment w:val="baseline"/>
              <w:rPr>
                <w:rFonts w:cs="Arial"/>
                <w:szCs w:val="16"/>
                <w:lang w:eastAsia="en-GB"/>
              </w:rPr>
            </w:pPr>
            <w:r w:rsidRPr="00726A7A">
              <w:rPr>
                <w:rFonts w:cs="Arial"/>
                <w:szCs w:val="16"/>
                <w:lang w:val="ja-JP" w:bidi="ja-JP"/>
              </w:rPr>
              <w:t>［同上］</w:t>
            </w:r>
          </w:p>
        </w:tc>
        <w:tc>
          <w:tcPr>
            <w:tcW w:w="1961" w:type="pct"/>
            <w:gridSpan w:val="4"/>
            <w:tcBorders>
              <w:bottom w:val="single" w:sz="6" w:space="0" w:color="A6A6A6" w:themeColor="background1" w:themeShade="A6"/>
            </w:tcBorders>
            <w:shd w:val="clear" w:color="auto" w:fill="FFFFFF" w:themeFill="background1"/>
            <w:vAlign w:val="center"/>
          </w:tcPr>
          <w:p w14:paraId="0EDA1FCB" w14:textId="77777777" w:rsidR="00062A36" w:rsidRPr="00726A7A" w:rsidRDefault="00062A36" w:rsidP="00062A36">
            <w:pPr>
              <w:spacing w:line="276" w:lineRule="auto"/>
              <w:textAlignment w:val="baseline"/>
              <w:rPr>
                <w:rFonts w:cs="Arial"/>
                <w:szCs w:val="16"/>
                <w:lang w:eastAsia="en-GB"/>
              </w:rPr>
            </w:pPr>
            <w:r w:rsidRPr="00726A7A">
              <w:rPr>
                <w:rFonts w:cs="Arial"/>
                <w:szCs w:val="16"/>
                <w:lang w:val="ja-JP" w:bidi="ja-JP"/>
              </w:rPr>
              <w:t>［同上］</w:t>
            </w:r>
          </w:p>
        </w:tc>
      </w:tr>
      <w:tr w:rsidR="00062A36" w:rsidRPr="00726A7A" w14:paraId="2C307A73" w14:textId="77777777" w:rsidTr="00390039">
        <w:trPr>
          <w:trHeight w:val="465"/>
        </w:trPr>
        <w:tc>
          <w:tcPr>
            <w:tcW w:w="144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90359B" w14:textId="506343F9" w:rsidR="00062A36" w:rsidRPr="00726A7A" w:rsidRDefault="00062A36" w:rsidP="004F7804">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）スコープ</w:t>
            </w:r>
            <w:r w:rsidRPr="00726A7A">
              <w:rPr>
                <w:lang w:val="ja-JP" w:bidi="ja-JP"/>
              </w:rPr>
              <w:t>3</w:t>
            </w:r>
            <w:r w:rsidRPr="00726A7A">
              <w:rPr>
                <w:lang w:val="ja-JP" w:bidi="ja-JP"/>
              </w:rPr>
              <w:t>排出量（投融資先の排出量を含む）</w:t>
            </w:r>
          </w:p>
        </w:tc>
        <w:tc>
          <w:tcPr>
            <w:tcW w:w="1597" w:type="pct"/>
            <w:gridSpan w:val="2"/>
            <w:tcBorders>
              <w:bottom w:val="single" w:sz="6" w:space="0" w:color="A6A6A6" w:themeColor="background1" w:themeShade="A6"/>
            </w:tcBorders>
            <w:shd w:val="clear" w:color="auto" w:fill="FFFFFF" w:themeFill="background1"/>
            <w:vAlign w:val="center"/>
          </w:tcPr>
          <w:p w14:paraId="3E653BF9" w14:textId="77777777" w:rsidR="00062A36" w:rsidRPr="00726A7A" w:rsidRDefault="00062A36" w:rsidP="00062A36">
            <w:pPr>
              <w:spacing w:line="276" w:lineRule="auto"/>
              <w:textAlignment w:val="baseline"/>
              <w:rPr>
                <w:rFonts w:cs="Arial"/>
                <w:szCs w:val="16"/>
                <w:lang w:eastAsia="en-GB"/>
              </w:rPr>
            </w:pPr>
            <w:r w:rsidRPr="00726A7A">
              <w:rPr>
                <w:rFonts w:cs="Arial"/>
                <w:szCs w:val="16"/>
                <w:lang w:val="ja-JP" w:bidi="ja-JP"/>
              </w:rPr>
              <w:t>［同上］</w:t>
            </w:r>
          </w:p>
        </w:tc>
        <w:tc>
          <w:tcPr>
            <w:tcW w:w="1961" w:type="pct"/>
            <w:gridSpan w:val="4"/>
            <w:tcBorders>
              <w:bottom w:val="single" w:sz="6" w:space="0" w:color="A6A6A6" w:themeColor="background1" w:themeShade="A6"/>
            </w:tcBorders>
            <w:shd w:val="clear" w:color="auto" w:fill="FFFFFF" w:themeFill="background1"/>
            <w:vAlign w:val="center"/>
          </w:tcPr>
          <w:p w14:paraId="4CBA8FEE" w14:textId="77777777" w:rsidR="00062A36" w:rsidRPr="00726A7A" w:rsidRDefault="00062A36" w:rsidP="00062A36">
            <w:pPr>
              <w:spacing w:line="276" w:lineRule="auto"/>
              <w:textAlignment w:val="baseline"/>
              <w:rPr>
                <w:rFonts w:cs="Arial"/>
                <w:szCs w:val="16"/>
                <w:lang w:eastAsia="en-GB"/>
              </w:rPr>
            </w:pPr>
            <w:r w:rsidRPr="00726A7A">
              <w:rPr>
                <w:rFonts w:cs="Arial"/>
                <w:szCs w:val="16"/>
                <w:lang w:val="ja-JP" w:bidi="ja-JP"/>
              </w:rPr>
              <w:t>［同上］</w:t>
            </w:r>
          </w:p>
        </w:tc>
      </w:tr>
      <w:tr w:rsidR="00526686" w:rsidRPr="00726A7A" w14:paraId="262DB1E0" w14:textId="77777777" w:rsidTr="00390039">
        <w:trPr>
          <w:trHeight w:val="465"/>
        </w:trPr>
        <w:tc>
          <w:tcPr>
            <w:tcW w:w="5000" w:type="pct"/>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C94A21" w14:textId="6E7DC515" w:rsidR="00526686" w:rsidRPr="00726A7A" w:rsidRDefault="00526686" w:rsidP="00702423">
            <w:pPr>
              <w:pStyle w:val="ListParagraph"/>
              <w:numPr>
                <w:ilvl w:val="0"/>
                <w:numId w:val="93"/>
              </w:numPr>
              <w:spacing w:line="276" w:lineRule="auto"/>
              <w:ind w:left="306" w:hanging="284"/>
              <w:textAlignment w:val="baseline"/>
              <w:rPr>
                <w:rFonts w:cs="Arial"/>
                <w:szCs w:val="16"/>
              </w:rPr>
            </w:pPr>
            <w:r w:rsidRPr="00726A7A">
              <w:rPr>
                <w:lang w:val="ja-JP" w:bidi="ja-JP"/>
              </w:rPr>
              <w:t>（</w:t>
            </w:r>
            <w:r w:rsidRPr="00726A7A">
              <w:rPr>
                <w:lang w:val="ja-JP" w:bidi="ja-JP"/>
              </w:rPr>
              <w:t>D</w:t>
            </w:r>
            <w:r w:rsidRPr="00726A7A">
              <w:rPr>
                <w:lang w:val="ja-JP" w:bidi="ja-JP"/>
              </w:rPr>
              <w:t>）当組織は、報告年度中に、温室効果ガスのスコープ</w:t>
            </w:r>
            <w:r w:rsidRPr="00726A7A">
              <w:rPr>
                <w:lang w:val="ja-JP" w:bidi="ja-JP"/>
              </w:rPr>
              <w:t>1</w:t>
            </w:r>
            <w:r w:rsidRPr="00726A7A">
              <w:rPr>
                <w:lang w:val="ja-JP" w:bidi="ja-JP"/>
              </w:rPr>
              <w:t>、スコープ</w:t>
            </w:r>
            <w:r w:rsidRPr="00726A7A">
              <w:rPr>
                <w:lang w:val="ja-JP" w:bidi="ja-JP"/>
              </w:rPr>
              <w:t>2</w:t>
            </w:r>
            <w:r w:rsidRPr="00726A7A">
              <w:rPr>
                <w:lang w:val="ja-JP" w:bidi="ja-JP"/>
              </w:rPr>
              <w:t>、スコープ</w:t>
            </w:r>
            <w:r w:rsidRPr="00726A7A">
              <w:rPr>
                <w:lang w:val="ja-JP" w:bidi="ja-JP"/>
              </w:rPr>
              <w:t>3</w:t>
            </w:r>
            <w:r w:rsidRPr="00726A7A">
              <w:rPr>
                <w:lang w:val="ja-JP" w:bidi="ja-JP"/>
              </w:rPr>
              <w:t>排出量を開示しなかった</w:t>
            </w:r>
          </w:p>
        </w:tc>
      </w:tr>
      <w:tr w:rsidR="009C2E49" w:rsidRPr="00726A7A" w14:paraId="210DE26D" w14:textId="77777777" w:rsidTr="00390039">
        <w:trPr>
          <w:trHeight w:val="300"/>
        </w:trPr>
        <w:tc>
          <w:tcPr>
            <w:tcW w:w="5000" w:type="pct"/>
            <w:gridSpan w:val="9"/>
            <w:tcBorders>
              <w:left w:val="nil"/>
              <w:right w:val="nil"/>
            </w:tcBorders>
            <w:shd w:val="clear" w:color="auto" w:fill="FFFFFF" w:themeFill="background1"/>
            <w:tcMar>
              <w:top w:w="0" w:type="dxa"/>
              <w:bottom w:w="0" w:type="dxa"/>
            </w:tcMar>
            <w:vAlign w:val="center"/>
          </w:tcPr>
          <w:p w14:paraId="420DA8B4" w14:textId="77777777" w:rsidR="009C2E49" w:rsidRPr="00726A7A" w:rsidRDefault="009C2E49">
            <w:pPr>
              <w:spacing w:line="240" w:lineRule="auto"/>
              <w:jc w:val="center"/>
              <w:textAlignment w:val="baseline"/>
              <w:rPr>
                <w:rStyle w:val="Hyperlink"/>
                <w:sz w:val="16"/>
                <w:szCs w:val="16"/>
              </w:rPr>
            </w:pPr>
          </w:p>
        </w:tc>
      </w:tr>
      <w:tr w:rsidR="009C2E49" w:rsidRPr="00726A7A" w14:paraId="16FCF2B4" w14:textId="77777777" w:rsidTr="00390039">
        <w:trPr>
          <w:trHeight w:val="300"/>
        </w:trPr>
        <w:tc>
          <w:tcPr>
            <w:tcW w:w="5000" w:type="pct"/>
            <w:gridSpan w:val="9"/>
            <w:shd w:val="clear" w:color="auto" w:fill="0070C0"/>
            <w:vAlign w:val="center"/>
          </w:tcPr>
          <w:p w14:paraId="2CB42BB1" w14:textId="3E0CB4F3" w:rsidR="009C2E49" w:rsidRPr="00726A7A" w:rsidRDefault="009C2E49">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9C2E49" w:rsidRPr="00726A7A" w14:paraId="0ED30314" w14:textId="77777777" w:rsidTr="00390039">
        <w:trPr>
          <w:trHeight w:val="300"/>
        </w:trPr>
        <w:tc>
          <w:tcPr>
            <w:tcW w:w="521" w:type="pct"/>
            <w:shd w:val="clear" w:color="auto" w:fill="auto"/>
            <w:vAlign w:val="center"/>
          </w:tcPr>
          <w:p w14:paraId="00F7AF39" w14:textId="77777777" w:rsidR="009C2E49" w:rsidRPr="00726A7A" w:rsidRDefault="009C2E49">
            <w:pPr>
              <w:rPr>
                <w:rStyle w:val="Hyperlink"/>
                <w:b/>
                <w:sz w:val="16"/>
                <w:szCs w:val="16"/>
              </w:rPr>
            </w:pPr>
            <w:r w:rsidRPr="00726A7A">
              <w:rPr>
                <w:b/>
                <w:sz w:val="16"/>
                <w:szCs w:val="16"/>
                <w:lang w:val="ja-JP" w:bidi="ja-JP"/>
              </w:rPr>
              <w:t>指標の目的</w:t>
            </w:r>
          </w:p>
        </w:tc>
        <w:tc>
          <w:tcPr>
            <w:tcW w:w="4479" w:type="pct"/>
            <w:gridSpan w:val="8"/>
            <w:shd w:val="clear" w:color="auto" w:fill="auto"/>
            <w:vAlign w:val="center"/>
          </w:tcPr>
          <w:p w14:paraId="07AAF0EF" w14:textId="729FD0BF" w:rsidR="00F4455D" w:rsidRPr="00726A7A" w:rsidRDefault="007F6007">
            <w:pPr>
              <w:rPr>
                <w:rStyle w:val="Hyperlink"/>
                <w:color w:val="000000" w:themeColor="text1"/>
                <w:sz w:val="16"/>
                <w:szCs w:val="16"/>
              </w:rPr>
            </w:pPr>
            <w:r w:rsidRPr="00726A7A">
              <w:rPr>
                <w:rStyle w:val="Hyperlink"/>
                <w:color w:val="000000" w:themeColor="text1"/>
                <w:sz w:val="16"/>
                <w:szCs w:val="16"/>
                <w:lang w:val="ja-JP" w:bidi="ja-JP"/>
              </w:rPr>
              <w:t>人類が引き起こした気候変動の要因である炭素の排出について、投資家による報告が増えています。しかし、排出量に関する開示のほとんどは任意であるため、データには今も多くのギャップが</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あります。</w:t>
            </w:r>
          </w:p>
          <w:p w14:paraId="0F62DF53" w14:textId="77777777" w:rsidR="00F4455D" w:rsidRPr="00726A7A" w:rsidRDefault="00F4455D">
            <w:pPr>
              <w:rPr>
                <w:rStyle w:val="Hyperlink"/>
                <w:color w:val="000000" w:themeColor="text1"/>
                <w:sz w:val="16"/>
                <w:szCs w:val="16"/>
              </w:rPr>
            </w:pPr>
          </w:p>
          <w:p w14:paraId="39BC7B4D" w14:textId="7818282B" w:rsidR="009C2E49" w:rsidRPr="00726A7A" w:rsidRDefault="00F4455D">
            <w:pPr>
              <w:rPr>
                <w:rStyle w:val="Hyperlink"/>
                <w:color w:val="000000" w:themeColor="text1"/>
                <w:sz w:val="16"/>
                <w:szCs w:val="16"/>
              </w:rPr>
            </w:pPr>
            <w:r w:rsidRPr="00726A7A">
              <w:rPr>
                <w:rStyle w:val="Hyperlink"/>
                <w:color w:val="000000" w:themeColor="text1"/>
                <w:sz w:val="16"/>
                <w:szCs w:val="16"/>
                <w:lang w:val="ja-JP" w:bidi="ja-JP"/>
              </w:rPr>
              <w:t>したがって、投資家がスコープ</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、スコープ</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、スコープ</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排出量およびこの計算に使用した方法を開示することは、優れた取り組みであると考えられます。開示されていない排出量を推定する</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場合、投資家はこの推定に使用した方法についても開示する必要があります。投資家の排出量と使用した方法について報告することは、</w:t>
            </w:r>
            <w:r w:rsidRPr="00726A7A">
              <w:rPr>
                <w:rStyle w:val="Hyperlink"/>
                <w:color w:val="000000" w:themeColor="text1"/>
                <w:sz w:val="16"/>
                <w:szCs w:val="16"/>
                <w:lang w:val="ja-JP" w:bidi="ja-JP"/>
              </w:rPr>
              <w:t>TCFD</w:t>
            </w:r>
            <w:r w:rsidRPr="00726A7A">
              <w:rPr>
                <w:rStyle w:val="Hyperlink"/>
                <w:color w:val="000000" w:themeColor="text1"/>
                <w:sz w:val="16"/>
                <w:szCs w:val="16"/>
                <w:lang w:val="ja-JP" w:bidi="ja-JP"/>
              </w:rPr>
              <w:t>、ネット・ゼロのためのグラスゴー金融同盟（</w:t>
            </w:r>
            <w:r w:rsidRPr="00726A7A">
              <w:rPr>
                <w:rStyle w:val="Hyperlink"/>
                <w:color w:val="000000" w:themeColor="text1"/>
                <w:sz w:val="16"/>
                <w:szCs w:val="16"/>
                <w:lang w:val="ja-JP" w:bidi="ja-JP"/>
              </w:rPr>
              <w:t>GFANZ</w:t>
            </w:r>
            <w:r w:rsidRPr="00726A7A">
              <w:rPr>
                <w:rStyle w:val="Hyperlink"/>
                <w:color w:val="000000" w:themeColor="text1"/>
                <w:sz w:val="16"/>
                <w:szCs w:val="16"/>
                <w:lang w:val="ja-JP" w:bidi="ja-JP"/>
              </w:rPr>
              <w:t>）、投資家気候行動計画（</w:t>
            </w:r>
            <w:r w:rsidRPr="00726A7A">
              <w:rPr>
                <w:rStyle w:val="Hyperlink"/>
                <w:color w:val="000000" w:themeColor="text1"/>
                <w:sz w:val="16"/>
                <w:szCs w:val="16"/>
                <w:lang w:val="ja-JP" w:bidi="ja-JP"/>
              </w:rPr>
              <w:t>ICAP</w:t>
            </w:r>
            <w:r w:rsidRPr="00726A7A">
              <w:rPr>
                <w:rStyle w:val="Hyperlink"/>
                <w:color w:val="000000" w:themeColor="text1"/>
                <w:sz w:val="16"/>
                <w:szCs w:val="16"/>
                <w:lang w:val="ja-JP" w:bidi="ja-JP"/>
              </w:rPr>
              <w:t>）の段階的な期待値など、気候変動に関する投資家行動の主要な枠組みで期待されるものとなっています。</w:t>
            </w:r>
          </w:p>
        </w:tc>
      </w:tr>
      <w:tr w:rsidR="009C2E49" w:rsidRPr="00726A7A" w14:paraId="00931A37" w14:textId="77777777" w:rsidTr="00390039">
        <w:trPr>
          <w:trHeight w:val="300"/>
        </w:trPr>
        <w:tc>
          <w:tcPr>
            <w:tcW w:w="521" w:type="pct"/>
            <w:shd w:val="clear" w:color="auto" w:fill="auto"/>
            <w:vAlign w:val="center"/>
          </w:tcPr>
          <w:p w14:paraId="5029E264" w14:textId="77777777" w:rsidR="009C2E49" w:rsidRPr="00726A7A" w:rsidRDefault="009C2E49">
            <w:pPr>
              <w:rPr>
                <w:rStyle w:val="Hyperlink"/>
                <w:b/>
                <w:sz w:val="16"/>
                <w:szCs w:val="16"/>
              </w:rPr>
            </w:pPr>
            <w:r w:rsidRPr="00726A7A">
              <w:rPr>
                <w:b/>
                <w:sz w:val="16"/>
                <w:szCs w:val="16"/>
                <w:lang w:val="ja-JP" w:bidi="ja-JP"/>
              </w:rPr>
              <w:t>追加報告ガイダンス</w:t>
            </w:r>
          </w:p>
        </w:tc>
        <w:tc>
          <w:tcPr>
            <w:tcW w:w="4479" w:type="pct"/>
            <w:gridSpan w:val="8"/>
            <w:shd w:val="clear" w:color="auto" w:fill="auto"/>
            <w:vAlign w:val="center"/>
          </w:tcPr>
          <w:p w14:paraId="7A55F33A" w14:textId="21917436" w:rsidR="00ED7F02" w:rsidRPr="00726A7A" w:rsidRDefault="00ED7F02">
            <w:pPr>
              <w:rPr>
                <w:color w:val="000000" w:themeColor="text1"/>
                <w:sz w:val="16"/>
                <w:szCs w:val="16"/>
              </w:rPr>
            </w:pPr>
            <w:r w:rsidRPr="00726A7A">
              <w:rPr>
                <w:color w:val="000000" w:themeColor="text1"/>
                <w:sz w:val="16"/>
                <w:szCs w:val="16"/>
                <w:lang w:val="ja-JP" w:bidi="ja-JP"/>
              </w:rPr>
              <w:t>TCFD</w:t>
            </w:r>
            <w:r w:rsidRPr="00726A7A">
              <w:rPr>
                <w:color w:val="000000" w:themeColor="text1"/>
                <w:sz w:val="16"/>
                <w:szCs w:val="16"/>
                <w:lang w:val="ja-JP" w:bidi="ja-JP"/>
              </w:rPr>
              <w:t>提言：メトリクスとターゲット</w:t>
            </w:r>
            <w:r w:rsidRPr="00726A7A">
              <w:rPr>
                <w:color w:val="000000" w:themeColor="text1"/>
                <w:sz w:val="16"/>
                <w:szCs w:val="16"/>
                <w:lang w:val="ja-JP" w:bidi="ja-JP"/>
              </w:rPr>
              <w:t>b</w:t>
            </w:r>
            <w:r w:rsidRPr="00726A7A">
              <w:rPr>
                <w:color w:val="000000" w:themeColor="text1"/>
                <w:sz w:val="16"/>
                <w:szCs w:val="16"/>
                <w:lang w:val="ja-JP" w:bidi="ja-JP"/>
              </w:rPr>
              <w:t>）と整合</w:t>
            </w:r>
          </w:p>
          <w:p w14:paraId="6E15714C" w14:textId="77777777" w:rsidR="00AE2D8F" w:rsidRPr="00726A7A" w:rsidRDefault="00AE2D8F" w:rsidP="001F036B">
            <w:pPr>
              <w:snapToGrid w:val="0"/>
              <w:spacing w:line="240" w:lineRule="auto"/>
            </w:pPr>
          </w:p>
          <w:p w14:paraId="70340958" w14:textId="77777777" w:rsidR="00AE2D8F" w:rsidRPr="00726A7A" w:rsidRDefault="00AE2D8F" w:rsidP="00AE2D8F">
            <w:pPr>
              <w:rPr>
                <w:rStyle w:val="Hyperlink"/>
                <w:color w:val="000000" w:themeColor="text1"/>
                <w:sz w:val="16"/>
                <w:szCs w:val="16"/>
              </w:rPr>
            </w:pPr>
            <w:r w:rsidRPr="00726A7A">
              <w:rPr>
                <w:rStyle w:val="Hyperlink"/>
                <w:color w:val="000000" w:themeColor="text1"/>
                <w:sz w:val="16"/>
                <w:szCs w:val="16"/>
                <w:lang w:val="ja-JP" w:bidi="ja-JP"/>
              </w:rPr>
              <w:t>二酸化炭素の排出量には</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つのカテゴリーがあります：</w:t>
            </w:r>
          </w:p>
          <w:p w14:paraId="67F5C2DA" w14:textId="4943F411" w:rsidR="00584DFF" w:rsidRPr="00726A7A" w:rsidRDefault="00AE2D8F" w:rsidP="00702423">
            <w:pPr>
              <w:pStyle w:val="ListParagraph"/>
              <w:numPr>
                <w:ilvl w:val="0"/>
                <w:numId w:val="126"/>
              </w:numPr>
              <w:rPr>
                <w:rStyle w:val="Hyperlink"/>
                <w:color w:val="000000" w:themeColor="text1"/>
                <w:sz w:val="16"/>
                <w:szCs w:val="16"/>
              </w:rPr>
            </w:pPr>
            <w:r w:rsidRPr="00726A7A">
              <w:rPr>
                <w:rStyle w:val="Hyperlink"/>
                <w:color w:val="000000" w:themeColor="text1"/>
                <w:sz w:val="16"/>
                <w:szCs w:val="16"/>
                <w:lang w:val="ja-JP" w:bidi="ja-JP"/>
              </w:rPr>
              <w:t>スコープ</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：企業の事業活動から発生する排出量を示します。</w:t>
            </w:r>
          </w:p>
          <w:p w14:paraId="6B10C44E" w14:textId="6C0F173E" w:rsidR="00584DFF" w:rsidRPr="00726A7A" w:rsidRDefault="00A56A26" w:rsidP="00702423">
            <w:pPr>
              <w:pStyle w:val="ListParagraph"/>
              <w:numPr>
                <w:ilvl w:val="0"/>
                <w:numId w:val="126"/>
              </w:numPr>
              <w:rPr>
                <w:rStyle w:val="Hyperlink"/>
                <w:color w:val="000000" w:themeColor="text1"/>
                <w:sz w:val="16"/>
                <w:szCs w:val="16"/>
              </w:rPr>
            </w:pPr>
            <w:r w:rsidRPr="00726A7A">
              <w:rPr>
                <w:rStyle w:val="Hyperlink"/>
                <w:color w:val="000000" w:themeColor="text1"/>
                <w:sz w:val="16"/>
                <w:szCs w:val="16"/>
                <w:lang w:val="ja-JP" w:bidi="ja-JP"/>
              </w:rPr>
              <w:t>スコープ</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：エネルギー購入に伴う排出量を示します。</w:t>
            </w:r>
          </w:p>
          <w:p w14:paraId="5FD16EC3" w14:textId="1C39DB53" w:rsidR="009C2E49" w:rsidRPr="00726A7A" w:rsidRDefault="00584DFF" w:rsidP="00702423">
            <w:pPr>
              <w:pStyle w:val="ListParagraph"/>
              <w:numPr>
                <w:ilvl w:val="0"/>
                <w:numId w:val="126"/>
              </w:numPr>
              <w:rPr>
                <w:rStyle w:val="Hyperlink"/>
                <w:color w:val="000000" w:themeColor="text1"/>
                <w:sz w:val="16"/>
                <w:szCs w:val="16"/>
              </w:rPr>
            </w:pPr>
            <w:r w:rsidRPr="00726A7A">
              <w:rPr>
                <w:rStyle w:val="Hyperlink"/>
                <w:color w:val="000000" w:themeColor="text1"/>
                <w:sz w:val="16"/>
                <w:szCs w:val="16"/>
                <w:lang w:val="ja-JP" w:bidi="ja-JP"/>
              </w:rPr>
              <w:t>スコープ</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は、スコープ</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以外の上流と下流の排出量が対象です。例えば、企業のサプライ・チェーンからの排出や、顧客が製品やサービスを使用することで生じる排出などです。</w:t>
            </w:r>
            <w:r w:rsidR="003777BC">
              <w:rPr>
                <w:rStyle w:val="Hyperlink"/>
                <w:color w:val="000000" w:themeColor="text1"/>
                <w:sz w:val="16"/>
                <w:szCs w:val="16"/>
                <w:lang w:val="ja-JP" w:bidi="ja-JP"/>
              </w:rPr>
              <w:br/>
            </w:r>
            <w:r w:rsidRPr="00726A7A">
              <w:rPr>
                <w:rStyle w:val="Hyperlink"/>
                <w:color w:val="000000" w:themeColor="text1"/>
                <w:sz w:val="16"/>
                <w:szCs w:val="16"/>
                <w:lang w:val="ja-JP" w:bidi="ja-JP"/>
              </w:rPr>
              <w:t>これには、投資ポートフォリオに関連するものなど、投融資先の排出量が含まれます。</w:t>
            </w:r>
          </w:p>
        </w:tc>
      </w:tr>
      <w:tr w:rsidR="009C2E49" w:rsidRPr="00726A7A" w14:paraId="411B5402" w14:textId="77777777" w:rsidTr="00390039">
        <w:trPr>
          <w:trHeight w:val="300"/>
        </w:trPr>
        <w:tc>
          <w:tcPr>
            <w:tcW w:w="521" w:type="pct"/>
            <w:shd w:val="clear" w:color="auto" w:fill="auto"/>
            <w:vAlign w:val="center"/>
          </w:tcPr>
          <w:p w14:paraId="26616E9F" w14:textId="77777777" w:rsidR="009C2E49" w:rsidRPr="00726A7A" w:rsidRDefault="009C2E49">
            <w:pPr>
              <w:rPr>
                <w:b/>
                <w:bCs/>
                <w:sz w:val="16"/>
                <w:szCs w:val="16"/>
              </w:rPr>
            </w:pPr>
            <w:r w:rsidRPr="00726A7A">
              <w:rPr>
                <w:b/>
                <w:sz w:val="16"/>
                <w:szCs w:val="16"/>
                <w:lang w:val="ja-JP" w:bidi="ja-JP"/>
              </w:rPr>
              <w:t>他のリソース</w:t>
            </w:r>
          </w:p>
        </w:tc>
        <w:tc>
          <w:tcPr>
            <w:tcW w:w="4479" w:type="pct"/>
            <w:gridSpan w:val="8"/>
            <w:shd w:val="clear" w:color="auto" w:fill="auto"/>
            <w:vAlign w:val="center"/>
          </w:tcPr>
          <w:p w14:paraId="5D35BE07" w14:textId="7AAB90AC" w:rsidR="009C2E49" w:rsidRPr="00726A7A" w:rsidRDefault="004D7E11">
            <w:pPr>
              <w:rPr>
                <w:rStyle w:val="Hyperlink"/>
                <w:color w:val="000000" w:themeColor="text1"/>
                <w:sz w:val="16"/>
                <w:szCs w:val="16"/>
              </w:rPr>
            </w:pPr>
            <w:r w:rsidRPr="00726A7A">
              <w:rPr>
                <w:rStyle w:val="Hyperlink"/>
                <w:color w:val="000000" w:themeColor="text1"/>
                <w:sz w:val="16"/>
                <w:szCs w:val="16"/>
                <w:lang w:val="ja-JP" w:bidi="ja-JP"/>
              </w:rPr>
              <w:t>署名機関の投融資先の排出量の算出に関するその他のガイダンスについては、</w:t>
            </w:r>
            <w:hyperlink r:id="rId366" w:history="1">
              <w:r w:rsidRPr="001F036B">
                <w:rPr>
                  <w:rStyle w:val="Hyperlink"/>
                  <w:sz w:val="16"/>
                  <w:szCs w:val="16"/>
                  <w:lang w:val="ja-JP" w:bidi="ja-JP"/>
                </w:rPr>
                <w:t>金融向け炭素会計パートナーシップ</w:t>
              </w:r>
              <w:r w:rsidRPr="008B55AB">
                <w:rPr>
                  <w:rStyle w:val="Hyperlink"/>
                  <w:sz w:val="16"/>
                  <w:szCs w:val="16"/>
                  <w:lang w:bidi="ja-JP"/>
                </w:rPr>
                <w:t>（</w:t>
              </w:r>
              <w:r w:rsidRPr="008B55AB">
                <w:rPr>
                  <w:rStyle w:val="Hyperlink"/>
                  <w:sz w:val="16"/>
                  <w:szCs w:val="16"/>
                  <w:lang w:bidi="ja-JP"/>
                </w:rPr>
                <w:t>Partnership for Carbon Accounting Financials</w:t>
              </w:r>
            </w:hyperlink>
            <w:r w:rsidRPr="008B55AB">
              <w:rPr>
                <w:rStyle w:val="Hyperlink"/>
                <w:sz w:val="16"/>
                <w:szCs w:val="16"/>
                <w:lang w:bidi="ja-JP"/>
              </w:rPr>
              <w:t>）</w:t>
            </w:r>
            <w:r w:rsidRPr="00726A7A">
              <w:rPr>
                <w:rStyle w:val="Hyperlink"/>
                <w:color w:val="000000" w:themeColor="text1"/>
                <w:sz w:val="16"/>
                <w:szCs w:val="16"/>
                <w:lang w:val="ja-JP" w:bidi="ja-JP"/>
              </w:rPr>
              <w:t>が策定した基準を参照してください。</w:t>
            </w:r>
          </w:p>
          <w:p w14:paraId="65A69941" w14:textId="77777777" w:rsidR="00512442" w:rsidRPr="00726A7A" w:rsidRDefault="00512442" w:rsidP="001F036B">
            <w:pPr>
              <w:snapToGrid w:val="0"/>
              <w:spacing w:line="240" w:lineRule="auto"/>
              <w:rPr>
                <w:rStyle w:val="Hyperlink"/>
                <w:color w:val="000000" w:themeColor="text1"/>
                <w:sz w:val="16"/>
                <w:szCs w:val="16"/>
              </w:rPr>
            </w:pPr>
          </w:p>
          <w:p w14:paraId="435239DD" w14:textId="2E29F765" w:rsidR="0021781D" w:rsidRPr="00726A7A" w:rsidRDefault="008F46F8" w:rsidP="0021781D">
            <w:pPr>
              <w:rPr>
                <w:rStyle w:val="Hyperlink"/>
                <w:color w:val="000000" w:themeColor="text1"/>
                <w:sz w:val="16"/>
                <w:szCs w:val="16"/>
              </w:rPr>
            </w:pPr>
            <w:r w:rsidRPr="00726A7A">
              <w:rPr>
                <w:rStyle w:val="Hyperlink"/>
                <w:color w:val="000000" w:themeColor="text1"/>
                <w:sz w:val="16"/>
                <w:szCs w:val="16"/>
                <w:lang w:val="ja-JP" w:bidi="ja-JP"/>
              </w:rPr>
              <w:t>温室効果ガスの排出のメトリクスに関する詳細は、</w:t>
            </w:r>
            <w:hyperlink r:id="rId367" w:history="1">
              <w:r w:rsidRPr="001F036B">
                <w:rPr>
                  <w:rStyle w:val="Hyperlink"/>
                  <w:sz w:val="16"/>
                  <w:szCs w:val="16"/>
                  <w:lang w:val="ja-JP" w:bidi="ja-JP"/>
                </w:rPr>
                <w:t>責任投資の入門ガイド</w:t>
              </w:r>
              <w:r w:rsidRPr="001F036B">
                <w:rPr>
                  <w:rStyle w:val="Hyperlink"/>
                  <w:sz w:val="16"/>
                  <w:szCs w:val="16"/>
                  <w:lang w:bidi="ja-JP"/>
                </w:rPr>
                <w:t>：</w:t>
              </w:r>
              <w:r w:rsidRPr="001F036B">
                <w:rPr>
                  <w:rStyle w:val="Hyperlink"/>
                  <w:sz w:val="16"/>
                  <w:szCs w:val="16"/>
                  <w:lang w:val="ja-JP" w:bidi="ja-JP"/>
                </w:rPr>
                <w:t>気候メトリクス</w:t>
              </w:r>
              <w:r w:rsidRPr="001F036B">
                <w:rPr>
                  <w:rStyle w:val="Hyperlink"/>
                  <w:sz w:val="16"/>
                  <w:szCs w:val="16"/>
                  <w:lang w:bidi="ja-JP"/>
                </w:rPr>
                <w:t>（</w:t>
              </w:r>
              <w:r w:rsidR="0021781D" w:rsidRPr="001F036B">
                <w:rPr>
                  <w:rStyle w:val="Hyperlink"/>
                  <w:sz w:val="16"/>
                  <w:szCs w:val="16"/>
                  <w:lang w:bidi="ja-JP"/>
                </w:rPr>
                <w:t>An introduction to responsible investment: climate metrics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5A7F30F2" w14:textId="77777777" w:rsidR="0021781D" w:rsidRPr="00726A7A" w:rsidRDefault="0021781D" w:rsidP="001F036B">
            <w:pPr>
              <w:snapToGrid w:val="0"/>
              <w:spacing w:line="240" w:lineRule="auto"/>
              <w:rPr>
                <w:rStyle w:val="Hyperlink"/>
                <w:color w:val="000000" w:themeColor="text1"/>
              </w:rPr>
            </w:pPr>
          </w:p>
          <w:p w14:paraId="1A4E18D5" w14:textId="68D017A8" w:rsidR="009C2E49" w:rsidRPr="00726A7A" w:rsidRDefault="00512442">
            <w:pPr>
              <w:rPr>
                <w:rStyle w:val="Hyperlink"/>
                <w:color w:val="000000" w:themeColor="text1"/>
                <w:sz w:val="16"/>
                <w:szCs w:val="16"/>
              </w:rPr>
            </w:pPr>
            <w:r w:rsidRPr="00726A7A">
              <w:rPr>
                <w:rStyle w:val="Hyperlink"/>
                <w:color w:val="000000" w:themeColor="text1"/>
                <w:sz w:val="16"/>
                <w:szCs w:val="16"/>
                <w:lang w:val="ja-JP" w:bidi="ja-JP"/>
              </w:rPr>
              <w:t>投資家がさまざまなリソースを入手でき、気候リスク管理に関するよくある質問への回答を得られるよう作成された</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の</w:t>
            </w:r>
            <w:hyperlink r:id="rId368" w:history="1">
              <w:r w:rsidRPr="001F036B">
                <w:rPr>
                  <w:rStyle w:val="Hyperlink"/>
                  <w:sz w:val="16"/>
                  <w:szCs w:val="16"/>
                  <w:lang w:val="ja-JP" w:bidi="ja-JP"/>
                </w:rPr>
                <w:t>気候リスク：投資家リソースガイド（</w:t>
              </w:r>
              <w:r w:rsidRPr="001F036B">
                <w:rPr>
                  <w:rStyle w:val="Hyperlink"/>
                  <w:sz w:val="16"/>
                  <w:szCs w:val="16"/>
                  <w:lang w:val="ja-JP" w:bidi="ja-JP"/>
                </w:rPr>
                <w:t>Climate risk: An investor resource guide</w:t>
              </w:r>
            </w:hyperlink>
            <w:r w:rsidRPr="00726A7A">
              <w:rPr>
                <w:rStyle w:val="Hyperlink"/>
                <w:sz w:val="16"/>
                <w:szCs w:val="16"/>
                <w:lang w:val="ja-JP" w:bidi="ja-JP"/>
              </w:rPr>
              <w:t>）</w:t>
            </w:r>
            <w:r w:rsidRPr="00726A7A">
              <w:rPr>
                <w:rStyle w:val="Hyperlink"/>
                <w:color w:val="000000" w:themeColor="text1"/>
                <w:sz w:val="16"/>
                <w:szCs w:val="16"/>
                <w:lang w:val="ja-JP" w:bidi="ja-JP"/>
              </w:rPr>
              <w:t>も参照してください。</w:t>
            </w:r>
          </w:p>
        </w:tc>
      </w:tr>
      <w:tr w:rsidR="009C2E49" w:rsidRPr="00726A7A" w14:paraId="1C20434F" w14:textId="77777777" w:rsidTr="00390039">
        <w:trPr>
          <w:trHeight w:val="300"/>
        </w:trPr>
        <w:tc>
          <w:tcPr>
            <w:tcW w:w="5000" w:type="pct"/>
            <w:gridSpan w:val="9"/>
            <w:shd w:val="clear" w:color="auto" w:fill="0070C0"/>
            <w:vAlign w:val="center"/>
          </w:tcPr>
          <w:p w14:paraId="1C985C79" w14:textId="77777777" w:rsidR="009C2E49" w:rsidRPr="00726A7A" w:rsidRDefault="009C2E49">
            <w:pPr>
              <w:rPr>
                <w:color w:val="FFFFFF" w:themeColor="background1"/>
                <w:sz w:val="16"/>
                <w:szCs w:val="16"/>
              </w:rPr>
            </w:pPr>
            <w:r w:rsidRPr="00726A7A">
              <w:rPr>
                <w:rFonts w:cs="Arial"/>
                <w:b/>
                <w:color w:val="FFFFFF" w:themeColor="background1"/>
                <w:sz w:val="18"/>
                <w:szCs w:val="18"/>
                <w:lang w:val="ja-JP" w:bidi="ja-JP"/>
              </w:rPr>
              <w:t>ロジック</w:t>
            </w:r>
          </w:p>
        </w:tc>
      </w:tr>
      <w:tr w:rsidR="009C2E49" w:rsidRPr="00726A7A" w14:paraId="0ADE0FD7" w14:textId="77777777" w:rsidTr="00390039">
        <w:trPr>
          <w:trHeight w:val="300"/>
        </w:trPr>
        <w:tc>
          <w:tcPr>
            <w:tcW w:w="521" w:type="pct"/>
            <w:shd w:val="clear" w:color="auto" w:fill="auto"/>
            <w:vAlign w:val="center"/>
          </w:tcPr>
          <w:p w14:paraId="1CC2EDC4" w14:textId="77777777" w:rsidR="009C2E49" w:rsidRPr="00726A7A" w:rsidRDefault="009C2E49">
            <w:pPr>
              <w:rPr>
                <w:b/>
                <w:bCs/>
                <w:sz w:val="16"/>
                <w:szCs w:val="16"/>
              </w:rPr>
            </w:pPr>
            <w:r w:rsidRPr="00726A7A">
              <w:rPr>
                <w:b/>
                <w:sz w:val="16"/>
                <w:szCs w:val="16"/>
                <w:lang w:val="ja-JP" w:bidi="ja-JP"/>
              </w:rPr>
              <w:t>依存関係</w:t>
            </w:r>
          </w:p>
        </w:tc>
        <w:tc>
          <w:tcPr>
            <w:tcW w:w="4479" w:type="pct"/>
            <w:gridSpan w:val="8"/>
            <w:shd w:val="clear" w:color="auto" w:fill="auto"/>
            <w:vAlign w:val="center"/>
          </w:tcPr>
          <w:p w14:paraId="7D28374A" w14:textId="72DA827B" w:rsidR="009C2E49" w:rsidRPr="00726A7A" w:rsidRDefault="007A5784">
            <w:pPr>
              <w:rPr>
                <w:color w:val="000000" w:themeColor="text1"/>
                <w:sz w:val="16"/>
                <w:szCs w:val="16"/>
              </w:rPr>
            </w:pPr>
            <w:r w:rsidRPr="00726A7A">
              <w:rPr>
                <w:sz w:val="16"/>
                <w:szCs w:val="16"/>
                <w:lang w:val="ja-JP" w:bidi="ja-JP"/>
              </w:rPr>
              <w:t>該当なし</w:t>
            </w:r>
          </w:p>
        </w:tc>
      </w:tr>
      <w:tr w:rsidR="009C2E49" w:rsidRPr="00726A7A" w14:paraId="061BC9D7" w14:textId="77777777" w:rsidTr="00390039">
        <w:trPr>
          <w:trHeight w:val="300"/>
        </w:trPr>
        <w:tc>
          <w:tcPr>
            <w:tcW w:w="521" w:type="pct"/>
            <w:shd w:val="clear" w:color="auto" w:fill="auto"/>
            <w:vAlign w:val="center"/>
          </w:tcPr>
          <w:p w14:paraId="04126B9F" w14:textId="77777777" w:rsidR="009C2E49" w:rsidRPr="00726A7A" w:rsidRDefault="009C2E49">
            <w:pPr>
              <w:rPr>
                <w:b/>
                <w:bCs/>
                <w:sz w:val="16"/>
                <w:szCs w:val="16"/>
              </w:rPr>
            </w:pPr>
            <w:r w:rsidRPr="00726A7A">
              <w:rPr>
                <w:b/>
                <w:sz w:val="16"/>
                <w:szCs w:val="16"/>
                <w:lang w:val="ja-JP" w:bidi="ja-JP"/>
              </w:rPr>
              <w:t>ゲートウェイ</w:t>
            </w:r>
          </w:p>
        </w:tc>
        <w:tc>
          <w:tcPr>
            <w:tcW w:w="4479" w:type="pct"/>
            <w:gridSpan w:val="8"/>
            <w:shd w:val="clear" w:color="auto" w:fill="auto"/>
            <w:vAlign w:val="center"/>
          </w:tcPr>
          <w:p w14:paraId="51B7754C" w14:textId="250FFB27" w:rsidR="009C2E49" w:rsidRPr="00726A7A" w:rsidRDefault="007A5784">
            <w:pPr>
              <w:rPr>
                <w:color w:val="000000" w:themeColor="text1"/>
                <w:sz w:val="16"/>
                <w:szCs w:val="16"/>
              </w:rPr>
            </w:pPr>
            <w:r w:rsidRPr="00726A7A">
              <w:rPr>
                <w:sz w:val="16"/>
                <w:szCs w:val="16"/>
                <w:lang w:val="ja-JP" w:bidi="ja-JP"/>
              </w:rPr>
              <w:t>該当なし</w:t>
            </w:r>
          </w:p>
        </w:tc>
      </w:tr>
      <w:tr w:rsidR="009C2E49" w:rsidRPr="00726A7A" w14:paraId="6DD3DB8C" w14:textId="77777777" w:rsidTr="00390039">
        <w:trPr>
          <w:trHeight w:val="300"/>
        </w:trPr>
        <w:tc>
          <w:tcPr>
            <w:tcW w:w="5000" w:type="pct"/>
            <w:gridSpan w:val="9"/>
            <w:shd w:val="clear" w:color="auto" w:fill="0070C0"/>
            <w:vAlign w:val="center"/>
          </w:tcPr>
          <w:p w14:paraId="731AFFCA" w14:textId="77777777" w:rsidR="009C2E49" w:rsidRPr="00726A7A" w:rsidRDefault="009C2E49">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724D45" w:rsidRPr="00726A7A" w14:paraId="05FDCF9F" w14:textId="77777777" w:rsidTr="00390039">
        <w:trPr>
          <w:trHeight w:val="1435"/>
        </w:trPr>
        <w:tc>
          <w:tcPr>
            <w:tcW w:w="521" w:type="pct"/>
            <w:shd w:val="clear" w:color="auto" w:fill="auto"/>
            <w:vAlign w:val="center"/>
          </w:tcPr>
          <w:p w14:paraId="42DACB6F" w14:textId="5DEBCBC4" w:rsidR="00724D45" w:rsidRPr="00726A7A" w:rsidRDefault="00724D45" w:rsidP="00A31553">
            <w:pPr>
              <w:rPr>
                <w:b/>
                <w:sz w:val="16"/>
                <w:szCs w:val="16"/>
              </w:rPr>
            </w:pPr>
            <w:r w:rsidRPr="00726A7A">
              <w:rPr>
                <w:b/>
                <w:sz w:val="16"/>
                <w:szCs w:val="16"/>
                <w:lang w:val="ja-JP" w:bidi="ja-JP"/>
              </w:rPr>
              <w:t>評価基準</w:t>
            </w:r>
          </w:p>
        </w:tc>
        <w:tc>
          <w:tcPr>
            <w:tcW w:w="2812" w:type="pct"/>
            <w:gridSpan w:val="5"/>
            <w:shd w:val="clear" w:color="auto" w:fill="auto"/>
            <w:vAlign w:val="center"/>
          </w:tcPr>
          <w:p w14:paraId="330CC162" w14:textId="592C86BD" w:rsidR="00724D45" w:rsidRPr="00726A7A" w:rsidRDefault="00724D45" w:rsidP="00A31553">
            <w:pPr>
              <w:rPr>
                <w:color w:val="000000" w:themeColor="text1"/>
                <w:sz w:val="16"/>
                <w:szCs w:val="16"/>
              </w:rPr>
            </w:pPr>
            <w:r w:rsidRPr="00726A7A">
              <w:rPr>
                <w:color w:val="000000" w:themeColor="text1"/>
                <w:sz w:val="16"/>
                <w:szCs w:val="16"/>
                <w:lang w:val="ja-JP" w:bidi="ja-JP"/>
              </w:rPr>
              <w:t>本指標全体で</w:t>
            </w:r>
            <w:r w:rsidRPr="00726A7A">
              <w:rPr>
                <w:color w:val="000000" w:themeColor="text1"/>
                <w:sz w:val="16"/>
                <w:szCs w:val="16"/>
                <w:lang w:val="ja-JP" w:bidi="ja-JP"/>
              </w:rPr>
              <w:t>100</w:t>
            </w:r>
            <w:r w:rsidRPr="00726A7A">
              <w:rPr>
                <w:color w:val="000000" w:themeColor="text1"/>
                <w:sz w:val="16"/>
                <w:szCs w:val="16"/>
                <w:lang w:val="ja-JP" w:bidi="ja-JP"/>
              </w:rPr>
              <w:t>ポイント。最終スコアは、</w:t>
            </w:r>
            <w:r w:rsidRPr="00726A7A">
              <w:rPr>
                <w:color w:val="000000" w:themeColor="text1"/>
                <w:sz w:val="16"/>
                <w:szCs w:val="16"/>
                <w:lang w:val="ja-JP" w:bidi="ja-JP"/>
              </w:rPr>
              <w:t>A</w:t>
            </w:r>
            <w:r w:rsidRPr="00726A7A">
              <w:rPr>
                <w:color w:val="000000" w:themeColor="text1"/>
                <w:sz w:val="16"/>
                <w:szCs w:val="16"/>
                <w:lang w:val="ja-JP" w:bidi="ja-JP"/>
              </w:rPr>
              <w:t>～</w:t>
            </w:r>
            <w:r w:rsidRPr="00726A7A">
              <w:rPr>
                <w:color w:val="000000" w:themeColor="text1"/>
                <w:sz w:val="16"/>
                <w:szCs w:val="16"/>
                <w:lang w:val="ja-JP" w:bidi="ja-JP"/>
              </w:rPr>
              <w:t>C</w:t>
            </w:r>
            <w:r w:rsidRPr="00726A7A">
              <w:rPr>
                <w:color w:val="000000" w:themeColor="text1"/>
                <w:sz w:val="16"/>
                <w:szCs w:val="16"/>
                <w:lang w:val="ja-JP" w:bidi="ja-JP"/>
              </w:rPr>
              <w:t>から選択した数に基づいて決定されます。（</w:t>
            </w:r>
            <w:r w:rsidRPr="00726A7A">
              <w:rPr>
                <w:color w:val="000000" w:themeColor="text1"/>
                <w:sz w:val="16"/>
                <w:szCs w:val="16"/>
                <w:lang w:val="ja-JP" w:bidi="ja-JP"/>
              </w:rPr>
              <w:t>1</w:t>
            </w:r>
            <w:r w:rsidRPr="00726A7A">
              <w:rPr>
                <w:color w:val="000000" w:themeColor="text1"/>
                <w:sz w:val="16"/>
                <w:szCs w:val="16"/>
                <w:lang w:val="ja-JP" w:bidi="ja-JP"/>
              </w:rPr>
              <w:t>）または（</w:t>
            </w:r>
            <w:r w:rsidRPr="00726A7A">
              <w:rPr>
                <w:color w:val="000000" w:themeColor="text1"/>
                <w:sz w:val="16"/>
                <w:szCs w:val="16"/>
                <w:lang w:val="ja-JP" w:bidi="ja-JP"/>
              </w:rPr>
              <w:t>2</w:t>
            </w:r>
            <w:r w:rsidRPr="00726A7A">
              <w:rPr>
                <w:color w:val="000000" w:themeColor="text1"/>
                <w:sz w:val="16"/>
                <w:szCs w:val="16"/>
                <w:lang w:val="ja-JP" w:bidi="ja-JP"/>
              </w:rPr>
              <w:t>）の選択は、</w:t>
            </w:r>
            <w:r w:rsidR="003777BC">
              <w:rPr>
                <w:color w:val="000000" w:themeColor="text1"/>
                <w:sz w:val="16"/>
                <w:szCs w:val="16"/>
                <w:lang w:val="ja-JP" w:bidi="ja-JP"/>
              </w:rPr>
              <w:br/>
            </w:r>
            <w:r w:rsidRPr="00726A7A">
              <w:rPr>
                <w:color w:val="000000" w:themeColor="text1"/>
                <w:sz w:val="16"/>
                <w:szCs w:val="16"/>
                <w:lang w:val="ja-JP" w:bidi="ja-JP"/>
              </w:rPr>
              <w:t>採点には影響しません。</w:t>
            </w:r>
          </w:p>
          <w:p w14:paraId="0B63A47F" w14:textId="77777777" w:rsidR="00724D45" w:rsidRPr="00726A7A" w:rsidRDefault="00724D45" w:rsidP="001F036B">
            <w:pPr>
              <w:snapToGrid w:val="0"/>
              <w:spacing w:line="240" w:lineRule="auto"/>
              <w:rPr>
                <w:rStyle w:val="Hyperlink"/>
                <w:color w:val="000000" w:themeColor="text1"/>
                <w:sz w:val="16"/>
                <w:szCs w:val="16"/>
              </w:rPr>
            </w:pPr>
          </w:p>
          <w:p w14:paraId="08AA5217" w14:textId="4F35481C" w:rsidR="00724D45" w:rsidRPr="00726A7A" w:rsidRDefault="00724D45" w:rsidP="00A31553">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つすべて選択した場合は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91BE771" w14:textId="4A1C3356" w:rsidR="00724D45" w:rsidRPr="00726A7A" w:rsidRDefault="00724D45" w:rsidP="00A31553">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0E8A9E8A" w14:textId="36EA49ED" w:rsidR="00724D45" w:rsidRPr="00726A7A" w:rsidRDefault="00724D45" w:rsidP="00A31553">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C</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4419B780" w14:textId="76F0C85B" w:rsidR="00724D45" w:rsidRPr="00726A7A" w:rsidRDefault="00724D45" w:rsidP="00A31553">
            <w:pPr>
              <w:rPr>
                <w:color w:val="000000" w:themeColor="text1"/>
                <w:sz w:val="16"/>
                <w:szCs w:val="16"/>
              </w:rPr>
            </w:pP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1667" w:type="pct"/>
            <w:gridSpan w:val="3"/>
            <w:shd w:val="clear" w:color="auto" w:fill="auto"/>
            <w:vAlign w:val="center"/>
          </w:tcPr>
          <w:p w14:paraId="1FC01591" w14:textId="77777777" w:rsidR="00724D45" w:rsidRPr="00726A7A" w:rsidRDefault="00724D45" w:rsidP="00A31553">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7081393" w14:textId="77777777" w:rsidR="00724D45" w:rsidRPr="00726A7A" w:rsidRDefault="00724D45" w:rsidP="001F036B">
            <w:pPr>
              <w:snapToGrid w:val="0"/>
              <w:spacing w:line="240" w:lineRule="auto"/>
              <w:rPr>
                <w:rStyle w:val="Hyperlink"/>
                <w:color w:val="000000" w:themeColor="text1"/>
                <w:sz w:val="16"/>
                <w:szCs w:val="16"/>
              </w:rPr>
            </w:pPr>
          </w:p>
          <w:p w14:paraId="739A6ABD" w14:textId="462DFD69" w:rsidR="00724D45" w:rsidRPr="00726A7A" w:rsidRDefault="00724D45" w:rsidP="00A31553">
            <w:pPr>
              <w:rPr>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D</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A31553" w:rsidRPr="00726A7A" w14:paraId="04087ECA" w14:textId="77777777" w:rsidTr="00390039">
        <w:trPr>
          <w:trHeight w:val="100"/>
        </w:trPr>
        <w:tc>
          <w:tcPr>
            <w:tcW w:w="521" w:type="pct"/>
            <w:shd w:val="clear" w:color="auto" w:fill="auto"/>
            <w:vAlign w:val="center"/>
          </w:tcPr>
          <w:p w14:paraId="50E22B49" w14:textId="5974F907" w:rsidR="00A31553" w:rsidRPr="00726A7A" w:rsidRDefault="00A31553" w:rsidP="00A31553">
            <w:pPr>
              <w:rPr>
                <w:bCs/>
                <w:color w:val="000000" w:themeColor="text1"/>
                <w:sz w:val="16"/>
                <w:szCs w:val="16"/>
              </w:rPr>
            </w:pPr>
            <w:r w:rsidRPr="00726A7A">
              <w:rPr>
                <w:b/>
                <w:sz w:val="16"/>
                <w:szCs w:val="16"/>
                <w:lang w:val="ja-JP" w:bidi="ja-JP"/>
              </w:rPr>
              <w:t>乗数</w:t>
            </w:r>
          </w:p>
        </w:tc>
        <w:tc>
          <w:tcPr>
            <w:tcW w:w="4479" w:type="pct"/>
            <w:gridSpan w:val="8"/>
            <w:shd w:val="clear" w:color="auto" w:fill="auto"/>
            <w:vAlign w:val="center"/>
          </w:tcPr>
          <w:p w14:paraId="7AB4C578" w14:textId="2C34FD1E" w:rsidR="00A31553" w:rsidRPr="00726A7A" w:rsidRDefault="004735C5" w:rsidP="00A31553">
            <w:pPr>
              <w:rPr>
                <w:bCs/>
                <w:color w:val="000000" w:themeColor="text1"/>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p>
        </w:tc>
      </w:tr>
    </w:tbl>
    <w:p w14:paraId="5E1A7A8F" w14:textId="00935ECC" w:rsidR="00D14B61" w:rsidRPr="00726A7A" w:rsidRDefault="001B4F24">
      <w:pPr>
        <w:pStyle w:val="Heading2"/>
      </w:pPr>
      <w:bookmarkStart w:id="68" w:name="_Toc127196248"/>
      <w:r w:rsidRPr="00726A7A">
        <w:rPr>
          <w:lang w:val="ja-JP" w:bidi="ja-JP"/>
        </w:rPr>
        <w:t>気候変動：気候ソリューション投資［</w:t>
      </w:r>
      <w:r w:rsidRPr="00726A7A">
        <w:rPr>
          <w:lang w:val="ja-JP" w:bidi="ja-JP"/>
        </w:rPr>
        <w:t>NZPGS 1</w:t>
      </w:r>
      <w:r w:rsidRPr="00726A7A">
        <w:rPr>
          <w:lang w:val="ja-JP" w:bidi="ja-JP"/>
        </w:rPr>
        <w:t>］</w:t>
      </w:r>
      <w:bookmarkEnd w:id="68"/>
    </w:p>
    <w:p w14:paraId="52CC00BD" w14:textId="1ECBD502" w:rsidR="001B4F24" w:rsidRPr="00726A7A" w:rsidRDefault="00315B1A" w:rsidP="00702423">
      <w:pPr>
        <w:rPr>
          <w:rFonts w:cs="Arial"/>
          <w:b/>
          <w:sz w:val="14"/>
          <w:szCs w:val="14"/>
        </w:rPr>
      </w:pPr>
      <w:r w:rsidRPr="00726A7A">
        <w:rPr>
          <w:b/>
          <w:lang w:val="ja-JP" w:bidi="ja-JP"/>
        </w:rPr>
        <w:t>本指標は、ネット・ゼロ・アセット・オーナー・アライアンス（</w:t>
      </w:r>
      <w:r w:rsidRPr="00726A7A">
        <w:rPr>
          <w:b/>
          <w:lang w:val="ja-JP" w:bidi="ja-JP"/>
        </w:rPr>
        <w:t>Net Zero Asset Owner Alliance</w:t>
      </w:r>
      <w:r w:rsidRPr="00726A7A">
        <w:rPr>
          <w:b/>
          <w:lang w:val="ja-JP" w:bidi="ja-JP"/>
        </w:rPr>
        <w:t>）の加盟機関にのみ適用されます。</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52"/>
        <w:gridCol w:w="1347"/>
        <w:gridCol w:w="192"/>
        <w:gridCol w:w="2793"/>
        <w:gridCol w:w="2753"/>
        <w:gridCol w:w="1823"/>
        <w:gridCol w:w="1955"/>
        <w:gridCol w:w="1959"/>
        <w:gridCol w:w="10"/>
      </w:tblGrid>
      <w:tr w:rsidR="00953C5C" w:rsidRPr="00726A7A" w14:paraId="5AAA4CBB" w14:textId="77777777" w:rsidTr="00FA6578">
        <w:trPr>
          <w:trHeight w:val="380"/>
        </w:trPr>
        <w:tc>
          <w:tcPr>
            <w:tcW w:w="2053" w:type="dxa"/>
            <w:vMerge w:val="restart"/>
            <w:shd w:val="clear" w:color="auto" w:fill="F2F2F2" w:themeFill="background1" w:themeFillShade="F2"/>
            <w:vAlign w:val="center"/>
            <w:hideMark/>
          </w:tcPr>
          <w:p w14:paraId="283C802D" w14:textId="77777777" w:rsidR="00BF2545" w:rsidRPr="00726A7A" w:rsidRDefault="00BF2545">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340E01B6" w14:textId="77777777" w:rsidR="00BF2545" w:rsidRPr="00726A7A" w:rsidRDefault="00BF2545">
            <w:pPr>
              <w:spacing w:line="240" w:lineRule="auto"/>
              <w:jc w:val="center"/>
              <w:textAlignment w:val="baseline"/>
              <w:rPr>
                <w:rFonts w:cs="Arial"/>
                <w:b/>
                <w:sz w:val="10"/>
                <w:szCs w:val="10"/>
                <w:lang w:eastAsia="en-GB"/>
              </w:rPr>
            </w:pPr>
          </w:p>
          <w:p w14:paraId="186461E9" w14:textId="4ACF0D85" w:rsidR="00BF2545" w:rsidRPr="00726A7A" w:rsidRDefault="00220A96">
            <w:pPr>
              <w:pStyle w:val="Indicatorsubsection"/>
              <w:rPr>
                <w:rFonts w:eastAsia="MS PGothic"/>
                <w:lang w:val="en-GB"/>
              </w:rPr>
            </w:pPr>
            <w:bookmarkStart w:id="69" w:name="_Toc127196249"/>
            <w:r w:rsidRPr="00726A7A">
              <w:rPr>
                <w:rFonts w:eastAsia="MS PGothic"/>
                <w:lang w:val="ja-JP" w:eastAsia="ja-JP" w:bidi="ja-JP"/>
              </w:rPr>
              <w:t>NZPGS 1</w:t>
            </w:r>
            <w:bookmarkEnd w:id="69"/>
          </w:p>
        </w:tc>
        <w:tc>
          <w:tcPr>
            <w:tcW w:w="1540" w:type="dxa"/>
            <w:gridSpan w:val="2"/>
            <w:shd w:val="clear" w:color="auto" w:fill="F2F2F2" w:themeFill="background1" w:themeFillShade="F2"/>
            <w:vAlign w:val="center"/>
            <w:hideMark/>
          </w:tcPr>
          <w:p w14:paraId="5E0CE35C" w14:textId="77777777" w:rsidR="00BF2545" w:rsidRPr="00726A7A" w:rsidRDefault="00BF2545">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793" w:type="dxa"/>
            <w:shd w:val="clear" w:color="auto" w:fill="F2F2F2" w:themeFill="background1" w:themeFillShade="F2"/>
            <w:vAlign w:val="center"/>
          </w:tcPr>
          <w:p w14:paraId="2F7B37B6" w14:textId="1F8530D4" w:rsidR="00BF2545" w:rsidRPr="00726A7A" w:rsidRDefault="00AF2B51">
            <w:pPr>
              <w:spacing w:line="240" w:lineRule="auto"/>
              <w:textAlignment w:val="baseline"/>
              <w:rPr>
                <w:rFonts w:cs="Arial"/>
                <w:sz w:val="14"/>
                <w:szCs w:val="14"/>
              </w:rPr>
            </w:pPr>
            <w:r w:rsidRPr="00726A7A">
              <w:rPr>
                <w:b/>
                <w:sz w:val="22"/>
                <w:szCs w:val="22"/>
                <w:lang w:val="ja-JP" w:bidi="ja-JP"/>
              </w:rPr>
              <w:t>NZAOA</w:t>
            </w:r>
            <w:r w:rsidRPr="00726A7A">
              <w:rPr>
                <w:b/>
                <w:sz w:val="22"/>
                <w:szCs w:val="22"/>
                <w:lang w:val="ja-JP" w:bidi="ja-JP"/>
              </w:rPr>
              <w:t>加盟機関のみ</w:t>
            </w:r>
          </w:p>
        </w:tc>
        <w:tc>
          <w:tcPr>
            <w:tcW w:w="4576" w:type="dxa"/>
            <w:gridSpan w:val="2"/>
            <w:vMerge w:val="restart"/>
            <w:shd w:val="clear" w:color="auto" w:fill="F2F2F2" w:themeFill="background1" w:themeFillShade="F2"/>
            <w:vAlign w:val="center"/>
          </w:tcPr>
          <w:p w14:paraId="2514FB30" w14:textId="77777777" w:rsidR="00BF2545" w:rsidRPr="00726A7A" w:rsidRDefault="00BF2545">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0F53183" w14:textId="77777777" w:rsidR="00BF2545" w:rsidRPr="00726A7A" w:rsidRDefault="00BF2545">
            <w:pPr>
              <w:spacing w:line="240" w:lineRule="auto"/>
              <w:jc w:val="center"/>
              <w:textAlignment w:val="baseline"/>
              <w:rPr>
                <w:rFonts w:cs="Arial"/>
                <w:sz w:val="14"/>
                <w:szCs w:val="14"/>
              </w:rPr>
            </w:pPr>
          </w:p>
          <w:p w14:paraId="49793698" w14:textId="53AEE857" w:rsidR="00BF2545" w:rsidRPr="00726A7A" w:rsidRDefault="00BF2545" w:rsidP="006B7818">
            <w:pPr>
              <w:jc w:val="center"/>
              <w:rPr>
                <w:b/>
                <w:sz w:val="22"/>
                <w:szCs w:val="22"/>
              </w:rPr>
            </w:pPr>
            <w:r w:rsidRPr="00726A7A">
              <w:rPr>
                <w:b/>
                <w:sz w:val="22"/>
                <w:szCs w:val="22"/>
                <w:lang w:val="ja-JP" w:bidi="ja-JP"/>
              </w:rPr>
              <w:t>気候変動：気候ソリューション投資</w:t>
            </w:r>
          </w:p>
        </w:tc>
        <w:tc>
          <w:tcPr>
            <w:tcW w:w="1955" w:type="dxa"/>
            <w:vMerge w:val="restart"/>
            <w:shd w:val="clear" w:color="auto" w:fill="F2F2F2" w:themeFill="background1" w:themeFillShade="F2"/>
            <w:vAlign w:val="center"/>
            <w:hideMark/>
          </w:tcPr>
          <w:p w14:paraId="4A305469" w14:textId="77777777" w:rsidR="00BF2545" w:rsidRPr="00726A7A" w:rsidRDefault="00BF2545">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3B232F44" w14:textId="77777777" w:rsidR="00BF2545" w:rsidRPr="00726A7A" w:rsidRDefault="00BF2545">
            <w:pPr>
              <w:spacing w:line="240" w:lineRule="auto"/>
              <w:jc w:val="center"/>
              <w:textAlignment w:val="baseline"/>
              <w:rPr>
                <w:rFonts w:cs="Arial"/>
                <w:b/>
                <w:bCs/>
                <w:sz w:val="14"/>
                <w:szCs w:val="14"/>
                <w:lang w:eastAsia="en-GB"/>
              </w:rPr>
            </w:pPr>
          </w:p>
          <w:p w14:paraId="4FD9057D" w14:textId="3B434A06" w:rsidR="00BF2545" w:rsidRPr="00726A7A" w:rsidRDefault="00F7790E">
            <w:pPr>
              <w:spacing w:line="240" w:lineRule="auto"/>
              <w:jc w:val="center"/>
              <w:textAlignment w:val="baseline"/>
              <w:rPr>
                <w:rFonts w:cs="Arial"/>
                <w:sz w:val="18"/>
                <w:szCs w:val="18"/>
                <w:lang w:eastAsia="en-GB"/>
              </w:rPr>
            </w:pPr>
            <w:r w:rsidRPr="00726A7A">
              <w:rPr>
                <w:b/>
                <w:sz w:val="22"/>
                <w:szCs w:val="22"/>
                <w:lang w:val="ja-JP" w:bidi="ja-JP"/>
              </w:rPr>
              <w:t>一般</w:t>
            </w:r>
          </w:p>
        </w:tc>
        <w:tc>
          <w:tcPr>
            <w:tcW w:w="1959" w:type="dxa"/>
            <w:gridSpan w:val="2"/>
            <w:vMerge w:val="restart"/>
            <w:shd w:val="clear" w:color="auto" w:fill="A6A6A6" w:themeFill="background1" w:themeFillShade="A6"/>
            <w:tcMar>
              <w:top w:w="113" w:type="dxa"/>
              <w:left w:w="113" w:type="dxa"/>
              <w:bottom w:w="113" w:type="dxa"/>
              <w:right w:w="113" w:type="dxa"/>
            </w:tcMar>
            <w:vAlign w:val="center"/>
            <w:hideMark/>
          </w:tcPr>
          <w:p w14:paraId="53B478AE" w14:textId="77777777" w:rsidR="00BF2545" w:rsidRPr="00726A7A" w:rsidRDefault="00BF2545">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4D86971B" w14:textId="77777777" w:rsidR="00BF2545" w:rsidRPr="00726A7A" w:rsidRDefault="00BF2545">
            <w:pPr>
              <w:spacing w:line="240" w:lineRule="auto"/>
              <w:jc w:val="center"/>
              <w:textAlignment w:val="baseline"/>
              <w:rPr>
                <w:rFonts w:cs="Arial"/>
                <w:b/>
                <w:bCs/>
                <w:color w:val="FFFFFF" w:themeColor="background1"/>
                <w:sz w:val="14"/>
                <w:szCs w:val="14"/>
              </w:rPr>
            </w:pPr>
          </w:p>
          <w:p w14:paraId="3F5FD63A" w14:textId="5061F623" w:rsidR="00BF2545" w:rsidRPr="003777BC" w:rsidRDefault="00C80264" w:rsidP="003777BC">
            <w:pPr>
              <w:spacing w:line="240" w:lineRule="auto"/>
              <w:jc w:val="center"/>
              <w:textAlignment w:val="baseline"/>
              <w:rPr>
                <w:rFonts w:cs="Arial"/>
                <w:color w:val="FFFFFF" w:themeColor="background1"/>
                <w:spacing w:val="-4"/>
                <w:sz w:val="18"/>
                <w:szCs w:val="18"/>
              </w:rPr>
            </w:pPr>
            <w:r w:rsidRPr="003777BC">
              <w:rPr>
                <w:rFonts w:cs="Arial"/>
                <w:b/>
                <w:color w:val="FFFFFF" w:themeColor="background1"/>
                <w:spacing w:val="-4"/>
                <w:sz w:val="18"/>
                <w:szCs w:val="18"/>
                <w:lang w:val="ja-JP" w:bidi="ja-JP"/>
              </w:rPr>
              <w:t>NZAOA</w:t>
            </w:r>
            <w:r w:rsidRPr="003777BC">
              <w:rPr>
                <w:rFonts w:cs="Arial"/>
                <w:b/>
                <w:color w:val="FFFFFF" w:themeColor="background1"/>
                <w:spacing w:val="-4"/>
                <w:sz w:val="18"/>
                <w:szCs w:val="18"/>
                <w:lang w:val="ja-JP" w:bidi="ja-JP"/>
              </w:rPr>
              <w:t>加盟機関のみ</w:t>
            </w:r>
          </w:p>
        </w:tc>
      </w:tr>
      <w:tr w:rsidR="00953C5C" w:rsidRPr="00726A7A" w14:paraId="1007829A" w14:textId="77777777" w:rsidTr="00FA6578">
        <w:trPr>
          <w:trHeight w:val="380"/>
        </w:trPr>
        <w:tc>
          <w:tcPr>
            <w:tcW w:w="2053" w:type="dxa"/>
            <w:vMerge/>
            <w:shd w:val="clear" w:color="auto" w:fill="F2F2F2" w:themeFill="background1" w:themeFillShade="F2"/>
            <w:vAlign w:val="center"/>
          </w:tcPr>
          <w:p w14:paraId="524E7DB8" w14:textId="77777777" w:rsidR="00BF2545" w:rsidRPr="00726A7A" w:rsidRDefault="00BF2545">
            <w:pPr>
              <w:spacing w:line="240" w:lineRule="auto"/>
              <w:jc w:val="center"/>
              <w:textAlignment w:val="baseline"/>
              <w:rPr>
                <w:rFonts w:cs="Arial"/>
                <w:b/>
                <w:sz w:val="14"/>
                <w:szCs w:val="14"/>
              </w:rPr>
            </w:pPr>
          </w:p>
        </w:tc>
        <w:tc>
          <w:tcPr>
            <w:tcW w:w="1540" w:type="dxa"/>
            <w:gridSpan w:val="2"/>
            <w:shd w:val="clear" w:color="auto" w:fill="F2F2F2" w:themeFill="background1" w:themeFillShade="F2"/>
            <w:vAlign w:val="center"/>
          </w:tcPr>
          <w:p w14:paraId="2839E93E" w14:textId="77777777" w:rsidR="00BF2545" w:rsidRPr="00726A7A" w:rsidRDefault="00BF2545">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793" w:type="dxa"/>
            <w:shd w:val="clear" w:color="auto" w:fill="F2F2F2" w:themeFill="background1" w:themeFillShade="F2"/>
            <w:vAlign w:val="center"/>
          </w:tcPr>
          <w:p w14:paraId="50B5AA7E" w14:textId="01D7D168" w:rsidR="00BF2545" w:rsidRPr="00726A7A" w:rsidRDefault="006211C3">
            <w:pPr>
              <w:spacing w:line="240" w:lineRule="auto"/>
              <w:textAlignment w:val="baseline"/>
              <w:rPr>
                <w:rFonts w:cs="Arial"/>
                <w:b/>
                <w:sz w:val="14"/>
                <w:szCs w:val="14"/>
                <w:lang w:eastAsia="en-GB"/>
              </w:rPr>
            </w:pPr>
            <w:r w:rsidRPr="00726A7A">
              <w:rPr>
                <w:b/>
                <w:sz w:val="22"/>
                <w:szCs w:val="22"/>
                <w:lang w:val="ja-JP" w:bidi="ja-JP"/>
              </w:rPr>
              <w:t>該当なし</w:t>
            </w:r>
          </w:p>
        </w:tc>
        <w:tc>
          <w:tcPr>
            <w:tcW w:w="4576" w:type="dxa"/>
            <w:gridSpan w:val="2"/>
            <w:vMerge/>
            <w:shd w:val="clear" w:color="auto" w:fill="F2F2F2" w:themeFill="background1" w:themeFillShade="F2"/>
            <w:vAlign w:val="center"/>
          </w:tcPr>
          <w:p w14:paraId="645A7BBD" w14:textId="77777777" w:rsidR="00BF2545" w:rsidRPr="00726A7A" w:rsidRDefault="00BF2545">
            <w:pPr>
              <w:spacing w:line="240" w:lineRule="auto"/>
              <w:jc w:val="center"/>
              <w:textAlignment w:val="baseline"/>
              <w:rPr>
                <w:rFonts w:cs="Arial"/>
                <w:b/>
                <w:sz w:val="14"/>
                <w:szCs w:val="14"/>
                <w:lang w:eastAsia="en-GB"/>
              </w:rPr>
            </w:pPr>
          </w:p>
        </w:tc>
        <w:tc>
          <w:tcPr>
            <w:tcW w:w="1955" w:type="dxa"/>
            <w:vMerge/>
            <w:shd w:val="clear" w:color="auto" w:fill="F2F2F2" w:themeFill="background1" w:themeFillShade="F2"/>
            <w:vAlign w:val="center"/>
          </w:tcPr>
          <w:p w14:paraId="7E49E4F0" w14:textId="77777777" w:rsidR="00BF2545" w:rsidRPr="00726A7A" w:rsidRDefault="00BF2545">
            <w:pPr>
              <w:spacing w:line="240" w:lineRule="auto"/>
              <w:jc w:val="center"/>
              <w:textAlignment w:val="baseline"/>
              <w:rPr>
                <w:rFonts w:cs="Arial"/>
                <w:b/>
                <w:bCs/>
                <w:sz w:val="14"/>
                <w:szCs w:val="14"/>
                <w:lang w:eastAsia="en-GB"/>
              </w:rPr>
            </w:pPr>
          </w:p>
        </w:tc>
        <w:tc>
          <w:tcPr>
            <w:tcW w:w="1959" w:type="dxa"/>
            <w:gridSpan w:val="2"/>
            <w:vMerge/>
            <w:shd w:val="clear" w:color="auto" w:fill="A6A6A6" w:themeFill="background1" w:themeFillShade="A6"/>
            <w:tcMar>
              <w:top w:w="113" w:type="dxa"/>
              <w:left w:w="113" w:type="dxa"/>
              <w:bottom w:w="113" w:type="dxa"/>
              <w:right w:w="113" w:type="dxa"/>
            </w:tcMar>
            <w:vAlign w:val="center"/>
          </w:tcPr>
          <w:p w14:paraId="73E0BEE0" w14:textId="77777777" w:rsidR="00BF2545" w:rsidRPr="00726A7A" w:rsidRDefault="00BF2545">
            <w:pPr>
              <w:spacing w:line="240" w:lineRule="auto"/>
              <w:jc w:val="center"/>
              <w:textAlignment w:val="baseline"/>
              <w:rPr>
                <w:rFonts w:cs="Arial"/>
                <w:b/>
                <w:bCs/>
                <w:color w:val="FFFFFF" w:themeColor="background1"/>
                <w:sz w:val="14"/>
                <w:szCs w:val="14"/>
                <w:lang w:eastAsia="en-GB"/>
              </w:rPr>
            </w:pPr>
          </w:p>
        </w:tc>
      </w:tr>
      <w:tr w:rsidR="00BF2545" w:rsidRPr="00726A7A" w14:paraId="24645B69" w14:textId="77777777" w:rsidTr="00102E6E">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5C05C8FD" w14:textId="77777777" w:rsidR="00BF2545" w:rsidRPr="00726A7A" w:rsidRDefault="00AF2B51">
            <w:pPr>
              <w:spacing w:line="276" w:lineRule="auto"/>
              <w:textAlignment w:val="baseline"/>
              <w:rPr>
                <w:rFonts w:cs="Arial"/>
                <w:b/>
              </w:rPr>
            </w:pPr>
            <w:r w:rsidRPr="00726A7A">
              <w:rPr>
                <w:rFonts w:cs="Arial"/>
                <w:b/>
                <w:lang w:val="ja-JP" w:bidi="ja-JP"/>
              </w:rPr>
              <w:t>どのくらいの</w:t>
            </w:r>
            <w:r w:rsidRPr="00726A7A">
              <w:rPr>
                <w:rFonts w:cs="Arial"/>
                <w:b/>
                <w:lang w:val="ja-JP" w:bidi="ja-JP"/>
              </w:rPr>
              <w:t>AUM</w:t>
            </w:r>
            <w:r w:rsidRPr="00726A7A">
              <w:rPr>
                <w:rFonts w:cs="Arial"/>
                <w:b/>
                <w:lang w:val="ja-JP" w:bidi="ja-JP"/>
              </w:rPr>
              <w:t>を気候ソリューション投資に割り当てていますか。</w:t>
            </w:r>
          </w:p>
          <w:p w14:paraId="27452752" w14:textId="77777777" w:rsidR="00623782" w:rsidRPr="00726A7A" w:rsidRDefault="00623782">
            <w:pPr>
              <w:spacing w:line="276" w:lineRule="auto"/>
              <w:textAlignment w:val="baseline"/>
              <w:rPr>
                <w:rFonts w:cs="Arial"/>
                <w:b/>
              </w:rPr>
            </w:pPr>
          </w:p>
          <w:p w14:paraId="4689829B" w14:textId="638708BA" w:rsidR="00623782" w:rsidRPr="009270AE" w:rsidRDefault="00623782">
            <w:pPr>
              <w:spacing w:line="276" w:lineRule="auto"/>
              <w:textAlignment w:val="baseline"/>
              <w:rPr>
                <w:rFonts w:cs="Arial"/>
                <w:b/>
                <w:iCs/>
              </w:rPr>
            </w:pPr>
            <w:r w:rsidRPr="009270AE">
              <w:rPr>
                <w:rFonts w:cs="Arial"/>
                <w:iCs/>
                <w:lang w:val="ja-JP" w:bidi="ja-JP"/>
              </w:rPr>
              <w:t>百万米ドル単位で金額を記入してください。貴組織の通貨から米ドルへの為替レートは、</w:t>
            </w:r>
            <w:hyperlink r:id="rId369" w:history="1">
              <w:r w:rsidRPr="009270AE">
                <w:rPr>
                  <w:rStyle w:val="Hyperlink"/>
                  <w:rFonts w:cs="Arial"/>
                  <w:iCs/>
                  <w:lang w:val="ja-JP" w:bidi="ja-JP"/>
                </w:rPr>
                <w:t>国際通貨基金のウェブサイト</w:t>
              </w:r>
            </w:hyperlink>
            <w:r w:rsidRPr="009270AE">
              <w:rPr>
                <w:rFonts w:cs="Arial"/>
                <w:iCs/>
                <w:lang w:val="ja-JP" w:bidi="ja-JP"/>
              </w:rPr>
              <w:t>で確認できます。</w:t>
            </w:r>
          </w:p>
        </w:tc>
      </w:tr>
      <w:tr w:rsidR="005601ED" w:rsidRPr="00726A7A" w14:paraId="5CD8737E" w14:textId="77777777" w:rsidTr="00102E6E">
        <w:trPr>
          <w:trHeight w:val="383"/>
        </w:trPr>
        <w:tc>
          <w:tcPr>
            <w:tcW w:w="3401" w:type="dxa"/>
            <w:gridSpan w:val="2"/>
            <w:vMerge w:val="restart"/>
            <w:shd w:val="clear" w:color="auto" w:fill="FFFFFF" w:themeFill="background1"/>
            <w:tcMar>
              <w:top w:w="113" w:type="dxa"/>
              <w:left w:w="113" w:type="dxa"/>
              <w:bottom w:w="113" w:type="dxa"/>
              <w:right w:w="113" w:type="dxa"/>
            </w:tcMar>
            <w:vAlign w:val="center"/>
          </w:tcPr>
          <w:p w14:paraId="37F27B83" w14:textId="57A05B4E" w:rsidR="00D440F6" w:rsidRPr="00726A7A" w:rsidDel="006E5097" w:rsidRDefault="00D440F6" w:rsidP="00D84278">
            <w:pPr>
              <w:pStyle w:val="ListParagraph"/>
              <w:numPr>
                <w:ilvl w:val="0"/>
                <w:numId w:val="170"/>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）社債</w:t>
            </w:r>
          </w:p>
        </w:tc>
        <w:tc>
          <w:tcPr>
            <w:tcW w:w="5738" w:type="dxa"/>
            <w:gridSpan w:val="3"/>
            <w:shd w:val="clear" w:color="auto" w:fill="FFFFFF" w:themeFill="background1"/>
            <w:vAlign w:val="center"/>
          </w:tcPr>
          <w:p w14:paraId="6C7915E5" w14:textId="72724538" w:rsidR="00D440F6" w:rsidRPr="00726A7A" w:rsidRDefault="00C45F0E" w:rsidP="009666C7">
            <w:pPr>
              <w:spacing w:line="276" w:lineRule="auto"/>
              <w:textAlignment w:val="baseline"/>
              <w:rPr>
                <w:rFonts w:cs="Arial"/>
                <w:b/>
                <w:lang w:eastAsia="en-GB"/>
              </w:rPr>
            </w:pPr>
            <w:r w:rsidRPr="00726A7A">
              <w:rPr>
                <w:rFonts w:cs="Arial"/>
                <w:b/>
                <w:lang w:val="ja-JP" w:bidi="ja-JP"/>
              </w:rPr>
              <w:t>（</w:t>
            </w:r>
            <w:r w:rsidRPr="00726A7A">
              <w:rPr>
                <w:rFonts w:cs="Arial"/>
                <w:b/>
                <w:lang w:val="ja-JP" w:bidi="ja-JP"/>
              </w:rPr>
              <w:t>1</w:t>
            </w:r>
            <w:r w:rsidRPr="00726A7A">
              <w:rPr>
                <w:rFonts w:cs="Arial"/>
                <w:b/>
                <w:lang w:val="ja-JP" w:bidi="ja-JP"/>
              </w:rPr>
              <w:t>）方法</w:t>
            </w:r>
          </w:p>
        </w:tc>
        <w:tc>
          <w:tcPr>
            <w:tcW w:w="5745" w:type="dxa"/>
            <w:gridSpan w:val="4"/>
            <w:shd w:val="clear" w:color="auto" w:fill="FFFFFF" w:themeFill="background1"/>
            <w:vAlign w:val="center"/>
          </w:tcPr>
          <w:p w14:paraId="7C49F311" w14:textId="2CE059E1" w:rsidR="00D440F6" w:rsidRPr="00726A7A" w:rsidRDefault="00544382" w:rsidP="00702423">
            <w:pPr>
              <w:spacing w:line="276" w:lineRule="auto"/>
              <w:jc w:val="center"/>
              <w:textAlignment w:val="baseline"/>
              <w:rPr>
                <w:rFonts w:cs="Arial"/>
                <w:b/>
                <w:szCs w:val="16"/>
              </w:rPr>
            </w:pPr>
            <w:r w:rsidRPr="00726A7A">
              <w:rPr>
                <w:rFonts w:cs="Arial"/>
                <w:szCs w:val="16"/>
                <w:lang w:val="ja-JP" w:bidi="ja-JP"/>
              </w:rPr>
              <w:t>［自由記述：ラージ］</w:t>
            </w:r>
          </w:p>
        </w:tc>
      </w:tr>
      <w:tr w:rsidR="00AE44F2" w:rsidRPr="00726A7A" w14:paraId="425CB4AC"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7CF6A2CB"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1CD03372" w14:textId="24D65E52" w:rsidR="009666C7" w:rsidRPr="00726A7A" w:rsidRDefault="009666C7" w:rsidP="00702423">
            <w:pPr>
              <w:spacing w:line="276" w:lineRule="auto"/>
              <w:textAlignment w:val="baseline"/>
              <w:rPr>
                <w:rFonts w:cs="Arial"/>
                <w:b/>
                <w:bCs/>
                <w:lang w:eastAsia="en-GB"/>
              </w:rPr>
            </w:pPr>
            <w:r w:rsidRPr="00726A7A">
              <w:rPr>
                <w:rFonts w:cs="Arial"/>
                <w:b/>
                <w:lang w:val="ja-JP" w:bidi="ja-JP"/>
              </w:rPr>
              <w:t>（</w:t>
            </w:r>
            <w:r w:rsidRPr="00726A7A">
              <w:rPr>
                <w:rFonts w:cs="Arial"/>
                <w:b/>
                <w:lang w:val="ja-JP" w:bidi="ja-JP"/>
              </w:rPr>
              <w:t>2</w:t>
            </w:r>
            <w:r w:rsidRPr="00726A7A">
              <w:rPr>
                <w:rFonts w:cs="Arial"/>
                <w:b/>
                <w:lang w:val="ja-JP" w:bidi="ja-JP"/>
              </w:rPr>
              <w:t>）エネルギー</w:t>
            </w:r>
          </w:p>
        </w:tc>
        <w:tc>
          <w:tcPr>
            <w:tcW w:w="5745" w:type="dxa"/>
            <w:gridSpan w:val="4"/>
            <w:shd w:val="clear" w:color="auto" w:fill="FFFFFF" w:themeFill="background1"/>
            <w:vAlign w:val="center"/>
          </w:tcPr>
          <w:p w14:paraId="7A524CE4" w14:textId="2A28549A" w:rsidR="009666C7" w:rsidRPr="00726A7A" w:rsidRDefault="009666C7" w:rsidP="00C45F0E">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2A6AF02F"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6A39ACD3"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41A7FB16" w14:textId="30A86272" w:rsidR="009666C7" w:rsidRPr="00726A7A" w:rsidRDefault="009666C7" w:rsidP="00702423">
            <w:pPr>
              <w:spacing w:line="276" w:lineRule="auto"/>
              <w:textAlignment w:val="baseline"/>
              <w:rPr>
                <w:rFonts w:cs="Arial"/>
                <w:b/>
                <w:bCs/>
                <w:lang w:eastAsia="en-GB"/>
              </w:rPr>
            </w:pPr>
            <w:r w:rsidRPr="00726A7A">
              <w:rPr>
                <w:rFonts w:cs="Arial"/>
                <w:b/>
                <w:lang w:bidi="ja-JP"/>
              </w:rPr>
              <w:t>（</w:t>
            </w:r>
            <w:r w:rsidRPr="00726A7A">
              <w:rPr>
                <w:rFonts w:cs="Arial"/>
                <w:b/>
                <w:lang w:bidi="ja-JP"/>
              </w:rPr>
              <w:t>3</w:t>
            </w:r>
            <w:r w:rsidRPr="00726A7A">
              <w:rPr>
                <w:rFonts w:cs="Arial"/>
                <w:b/>
                <w:lang w:bidi="ja-JP"/>
              </w:rPr>
              <w:t>）</w:t>
            </w:r>
            <w:r w:rsidRPr="00726A7A">
              <w:rPr>
                <w:rFonts w:cs="Arial"/>
                <w:b/>
                <w:lang w:val="ja-JP" w:bidi="ja-JP"/>
              </w:rPr>
              <w:t>汚染、廃棄物、水</w:t>
            </w:r>
          </w:p>
        </w:tc>
        <w:tc>
          <w:tcPr>
            <w:tcW w:w="5745" w:type="dxa"/>
            <w:gridSpan w:val="4"/>
            <w:shd w:val="clear" w:color="auto" w:fill="FFFFFF" w:themeFill="background1"/>
          </w:tcPr>
          <w:p w14:paraId="64584C10" w14:textId="01BD7834"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574CCBF9"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1E47C860"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42DEBE0D" w14:textId="46D57AF1" w:rsidR="009666C7" w:rsidRPr="00726A7A" w:rsidRDefault="009666C7" w:rsidP="00702423">
            <w:pPr>
              <w:spacing w:line="276" w:lineRule="auto"/>
              <w:textAlignment w:val="baseline"/>
              <w:rPr>
                <w:rFonts w:cs="Arial"/>
                <w:b/>
                <w:bCs/>
              </w:rPr>
            </w:pPr>
            <w:r w:rsidRPr="00726A7A">
              <w:rPr>
                <w:rFonts w:cs="Arial"/>
                <w:b/>
                <w:lang w:val="ja-JP" w:bidi="ja-JP"/>
              </w:rPr>
              <w:t>（</w:t>
            </w:r>
            <w:r w:rsidRPr="00726A7A">
              <w:rPr>
                <w:rFonts w:cs="Arial"/>
                <w:b/>
                <w:lang w:val="ja-JP" w:bidi="ja-JP"/>
              </w:rPr>
              <w:t>4</w:t>
            </w:r>
            <w:r w:rsidRPr="00726A7A">
              <w:rPr>
                <w:rFonts w:cs="Arial"/>
                <w:b/>
                <w:lang w:val="ja-JP" w:bidi="ja-JP"/>
              </w:rPr>
              <w:t>）持続可能な土地、海洋資源</w:t>
            </w:r>
          </w:p>
        </w:tc>
        <w:tc>
          <w:tcPr>
            <w:tcW w:w="5745" w:type="dxa"/>
            <w:gridSpan w:val="4"/>
            <w:shd w:val="clear" w:color="auto" w:fill="FFFFFF" w:themeFill="background1"/>
          </w:tcPr>
          <w:p w14:paraId="762DD4E2" w14:textId="5CB90A9A"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7A5D0DBD"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5E2F1898"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4FCF6F9C" w14:textId="7C74325D" w:rsidR="009666C7" w:rsidRPr="00726A7A" w:rsidRDefault="009666C7" w:rsidP="00702423">
            <w:pPr>
              <w:spacing w:line="276" w:lineRule="auto"/>
              <w:textAlignment w:val="baseline"/>
              <w:rPr>
                <w:rFonts w:cs="Arial"/>
                <w:b/>
                <w:bCs/>
                <w:lang w:eastAsia="en-GB"/>
              </w:rPr>
            </w:pPr>
            <w:r w:rsidRPr="00726A7A">
              <w:rPr>
                <w:rFonts w:cs="Arial"/>
                <w:b/>
                <w:lang w:val="ja-JP" w:bidi="ja-JP"/>
              </w:rPr>
              <w:t>（</w:t>
            </w:r>
            <w:r w:rsidRPr="00726A7A">
              <w:rPr>
                <w:rFonts w:cs="Arial"/>
                <w:b/>
                <w:lang w:val="ja-JP" w:bidi="ja-JP"/>
              </w:rPr>
              <w:t>5</w:t>
            </w:r>
            <w:r w:rsidRPr="00726A7A">
              <w:rPr>
                <w:rFonts w:cs="Arial"/>
                <w:b/>
                <w:lang w:val="ja-JP" w:bidi="ja-JP"/>
              </w:rPr>
              <w:t>）運輸</w:t>
            </w:r>
          </w:p>
        </w:tc>
        <w:tc>
          <w:tcPr>
            <w:tcW w:w="5745" w:type="dxa"/>
            <w:gridSpan w:val="4"/>
            <w:shd w:val="clear" w:color="auto" w:fill="FFFFFF" w:themeFill="background1"/>
          </w:tcPr>
          <w:p w14:paraId="63F99F31" w14:textId="41D89A21"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75BC8E99"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717B8F3B"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2C32CA0A" w14:textId="06DA587E" w:rsidR="009666C7" w:rsidRPr="00726A7A" w:rsidRDefault="009666C7" w:rsidP="00702423">
            <w:pPr>
              <w:spacing w:line="276" w:lineRule="auto"/>
              <w:textAlignment w:val="baseline"/>
              <w:rPr>
                <w:rFonts w:cs="Arial"/>
                <w:b/>
                <w:bCs/>
                <w:lang w:eastAsia="en-GB"/>
              </w:rPr>
            </w:pPr>
            <w:r w:rsidRPr="00726A7A">
              <w:rPr>
                <w:rFonts w:cs="Arial"/>
                <w:b/>
                <w:lang w:val="ja-JP" w:bidi="ja-JP"/>
              </w:rPr>
              <w:t>（</w:t>
            </w:r>
            <w:r w:rsidRPr="00726A7A">
              <w:rPr>
                <w:rFonts w:cs="Arial"/>
                <w:b/>
                <w:lang w:val="ja-JP" w:bidi="ja-JP"/>
              </w:rPr>
              <w:t>6</w:t>
            </w:r>
            <w:r w:rsidRPr="00726A7A">
              <w:rPr>
                <w:rFonts w:cs="Arial"/>
                <w:b/>
                <w:lang w:val="ja-JP" w:bidi="ja-JP"/>
              </w:rPr>
              <w:t>）製造、工業</w:t>
            </w:r>
          </w:p>
        </w:tc>
        <w:tc>
          <w:tcPr>
            <w:tcW w:w="5745" w:type="dxa"/>
            <w:gridSpan w:val="4"/>
            <w:shd w:val="clear" w:color="auto" w:fill="FFFFFF" w:themeFill="background1"/>
          </w:tcPr>
          <w:p w14:paraId="337DA1FF" w14:textId="2D9DA8D9"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4221EBA1"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1F4B1EC8"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1FE8AC22" w14:textId="423049EF" w:rsidR="009666C7" w:rsidRPr="00726A7A" w:rsidRDefault="009666C7" w:rsidP="00702423">
            <w:pPr>
              <w:spacing w:line="276" w:lineRule="auto"/>
              <w:textAlignment w:val="baseline"/>
              <w:rPr>
                <w:rFonts w:cs="Arial"/>
                <w:b/>
                <w:bCs/>
                <w:lang w:eastAsia="en-GB"/>
              </w:rPr>
            </w:pPr>
            <w:r w:rsidRPr="00726A7A">
              <w:rPr>
                <w:rFonts w:cs="Arial"/>
                <w:b/>
                <w:lang w:val="ja-JP" w:bidi="ja-JP"/>
              </w:rPr>
              <w:t>（</w:t>
            </w:r>
            <w:r w:rsidRPr="00726A7A">
              <w:rPr>
                <w:rFonts w:cs="Arial"/>
                <w:b/>
                <w:lang w:val="ja-JP" w:bidi="ja-JP"/>
              </w:rPr>
              <w:t>7</w:t>
            </w:r>
            <w:r w:rsidRPr="00726A7A">
              <w:rPr>
                <w:rFonts w:cs="Arial"/>
                <w:b/>
                <w:lang w:val="ja-JP" w:bidi="ja-JP"/>
              </w:rPr>
              <w:t>）建物</w:t>
            </w:r>
          </w:p>
        </w:tc>
        <w:tc>
          <w:tcPr>
            <w:tcW w:w="5745" w:type="dxa"/>
            <w:gridSpan w:val="4"/>
            <w:shd w:val="clear" w:color="auto" w:fill="FFFFFF" w:themeFill="background1"/>
          </w:tcPr>
          <w:p w14:paraId="3C206726" w14:textId="146363E7"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7046A320"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5C36389D"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2726C10C" w14:textId="51911FB4" w:rsidR="009666C7" w:rsidRPr="00726A7A" w:rsidRDefault="009666C7" w:rsidP="00702423">
            <w:pPr>
              <w:spacing w:line="276" w:lineRule="auto"/>
              <w:textAlignment w:val="baseline"/>
              <w:rPr>
                <w:rFonts w:cs="Arial"/>
                <w:b/>
                <w:bCs/>
                <w:lang w:eastAsia="en-GB"/>
              </w:rPr>
            </w:pPr>
            <w:r w:rsidRPr="00726A7A">
              <w:rPr>
                <w:rFonts w:cs="Arial"/>
                <w:b/>
                <w:lang w:val="ja-JP" w:bidi="ja-JP"/>
              </w:rPr>
              <w:t>（</w:t>
            </w:r>
            <w:r w:rsidRPr="00726A7A">
              <w:rPr>
                <w:rFonts w:cs="Arial"/>
                <w:b/>
                <w:lang w:val="ja-JP" w:bidi="ja-JP"/>
              </w:rPr>
              <w:t>8</w:t>
            </w:r>
            <w:r w:rsidRPr="00726A7A">
              <w:rPr>
                <w:rFonts w:cs="Arial"/>
                <w:b/>
                <w:lang w:val="ja-JP" w:bidi="ja-JP"/>
              </w:rPr>
              <w:t>）</w:t>
            </w:r>
            <w:r w:rsidRPr="00726A7A">
              <w:rPr>
                <w:rFonts w:cs="Arial"/>
                <w:b/>
                <w:lang w:val="ja-JP" w:bidi="ja-JP"/>
              </w:rPr>
              <w:t>ICT</w:t>
            </w:r>
          </w:p>
        </w:tc>
        <w:tc>
          <w:tcPr>
            <w:tcW w:w="5745" w:type="dxa"/>
            <w:gridSpan w:val="4"/>
            <w:shd w:val="clear" w:color="auto" w:fill="FFFFFF" w:themeFill="background1"/>
          </w:tcPr>
          <w:p w14:paraId="14C8A3F5" w14:textId="43FC4AF1"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44A3505A"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214B45DB"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5FC3A2C5" w14:textId="27154A69" w:rsidR="009666C7" w:rsidRPr="00726A7A" w:rsidRDefault="009666C7" w:rsidP="00702423">
            <w:pPr>
              <w:spacing w:line="276" w:lineRule="auto"/>
              <w:textAlignment w:val="baseline"/>
              <w:rPr>
                <w:rFonts w:cs="Arial"/>
                <w:b/>
                <w:bCs/>
              </w:rPr>
            </w:pPr>
            <w:r w:rsidRPr="00726A7A">
              <w:rPr>
                <w:rFonts w:cs="Arial"/>
                <w:b/>
                <w:lang w:val="ja-JP" w:bidi="ja-JP"/>
              </w:rPr>
              <w:t>（</w:t>
            </w:r>
            <w:r w:rsidRPr="00726A7A">
              <w:rPr>
                <w:rFonts w:cs="Arial"/>
                <w:b/>
                <w:lang w:val="ja-JP" w:bidi="ja-JP"/>
              </w:rPr>
              <w:t>9</w:t>
            </w:r>
            <w:r w:rsidRPr="00726A7A">
              <w:rPr>
                <w:rFonts w:cs="Arial"/>
                <w:b/>
                <w:lang w:val="ja-JP" w:bidi="ja-JP"/>
              </w:rPr>
              <w:t>）資産クラスごとの合計（セクター分割できない場合）</w:t>
            </w:r>
          </w:p>
        </w:tc>
        <w:tc>
          <w:tcPr>
            <w:tcW w:w="5745" w:type="dxa"/>
            <w:gridSpan w:val="4"/>
            <w:shd w:val="clear" w:color="auto" w:fill="FFFFFF" w:themeFill="background1"/>
          </w:tcPr>
          <w:p w14:paraId="6F4852F4" w14:textId="40D3D7F7"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AE44F2" w:rsidRPr="00726A7A" w14:paraId="205BEB9E" w14:textId="77777777" w:rsidTr="00102E6E">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23FA323D"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5066186A" w14:textId="3EE7205C" w:rsidR="009666C7" w:rsidRPr="00726A7A" w:rsidRDefault="009666C7" w:rsidP="00702423">
            <w:pPr>
              <w:spacing w:line="276" w:lineRule="auto"/>
              <w:textAlignment w:val="baseline"/>
              <w:rPr>
                <w:rFonts w:cs="Arial"/>
                <w:b/>
                <w:bCs/>
              </w:rPr>
            </w:pPr>
            <w:r w:rsidRPr="00726A7A">
              <w:rPr>
                <w:rFonts w:cs="Arial"/>
                <w:b/>
                <w:lang w:val="ja-JP" w:bidi="ja-JP"/>
              </w:rPr>
              <w:t>（</w:t>
            </w:r>
            <w:r w:rsidRPr="00726A7A">
              <w:rPr>
                <w:rFonts w:cs="Arial"/>
                <w:b/>
                <w:lang w:val="ja-JP" w:bidi="ja-JP"/>
              </w:rPr>
              <w:t>10</w:t>
            </w:r>
            <w:r w:rsidRPr="00726A7A">
              <w:rPr>
                <w:rFonts w:cs="Arial"/>
                <w:b/>
                <w:lang w:val="ja-JP" w:bidi="ja-JP"/>
              </w:rPr>
              <w:t>）気候レジリエンス・ボンドを含む認定「グリーン」投資</w:t>
            </w:r>
          </w:p>
        </w:tc>
        <w:tc>
          <w:tcPr>
            <w:tcW w:w="5745" w:type="dxa"/>
            <w:gridSpan w:val="4"/>
            <w:shd w:val="clear" w:color="auto" w:fill="FFFFFF" w:themeFill="background1"/>
          </w:tcPr>
          <w:p w14:paraId="77C37492" w14:textId="1A110576"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9666C7" w:rsidRPr="00726A7A" w14:paraId="4076F5A5" w14:textId="77777777" w:rsidTr="00102E6E">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763A8872" w14:textId="77777777" w:rsidR="009666C7" w:rsidRPr="00726A7A" w:rsidRDefault="009666C7" w:rsidP="00D84278">
            <w:pPr>
              <w:pStyle w:val="ListParagraph"/>
              <w:numPr>
                <w:ilvl w:val="0"/>
                <w:numId w:val="170"/>
              </w:numPr>
              <w:spacing w:line="276" w:lineRule="auto"/>
              <w:textAlignment w:val="baseline"/>
              <w:rPr>
                <w:rFonts w:cs="Arial"/>
                <w:szCs w:val="16"/>
              </w:rPr>
            </w:pPr>
          </w:p>
        </w:tc>
        <w:tc>
          <w:tcPr>
            <w:tcW w:w="5738" w:type="dxa"/>
            <w:gridSpan w:val="3"/>
            <w:shd w:val="clear" w:color="auto" w:fill="FFFFFF" w:themeFill="background1"/>
            <w:vAlign w:val="center"/>
          </w:tcPr>
          <w:p w14:paraId="3E917F57" w14:textId="688E6E23" w:rsidR="009666C7" w:rsidRPr="00726A7A" w:rsidRDefault="009666C7" w:rsidP="00702423">
            <w:pPr>
              <w:spacing w:line="276" w:lineRule="auto"/>
              <w:textAlignment w:val="baseline"/>
              <w:rPr>
                <w:rFonts w:cs="Arial"/>
                <w:b/>
                <w:bCs/>
              </w:rPr>
            </w:pPr>
            <w:r w:rsidRPr="00726A7A">
              <w:rPr>
                <w:rFonts w:cs="Arial"/>
                <w:b/>
                <w:lang w:val="ja-JP" w:bidi="ja-JP"/>
              </w:rPr>
              <w:t>（</w:t>
            </w:r>
            <w:r w:rsidRPr="00726A7A">
              <w:rPr>
                <w:rFonts w:cs="Arial"/>
                <w:b/>
                <w:lang w:val="ja-JP" w:bidi="ja-JP"/>
              </w:rPr>
              <w:t>11</w:t>
            </w:r>
            <w:r w:rsidRPr="00726A7A">
              <w:rPr>
                <w:rFonts w:cs="Arial"/>
                <w:b/>
                <w:lang w:val="ja-JP" w:bidi="ja-JP"/>
              </w:rPr>
              <w:t>）トランジション投資（債券、インフラストラクチャー）</w:t>
            </w:r>
          </w:p>
        </w:tc>
        <w:tc>
          <w:tcPr>
            <w:tcW w:w="5737" w:type="dxa"/>
            <w:gridSpan w:val="3"/>
            <w:shd w:val="clear" w:color="auto" w:fill="FFFFFF" w:themeFill="background1"/>
          </w:tcPr>
          <w:p w14:paraId="6ECF053E" w14:textId="1A0B3478" w:rsidR="009666C7" w:rsidRPr="00726A7A" w:rsidRDefault="009666C7" w:rsidP="009666C7">
            <w:pPr>
              <w:spacing w:line="276" w:lineRule="auto"/>
              <w:jc w:val="center"/>
              <w:textAlignment w:val="baseline"/>
              <w:rPr>
                <w:rFonts w:cs="Arial"/>
                <w:szCs w:val="16"/>
              </w:rPr>
            </w:pPr>
            <w:r w:rsidRPr="00726A7A">
              <w:rPr>
                <w:rFonts w:cs="Arial"/>
                <w:szCs w:val="16"/>
                <w:lang w:val="ja-JP" w:bidi="ja-JP"/>
              </w:rPr>
              <w:t>［</w:t>
            </w:r>
            <w:r w:rsidRPr="00726A7A">
              <w:rPr>
                <w:rFonts w:cs="Arial"/>
                <w:szCs w:val="16"/>
                <w:lang w:val="ja-JP" w:bidi="ja-JP"/>
              </w:rPr>
              <w:t>AUM</w:t>
            </w:r>
            <w:r w:rsidRPr="00726A7A">
              <w:rPr>
                <w:rFonts w:cs="Arial"/>
                <w:szCs w:val="16"/>
                <w:lang w:val="ja-JP" w:bidi="ja-JP"/>
              </w:rPr>
              <w:t>値、百万米ドル］</w:t>
            </w:r>
          </w:p>
        </w:tc>
      </w:tr>
      <w:tr w:rsidR="003A491B" w:rsidRPr="00726A7A" w14:paraId="66873E7B" w14:textId="479DB6C3"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5A1A3AC0" w14:textId="7746F89D" w:rsidR="00E03641" w:rsidRPr="00726A7A" w:rsidDel="006E5097" w:rsidRDefault="00E03641" w:rsidP="00D84278">
            <w:pPr>
              <w:pStyle w:val="ListParagraph"/>
              <w:numPr>
                <w:ilvl w:val="0"/>
                <w:numId w:val="170"/>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w:t>
            </w:r>
            <w:hyperlink r:id="rId370" w:history="1">
              <w:r w:rsidRPr="00726A7A">
                <w:rPr>
                  <w:rStyle w:val="Hyperlink"/>
                  <w:rFonts w:cs="Arial"/>
                  <w:szCs w:val="16"/>
                  <w:lang w:val="ja-JP" w:bidi="ja-JP"/>
                </w:rPr>
                <w:t>上場株式</w:t>
              </w:r>
            </w:hyperlink>
          </w:p>
        </w:tc>
        <w:tc>
          <w:tcPr>
            <w:tcW w:w="5738" w:type="dxa"/>
            <w:gridSpan w:val="3"/>
            <w:shd w:val="clear" w:color="auto" w:fill="FFFFFF" w:themeFill="background1"/>
            <w:vAlign w:val="center"/>
          </w:tcPr>
          <w:p w14:paraId="3B4CBD0E" w14:textId="62B57F2C" w:rsidR="00E03641" w:rsidRPr="00726A7A" w:rsidRDefault="00E03641" w:rsidP="00702423">
            <w:pPr>
              <w:spacing w:line="276" w:lineRule="auto"/>
              <w:jc w:val="center"/>
              <w:textAlignment w:val="baseline"/>
              <w:rPr>
                <w:rFonts w:cs="Arial"/>
                <w:bCs/>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09FD8BBE" w14:textId="67DCA322" w:rsidR="00E03641" w:rsidRPr="00726A7A" w:rsidRDefault="00E03641" w:rsidP="00702423">
            <w:pPr>
              <w:spacing w:line="276" w:lineRule="auto"/>
              <w:jc w:val="center"/>
              <w:textAlignment w:val="baseline"/>
              <w:rPr>
                <w:rFonts w:cs="Arial"/>
                <w:bCs/>
                <w:szCs w:val="16"/>
                <w:lang w:eastAsia="en-GB"/>
              </w:rPr>
            </w:pPr>
            <w:r w:rsidRPr="00726A7A">
              <w:rPr>
                <w:rFonts w:cs="Arial"/>
                <w:szCs w:val="16"/>
                <w:lang w:val="ja-JP" w:bidi="ja-JP"/>
              </w:rPr>
              <w:t>…</w:t>
            </w:r>
          </w:p>
        </w:tc>
      </w:tr>
      <w:tr w:rsidR="003A491B" w:rsidRPr="00726A7A" w14:paraId="27ADB780" w14:textId="4EDE5BCF"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056F508B" w14:textId="2F0C822E" w:rsidR="00E03641" w:rsidRPr="00726A7A" w:rsidDel="006E5097" w:rsidRDefault="00E03641" w:rsidP="00D84278">
            <w:pPr>
              <w:pStyle w:val="ListParagraph"/>
              <w:numPr>
                <w:ilvl w:val="0"/>
                <w:numId w:val="170"/>
              </w:numPr>
              <w:spacing w:line="276" w:lineRule="auto"/>
              <w:textAlignment w:val="baseline"/>
              <w:rPr>
                <w:rFonts w:cs="Arial"/>
                <w:szCs w:val="16"/>
                <w:lang w:eastAsia="en-GB"/>
              </w:rPr>
            </w:pPr>
            <w:r w:rsidRPr="00726A7A">
              <w:rPr>
                <w:rFonts w:cs="Arial"/>
                <w:szCs w:val="16"/>
                <w:lang w:bidi="ja-JP"/>
              </w:rPr>
              <w:t>（</w:t>
            </w:r>
            <w:r w:rsidRPr="00726A7A">
              <w:rPr>
                <w:rFonts w:cs="Arial"/>
                <w:szCs w:val="16"/>
                <w:lang w:bidi="ja-JP"/>
              </w:rPr>
              <w:t>C</w:t>
            </w:r>
            <w:r w:rsidRPr="00726A7A">
              <w:rPr>
                <w:rFonts w:cs="Arial"/>
                <w:szCs w:val="16"/>
                <w:lang w:bidi="ja-JP"/>
              </w:rPr>
              <w:t>）</w:t>
            </w:r>
            <w:hyperlink r:id="rId371" w:history="1">
              <w:r w:rsidRPr="00726A7A">
                <w:rPr>
                  <w:rStyle w:val="Hyperlink"/>
                  <w:rFonts w:cs="Arial"/>
                  <w:szCs w:val="16"/>
                  <w:lang w:val="ja-JP" w:bidi="ja-JP"/>
                </w:rPr>
                <w:t>不動産</w:t>
              </w:r>
            </w:hyperlink>
            <w:r w:rsidRPr="00726A7A">
              <w:rPr>
                <w:rFonts w:cs="Arial"/>
                <w:szCs w:val="16"/>
                <w:lang w:bidi="ja-JP"/>
              </w:rPr>
              <w:t>（</w:t>
            </w:r>
            <w:r w:rsidRPr="00726A7A">
              <w:rPr>
                <w:rFonts w:cs="Arial"/>
                <w:szCs w:val="16"/>
                <w:lang w:val="ja-JP" w:bidi="ja-JP"/>
              </w:rPr>
              <w:t>直接</w:t>
            </w:r>
            <w:r w:rsidRPr="00726A7A">
              <w:rPr>
                <w:rFonts w:cs="Arial"/>
                <w:szCs w:val="16"/>
                <w:lang w:bidi="ja-JP"/>
              </w:rPr>
              <w:t>）</w:t>
            </w:r>
          </w:p>
        </w:tc>
        <w:tc>
          <w:tcPr>
            <w:tcW w:w="5738" w:type="dxa"/>
            <w:gridSpan w:val="3"/>
            <w:shd w:val="clear" w:color="auto" w:fill="FFFFFF" w:themeFill="background1"/>
          </w:tcPr>
          <w:p w14:paraId="1A7188D7" w14:textId="166B3BA0"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tcPr>
          <w:p w14:paraId="109B5742" w14:textId="2ADB2EA9"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782B948A" w14:textId="736F25D5"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79452A31" w14:textId="6F3AE988"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）不動産ファンド（間接）</w:t>
            </w:r>
          </w:p>
        </w:tc>
        <w:tc>
          <w:tcPr>
            <w:tcW w:w="5738" w:type="dxa"/>
            <w:gridSpan w:val="3"/>
            <w:shd w:val="clear" w:color="auto" w:fill="FFFFFF" w:themeFill="background1"/>
          </w:tcPr>
          <w:p w14:paraId="6D709129" w14:textId="692B636F"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tcPr>
          <w:p w14:paraId="127DB960" w14:textId="40929B7A"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70440309" w14:textId="66A1DC48"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3A03E515" w14:textId="2AEC9020"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）不動産負債</w:t>
            </w:r>
            <w:r w:rsidR="003777BC">
              <w:rPr>
                <w:rFonts w:cs="Arial"/>
                <w:szCs w:val="16"/>
                <w:lang w:val="ja-JP" w:bidi="ja-JP"/>
              </w:rPr>
              <w:br/>
            </w:r>
            <w:r w:rsidRPr="00726A7A">
              <w:rPr>
                <w:rFonts w:cs="Arial"/>
                <w:szCs w:val="16"/>
                <w:lang w:val="ja-JP" w:bidi="ja-JP"/>
              </w:rPr>
              <w:t>（直接担保を含む）</w:t>
            </w:r>
          </w:p>
        </w:tc>
        <w:tc>
          <w:tcPr>
            <w:tcW w:w="5738" w:type="dxa"/>
            <w:gridSpan w:val="3"/>
            <w:shd w:val="clear" w:color="auto" w:fill="FFFFFF" w:themeFill="background1"/>
            <w:vAlign w:val="center"/>
          </w:tcPr>
          <w:p w14:paraId="4278254E" w14:textId="26278407"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163BF08A" w14:textId="5500D882"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4F2C7DDF" w14:textId="0675CC99"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261D9F63" w14:textId="67F48704"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w:t>
            </w:r>
            <w:hyperlink r:id="rId372" w:history="1">
              <w:r w:rsidRPr="00726A7A">
                <w:rPr>
                  <w:rStyle w:val="Hyperlink"/>
                  <w:rFonts w:cs="Arial"/>
                  <w:szCs w:val="16"/>
                  <w:lang w:val="ja-JP" w:bidi="ja-JP"/>
                </w:rPr>
                <w:t>SSA</w:t>
              </w:r>
            </w:hyperlink>
            <w:r w:rsidRPr="00726A7A">
              <w:rPr>
                <w:rFonts w:cs="Arial"/>
                <w:szCs w:val="16"/>
                <w:lang w:val="ja-JP" w:bidi="ja-JP"/>
              </w:rPr>
              <w:t>債</w:t>
            </w:r>
            <w:r w:rsidR="003777BC">
              <w:rPr>
                <w:rFonts w:cs="Arial"/>
                <w:szCs w:val="16"/>
                <w:lang w:val="ja-JP" w:bidi="ja-JP"/>
              </w:rPr>
              <w:br/>
            </w:r>
            <w:r w:rsidRPr="00726A7A">
              <w:rPr>
                <w:rFonts w:cs="Arial"/>
                <w:szCs w:val="16"/>
                <w:lang w:val="ja-JP" w:bidi="ja-JP"/>
              </w:rPr>
              <w:t>（発行済みグリーン・ボンド）</w:t>
            </w:r>
          </w:p>
        </w:tc>
        <w:tc>
          <w:tcPr>
            <w:tcW w:w="5738" w:type="dxa"/>
            <w:gridSpan w:val="3"/>
            <w:shd w:val="clear" w:color="auto" w:fill="FFFFFF" w:themeFill="background1"/>
            <w:vAlign w:val="center"/>
          </w:tcPr>
          <w:p w14:paraId="597859DA" w14:textId="1C7ED682"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791BE592" w14:textId="48F8068D"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44C887A9" w14:textId="064C1771"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78E5AAED" w14:textId="5D87C91A"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w:t>
            </w:r>
            <w:hyperlink r:id="rId373" w:history="1">
              <w:r w:rsidR="00690F74" w:rsidRPr="00726A7A">
                <w:rPr>
                  <w:rStyle w:val="Hyperlink"/>
                  <w:rFonts w:cs="Arial"/>
                  <w:szCs w:val="16"/>
                  <w:lang w:val="ja-JP" w:bidi="ja-JP"/>
                </w:rPr>
                <w:t>プライベート・エクイティ</w:t>
              </w:r>
            </w:hyperlink>
          </w:p>
        </w:tc>
        <w:tc>
          <w:tcPr>
            <w:tcW w:w="5738" w:type="dxa"/>
            <w:gridSpan w:val="3"/>
            <w:shd w:val="clear" w:color="auto" w:fill="FFFFFF" w:themeFill="background1"/>
            <w:vAlign w:val="center"/>
          </w:tcPr>
          <w:p w14:paraId="1DDB3AEA" w14:textId="6E203A71"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7E6FDD60" w14:textId="656EFE7B"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41CCD992" w14:textId="45C0046B"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5C0941AC" w14:textId="6D41C718"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）上場企業への民間融資</w:t>
            </w:r>
          </w:p>
        </w:tc>
        <w:tc>
          <w:tcPr>
            <w:tcW w:w="5738" w:type="dxa"/>
            <w:gridSpan w:val="3"/>
            <w:shd w:val="clear" w:color="auto" w:fill="FFFFFF" w:themeFill="background1"/>
            <w:vAlign w:val="center"/>
          </w:tcPr>
          <w:p w14:paraId="6A29572C" w14:textId="6E259138"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4F021E35" w14:textId="016B464D"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0CDE1BA8" w14:textId="558FDAAF"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6AC381A4" w14:textId="359F8027"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I</w:t>
            </w:r>
            <w:r w:rsidRPr="00726A7A">
              <w:rPr>
                <w:rFonts w:cs="Arial"/>
                <w:szCs w:val="16"/>
                <w:lang w:val="ja-JP" w:bidi="ja-JP"/>
              </w:rPr>
              <w:t>）</w:t>
            </w:r>
            <w:hyperlink r:id="rId374" w:history="1">
              <w:r w:rsidRPr="00726A7A">
                <w:rPr>
                  <w:rStyle w:val="Hyperlink"/>
                  <w:rFonts w:cs="Arial"/>
                  <w:szCs w:val="16"/>
                  <w:lang w:val="ja-JP" w:bidi="ja-JP"/>
                </w:rPr>
                <w:t>プライベート・デット</w:t>
              </w:r>
            </w:hyperlink>
          </w:p>
        </w:tc>
        <w:tc>
          <w:tcPr>
            <w:tcW w:w="5738" w:type="dxa"/>
            <w:gridSpan w:val="3"/>
            <w:shd w:val="clear" w:color="auto" w:fill="FFFFFF" w:themeFill="background1"/>
            <w:vAlign w:val="center"/>
          </w:tcPr>
          <w:p w14:paraId="695154FB" w14:textId="0B74BB43"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70360A4E" w14:textId="04D9639A"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16C5B60B" w14:textId="6AFE9F68"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3FD7B2E2" w14:textId="60329586"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J</w:t>
            </w:r>
            <w:r w:rsidRPr="00726A7A">
              <w:rPr>
                <w:rFonts w:cs="Arial"/>
                <w:szCs w:val="16"/>
                <w:lang w:val="ja-JP" w:bidi="ja-JP"/>
              </w:rPr>
              <w:t>）</w:t>
            </w:r>
            <w:hyperlink r:id="rId375" w:history="1">
              <w:r w:rsidRPr="00726A7A">
                <w:rPr>
                  <w:rStyle w:val="Hyperlink"/>
                  <w:rFonts w:cs="Arial"/>
                  <w:szCs w:val="16"/>
                  <w:lang w:val="ja-JP" w:bidi="ja-JP"/>
                </w:rPr>
                <w:t>インフラストラクチャー</w:t>
              </w:r>
            </w:hyperlink>
            <w:r w:rsidRPr="00726A7A">
              <w:rPr>
                <w:rFonts w:cs="Arial"/>
                <w:szCs w:val="16"/>
                <w:lang w:val="ja-JP" w:bidi="ja-JP"/>
              </w:rPr>
              <w:t>・</w:t>
            </w:r>
            <w:r w:rsidR="003777BC">
              <w:rPr>
                <w:rFonts w:cs="Arial"/>
                <w:szCs w:val="16"/>
                <w:lang w:val="ja-JP" w:bidi="ja-JP"/>
              </w:rPr>
              <w:br/>
            </w:r>
            <w:r w:rsidRPr="00726A7A">
              <w:rPr>
                <w:rFonts w:cs="Arial"/>
                <w:szCs w:val="16"/>
                <w:lang w:val="ja-JP" w:bidi="ja-JP"/>
              </w:rPr>
              <w:t>エクイティ</w:t>
            </w:r>
          </w:p>
        </w:tc>
        <w:tc>
          <w:tcPr>
            <w:tcW w:w="5738" w:type="dxa"/>
            <w:gridSpan w:val="3"/>
            <w:shd w:val="clear" w:color="auto" w:fill="FFFFFF" w:themeFill="background1"/>
            <w:vAlign w:val="center"/>
          </w:tcPr>
          <w:p w14:paraId="50F65112" w14:textId="71398DA8"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14910D50" w14:textId="47FC5EDA"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234F4987" w14:textId="7F49679B"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39E594EB" w14:textId="0F9F28FF"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K</w:t>
            </w:r>
            <w:r w:rsidRPr="00726A7A">
              <w:rPr>
                <w:rFonts w:cs="Arial"/>
                <w:szCs w:val="16"/>
                <w:lang w:val="ja-JP" w:bidi="ja-JP"/>
              </w:rPr>
              <w:t>）インフラストラクチャー・</w:t>
            </w:r>
            <w:r w:rsidR="003777BC">
              <w:rPr>
                <w:rFonts w:cs="Arial"/>
                <w:szCs w:val="16"/>
                <w:lang w:val="ja-JP" w:bidi="ja-JP"/>
              </w:rPr>
              <w:br/>
            </w:r>
            <w:r w:rsidRPr="00726A7A">
              <w:rPr>
                <w:rFonts w:cs="Arial"/>
                <w:szCs w:val="16"/>
                <w:lang w:val="ja-JP" w:bidi="ja-JP"/>
              </w:rPr>
              <w:t>デット</w:t>
            </w:r>
          </w:p>
        </w:tc>
        <w:tc>
          <w:tcPr>
            <w:tcW w:w="5738" w:type="dxa"/>
            <w:gridSpan w:val="3"/>
            <w:shd w:val="clear" w:color="auto" w:fill="FFFFFF" w:themeFill="background1"/>
            <w:vAlign w:val="center"/>
          </w:tcPr>
          <w:p w14:paraId="378EDBCE" w14:textId="37CFBA52"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7E933EE8" w14:textId="372BAF8F"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4496E762" w14:textId="76BAEE4F"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7C356D06" w14:textId="7427D3B8" w:rsidR="00E03641" w:rsidRPr="00726A7A" w:rsidDel="006E5097" w:rsidRDefault="00E03641" w:rsidP="00D84278">
            <w:pPr>
              <w:pStyle w:val="ListParagraph"/>
              <w:numPr>
                <w:ilvl w:val="0"/>
                <w:numId w:val="170"/>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L</w:t>
            </w:r>
            <w:r w:rsidRPr="00726A7A">
              <w:rPr>
                <w:rFonts w:cs="Arial"/>
                <w:szCs w:val="16"/>
                <w:lang w:val="ja-JP" w:bidi="ja-JP"/>
              </w:rPr>
              <w:t>）</w:t>
            </w:r>
            <w:hyperlink r:id="rId376" w:history="1">
              <w:r w:rsidR="00417E59">
                <w:rPr>
                  <w:rStyle w:val="Hyperlink"/>
                  <w:rFonts w:cs="Arial"/>
                  <w:szCs w:val="16"/>
                  <w:lang w:val="ja-JP" w:bidi="ja-JP"/>
                </w:rPr>
                <w:t>森林</w:t>
              </w:r>
            </w:hyperlink>
          </w:p>
        </w:tc>
        <w:tc>
          <w:tcPr>
            <w:tcW w:w="5738" w:type="dxa"/>
            <w:gridSpan w:val="3"/>
            <w:shd w:val="clear" w:color="auto" w:fill="FFFFFF" w:themeFill="background1"/>
            <w:vAlign w:val="center"/>
          </w:tcPr>
          <w:p w14:paraId="28A469A8" w14:textId="21FADDA3"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467609DA" w14:textId="30158424"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57F142C1" w14:textId="468C791E"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6C376EAB" w14:textId="7702BE95" w:rsidR="00E03641" w:rsidRPr="00726A7A" w:rsidDel="006E5097" w:rsidRDefault="00E03641" w:rsidP="00D84278">
            <w:pPr>
              <w:pStyle w:val="ListParagraph"/>
              <w:numPr>
                <w:ilvl w:val="0"/>
                <w:numId w:val="170"/>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M</w:t>
            </w:r>
            <w:r w:rsidRPr="00726A7A">
              <w:rPr>
                <w:rFonts w:cs="Arial"/>
                <w:szCs w:val="16"/>
                <w:lang w:val="ja-JP" w:bidi="ja-JP"/>
              </w:rPr>
              <w:t>）</w:t>
            </w:r>
            <w:hyperlink r:id="rId377" w:history="1">
              <w:r w:rsidRPr="00726A7A">
                <w:rPr>
                  <w:rStyle w:val="Hyperlink"/>
                  <w:rFonts w:cs="Arial"/>
                  <w:szCs w:val="16"/>
                  <w:lang w:val="ja-JP" w:bidi="ja-JP"/>
                </w:rPr>
                <w:t>農地</w:t>
              </w:r>
            </w:hyperlink>
          </w:p>
        </w:tc>
        <w:tc>
          <w:tcPr>
            <w:tcW w:w="5738" w:type="dxa"/>
            <w:gridSpan w:val="3"/>
            <w:shd w:val="clear" w:color="auto" w:fill="FFFFFF" w:themeFill="background1"/>
            <w:vAlign w:val="center"/>
          </w:tcPr>
          <w:p w14:paraId="259D8EAF" w14:textId="447B2F52"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28778D18" w14:textId="44D33940"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3A491B" w:rsidRPr="00726A7A" w14:paraId="169465A3" w14:textId="667B237B" w:rsidTr="00102E6E">
        <w:trPr>
          <w:trHeight w:val="383"/>
        </w:trPr>
        <w:tc>
          <w:tcPr>
            <w:tcW w:w="3401" w:type="dxa"/>
            <w:gridSpan w:val="2"/>
            <w:shd w:val="clear" w:color="auto" w:fill="FFFFFF" w:themeFill="background1"/>
            <w:tcMar>
              <w:top w:w="113" w:type="dxa"/>
              <w:left w:w="113" w:type="dxa"/>
              <w:bottom w:w="113" w:type="dxa"/>
              <w:right w:w="113" w:type="dxa"/>
            </w:tcMar>
            <w:vAlign w:val="center"/>
          </w:tcPr>
          <w:p w14:paraId="5D9AD980" w14:textId="70D71CDB" w:rsidR="00E03641" w:rsidRPr="00726A7A" w:rsidDel="006E5097" w:rsidRDefault="00E03641" w:rsidP="00D84278">
            <w:pPr>
              <w:pStyle w:val="ListParagraph"/>
              <w:numPr>
                <w:ilvl w:val="0"/>
                <w:numId w:val="170"/>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N</w:t>
            </w:r>
            <w:r w:rsidRPr="00726A7A">
              <w:rPr>
                <w:rFonts w:cs="Arial"/>
                <w:szCs w:val="16"/>
                <w:lang w:val="ja-JP" w:bidi="ja-JP"/>
              </w:rPr>
              <w:t>）その他（ヘッジ・ファンド、コモディティ）</w:t>
            </w:r>
          </w:p>
        </w:tc>
        <w:tc>
          <w:tcPr>
            <w:tcW w:w="5738" w:type="dxa"/>
            <w:gridSpan w:val="3"/>
            <w:shd w:val="clear" w:color="auto" w:fill="FFFFFF" w:themeFill="background1"/>
            <w:vAlign w:val="center"/>
          </w:tcPr>
          <w:p w14:paraId="1896F937" w14:textId="371D0BD8" w:rsidR="00E03641" w:rsidRPr="00726A7A" w:rsidRDefault="00E03641" w:rsidP="00702423">
            <w:pPr>
              <w:spacing w:line="276" w:lineRule="auto"/>
              <w:jc w:val="center"/>
              <w:textAlignment w:val="baseline"/>
              <w:rPr>
                <w:rFonts w:cs="Arial"/>
                <w:szCs w:val="16"/>
                <w:lang w:eastAsia="en-GB"/>
              </w:rPr>
            </w:pPr>
            <w:r w:rsidRPr="00726A7A">
              <w:rPr>
                <w:rFonts w:cs="Arial"/>
                <w:szCs w:val="16"/>
                <w:lang w:val="ja-JP" w:bidi="ja-JP"/>
              </w:rPr>
              <w:t>…</w:t>
            </w:r>
          </w:p>
        </w:tc>
        <w:tc>
          <w:tcPr>
            <w:tcW w:w="5737" w:type="dxa"/>
            <w:gridSpan w:val="4"/>
            <w:shd w:val="clear" w:color="auto" w:fill="FFFFFF" w:themeFill="background1"/>
            <w:vAlign w:val="center"/>
          </w:tcPr>
          <w:p w14:paraId="72E3742A" w14:textId="705C210D" w:rsidR="00E03641" w:rsidRPr="00726A7A" w:rsidRDefault="00E03641" w:rsidP="00702423">
            <w:pPr>
              <w:spacing w:line="276" w:lineRule="auto"/>
              <w:jc w:val="center"/>
              <w:textAlignment w:val="baseline"/>
              <w:rPr>
                <w:rFonts w:cs="Arial"/>
                <w:b/>
                <w:szCs w:val="16"/>
                <w:lang w:eastAsia="en-GB"/>
              </w:rPr>
            </w:pPr>
            <w:r w:rsidRPr="00726A7A">
              <w:rPr>
                <w:rFonts w:cs="Arial"/>
                <w:szCs w:val="16"/>
                <w:lang w:val="ja-JP" w:bidi="ja-JP"/>
              </w:rPr>
              <w:t>…</w:t>
            </w:r>
          </w:p>
        </w:tc>
      </w:tr>
      <w:tr w:rsidR="008264F4" w:rsidRPr="00726A7A" w14:paraId="70030C04" w14:textId="77777777" w:rsidTr="00702423">
        <w:trPr>
          <w:gridAfter w:val="1"/>
          <w:wAfter w:w="10" w:type="dxa"/>
          <w:trHeight w:val="300"/>
        </w:trPr>
        <w:tc>
          <w:tcPr>
            <w:tcW w:w="14874" w:type="dxa"/>
            <w:gridSpan w:val="8"/>
            <w:tcBorders>
              <w:left w:val="nil"/>
              <w:right w:val="nil"/>
            </w:tcBorders>
            <w:shd w:val="clear" w:color="auto" w:fill="FFFFFF" w:themeFill="background1"/>
            <w:tcMar>
              <w:top w:w="0" w:type="dxa"/>
              <w:bottom w:w="0" w:type="dxa"/>
            </w:tcMar>
            <w:vAlign w:val="center"/>
          </w:tcPr>
          <w:p w14:paraId="2ABEAD17" w14:textId="77777777" w:rsidR="008264F4" w:rsidRPr="00726A7A" w:rsidRDefault="008264F4">
            <w:pPr>
              <w:spacing w:line="240" w:lineRule="auto"/>
              <w:jc w:val="center"/>
              <w:textAlignment w:val="baseline"/>
              <w:rPr>
                <w:rStyle w:val="Hyperlink"/>
                <w:sz w:val="16"/>
                <w:szCs w:val="16"/>
              </w:rPr>
            </w:pPr>
          </w:p>
        </w:tc>
      </w:tr>
      <w:tr w:rsidR="008264F4" w:rsidRPr="00726A7A" w14:paraId="18A5B005" w14:textId="77777777" w:rsidTr="00702423">
        <w:trPr>
          <w:gridAfter w:val="1"/>
          <w:wAfter w:w="10" w:type="dxa"/>
          <w:trHeight w:val="300"/>
        </w:trPr>
        <w:tc>
          <w:tcPr>
            <w:tcW w:w="14874" w:type="dxa"/>
            <w:gridSpan w:val="8"/>
            <w:shd w:val="clear" w:color="auto" w:fill="0070C0"/>
            <w:vAlign w:val="center"/>
          </w:tcPr>
          <w:p w14:paraId="3FF0EC4A" w14:textId="77777777" w:rsidR="008264F4" w:rsidRPr="00726A7A" w:rsidRDefault="008264F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D567A" w:rsidRPr="00726A7A" w14:paraId="563B4F32" w14:textId="77777777" w:rsidTr="00702423">
        <w:trPr>
          <w:gridAfter w:val="1"/>
          <w:wAfter w:w="10" w:type="dxa"/>
          <w:trHeight w:val="300"/>
        </w:trPr>
        <w:tc>
          <w:tcPr>
            <w:tcW w:w="2051" w:type="dxa"/>
            <w:shd w:val="clear" w:color="auto" w:fill="auto"/>
            <w:vAlign w:val="center"/>
          </w:tcPr>
          <w:p w14:paraId="486CAC1A" w14:textId="3B4C94DD" w:rsidR="006D567A" w:rsidRPr="006D567A" w:rsidRDefault="006D567A">
            <w:pPr>
              <w:rPr>
                <w:b/>
                <w:sz w:val="16"/>
                <w:szCs w:val="16"/>
                <w:lang w:val="ja-JP" w:bidi="ja-JP"/>
              </w:rPr>
            </w:pPr>
            <w:r w:rsidRPr="006D567A">
              <w:rPr>
                <w:rFonts w:hint="eastAsia"/>
                <w:b/>
                <w:sz w:val="16"/>
                <w:szCs w:val="16"/>
                <w:lang w:val="ja-JP" w:bidi="ja-JP"/>
              </w:rPr>
              <w:t>指標の目的</w:t>
            </w:r>
          </w:p>
        </w:tc>
        <w:tc>
          <w:tcPr>
            <w:tcW w:w="12823" w:type="dxa"/>
            <w:gridSpan w:val="7"/>
            <w:shd w:val="clear" w:color="auto" w:fill="auto"/>
            <w:vAlign w:val="center"/>
          </w:tcPr>
          <w:p w14:paraId="0C1329E8" w14:textId="40F911F4" w:rsidR="006D567A" w:rsidRPr="00726A7A" w:rsidRDefault="006D567A" w:rsidP="006D567A">
            <w:pPr>
              <w:rPr>
                <w:rStyle w:val="Hyperlink"/>
                <w:color w:val="000000" w:themeColor="text1"/>
                <w:sz w:val="16"/>
                <w:szCs w:val="16"/>
                <w:lang w:val="ja-JP" w:bidi="ja-JP"/>
              </w:rPr>
            </w:pPr>
            <w:r w:rsidRPr="006D567A">
              <w:rPr>
                <w:rStyle w:val="Hyperlink"/>
                <w:rFonts w:hint="eastAsia"/>
                <w:color w:val="000000" w:themeColor="text1"/>
                <w:sz w:val="16"/>
                <w:szCs w:val="16"/>
                <w:lang w:val="ja-JP" w:bidi="ja-JP"/>
              </w:rPr>
              <w:t>この指標は、</w:t>
            </w:r>
            <w:r w:rsidRPr="006D567A">
              <w:rPr>
                <w:rStyle w:val="Hyperlink"/>
                <w:rFonts w:hint="eastAsia"/>
                <w:color w:val="000000" w:themeColor="text1"/>
                <w:sz w:val="16"/>
                <w:szCs w:val="16"/>
                <w:lang w:val="ja-JP" w:bidi="ja-JP"/>
              </w:rPr>
              <w:t>NZAOA</w:t>
            </w:r>
            <w:r w:rsidRPr="006D567A">
              <w:rPr>
                <w:rStyle w:val="Hyperlink"/>
                <w:rFonts w:hint="eastAsia"/>
                <w:color w:val="000000" w:themeColor="text1"/>
                <w:sz w:val="16"/>
                <w:szCs w:val="16"/>
                <w:lang w:val="ja-JP" w:bidi="ja-JP"/>
              </w:rPr>
              <w:t>の</w:t>
            </w:r>
            <w:r>
              <w:rPr>
                <w:rStyle w:val="Hyperlink"/>
                <w:rFonts w:hint="eastAsia"/>
                <w:color w:val="000000" w:themeColor="text1"/>
                <w:sz w:val="16"/>
                <w:szCs w:val="16"/>
                <w:lang w:val="ja-JP" w:bidi="ja-JP"/>
              </w:rPr>
              <w:t>Financing Solution</w:t>
            </w:r>
            <w:r>
              <w:rPr>
                <w:rStyle w:val="Hyperlink"/>
                <w:rFonts w:hint="eastAsia"/>
                <w:color w:val="000000" w:themeColor="text1"/>
                <w:sz w:val="16"/>
                <w:szCs w:val="16"/>
                <w:lang w:val="ja-JP" w:bidi="ja-JP"/>
              </w:rPr>
              <w:t>の</w:t>
            </w:r>
            <w:r w:rsidRPr="006D567A">
              <w:rPr>
                <w:rStyle w:val="Hyperlink"/>
                <w:rFonts w:hint="eastAsia"/>
                <w:color w:val="000000" w:themeColor="text1"/>
                <w:sz w:val="16"/>
                <w:szCs w:val="16"/>
                <w:lang w:val="ja-JP" w:bidi="ja-JP"/>
              </w:rPr>
              <w:t>表について、署名機関に報告する機会を提供するものです。</w:t>
            </w:r>
          </w:p>
        </w:tc>
      </w:tr>
      <w:tr w:rsidR="008264F4" w:rsidRPr="00726A7A" w14:paraId="00053D1D" w14:textId="77777777" w:rsidTr="00702423">
        <w:trPr>
          <w:gridAfter w:val="1"/>
          <w:wAfter w:w="10" w:type="dxa"/>
          <w:trHeight w:val="300"/>
        </w:trPr>
        <w:tc>
          <w:tcPr>
            <w:tcW w:w="2051" w:type="dxa"/>
            <w:shd w:val="clear" w:color="auto" w:fill="auto"/>
            <w:vAlign w:val="center"/>
          </w:tcPr>
          <w:p w14:paraId="5759C4F8" w14:textId="77777777" w:rsidR="008264F4" w:rsidRPr="00726A7A" w:rsidRDefault="008264F4">
            <w:pPr>
              <w:rPr>
                <w:rStyle w:val="Hyperlink"/>
                <w:b/>
                <w:sz w:val="16"/>
                <w:szCs w:val="16"/>
              </w:rPr>
            </w:pPr>
            <w:r w:rsidRPr="00726A7A">
              <w:rPr>
                <w:b/>
                <w:sz w:val="16"/>
                <w:szCs w:val="16"/>
                <w:lang w:val="ja-JP" w:bidi="ja-JP"/>
              </w:rPr>
              <w:t>追加報告ガイダンス</w:t>
            </w:r>
          </w:p>
        </w:tc>
        <w:tc>
          <w:tcPr>
            <w:tcW w:w="12823" w:type="dxa"/>
            <w:gridSpan w:val="7"/>
            <w:shd w:val="clear" w:color="auto" w:fill="auto"/>
            <w:vAlign w:val="center"/>
          </w:tcPr>
          <w:p w14:paraId="458E006E" w14:textId="3B45BC87" w:rsidR="00534631" w:rsidRPr="00726A7A" w:rsidRDefault="00534631">
            <w:pPr>
              <w:rPr>
                <w:rStyle w:val="Hyperlink"/>
                <w:color w:val="000000" w:themeColor="text1"/>
                <w:sz w:val="16"/>
                <w:szCs w:val="16"/>
              </w:rPr>
            </w:pPr>
            <w:r w:rsidRPr="00726A7A">
              <w:rPr>
                <w:rStyle w:val="Hyperlink"/>
                <w:color w:val="000000" w:themeColor="text1"/>
                <w:sz w:val="16"/>
                <w:szCs w:val="16"/>
                <w:lang w:val="ja-JP" w:bidi="ja-JP"/>
              </w:rPr>
              <w:t>一部の署名機関については、「組織概要」モジュールの資産の内訳で、本指標で求められている情報の一部を取り扱っている可能性があります。本指標を完成させる際、署名機関は、</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OO 5.3 INF</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OO 18.2</w:t>
            </w:r>
            <w:r w:rsidRPr="00726A7A">
              <w:rPr>
                <w:rStyle w:val="Hyperlink"/>
                <w:color w:val="000000" w:themeColor="text1"/>
                <w:sz w:val="16"/>
                <w:szCs w:val="16"/>
                <w:lang w:val="ja-JP" w:bidi="ja-JP"/>
              </w:rPr>
              <w:t>］に対する回答を利用することができます。</w:t>
            </w:r>
          </w:p>
          <w:p w14:paraId="0100DBE4" w14:textId="77777777" w:rsidR="00534631" w:rsidRPr="00726A7A" w:rsidRDefault="00534631">
            <w:pPr>
              <w:rPr>
                <w:rStyle w:val="Hyperlink"/>
                <w:color w:val="000000" w:themeColor="text1"/>
                <w:sz w:val="16"/>
                <w:szCs w:val="16"/>
              </w:rPr>
            </w:pPr>
          </w:p>
          <w:p w14:paraId="03678594" w14:textId="32870EC4" w:rsidR="008264F4" w:rsidRPr="00726A7A" w:rsidRDefault="00EF1882">
            <w:pPr>
              <w:rPr>
                <w:rStyle w:val="Hyperlink"/>
                <w:color w:val="000000" w:themeColor="text1"/>
                <w:sz w:val="16"/>
                <w:szCs w:val="16"/>
              </w:rPr>
            </w:pPr>
            <w:r w:rsidRPr="00726A7A">
              <w:rPr>
                <w:rStyle w:val="Hyperlink"/>
                <w:color w:val="000000" w:themeColor="text1"/>
                <w:sz w:val="16"/>
                <w:szCs w:val="16"/>
                <w:lang w:val="ja-JP" w:bidi="ja-JP"/>
              </w:rPr>
              <w:t>本指標では、「気候ソリューション投資」とは、気候変動の緩和（排出の削減や既に大気中に存在する二酸化炭素の隔離により温室効果ガスを大幅に削減するソリューション）、または</w:t>
            </w:r>
            <w:r w:rsidR="00B33BF0">
              <w:rPr>
                <w:rStyle w:val="Hyperlink"/>
                <w:color w:val="000000" w:themeColor="text1"/>
                <w:sz w:val="16"/>
                <w:szCs w:val="16"/>
                <w:lang w:val="ja-JP" w:bidi="ja-JP"/>
              </w:rPr>
              <w:br/>
            </w:r>
            <w:r w:rsidRPr="003777BC">
              <w:rPr>
                <w:rStyle w:val="Hyperlink"/>
                <w:color w:val="000000" w:themeColor="text1"/>
                <w:spacing w:val="-2"/>
                <w:sz w:val="16"/>
                <w:szCs w:val="16"/>
                <w:lang w:val="ja-JP" w:bidi="ja-JP"/>
              </w:rPr>
              <w:t>気候変動への適応（適応能力の強化、レジリエンスの強化、気候変動に対する脆弱性の低下に大きく貢献する活動である場合）に大きく貢献すると考えられる経済活動への投資を指します。</w:t>
            </w:r>
            <w:r w:rsidR="003777BC">
              <w:rPr>
                <w:rStyle w:val="Hyperlink"/>
                <w:color w:val="000000" w:themeColor="text1"/>
                <w:spacing w:val="-2"/>
                <w:sz w:val="16"/>
                <w:szCs w:val="16"/>
                <w:lang w:val="ja-JP" w:bidi="ja-JP"/>
              </w:rPr>
              <w:br/>
            </w:r>
            <w:r w:rsidRPr="003777BC">
              <w:rPr>
                <w:rStyle w:val="Hyperlink"/>
                <w:color w:val="000000" w:themeColor="text1"/>
                <w:spacing w:val="-2"/>
                <w:sz w:val="16"/>
                <w:szCs w:val="16"/>
                <w:lang w:val="ja-JP" w:bidi="ja-JP"/>
              </w:rPr>
              <w:t>最初の</w:t>
            </w:r>
            <w:r w:rsidRPr="003777BC">
              <w:rPr>
                <w:rStyle w:val="Hyperlink"/>
                <w:color w:val="000000" w:themeColor="text1"/>
                <w:spacing w:val="-2"/>
                <w:sz w:val="16"/>
                <w:szCs w:val="16"/>
                <w:lang w:val="ja-JP" w:bidi="ja-JP"/>
              </w:rPr>
              <w:t>2</w:t>
            </w:r>
            <w:r w:rsidRPr="003777BC">
              <w:rPr>
                <w:rStyle w:val="Hyperlink"/>
                <w:color w:val="000000" w:themeColor="text1"/>
                <w:spacing w:val="-2"/>
                <w:sz w:val="16"/>
                <w:szCs w:val="16"/>
                <w:lang w:val="ja-JP" w:bidi="ja-JP"/>
              </w:rPr>
              <w:t>つの目標（気候変動の緩和と気候変動への適応）に大きく貢献する経済活動は、その他すべての環境目標または社会目標に大きな損害を与えないよう評価しなければなりません。</w:t>
            </w:r>
          </w:p>
          <w:p w14:paraId="762C045C" w14:textId="77777777" w:rsidR="00373813" w:rsidRPr="00726A7A" w:rsidRDefault="00373813">
            <w:pPr>
              <w:rPr>
                <w:rStyle w:val="Hyperlink"/>
                <w:color w:val="000000" w:themeColor="text1"/>
                <w:sz w:val="16"/>
                <w:szCs w:val="16"/>
              </w:rPr>
            </w:pPr>
          </w:p>
          <w:p w14:paraId="6817C746" w14:textId="2233CC60" w:rsidR="00417E59" w:rsidRDefault="00373813" w:rsidP="00672FDA">
            <w:pPr>
              <w:rPr>
                <w:sz w:val="16"/>
                <w:szCs w:val="16"/>
              </w:rPr>
            </w:pPr>
            <w:r w:rsidRPr="00672FDA">
              <w:rPr>
                <w:color w:val="000000" w:themeColor="text1"/>
                <w:sz w:val="16"/>
                <w:lang w:bidi="ja-JP"/>
              </w:rPr>
              <w:t>（</w:t>
            </w:r>
            <w:r w:rsidRPr="00672FDA">
              <w:rPr>
                <w:color w:val="000000" w:themeColor="text1"/>
                <w:sz w:val="16"/>
                <w:lang w:bidi="ja-JP"/>
              </w:rPr>
              <w:t>A</w:t>
            </w:r>
            <w:r w:rsidRPr="00672FDA">
              <w:rPr>
                <w:color w:val="000000" w:themeColor="text1"/>
                <w:sz w:val="16"/>
                <w:lang w:bidi="ja-JP"/>
              </w:rPr>
              <w:t>）</w:t>
            </w:r>
            <w:r w:rsidRPr="00726A7A">
              <w:rPr>
                <w:color w:val="000000" w:themeColor="text1"/>
                <w:sz w:val="16"/>
                <w:lang w:val="ja-JP" w:bidi="ja-JP"/>
              </w:rPr>
              <w:t>～</w:t>
            </w:r>
            <w:r w:rsidRPr="00672FDA">
              <w:rPr>
                <w:color w:val="000000" w:themeColor="text1"/>
                <w:sz w:val="16"/>
                <w:lang w:bidi="ja-JP"/>
              </w:rPr>
              <w:t>（</w:t>
            </w:r>
            <w:r w:rsidRPr="00672FDA">
              <w:rPr>
                <w:color w:val="000000" w:themeColor="text1"/>
                <w:sz w:val="16"/>
                <w:lang w:bidi="ja-JP"/>
              </w:rPr>
              <w:t>M</w:t>
            </w:r>
            <w:r w:rsidRPr="00672FDA">
              <w:rPr>
                <w:color w:val="000000" w:themeColor="text1"/>
                <w:sz w:val="16"/>
                <w:lang w:bidi="ja-JP"/>
              </w:rPr>
              <w:t>）</w:t>
            </w:r>
            <w:r w:rsidRPr="00726A7A">
              <w:rPr>
                <w:color w:val="000000" w:themeColor="text1"/>
                <w:sz w:val="16"/>
                <w:lang w:val="ja-JP" w:bidi="ja-JP"/>
              </w:rPr>
              <w:t>に記入されている資産クラス内に含まれているものに関するその他のガイダンスについては、「</w:t>
            </w:r>
            <w:r w:rsidR="00417E59">
              <w:rPr>
                <w:sz w:val="16"/>
                <w:szCs w:val="16"/>
              </w:rPr>
              <w:t>Alliance Climate Solution Investment Principles Booklet</w:t>
            </w:r>
          </w:p>
          <w:p w14:paraId="29E63829" w14:textId="0C79779D" w:rsidR="008264F4" w:rsidRPr="00726A7A" w:rsidRDefault="00373813" w:rsidP="00373813">
            <w:pPr>
              <w:rPr>
                <w:rStyle w:val="Hyperlink"/>
                <w:color w:val="000000" w:themeColor="text1"/>
                <w:sz w:val="16"/>
                <w:szCs w:val="16"/>
              </w:rPr>
            </w:pPr>
            <w:r w:rsidRPr="00726A7A">
              <w:rPr>
                <w:color w:val="000000" w:themeColor="text1"/>
                <w:sz w:val="16"/>
                <w:lang w:val="ja-JP" w:bidi="ja-JP"/>
              </w:rPr>
              <w:t>アライアンス気候ソリューション投資原則ブックレット」や</w:t>
            </w:r>
            <w:r w:rsidRPr="00726A7A">
              <w:rPr>
                <w:color w:val="000000" w:themeColor="text1"/>
                <w:sz w:val="16"/>
                <w:lang w:val="ja-JP" w:bidi="ja-JP"/>
              </w:rPr>
              <w:t>NZAOA</w:t>
            </w:r>
            <w:r w:rsidRPr="00726A7A">
              <w:rPr>
                <w:color w:val="000000" w:themeColor="text1"/>
                <w:sz w:val="16"/>
                <w:lang w:val="ja-JP" w:bidi="ja-JP"/>
              </w:rPr>
              <w:t>エクストラネットに掲載されているその他の関連資料を参照してください。</w:t>
            </w:r>
          </w:p>
        </w:tc>
      </w:tr>
      <w:tr w:rsidR="008264F4" w:rsidRPr="00726A7A" w14:paraId="760C74D2" w14:textId="77777777" w:rsidTr="00702423">
        <w:trPr>
          <w:gridAfter w:val="1"/>
          <w:wAfter w:w="10" w:type="dxa"/>
          <w:trHeight w:val="300"/>
        </w:trPr>
        <w:tc>
          <w:tcPr>
            <w:tcW w:w="14874" w:type="dxa"/>
            <w:gridSpan w:val="8"/>
            <w:shd w:val="clear" w:color="auto" w:fill="0070C0"/>
            <w:vAlign w:val="center"/>
          </w:tcPr>
          <w:p w14:paraId="4749D20F" w14:textId="77777777" w:rsidR="008264F4" w:rsidRPr="00726A7A" w:rsidRDefault="008264F4">
            <w:pPr>
              <w:rPr>
                <w:color w:val="FFFFFF" w:themeColor="background1"/>
                <w:sz w:val="16"/>
                <w:szCs w:val="16"/>
              </w:rPr>
            </w:pPr>
            <w:r w:rsidRPr="00726A7A">
              <w:rPr>
                <w:rFonts w:cs="Arial"/>
                <w:b/>
                <w:color w:val="FFFFFF" w:themeColor="background1"/>
                <w:sz w:val="18"/>
                <w:szCs w:val="18"/>
                <w:lang w:val="ja-JP" w:bidi="ja-JP"/>
              </w:rPr>
              <w:t>ロジック</w:t>
            </w:r>
          </w:p>
        </w:tc>
      </w:tr>
      <w:tr w:rsidR="008264F4" w:rsidRPr="00726A7A" w14:paraId="23BC4B7F" w14:textId="77777777" w:rsidTr="00702423">
        <w:trPr>
          <w:gridAfter w:val="1"/>
          <w:wAfter w:w="10" w:type="dxa"/>
          <w:trHeight w:val="300"/>
        </w:trPr>
        <w:tc>
          <w:tcPr>
            <w:tcW w:w="2051" w:type="dxa"/>
            <w:shd w:val="clear" w:color="auto" w:fill="auto"/>
            <w:vAlign w:val="center"/>
          </w:tcPr>
          <w:p w14:paraId="56EA814B" w14:textId="77777777" w:rsidR="008264F4" w:rsidRPr="00726A7A" w:rsidRDefault="008264F4">
            <w:pPr>
              <w:rPr>
                <w:b/>
                <w:bCs/>
                <w:sz w:val="16"/>
                <w:szCs w:val="16"/>
              </w:rPr>
            </w:pPr>
            <w:r w:rsidRPr="00726A7A">
              <w:rPr>
                <w:b/>
                <w:sz w:val="16"/>
                <w:szCs w:val="16"/>
                <w:lang w:val="ja-JP" w:bidi="ja-JP"/>
              </w:rPr>
              <w:t>依存関係</w:t>
            </w:r>
          </w:p>
        </w:tc>
        <w:tc>
          <w:tcPr>
            <w:tcW w:w="12823" w:type="dxa"/>
            <w:gridSpan w:val="7"/>
            <w:shd w:val="clear" w:color="auto" w:fill="auto"/>
            <w:vAlign w:val="center"/>
          </w:tcPr>
          <w:p w14:paraId="7D6EEE63" w14:textId="4BE52EEF" w:rsidR="008264F4" w:rsidRPr="00726A7A" w:rsidRDefault="00534631">
            <w:pPr>
              <w:rPr>
                <w:color w:val="000000" w:themeColor="text1"/>
                <w:sz w:val="16"/>
                <w:szCs w:val="16"/>
              </w:rPr>
            </w:pPr>
            <w:r w:rsidRPr="00726A7A">
              <w:rPr>
                <w:rStyle w:val="Hyperlink"/>
                <w:color w:val="000000" w:themeColor="text1"/>
                <w:sz w:val="16"/>
                <w:szCs w:val="16"/>
                <w:lang w:val="ja-JP" w:bidi="ja-JP"/>
              </w:rPr>
              <w:t>NZAOA</w:t>
            </w:r>
            <w:r w:rsidRPr="00726A7A">
              <w:rPr>
                <w:rStyle w:val="Hyperlink"/>
                <w:color w:val="000000" w:themeColor="text1"/>
                <w:sz w:val="16"/>
                <w:szCs w:val="16"/>
                <w:lang w:val="ja-JP" w:bidi="ja-JP"/>
              </w:rPr>
              <w:t>加盟機関</w:t>
            </w:r>
          </w:p>
        </w:tc>
      </w:tr>
      <w:tr w:rsidR="008264F4" w:rsidRPr="00726A7A" w14:paraId="2EAB5266" w14:textId="77777777" w:rsidTr="00702423">
        <w:trPr>
          <w:gridAfter w:val="1"/>
          <w:wAfter w:w="10" w:type="dxa"/>
          <w:trHeight w:val="300"/>
        </w:trPr>
        <w:tc>
          <w:tcPr>
            <w:tcW w:w="2051" w:type="dxa"/>
            <w:shd w:val="clear" w:color="auto" w:fill="auto"/>
            <w:vAlign w:val="center"/>
          </w:tcPr>
          <w:p w14:paraId="09A9009C" w14:textId="77777777" w:rsidR="008264F4" w:rsidRPr="00726A7A" w:rsidRDefault="008264F4">
            <w:pPr>
              <w:rPr>
                <w:b/>
                <w:bCs/>
                <w:sz w:val="16"/>
                <w:szCs w:val="16"/>
              </w:rPr>
            </w:pPr>
            <w:r w:rsidRPr="00726A7A">
              <w:rPr>
                <w:b/>
                <w:sz w:val="16"/>
                <w:szCs w:val="16"/>
                <w:lang w:val="ja-JP" w:bidi="ja-JP"/>
              </w:rPr>
              <w:t>ゲートウェイ</w:t>
            </w:r>
          </w:p>
        </w:tc>
        <w:tc>
          <w:tcPr>
            <w:tcW w:w="12823" w:type="dxa"/>
            <w:gridSpan w:val="7"/>
            <w:shd w:val="clear" w:color="auto" w:fill="auto"/>
            <w:vAlign w:val="center"/>
          </w:tcPr>
          <w:p w14:paraId="3389205D" w14:textId="4F817C3E" w:rsidR="008264F4" w:rsidRPr="00726A7A" w:rsidRDefault="0079608B">
            <w:pPr>
              <w:rPr>
                <w:color w:val="000000" w:themeColor="text1"/>
                <w:sz w:val="16"/>
                <w:szCs w:val="16"/>
              </w:rPr>
            </w:pPr>
            <w:r w:rsidRPr="00726A7A">
              <w:rPr>
                <w:sz w:val="16"/>
                <w:szCs w:val="16"/>
                <w:lang w:val="ja-JP" w:bidi="ja-JP"/>
              </w:rPr>
              <w:t>該当なし</w:t>
            </w:r>
          </w:p>
        </w:tc>
      </w:tr>
      <w:tr w:rsidR="008264F4" w:rsidRPr="00726A7A" w14:paraId="6C816164" w14:textId="77777777" w:rsidTr="00702423">
        <w:trPr>
          <w:gridAfter w:val="1"/>
          <w:wAfter w:w="10" w:type="dxa"/>
          <w:trHeight w:val="300"/>
        </w:trPr>
        <w:tc>
          <w:tcPr>
            <w:tcW w:w="14874" w:type="dxa"/>
            <w:gridSpan w:val="8"/>
            <w:shd w:val="clear" w:color="auto" w:fill="0070C0"/>
            <w:vAlign w:val="center"/>
          </w:tcPr>
          <w:p w14:paraId="7D84D8E2" w14:textId="77777777" w:rsidR="008264F4" w:rsidRPr="00726A7A" w:rsidRDefault="008264F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8264F4" w:rsidRPr="00726A7A" w14:paraId="2F02FDE2" w14:textId="77777777" w:rsidTr="00702423">
        <w:trPr>
          <w:gridAfter w:val="1"/>
          <w:wAfter w:w="10" w:type="dxa"/>
          <w:trHeight w:val="354"/>
        </w:trPr>
        <w:tc>
          <w:tcPr>
            <w:tcW w:w="14874" w:type="dxa"/>
            <w:gridSpan w:val="8"/>
            <w:shd w:val="clear" w:color="auto" w:fill="auto"/>
            <w:vAlign w:val="center"/>
          </w:tcPr>
          <w:p w14:paraId="3A822CF1" w14:textId="77777777" w:rsidR="008264F4" w:rsidRPr="00726A7A" w:rsidRDefault="008264F4">
            <w:pPr>
              <w:rPr>
                <w:bCs/>
                <w:sz w:val="16"/>
                <w:szCs w:val="16"/>
              </w:rPr>
            </w:pPr>
            <w:r w:rsidRPr="00726A7A">
              <w:rPr>
                <w:color w:val="000000" w:themeColor="text1"/>
                <w:sz w:val="16"/>
                <w:szCs w:val="16"/>
                <w:lang w:val="ja-JP" w:bidi="ja-JP"/>
              </w:rPr>
              <w:t>評価対象外</w:t>
            </w:r>
          </w:p>
        </w:tc>
      </w:tr>
    </w:tbl>
    <w:p w14:paraId="4960D1C5" w14:textId="32DF2BA4" w:rsidR="00EB7ADD" w:rsidRPr="00726A7A" w:rsidRDefault="00EB7ADD">
      <w:pPr>
        <w:spacing w:after="160" w:line="259" w:lineRule="auto"/>
      </w:pPr>
    </w:p>
    <w:p w14:paraId="369A0FF1" w14:textId="77777777" w:rsidR="00EB7ADD" w:rsidRPr="00726A7A" w:rsidRDefault="00EB7ADD">
      <w:pPr>
        <w:spacing w:after="160" w:line="259" w:lineRule="auto"/>
      </w:pPr>
      <w:r w:rsidRPr="00726A7A">
        <w:rPr>
          <w:lang w:val="ja-JP" w:bidi="ja-JP"/>
        </w:rPr>
        <w:br w:type="page"/>
      </w:r>
    </w:p>
    <w:p w14:paraId="5EFD1C6F" w14:textId="06F1615E" w:rsidR="00E85D61" w:rsidRPr="00726A7A" w:rsidRDefault="00BE3C9E" w:rsidP="001F3C34">
      <w:pPr>
        <w:pStyle w:val="Heading2"/>
        <w:tabs>
          <w:tab w:val="left" w:pos="12758"/>
        </w:tabs>
      </w:pPr>
      <w:bookmarkStart w:id="70" w:name="_Toc127196250"/>
      <w:r w:rsidRPr="00726A7A">
        <w:rPr>
          <w:lang w:val="ja-JP" w:bidi="ja-JP"/>
        </w:rPr>
        <w:t>サステナビリティ</w:t>
      </w:r>
      <w:r w:rsidR="00417E59">
        <w:rPr>
          <w:rFonts w:hint="eastAsia"/>
          <w:lang w:val="ja-JP" w:bidi="ja-JP"/>
        </w:rPr>
        <w:t>・アウトカム</w:t>
      </w:r>
      <w:r w:rsidRPr="00726A7A">
        <w:rPr>
          <w:lang w:val="ja-JP" w:bidi="ja-JP"/>
        </w:rPr>
        <w:t>［</w:t>
      </w:r>
      <w:r w:rsidRPr="00726A7A">
        <w:rPr>
          <w:lang w:val="ja-JP" w:bidi="ja-JP"/>
        </w:rPr>
        <w:t>PGS 47</w:t>
      </w:r>
      <w:r w:rsidRPr="00726A7A">
        <w:rPr>
          <w:lang w:val="ja-JP" w:bidi="ja-JP"/>
        </w:rPr>
        <w:t>、</w:t>
      </w:r>
      <w:r w:rsidRPr="00726A7A">
        <w:rPr>
          <w:lang w:val="ja-JP" w:bidi="ja-JP"/>
        </w:rPr>
        <w:t>PGS 47.1</w:t>
      </w:r>
      <w:r w:rsidRPr="00726A7A">
        <w:rPr>
          <w:lang w:val="ja-JP" w:bidi="ja-JP"/>
        </w:rPr>
        <w:t>、</w:t>
      </w:r>
      <w:r w:rsidRPr="00726A7A">
        <w:rPr>
          <w:lang w:val="ja-JP" w:bidi="ja-JP"/>
        </w:rPr>
        <w:t>PGS 47.2</w:t>
      </w:r>
      <w:r w:rsidRPr="00726A7A">
        <w:rPr>
          <w:lang w:val="ja-JP" w:bidi="ja-JP"/>
        </w:rPr>
        <w:t>、</w:t>
      </w:r>
      <w:r w:rsidRPr="00726A7A">
        <w:rPr>
          <w:lang w:val="ja-JP" w:bidi="ja-JP"/>
        </w:rPr>
        <w:t>PGS 48</w:t>
      </w:r>
      <w:r w:rsidRPr="00726A7A">
        <w:rPr>
          <w:lang w:val="ja-JP" w:bidi="ja-JP"/>
        </w:rPr>
        <w:t>、</w:t>
      </w:r>
      <w:r w:rsidRPr="00726A7A">
        <w:rPr>
          <w:lang w:val="ja-JP" w:bidi="ja-JP"/>
        </w:rPr>
        <w:t>PGS 48.1</w:t>
      </w:r>
      <w:r w:rsidRPr="00726A7A">
        <w:rPr>
          <w:lang w:val="ja-JP" w:bidi="ja-JP"/>
        </w:rPr>
        <w:t>］</w:t>
      </w:r>
      <w:bookmarkEnd w:id="70"/>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80"/>
        <w:gridCol w:w="1955"/>
        <w:gridCol w:w="2438"/>
        <w:gridCol w:w="4165"/>
        <w:gridCol w:w="240"/>
        <w:gridCol w:w="2026"/>
        <w:gridCol w:w="2127"/>
      </w:tblGrid>
      <w:tr w:rsidR="00C42BA8" w:rsidRPr="00726A7A" w14:paraId="1805F75C" w14:textId="77777777" w:rsidTr="00800E2B">
        <w:trPr>
          <w:trHeight w:val="382"/>
        </w:trPr>
        <w:tc>
          <w:tcPr>
            <w:tcW w:w="634" w:type="pct"/>
            <w:vMerge w:val="restart"/>
            <w:shd w:val="clear" w:color="auto" w:fill="DFF5F9"/>
            <w:vAlign w:val="center"/>
            <w:hideMark/>
          </w:tcPr>
          <w:p w14:paraId="2F38BABF" w14:textId="77777777" w:rsidR="00C42BA8" w:rsidRPr="00726A7A" w:rsidRDefault="00C42BA8" w:rsidP="00E85D61">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E6104DC" w14:textId="77777777" w:rsidR="00C42BA8" w:rsidRPr="00726A7A" w:rsidRDefault="00C42BA8" w:rsidP="00E85D61">
            <w:pPr>
              <w:spacing w:line="240" w:lineRule="auto"/>
              <w:jc w:val="center"/>
              <w:textAlignment w:val="baseline"/>
              <w:rPr>
                <w:rFonts w:cs="Arial"/>
                <w:b/>
                <w:sz w:val="14"/>
                <w:szCs w:val="14"/>
                <w:lang w:eastAsia="en-GB"/>
              </w:rPr>
            </w:pPr>
          </w:p>
          <w:p w14:paraId="5B042CBC" w14:textId="28ABEF8C" w:rsidR="00C42BA8" w:rsidRPr="00726A7A" w:rsidRDefault="004C0C80" w:rsidP="00E85D61">
            <w:pPr>
              <w:pStyle w:val="Indicatorsubsection"/>
              <w:rPr>
                <w:rFonts w:eastAsia="MS PGothic"/>
                <w:sz w:val="18"/>
                <w:szCs w:val="18"/>
                <w:lang w:val="en-GB"/>
              </w:rPr>
            </w:pPr>
            <w:bookmarkStart w:id="71" w:name="_Toc127196251"/>
            <w:r w:rsidRPr="00726A7A">
              <w:rPr>
                <w:rFonts w:eastAsia="MS PGothic"/>
                <w:lang w:val="ja-JP" w:eastAsia="ja-JP" w:bidi="ja-JP"/>
              </w:rPr>
              <w:t>PGS 47</w:t>
            </w:r>
            <w:bookmarkEnd w:id="71"/>
          </w:p>
        </w:tc>
        <w:tc>
          <w:tcPr>
            <w:tcW w:w="659" w:type="pct"/>
            <w:shd w:val="clear" w:color="auto" w:fill="DFF5F9"/>
            <w:vAlign w:val="center"/>
            <w:hideMark/>
          </w:tcPr>
          <w:p w14:paraId="4A3506B5" w14:textId="77777777" w:rsidR="00C42BA8" w:rsidRPr="00726A7A" w:rsidRDefault="00C42BA8" w:rsidP="00E85D61">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22" w:type="pct"/>
            <w:shd w:val="clear" w:color="auto" w:fill="DFF5F9"/>
            <w:vAlign w:val="center"/>
          </w:tcPr>
          <w:p w14:paraId="6F4F227F" w14:textId="25C1FCBA" w:rsidR="00C42BA8" w:rsidRPr="00726A7A" w:rsidRDefault="00C42BA8" w:rsidP="00E85D61">
            <w:pPr>
              <w:spacing w:line="240" w:lineRule="auto"/>
              <w:textAlignment w:val="baseline"/>
              <w:rPr>
                <w:rFonts w:cs="Arial"/>
                <w:sz w:val="14"/>
                <w:szCs w:val="14"/>
                <w:lang w:eastAsia="en-GB"/>
              </w:rPr>
            </w:pPr>
            <w:r w:rsidRPr="00726A7A">
              <w:rPr>
                <w:b/>
                <w:sz w:val="22"/>
                <w:szCs w:val="22"/>
                <w:lang w:val="ja-JP" w:bidi="ja-JP"/>
              </w:rPr>
              <w:t>該当なし</w:t>
            </w:r>
          </w:p>
        </w:tc>
        <w:tc>
          <w:tcPr>
            <w:tcW w:w="1485" w:type="pct"/>
            <w:gridSpan w:val="2"/>
            <w:vMerge w:val="restart"/>
            <w:shd w:val="clear" w:color="auto" w:fill="DFF5F9"/>
            <w:vAlign w:val="center"/>
          </w:tcPr>
          <w:p w14:paraId="49EB4CAF" w14:textId="77777777" w:rsidR="00C42BA8" w:rsidRPr="00726A7A" w:rsidRDefault="00C42BA8" w:rsidP="00E85D61">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62E9BACD" w14:textId="77777777" w:rsidR="00C42BA8" w:rsidRPr="00726A7A" w:rsidRDefault="00C42BA8" w:rsidP="00E85D61">
            <w:pPr>
              <w:spacing w:line="240" w:lineRule="auto"/>
              <w:jc w:val="center"/>
              <w:textAlignment w:val="baseline"/>
              <w:rPr>
                <w:rFonts w:cs="Arial"/>
                <w:sz w:val="14"/>
                <w:szCs w:val="14"/>
              </w:rPr>
            </w:pPr>
          </w:p>
          <w:p w14:paraId="3BB03386" w14:textId="67A4DACE" w:rsidR="00C42BA8" w:rsidRPr="00726A7A" w:rsidRDefault="00C42BA8" w:rsidP="00E85D61">
            <w:pPr>
              <w:jc w:val="center"/>
              <w:rPr>
                <w:sz w:val="18"/>
                <w:szCs w:val="18"/>
              </w:rPr>
            </w:pPr>
            <w:r w:rsidRPr="00726A7A">
              <w:rPr>
                <w:b/>
                <w:sz w:val="22"/>
                <w:szCs w:val="22"/>
                <w:lang w:val="ja-JP" w:bidi="ja-JP"/>
              </w:rPr>
              <w:t>サステナビリティ</w:t>
            </w:r>
            <w:r w:rsidR="00417E59">
              <w:rPr>
                <w:rFonts w:hint="eastAsia"/>
                <w:b/>
                <w:sz w:val="22"/>
                <w:szCs w:val="22"/>
                <w:lang w:val="ja-JP" w:bidi="ja-JP"/>
              </w:rPr>
              <w:t>・アウトカム</w:t>
            </w:r>
          </w:p>
        </w:tc>
        <w:tc>
          <w:tcPr>
            <w:tcW w:w="683" w:type="pct"/>
            <w:vMerge w:val="restart"/>
            <w:shd w:val="clear" w:color="auto" w:fill="DFF5F9"/>
            <w:vAlign w:val="center"/>
            <w:hideMark/>
          </w:tcPr>
          <w:p w14:paraId="71B5687A" w14:textId="77777777" w:rsidR="00C42BA8" w:rsidRPr="00726A7A" w:rsidRDefault="00C42BA8" w:rsidP="00E85D61">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776177D" w14:textId="77777777" w:rsidR="00C42BA8" w:rsidRPr="00726A7A" w:rsidRDefault="00C42BA8" w:rsidP="00E85D61">
            <w:pPr>
              <w:spacing w:line="240" w:lineRule="auto"/>
              <w:jc w:val="center"/>
              <w:textAlignment w:val="baseline"/>
              <w:rPr>
                <w:rFonts w:cs="Arial"/>
                <w:b/>
                <w:bCs/>
                <w:sz w:val="14"/>
                <w:szCs w:val="14"/>
                <w:lang w:eastAsia="en-GB"/>
              </w:rPr>
            </w:pPr>
          </w:p>
          <w:p w14:paraId="68700A52" w14:textId="2A10BE93" w:rsidR="00C42BA8" w:rsidRPr="00726A7A" w:rsidRDefault="00C42BA8" w:rsidP="00E85D61">
            <w:pPr>
              <w:spacing w:line="240" w:lineRule="auto"/>
              <w:jc w:val="center"/>
              <w:textAlignment w:val="baseline"/>
              <w:rPr>
                <w:rFonts w:cs="Arial"/>
                <w:sz w:val="18"/>
                <w:szCs w:val="18"/>
                <w:lang w:eastAsia="en-GB"/>
              </w:rPr>
            </w:pPr>
            <w:r w:rsidRPr="00726A7A" w:rsidDel="00B66889">
              <w:rPr>
                <w:b/>
                <w:sz w:val="22"/>
                <w:szCs w:val="22"/>
                <w:lang w:val="ja-JP" w:bidi="ja-JP"/>
              </w:rPr>
              <w:t>1</w:t>
            </w:r>
            <w:r w:rsidRPr="00726A7A" w:rsidDel="00B66889">
              <w:rPr>
                <w:b/>
                <w:sz w:val="22"/>
                <w:szCs w:val="22"/>
                <w:lang w:val="ja-JP" w:bidi="ja-JP"/>
              </w:rPr>
              <w:t>、</w:t>
            </w:r>
            <w:r w:rsidRPr="00726A7A" w:rsidDel="00B66889">
              <w:rPr>
                <w:b/>
                <w:sz w:val="22"/>
                <w:szCs w:val="22"/>
                <w:lang w:val="ja-JP" w:bidi="ja-JP"/>
              </w:rPr>
              <w:t>2</w:t>
            </w:r>
          </w:p>
        </w:tc>
        <w:tc>
          <w:tcPr>
            <w:tcW w:w="717" w:type="pct"/>
            <w:vMerge w:val="restart"/>
            <w:shd w:val="clear" w:color="auto" w:fill="00B0F0"/>
            <w:tcMar>
              <w:top w:w="113" w:type="dxa"/>
              <w:left w:w="113" w:type="dxa"/>
              <w:bottom w:w="113" w:type="dxa"/>
              <w:right w:w="113" w:type="dxa"/>
            </w:tcMar>
            <w:vAlign w:val="center"/>
            <w:hideMark/>
          </w:tcPr>
          <w:p w14:paraId="2D48EBEB" w14:textId="77777777" w:rsidR="00C42BA8" w:rsidRPr="00726A7A" w:rsidRDefault="00C42BA8" w:rsidP="00E85D61">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618F6113" w14:textId="77777777" w:rsidR="00C42BA8" w:rsidRPr="00726A7A" w:rsidRDefault="00C42BA8" w:rsidP="00E85D61">
            <w:pPr>
              <w:spacing w:line="240" w:lineRule="auto"/>
              <w:jc w:val="center"/>
              <w:textAlignment w:val="baseline"/>
              <w:rPr>
                <w:rFonts w:cs="Arial"/>
                <w:b/>
                <w:bCs/>
                <w:color w:val="FFFFFF" w:themeColor="background1"/>
                <w:sz w:val="14"/>
                <w:szCs w:val="14"/>
                <w:lang w:eastAsia="en-GB"/>
              </w:rPr>
            </w:pPr>
          </w:p>
          <w:p w14:paraId="548BF369" w14:textId="77777777" w:rsidR="00C42BA8" w:rsidRPr="00726A7A" w:rsidRDefault="00C42BA8" w:rsidP="00E85D61">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C42BA8" w:rsidRPr="00726A7A" w14:paraId="54D9C804" w14:textId="77777777" w:rsidTr="00800E2B">
        <w:trPr>
          <w:trHeight w:val="382"/>
        </w:trPr>
        <w:tc>
          <w:tcPr>
            <w:tcW w:w="634" w:type="pct"/>
            <w:vMerge/>
            <w:vAlign w:val="center"/>
          </w:tcPr>
          <w:p w14:paraId="4C3D986A" w14:textId="77777777" w:rsidR="00C42BA8" w:rsidRPr="00726A7A" w:rsidRDefault="00C42BA8" w:rsidP="00E85D61">
            <w:pPr>
              <w:spacing w:line="240" w:lineRule="auto"/>
              <w:jc w:val="center"/>
              <w:textAlignment w:val="baseline"/>
              <w:rPr>
                <w:rFonts w:cs="Arial"/>
                <w:b/>
                <w:sz w:val="14"/>
                <w:szCs w:val="14"/>
                <w:lang w:eastAsia="en-GB"/>
              </w:rPr>
            </w:pPr>
          </w:p>
        </w:tc>
        <w:tc>
          <w:tcPr>
            <w:tcW w:w="659" w:type="pct"/>
            <w:shd w:val="clear" w:color="auto" w:fill="DFF5F9"/>
            <w:vAlign w:val="center"/>
          </w:tcPr>
          <w:p w14:paraId="720D03C8" w14:textId="5ACA42FD" w:rsidR="00C42BA8" w:rsidRPr="00726A7A" w:rsidRDefault="00C42BA8" w:rsidP="00E85D61">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22" w:type="pct"/>
            <w:shd w:val="clear" w:color="auto" w:fill="DFF5F9"/>
            <w:vAlign w:val="center"/>
          </w:tcPr>
          <w:p w14:paraId="7856F15C" w14:textId="12813017" w:rsidR="00C42BA8" w:rsidRPr="00726A7A" w:rsidRDefault="0072137C" w:rsidP="00E85D61">
            <w:pPr>
              <w:spacing w:line="240" w:lineRule="auto"/>
              <w:textAlignment w:val="baseline"/>
              <w:rPr>
                <w:b/>
                <w:bCs/>
                <w:sz w:val="22"/>
                <w:szCs w:val="22"/>
              </w:rPr>
            </w:pPr>
            <w:r w:rsidRPr="00726A7A">
              <w:rPr>
                <w:b/>
                <w:sz w:val="22"/>
                <w:szCs w:val="22"/>
                <w:lang w:val="ja-JP" w:bidi="ja-JP"/>
              </w:rPr>
              <w:t>複数の指標</w:t>
            </w:r>
          </w:p>
        </w:tc>
        <w:tc>
          <w:tcPr>
            <w:tcW w:w="1485" w:type="pct"/>
            <w:gridSpan w:val="2"/>
            <w:vMerge/>
            <w:vAlign w:val="center"/>
          </w:tcPr>
          <w:p w14:paraId="3A76513B" w14:textId="77777777" w:rsidR="00C42BA8" w:rsidRPr="00726A7A" w:rsidRDefault="00C42BA8" w:rsidP="00E85D61">
            <w:pPr>
              <w:spacing w:line="240" w:lineRule="auto"/>
              <w:jc w:val="center"/>
              <w:textAlignment w:val="baseline"/>
              <w:rPr>
                <w:rFonts w:cs="Arial"/>
                <w:b/>
                <w:sz w:val="14"/>
                <w:szCs w:val="14"/>
                <w:lang w:eastAsia="en-GB"/>
              </w:rPr>
            </w:pPr>
          </w:p>
        </w:tc>
        <w:tc>
          <w:tcPr>
            <w:tcW w:w="683" w:type="pct"/>
            <w:vMerge/>
            <w:vAlign w:val="center"/>
          </w:tcPr>
          <w:p w14:paraId="6817132E" w14:textId="77777777" w:rsidR="00C42BA8" w:rsidRPr="00726A7A" w:rsidRDefault="00C42BA8" w:rsidP="00E85D61">
            <w:pPr>
              <w:spacing w:line="240" w:lineRule="auto"/>
              <w:jc w:val="center"/>
              <w:textAlignment w:val="baseline"/>
              <w:rPr>
                <w:rFonts w:cs="Arial"/>
                <w:b/>
                <w:bCs/>
                <w:sz w:val="14"/>
                <w:szCs w:val="14"/>
                <w:lang w:eastAsia="en-GB"/>
              </w:rPr>
            </w:pPr>
          </w:p>
        </w:tc>
        <w:tc>
          <w:tcPr>
            <w:tcW w:w="717" w:type="pct"/>
            <w:vMerge/>
            <w:tcMar>
              <w:top w:w="113" w:type="dxa"/>
              <w:left w:w="113" w:type="dxa"/>
              <w:bottom w:w="113" w:type="dxa"/>
              <w:right w:w="113" w:type="dxa"/>
            </w:tcMar>
            <w:vAlign w:val="center"/>
          </w:tcPr>
          <w:p w14:paraId="5847C83E" w14:textId="77777777" w:rsidR="00C42BA8" w:rsidRPr="00726A7A" w:rsidRDefault="00C42BA8" w:rsidP="00E85D61">
            <w:pPr>
              <w:spacing w:line="240" w:lineRule="auto"/>
              <w:jc w:val="center"/>
              <w:textAlignment w:val="baseline"/>
              <w:rPr>
                <w:rFonts w:cs="Arial"/>
                <w:b/>
                <w:bCs/>
                <w:color w:val="FFFFFF" w:themeColor="background1"/>
                <w:sz w:val="14"/>
                <w:szCs w:val="14"/>
                <w:lang w:eastAsia="en-GB"/>
              </w:rPr>
            </w:pPr>
          </w:p>
        </w:tc>
      </w:tr>
      <w:tr w:rsidR="00343227" w:rsidRPr="00726A7A" w14:paraId="10D6A37A" w14:textId="77777777" w:rsidTr="00800E2B">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3D051B9C" w14:textId="3385D757" w:rsidR="00E85D61" w:rsidRPr="00726A7A" w:rsidRDefault="00E85D61" w:rsidP="00E85D61">
            <w:pPr>
              <w:spacing w:line="276" w:lineRule="auto"/>
              <w:textAlignment w:val="baseline"/>
              <w:rPr>
                <w:rFonts w:cs="Arial"/>
                <w:b/>
              </w:rPr>
            </w:pPr>
            <w:r w:rsidRPr="00726A7A">
              <w:rPr>
                <w:rFonts w:cs="Arial"/>
                <w:b/>
                <w:lang w:val="ja-JP" w:bidi="ja-JP"/>
              </w:rPr>
              <w:t>貴組織は、自らの投資活動に関連する意図的および意図的でない</w:t>
            </w:r>
            <w:hyperlink r:id="rId378" w:history="1">
              <w:r w:rsidR="00417E59">
                <w:rPr>
                  <w:rStyle w:val="Hyperlink"/>
                  <w:rFonts w:cs="Arial"/>
                  <w:b/>
                  <w:lang w:val="ja-JP" w:bidi="ja-JP"/>
                </w:rPr>
                <w:t>サステナビリティ・アウトカム</w:t>
              </w:r>
            </w:hyperlink>
            <w:r w:rsidRPr="00726A7A">
              <w:rPr>
                <w:rFonts w:cs="Arial"/>
                <w:b/>
                <w:lang w:val="ja-JP" w:bidi="ja-JP"/>
              </w:rPr>
              <w:t>を特定していますか。</w:t>
            </w:r>
          </w:p>
          <w:p w14:paraId="5EE48401" w14:textId="77777777" w:rsidR="00725FE6" w:rsidRPr="00726A7A" w:rsidRDefault="00725FE6" w:rsidP="00E85D61">
            <w:pPr>
              <w:spacing w:line="276" w:lineRule="auto"/>
              <w:textAlignment w:val="baseline"/>
              <w:rPr>
                <w:rFonts w:cs="Arial"/>
                <w:b/>
              </w:rPr>
            </w:pPr>
          </w:p>
          <w:p w14:paraId="30142B87" w14:textId="10C53C23" w:rsidR="00725FE6" w:rsidRPr="009270AE" w:rsidRDefault="00725FE6" w:rsidP="00E85D61">
            <w:pPr>
              <w:spacing w:line="276" w:lineRule="auto"/>
              <w:textAlignment w:val="baseline"/>
              <w:rPr>
                <w:rFonts w:cs="Arial"/>
                <w:iCs/>
              </w:rPr>
            </w:pPr>
            <w:r w:rsidRPr="009270AE">
              <w:rPr>
                <w:rFonts w:cs="Arial"/>
                <w:iCs/>
                <w:lang w:val="ja-JP" w:bidi="ja-JP"/>
              </w:rPr>
              <w:t>すべての投資活動は、プラスとマイナスの</w:t>
            </w:r>
            <w:r w:rsidR="00417E59">
              <w:rPr>
                <w:rFonts w:cs="Arial" w:hint="eastAsia"/>
                <w:iCs/>
                <w:lang w:val="ja-JP" w:bidi="ja-JP"/>
              </w:rPr>
              <w:t>アウトカム</w:t>
            </w:r>
            <w:r w:rsidRPr="009270AE">
              <w:rPr>
                <w:rFonts w:cs="Arial"/>
                <w:iCs/>
                <w:lang w:val="ja-JP" w:bidi="ja-JP"/>
              </w:rPr>
              <w:t>につながることができます。組織の意図的および意図的でないサステナビリティ</w:t>
            </w:r>
            <w:r w:rsidR="00417E59">
              <w:rPr>
                <w:rFonts w:cs="Arial" w:hint="eastAsia"/>
                <w:iCs/>
                <w:lang w:val="ja-JP" w:bidi="ja-JP"/>
              </w:rPr>
              <w:t>・アウトカム</w:t>
            </w:r>
            <w:r w:rsidRPr="009270AE">
              <w:rPr>
                <w:rFonts w:cs="Arial"/>
                <w:iCs/>
                <w:lang w:val="ja-JP" w:bidi="ja-JP"/>
              </w:rPr>
              <w:t>には、例えば、温室効果ガスの排出や</w:t>
            </w:r>
            <w:r w:rsidR="00B33BF0">
              <w:rPr>
                <w:rFonts w:cs="Arial"/>
                <w:iCs/>
                <w:lang w:val="ja-JP" w:bidi="ja-JP"/>
              </w:rPr>
              <w:br/>
            </w:r>
            <w:r w:rsidRPr="009270AE">
              <w:rPr>
                <w:rFonts w:cs="Arial"/>
                <w:iCs/>
                <w:lang w:val="ja-JP" w:bidi="ja-JP"/>
              </w:rPr>
              <w:t>人権に対する実際と潜在的なマイナスの</w:t>
            </w:r>
            <w:r w:rsidR="00417E59">
              <w:rPr>
                <w:rFonts w:cs="Arial" w:hint="eastAsia"/>
                <w:iCs/>
                <w:lang w:val="ja-JP" w:bidi="ja-JP"/>
              </w:rPr>
              <w:t>アウトカム</w:t>
            </w:r>
            <w:r w:rsidRPr="009270AE">
              <w:rPr>
                <w:rFonts w:cs="Arial"/>
                <w:iCs/>
                <w:lang w:val="ja-JP" w:bidi="ja-JP"/>
              </w:rPr>
              <w:t>などが含まれる場合があります。</w:t>
            </w:r>
          </w:p>
        </w:tc>
      </w:tr>
      <w:tr w:rsidR="00696AAD" w:rsidRPr="00726A7A" w14:paraId="18CAEBED" w14:textId="77777777" w:rsidTr="00800E2B">
        <w:trPr>
          <w:trHeight w:val="765"/>
        </w:trPr>
        <w:tc>
          <w:tcPr>
            <w:tcW w:w="5000"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78E684FA" w14:textId="79A0D1AB" w:rsidR="00FB6841" w:rsidRPr="00726A7A" w:rsidRDefault="00FB6841" w:rsidP="00A83C80">
            <w:pPr>
              <w:numPr>
                <w:ilvl w:val="0"/>
                <w:numId w:val="33"/>
              </w:numPr>
              <w:spacing w:line="276" w:lineRule="auto"/>
              <w:textAlignment w:val="baseline"/>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）はい、投資活動に関連する具体的なサステナビリティ</w:t>
            </w:r>
            <w:r w:rsidR="00417E59">
              <w:rPr>
                <w:rFonts w:cs="Arial" w:hint="eastAsia"/>
                <w:szCs w:val="16"/>
                <w:lang w:val="ja-JP" w:bidi="ja-JP"/>
              </w:rPr>
              <w:t>・アウトカム</w:t>
            </w:r>
            <w:r w:rsidRPr="00726A7A">
              <w:rPr>
                <w:rFonts w:cs="Arial"/>
                <w:szCs w:val="16"/>
                <w:lang w:val="ja-JP" w:bidi="ja-JP"/>
              </w:rPr>
              <w:t>を</w:t>
            </w:r>
            <w:r w:rsidRPr="00726A7A">
              <w:rPr>
                <w:rFonts w:cs="Arial"/>
                <w:szCs w:val="16"/>
                <w:lang w:val="ja-JP" w:bidi="ja-JP"/>
              </w:rPr>
              <w:t>1</w:t>
            </w:r>
            <w:r w:rsidRPr="00726A7A">
              <w:rPr>
                <w:rFonts w:cs="Arial"/>
                <w:szCs w:val="16"/>
                <w:lang w:val="ja-JP" w:bidi="ja-JP"/>
              </w:rPr>
              <w:t>つ以上特定している</w:t>
            </w:r>
            <w:r w:rsidRPr="00726A7A">
              <w:rPr>
                <w:rFonts w:cs="Arial"/>
                <w:szCs w:val="16"/>
                <w:lang w:val="ja-JP" w:bidi="ja-JP"/>
              </w:rPr>
              <w:t xml:space="preserve"> </w:t>
            </w:r>
          </w:p>
          <w:p w14:paraId="3812FEB9" w14:textId="29988DD9" w:rsidR="00FB6841" w:rsidRPr="00726A7A" w:rsidRDefault="00FB6841" w:rsidP="00FB6841">
            <w:pPr>
              <w:numPr>
                <w:ilvl w:val="0"/>
                <w:numId w:val="33"/>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）いいえ、投資活動に関連する具体的なサステナビリティ</w:t>
            </w:r>
            <w:r w:rsidR="00417E59">
              <w:rPr>
                <w:rFonts w:cs="Arial" w:hint="eastAsia"/>
                <w:szCs w:val="16"/>
                <w:lang w:val="ja-JP" w:bidi="ja-JP"/>
              </w:rPr>
              <w:t>・アウトカム</w:t>
            </w:r>
            <w:r w:rsidRPr="00726A7A">
              <w:rPr>
                <w:rFonts w:cs="Arial"/>
                <w:szCs w:val="16"/>
                <w:lang w:val="ja-JP" w:bidi="ja-JP"/>
              </w:rPr>
              <w:t>は特定していない</w:t>
            </w:r>
          </w:p>
          <w:p w14:paraId="037E212A" w14:textId="5261A845" w:rsidR="00696AAD" w:rsidRPr="00726A7A" w:rsidRDefault="006518E7" w:rsidP="00702423">
            <w:pPr>
              <w:spacing w:line="276" w:lineRule="auto"/>
              <w:ind w:left="454" w:hanging="141"/>
              <w:textAlignment w:val="baseline"/>
              <w:rPr>
                <w:rFonts w:cs="Arial"/>
                <w:szCs w:val="16"/>
              </w:rPr>
            </w:pPr>
            <w:r w:rsidRPr="00726A7A">
              <w:rPr>
                <w:rFonts w:cs="Arial"/>
                <w:lang w:val="ja-JP" w:bidi="ja-JP"/>
              </w:rPr>
              <w:t>理由を説明：</w:t>
            </w:r>
            <w:r w:rsidRPr="00726A7A">
              <w:rPr>
                <w:rFonts w:cs="Arial"/>
                <w:lang w:val="ja-JP" w:bidi="ja-JP"/>
              </w:rPr>
              <w:t xml:space="preserve">______ </w:t>
            </w:r>
            <w:r w:rsidRPr="00726A7A">
              <w:rPr>
                <w:rFonts w:cs="Arial"/>
                <w:lang w:val="ja-JP" w:bidi="ja-JP"/>
              </w:rPr>
              <w:t>［自由記述（必須）：ラージ］</w:t>
            </w:r>
          </w:p>
        </w:tc>
      </w:tr>
      <w:tr w:rsidR="00343227" w:rsidRPr="00726A7A" w14:paraId="33A4DA66" w14:textId="77777777" w:rsidTr="00800E2B">
        <w:trPr>
          <w:trHeight w:val="300"/>
        </w:trPr>
        <w:tc>
          <w:tcPr>
            <w:tcW w:w="5000" w:type="pct"/>
            <w:gridSpan w:val="7"/>
            <w:tcBorders>
              <w:left w:val="nil"/>
              <w:right w:val="nil"/>
            </w:tcBorders>
            <w:shd w:val="clear" w:color="auto" w:fill="FFFFFF" w:themeFill="background1"/>
            <w:tcMar>
              <w:top w:w="0" w:type="dxa"/>
              <w:bottom w:w="0" w:type="dxa"/>
            </w:tcMar>
            <w:vAlign w:val="center"/>
          </w:tcPr>
          <w:p w14:paraId="6FE4B29B" w14:textId="77777777" w:rsidR="00E85D61" w:rsidRPr="00726A7A" w:rsidRDefault="00E85D61" w:rsidP="00702423">
            <w:pPr>
              <w:spacing w:line="240" w:lineRule="auto"/>
              <w:ind w:left="454"/>
              <w:jc w:val="center"/>
              <w:textAlignment w:val="baseline"/>
              <w:rPr>
                <w:rStyle w:val="Hyperlink"/>
                <w:sz w:val="16"/>
                <w:szCs w:val="16"/>
              </w:rPr>
            </w:pPr>
          </w:p>
        </w:tc>
      </w:tr>
      <w:tr w:rsidR="00182DC4" w:rsidRPr="00726A7A" w14:paraId="049BD77E" w14:textId="77777777" w:rsidTr="00800E2B">
        <w:trPr>
          <w:trHeight w:val="300"/>
        </w:trPr>
        <w:tc>
          <w:tcPr>
            <w:tcW w:w="5000" w:type="pct"/>
            <w:gridSpan w:val="7"/>
            <w:shd w:val="clear" w:color="auto" w:fill="0070C0"/>
            <w:vAlign w:val="center"/>
          </w:tcPr>
          <w:p w14:paraId="565B38B8" w14:textId="70F362FE" w:rsidR="00E85D61" w:rsidRPr="00726A7A" w:rsidRDefault="00E85D61" w:rsidP="00E85D61">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32228E" w:rsidRPr="00726A7A" w14:paraId="2AF06DEA" w14:textId="77777777" w:rsidTr="00800E2B">
        <w:trPr>
          <w:trHeight w:val="300"/>
        </w:trPr>
        <w:tc>
          <w:tcPr>
            <w:tcW w:w="634" w:type="pct"/>
            <w:shd w:val="clear" w:color="auto" w:fill="auto"/>
            <w:vAlign w:val="center"/>
          </w:tcPr>
          <w:p w14:paraId="69A6BEC8" w14:textId="77777777" w:rsidR="00E85D61" w:rsidRPr="00726A7A" w:rsidRDefault="00E85D61" w:rsidP="00E85D61">
            <w:pPr>
              <w:rPr>
                <w:rStyle w:val="Hyperlink"/>
                <w:b/>
                <w:sz w:val="16"/>
                <w:szCs w:val="16"/>
              </w:rPr>
            </w:pPr>
            <w:r w:rsidRPr="00726A7A">
              <w:rPr>
                <w:b/>
                <w:sz w:val="16"/>
                <w:szCs w:val="16"/>
                <w:lang w:val="ja-JP" w:bidi="ja-JP"/>
              </w:rPr>
              <w:t>指標の目的</w:t>
            </w:r>
          </w:p>
        </w:tc>
        <w:tc>
          <w:tcPr>
            <w:tcW w:w="4366" w:type="pct"/>
            <w:gridSpan w:val="6"/>
            <w:shd w:val="clear" w:color="auto" w:fill="auto"/>
            <w:vAlign w:val="center"/>
          </w:tcPr>
          <w:p w14:paraId="6E022A52" w14:textId="5C869A11" w:rsidR="00E85D61" w:rsidRPr="00726A7A" w:rsidRDefault="00E85D61" w:rsidP="00E85D61">
            <w:pPr>
              <w:rPr>
                <w:rStyle w:val="Hyperlink"/>
                <w:color w:val="000000" w:themeColor="text1"/>
                <w:sz w:val="16"/>
                <w:szCs w:val="16"/>
              </w:rPr>
            </w:pPr>
            <w:r w:rsidRPr="00726A7A">
              <w:rPr>
                <w:rStyle w:val="Hyperlink"/>
                <w:color w:val="000000" w:themeColor="text1"/>
                <w:sz w:val="16"/>
                <w:szCs w:val="16"/>
                <w:lang w:val="ja-JP" w:bidi="ja-JP"/>
              </w:rPr>
              <w:t>本指標の目的は、署名機関が自らの投資活動に関連するプラスとマイナスのサステナビリティ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（意図的なもの、または意図的でないもの）を特定しているかを把握することです。</w:t>
            </w:r>
          </w:p>
          <w:p w14:paraId="641E8386" w14:textId="77777777" w:rsidR="00E85D61" w:rsidRPr="00726A7A" w:rsidRDefault="00E85D61" w:rsidP="00E85D61">
            <w:pPr>
              <w:rPr>
                <w:rStyle w:val="Hyperlink"/>
                <w:color w:val="000000" w:themeColor="text1"/>
                <w:sz w:val="16"/>
                <w:szCs w:val="16"/>
              </w:rPr>
            </w:pPr>
          </w:p>
          <w:p w14:paraId="3CF1FFD5" w14:textId="479A9873" w:rsidR="00E85D61" w:rsidRPr="00726A7A" w:rsidRDefault="00E85D61" w:rsidP="00E85D61">
            <w:pPr>
              <w:rPr>
                <w:rStyle w:val="Hyperlink"/>
                <w:color w:val="000000" w:themeColor="text1"/>
                <w:sz w:val="16"/>
                <w:szCs w:val="16"/>
              </w:rPr>
            </w:pPr>
            <w:r w:rsidRPr="00726A7A">
              <w:rPr>
                <w:rStyle w:val="Hyperlink"/>
                <w:color w:val="000000" w:themeColor="text1"/>
                <w:sz w:val="16"/>
                <w:szCs w:val="16"/>
                <w:lang w:val="ja-JP" w:bidi="ja-JP"/>
              </w:rPr>
              <w:t>自らの投資活動に関連するサステナビリティ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を特定することは、こうした</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に対する行動への積極的なアプローチを策定しようとしている署名機関にとって有益な出発点となります。</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例えば、ポートフォリオの人権の</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を特定することもこの中に含めることができます。</w:t>
            </w:r>
          </w:p>
        </w:tc>
      </w:tr>
      <w:tr w:rsidR="0032228E" w:rsidRPr="00726A7A" w14:paraId="7F1AD41A" w14:textId="77777777" w:rsidTr="00800E2B">
        <w:trPr>
          <w:trHeight w:val="300"/>
        </w:trPr>
        <w:tc>
          <w:tcPr>
            <w:tcW w:w="634" w:type="pct"/>
            <w:shd w:val="clear" w:color="auto" w:fill="auto"/>
            <w:vAlign w:val="center"/>
          </w:tcPr>
          <w:p w14:paraId="64B5742F" w14:textId="77777777" w:rsidR="00E85D61" w:rsidRPr="00726A7A" w:rsidRDefault="00E85D61" w:rsidP="00E85D61">
            <w:pPr>
              <w:rPr>
                <w:rStyle w:val="Hyperlink"/>
                <w:b/>
                <w:sz w:val="16"/>
                <w:szCs w:val="16"/>
              </w:rPr>
            </w:pPr>
            <w:r w:rsidRPr="00726A7A">
              <w:rPr>
                <w:b/>
                <w:sz w:val="16"/>
                <w:szCs w:val="16"/>
                <w:lang w:val="ja-JP" w:bidi="ja-JP"/>
              </w:rPr>
              <w:t>追加報告ガイダンス</w:t>
            </w:r>
          </w:p>
        </w:tc>
        <w:tc>
          <w:tcPr>
            <w:tcW w:w="4366" w:type="pct"/>
            <w:gridSpan w:val="6"/>
            <w:shd w:val="clear" w:color="auto" w:fill="auto"/>
            <w:vAlign w:val="center"/>
          </w:tcPr>
          <w:p w14:paraId="445566CC" w14:textId="2D090C3F" w:rsidR="00CD46DB" w:rsidRPr="00726A7A" w:rsidRDefault="00CD46DB" w:rsidP="00E97C9C">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521F58D9" w14:textId="77777777" w:rsidR="00CD46DB" w:rsidRPr="00726A7A" w:rsidRDefault="00CD46DB" w:rsidP="001F036B">
            <w:pPr>
              <w:snapToGrid w:val="0"/>
              <w:spacing w:line="240" w:lineRule="auto"/>
              <w:rPr>
                <w:rStyle w:val="Hyperlink"/>
                <w:color w:val="000000" w:themeColor="text1"/>
                <w:sz w:val="16"/>
                <w:szCs w:val="16"/>
              </w:rPr>
            </w:pPr>
          </w:p>
          <w:p w14:paraId="46E6302C" w14:textId="6F5CAF9B" w:rsidR="00E97C9C" w:rsidRPr="00726A7A" w:rsidRDefault="00E97C9C" w:rsidP="00E97C9C">
            <w:pPr>
              <w:rPr>
                <w:rStyle w:val="Hyperlink"/>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554460E8" w14:textId="77777777" w:rsidR="00E97C9C" w:rsidRPr="00726A7A" w:rsidRDefault="00E97C9C" w:rsidP="001F036B">
            <w:pPr>
              <w:snapToGrid w:val="0"/>
              <w:spacing w:line="240" w:lineRule="auto"/>
              <w:rPr>
                <w:rStyle w:val="Hyperlink"/>
                <w:color w:val="000000" w:themeColor="text1"/>
                <w:sz w:val="16"/>
                <w:szCs w:val="16"/>
              </w:rPr>
            </w:pPr>
          </w:p>
          <w:p w14:paraId="20372889" w14:textId="3DBE500E" w:rsidR="00E85D61" w:rsidRPr="00726A7A" w:rsidRDefault="00E85D61" w:rsidP="00E85D61">
            <w:pPr>
              <w:rPr>
                <w:rStyle w:val="Hyperlink"/>
                <w:color w:val="000000" w:themeColor="text1"/>
                <w:sz w:val="16"/>
                <w:szCs w:val="16"/>
              </w:rPr>
            </w:pPr>
            <w:r w:rsidRPr="00726A7A">
              <w:rPr>
                <w:rStyle w:val="Hyperlink"/>
                <w:color w:val="000000" w:themeColor="text1"/>
                <w:sz w:val="16"/>
                <w:szCs w:val="16"/>
                <w:lang w:val="ja-JP" w:bidi="ja-JP"/>
              </w:rPr>
              <w:t>回答では、署名機関が自らの活動に関連するサステナビリティ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を特定しているかを示してください。この特定作業は、特定のプラスとマイナスの</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のレベルをさらに深く検討しながら、既存の投資を</w:t>
            </w:r>
            <w:r w:rsidRPr="00726A7A">
              <w:rPr>
                <w:rStyle w:val="Hyperlink"/>
                <w:color w:val="000000" w:themeColor="text1"/>
                <w:sz w:val="16"/>
                <w:szCs w:val="16"/>
                <w:lang w:val="ja-JP" w:bidi="ja-JP"/>
              </w:rPr>
              <w:t>SDGs</w:t>
            </w:r>
            <w:r w:rsidRPr="00726A7A">
              <w:rPr>
                <w:rStyle w:val="Hyperlink"/>
                <w:color w:val="000000" w:themeColor="text1"/>
                <w:sz w:val="16"/>
                <w:szCs w:val="16"/>
                <w:lang w:val="ja-JP" w:bidi="ja-JP"/>
              </w:rPr>
              <w:t>にマッピングする、または明確に</w:t>
            </w:r>
            <w:r w:rsidRPr="00726A7A">
              <w:rPr>
                <w:rStyle w:val="Hyperlink"/>
                <w:color w:val="000000" w:themeColor="text1"/>
                <w:sz w:val="16"/>
                <w:szCs w:val="16"/>
                <w:lang w:val="ja-JP" w:bidi="ja-JP"/>
              </w:rPr>
              <w:t>SDGs</w:t>
            </w:r>
            <w:r w:rsidRPr="00726A7A">
              <w:rPr>
                <w:rStyle w:val="Hyperlink"/>
                <w:color w:val="000000" w:themeColor="text1"/>
                <w:sz w:val="16"/>
                <w:szCs w:val="16"/>
                <w:lang w:val="ja-JP" w:bidi="ja-JP"/>
              </w:rPr>
              <w:t>に沿った活動への投資の規模を決定するといった活動に基づいて行われます。</w:t>
            </w:r>
          </w:p>
        </w:tc>
      </w:tr>
      <w:tr w:rsidR="0032228E" w:rsidRPr="00726A7A" w14:paraId="013EA154" w14:textId="77777777" w:rsidTr="00800E2B">
        <w:trPr>
          <w:trHeight w:val="300"/>
        </w:trPr>
        <w:tc>
          <w:tcPr>
            <w:tcW w:w="634" w:type="pct"/>
            <w:shd w:val="clear" w:color="auto" w:fill="auto"/>
            <w:vAlign w:val="center"/>
          </w:tcPr>
          <w:p w14:paraId="4347DC76" w14:textId="77777777" w:rsidR="00E85D61" w:rsidRPr="00726A7A" w:rsidRDefault="00E85D61" w:rsidP="00E85D61">
            <w:pPr>
              <w:rPr>
                <w:b/>
                <w:bCs/>
                <w:sz w:val="16"/>
                <w:szCs w:val="16"/>
              </w:rPr>
            </w:pPr>
            <w:r w:rsidRPr="00726A7A">
              <w:rPr>
                <w:b/>
                <w:sz w:val="16"/>
                <w:szCs w:val="16"/>
                <w:lang w:val="ja-JP" w:bidi="ja-JP"/>
              </w:rPr>
              <w:t>他のリソース</w:t>
            </w:r>
          </w:p>
        </w:tc>
        <w:tc>
          <w:tcPr>
            <w:tcW w:w="4366" w:type="pct"/>
            <w:gridSpan w:val="6"/>
            <w:shd w:val="clear" w:color="auto" w:fill="auto"/>
            <w:vAlign w:val="center"/>
          </w:tcPr>
          <w:p w14:paraId="66D3E1E8" w14:textId="128A91F9" w:rsidR="00E85D61" w:rsidRPr="00726A7A" w:rsidRDefault="00E85D61" w:rsidP="001F036B">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r w:rsidRPr="00726A7A">
              <w:rPr>
                <w:rStyle w:val="Hyperlink"/>
                <w:color w:val="000000" w:themeColor="text1"/>
                <w:sz w:val="16"/>
                <w:szCs w:val="16"/>
                <w:lang w:bidi="ja-JP"/>
              </w:rPr>
              <w:t>PRI</w:t>
            </w:r>
            <w:r w:rsidR="00417E59">
              <w:rPr>
                <w:rStyle w:val="Hyperlink"/>
                <w:rFonts w:hint="eastAsia"/>
                <w:color w:val="000000" w:themeColor="text1"/>
                <w:sz w:val="16"/>
                <w:szCs w:val="16"/>
                <w:lang w:val="ja-JP" w:bidi="ja-JP"/>
              </w:rPr>
              <w:t>レポート</w:t>
            </w:r>
            <w:r w:rsidR="00800E2B" w:rsidRPr="00726A7A">
              <w:rPr>
                <w:rStyle w:val="Hyperlink"/>
                <w:rFonts w:hint="eastAsia"/>
                <w:color w:val="000000" w:themeColor="text1"/>
                <w:sz w:val="16"/>
                <w:szCs w:val="16"/>
                <w:lang w:bidi="ja-JP"/>
              </w:rPr>
              <w:t>：</w:t>
            </w:r>
            <w:hyperlink r:id="rId379" w:history="1">
              <w:r w:rsidRPr="001F036B">
                <w:rPr>
                  <w:rStyle w:val="Hyperlink"/>
                  <w:sz w:val="16"/>
                  <w:szCs w:val="16"/>
                  <w:lang w:bidi="ja-JP"/>
                </w:rPr>
                <w:t>SDGs</w:t>
              </w:r>
              <w:r w:rsidRPr="001F036B">
                <w:rPr>
                  <w:rStyle w:val="Hyperlink"/>
                  <w:sz w:val="16"/>
                  <w:szCs w:val="16"/>
                  <w:lang w:val="ja-JP" w:bidi="ja-JP"/>
                </w:rPr>
                <w:t>の成果を伴う投資</w:t>
              </w:r>
              <w:r w:rsidRPr="001F036B">
                <w:rPr>
                  <w:rStyle w:val="Hyperlink"/>
                  <w:sz w:val="16"/>
                  <w:szCs w:val="16"/>
                  <w:lang w:bidi="ja-JP"/>
                </w:rPr>
                <w:t>（</w:t>
              </w:r>
              <w:r w:rsidRPr="001F036B">
                <w:rPr>
                  <w:rStyle w:val="Hyperlink"/>
                  <w:sz w:val="16"/>
                  <w:szCs w:val="16"/>
                  <w:lang w:bidi="ja-JP"/>
                </w:rPr>
                <w:t>Investing with SDG Outcomes</w:t>
              </w:r>
            </w:hyperlink>
            <w:r w:rsidRPr="00726A7A">
              <w:rPr>
                <w:rStyle w:val="Hyperlink"/>
                <w:sz w:val="16"/>
                <w:szCs w:val="16"/>
                <w:lang w:bidi="ja-JP"/>
              </w:rPr>
              <w:t>）</w:t>
            </w:r>
            <w:r w:rsidRPr="00726A7A">
              <w:rPr>
                <w:rStyle w:val="Hyperlink"/>
                <w:color w:val="000000" w:themeColor="text1"/>
                <w:sz w:val="16"/>
                <w:szCs w:val="16"/>
                <w:lang w:val="ja-JP" w:bidi="ja-JP"/>
              </w:rPr>
              <w:t>で提示されている</w:t>
            </w:r>
            <w:r w:rsidRPr="00726A7A">
              <w:rPr>
                <w:rStyle w:val="Hyperlink"/>
                <w:color w:val="000000" w:themeColor="text1"/>
                <w:sz w:val="16"/>
                <w:szCs w:val="16"/>
                <w:lang w:bidi="ja-JP"/>
              </w:rPr>
              <w:t>5</w:t>
            </w:r>
            <w:r w:rsidRPr="00726A7A">
              <w:rPr>
                <w:rStyle w:val="Hyperlink"/>
                <w:color w:val="000000" w:themeColor="text1"/>
                <w:sz w:val="16"/>
                <w:szCs w:val="16"/>
                <w:lang w:val="ja-JP" w:bidi="ja-JP"/>
              </w:rPr>
              <w:t>つの</w:t>
            </w:r>
            <w:r w:rsidRPr="00726A7A">
              <w:rPr>
                <w:rStyle w:val="Hyperlink"/>
                <w:color w:val="000000" w:themeColor="text1"/>
                <w:sz w:val="16"/>
                <w:szCs w:val="16"/>
                <w:lang w:bidi="ja-JP"/>
              </w:rPr>
              <w:t>SDGs</w:t>
            </w:r>
            <w:r w:rsidRPr="00726A7A">
              <w:rPr>
                <w:rStyle w:val="Hyperlink"/>
                <w:color w:val="000000" w:themeColor="text1"/>
                <w:sz w:val="16"/>
                <w:szCs w:val="16"/>
                <w:lang w:val="ja-JP" w:bidi="ja-JP"/>
              </w:rPr>
              <w:t>の枠組みの「第</w:t>
            </w:r>
            <w:r w:rsidRPr="00726A7A">
              <w:rPr>
                <w:rStyle w:val="Hyperlink"/>
                <w:color w:val="000000" w:themeColor="text1"/>
                <w:sz w:val="16"/>
                <w:szCs w:val="16"/>
                <w:lang w:bidi="ja-JP"/>
              </w:rPr>
              <w:t>1</w:t>
            </w:r>
            <w:r w:rsidRPr="00726A7A">
              <w:rPr>
                <w:rStyle w:val="Hyperlink"/>
                <w:color w:val="000000" w:themeColor="text1"/>
                <w:sz w:val="16"/>
                <w:szCs w:val="16"/>
                <w:lang w:val="ja-JP" w:bidi="ja-JP"/>
              </w:rPr>
              <w:t>部</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サステナビリティ</w:t>
            </w:r>
            <w:r w:rsidR="006B572F">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の特定</w:t>
            </w:r>
            <w:r w:rsidRPr="00726A7A">
              <w:rPr>
                <w:rStyle w:val="Hyperlink"/>
                <w:color w:val="000000" w:themeColor="text1"/>
                <w:sz w:val="16"/>
                <w:szCs w:val="16"/>
                <w:lang w:bidi="ja-JP"/>
              </w:rPr>
              <w:t>（</w:t>
            </w:r>
            <w:r w:rsidRPr="00726A7A">
              <w:rPr>
                <w:rStyle w:val="Hyperlink"/>
                <w:color w:val="000000" w:themeColor="text1"/>
                <w:sz w:val="16"/>
                <w:szCs w:val="16"/>
                <w:lang w:bidi="ja-JP"/>
              </w:rPr>
              <w:t>Part 1: Identify Sustainability Outcomes</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」を参照してください。</w:t>
            </w:r>
          </w:p>
          <w:p w14:paraId="698E6E99" w14:textId="77777777" w:rsidR="00E85D61" w:rsidRPr="00726A7A" w:rsidRDefault="00E85D61" w:rsidP="001F036B">
            <w:pPr>
              <w:snapToGrid w:val="0"/>
              <w:spacing w:line="240" w:lineRule="auto"/>
              <w:rPr>
                <w:rStyle w:val="Hyperlink"/>
                <w:color w:val="000000" w:themeColor="text1"/>
                <w:sz w:val="16"/>
                <w:szCs w:val="16"/>
              </w:rPr>
            </w:pPr>
          </w:p>
          <w:p w14:paraId="36E16DD0" w14:textId="52C212DF" w:rsidR="00E85D61" w:rsidRPr="00726A7A" w:rsidRDefault="00E85D61" w:rsidP="00E85D61">
            <w:pPr>
              <w:rPr>
                <w:rStyle w:val="Hyperlink"/>
                <w:color w:val="000000" w:themeColor="text1"/>
              </w:rPr>
            </w:pPr>
            <w:r w:rsidRPr="00726A7A">
              <w:rPr>
                <w:rStyle w:val="Hyperlink"/>
                <w:color w:val="000000" w:themeColor="text1"/>
                <w:sz w:val="16"/>
                <w:szCs w:val="16"/>
                <w:lang w:bidi="ja-JP"/>
              </w:rPr>
              <w:t>PRI</w:t>
            </w:r>
            <w:r w:rsidRPr="00726A7A">
              <w:rPr>
                <w:rStyle w:val="Hyperlink"/>
                <w:color w:val="000000" w:themeColor="text1"/>
                <w:sz w:val="16"/>
                <w:szCs w:val="16"/>
                <w:lang w:val="ja-JP" w:bidi="ja-JP"/>
              </w:rPr>
              <w:t>署名機関における</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評価の具体的な事例は、</w:t>
            </w:r>
            <w:r w:rsidRPr="00726A7A">
              <w:rPr>
                <w:rStyle w:val="Hyperlink"/>
                <w:color w:val="000000" w:themeColor="text1"/>
                <w:sz w:val="16"/>
                <w:szCs w:val="16"/>
                <w:lang w:bidi="ja-JP"/>
              </w:rPr>
              <w:t>PRI</w:t>
            </w:r>
            <w:r w:rsidRPr="00726A7A">
              <w:rPr>
                <w:rStyle w:val="Hyperlink"/>
                <w:color w:val="000000" w:themeColor="text1"/>
                <w:sz w:val="16"/>
                <w:szCs w:val="16"/>
                <w:lang w:val="ja-JP" w:bidi="ja-JP"/>
              </w:rPr>
              <w:t>の</w:t>
            </w:r>
            <w:hyperlink r:id="rId380" w:history="1">
              <w:r w:rsidRPr="001F036B">
                <w:rPr>
                  <w:rStyle w:val="Hyperlink"/>
                  <w:sz w:val="16"/>
                  <w:szCs w:val="16"/>
                  <w:lang w:bidi="ja-JP"/>
                </w:rPr>
                <w:t>SDGs</w:t>
              </w:r>
              <w:r w:rsidRPr="001F036B">
                <w:rPr>
                  <w:rStyle w:val="Hyperlink"/>
                  <w:sz w:val="16"/>
                  <w:szCs w:val="16"/>
                  <w:lang w:val="ja-JP" w:bidi="ja-JP"/>
                </w:rPr>
                <w:t>成果事例</w:t>
              </w:r>
              <w:r w:rsidRPr="001F036B">
                <w:rPr>
                  <w:rStyle w:val="Hyperlink"/>
                  <w:sz w:val="16"/>
                  <w:szCs w:val="16"/>
                  <w:lang w:bidi="ja-JP"/>
                </w:rPr>
                <w:t>（</w:t>
              </w:r>
              <w:r w:rsidRPr="001F036B">
                <w:rPr>
                  <w:rStyle w:val="Hyperlink"/>
                  <w:sz w:val="16"/>
                  <w:szCs w:val="16"/>
                  <w:lang w:bidi="ja-JP"/>
                </w:rPr>
                <w:t>SDG Outcomes Case Studies</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tc>
      </w:tr>
      <w:tr w:rsidR="00182DC4" w:rsidRPr="00726A7A" w14:paraId="4153B8FC" w14:textId="77777777" w:rsidTr="00800E2B">
        <w:trPr>
          <w:trHeight w:val="300"/>
        </w:trPr>
        <w:tc>
          <w:tcPr>
            <w:tcW w:w="5000" w:type="pct"/>
            <w:gridSpan w:val="7"/>
            <w:shd w:val="clear" w:color="auto" w:fill="0070C0"/>
            <w:vAlign w:val="center"/>
          </w:tcPr>
          <w:p w14:paraId="02C7AD65" w14:textId="77777777" w:rsidR="00E85D61" w:rsidRPr="00726A7A" w:rsidRDefault="00E85D61" w:rsidP="00E85D61">
            <w:pPr>
              <w:rPr>
                <w:color w:val="FFFFFF" w:themeColor="background1"/>
                <w:sz w:val="16"/>
                <w:szCs w:val="16"/>
              </w:rPr>
            </w:pPr>
            <w:r w:rsidRPr="00726A7A">
              <w:rPr>
                <w:rFonts w:cs="Arial"/>
                <w:b/>
                <w:color w:val="FFFFFF" w:themeColor="background1"/>
                <w:sz w:val="18"/>
                <w:szCs w:val="18"/>
                <w:lang w:val="ja-JP" w:bidi="ja-JP"/>
              </w:rPr>
              <w:t>ロジック</w:t>
            </w:r>
          </w:p>
        </w:tc>
      </w:tr>
      <w:tr w:rsidR="0032228E" w:rsidRPr="00726A7A" w14:paraId="1599C24D" w14:textId="77777777" w:rsidTr="00800E2B">
        <w:trPr>
          <w:trHeight w:val="300"/>
        </w:trPr>
        <w:tc>
          <w:tcPr>
            <w:tcW w:w="634" w:type="pct"/>
            <w:shd w:val="clear" w:color="auto" w:fill="auto"/>
            <w:vAlign w:val="center"/>
          </w:tcPr>
          <w:p w14:paraId="43EC655B" w14:textId="77777777" w:rsidR="00E85D61" w:rsidRPr="00726A7A" w:rsidRDefault="00E85D61" w:rsidP="00E85D61">
            <w:pPr>
              <w:rPr>
                <w:b/>
                <w:bCs/>
                <w:sz w:val="16"/>
                <w:szCs w:val="16"/>
              </w:rPr>
            </w:pPr>
            <w:r w:rsidRPr="00726A7A">
              <w:rPr>
                <w:b/>
                <w:sz w:val="16"/>
                <w:szCs w:val="16"/>
                <w:lang w:val="ja-JP" w:bidi="ja-JP"/>
              </w:rPr>
              <w:t>依存関係</w:t>
            </w:r>
          </w:p>
        </w:tc>
        <w:tc>
          <w:tcPr>
            <w:tcW w:w="4366" w:type="pct"/>
            <w:gridSpan w:val="6"/>
            <w:shd w:val="clear" w:color="auto" w:fill="auto"/>
            <w:vAlign w:val="center"/>
          </w:tcPr>
          <w:p w14:paraId="5EF91B50" w14:textId="63DAA925" w:rsidR="00E85D61" w:rsidRPr="00726A7A" w:rsidRDefault="0079608B" w:rsidP="00E85D61">
            <w:pPr>
              <w:rPr>
                <w:color w:val="000000" w:themeColor="text1"/>
                <w:sz w:val="16"/>
                <w:szCs w:val="16"/>
              </w:rPr>
            </w:pPr>
            <w:r w:rsidRPr="00726A7A">
              <w:rPr>
                <w:sz w:val="16"/>
                <w:szCs w:val="16"/>
                <w:lang w:val="ja-JP" w:bidi="ja-JP"/>
              </w:rPr>
              <w:t>該当なし</w:t>
            </w:r>
          </w:p>
        </w:tc>
      </w:tr>
      <w:tr w:rsidR="0032228E" w:rsidRPr="00726A7A" w14:paraId="3F29ADF6" w14:textId="77777777" w:rsidTr="00800E2B">
        <w:trPr>
          <w:trHeight w:val="300"/>
        </w:trPr>
        <w:tc>
          <w:tcPr>
            <w:tcW w:w="634" w:type="pct"/>
            <w:shd w:val="clear" w:color="auto" w:fill="auto"/>
            <w:vAlign w:val="center"/>
          </w:tcPr>
          <w:p w14:paraId="46BFCF93" w14:textId="77777777" w:rsidR="00E85D61" w:rsidRPr="00726A7A" w:rsidRDefault="00E85D61" w:rsidP="00E85D61">
            <w:pPr>
              <w:rPr>
                <w:b/>
                <w:bCs/>
                <w:sz w:val="16"/>
                <w:szCs w:val="16"/>
              </w:rPr>
            </w:pPr>
            <w:r w:rsidRPr="00726A7A">
              <w:rPr>
                <w:b/>
                <w:sz w:val="16"/>
                <w:szCs w:val="16"/>
                <w:lang w:val="ja-JP" w:bidi="ja-JP"/>
              </w:rPr>
              <w:t>ゲートウェイ</w:t>
            </w:r>
          </w:p>
        </w:tc>
        <w:tc>
          <w:tcPr>
            <w:tcW w:w="4366" w:type="pct"/>
            <w:gridSpan w:val="6"/>
            <w:shd w:val="clear" w:color="auto" w:fill="auto"/>
            <w:vAlign w:val="center"/>
          </w:tcPr>
          <w:p w14:paraId="478B1ECE" w14:textId="0286FEC1" w:rsidR="00E85D61" w:rsidRPr="00726A7A" w:rsidRDefault="00A61F0D" w:rsidP="008F756B">
            <w:pPr>
              <w:rPr>
                <w:color w:val="000000" w:themeColor="text1"/>
                <w:sz w:val="16"/>
                <w:szCs w:val="16"/>
              </w:rPr>
            </w:pPr>
            <w:r w:rsidRPr="00726A7A">
              <w:rPr>
                <w:color w:val="000000" w:themeColor="text1"/>
                <w:sz w:val="16"/>
                <w:szCs w:val="16"/>
                <w:lang w:bidi="ja-JP"/>
              </w:rPr>
              <w:t>［</w:t>
            </w:r>
            <w:r w:rsidRPr="00726A7A">
              <w:rPr>
                <w:color w:val="000000" w:themeColor="text1"/>
                <w:sz w:val="16"/>
                <w:szCs w:val="16"/>
                <w:lang w:bidi="ja-JP"/>
              </w:rPr>
              <w:t>PGS 47.1</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47.2</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49</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49.2</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w:t>
            </w:r>
            <w:r w:rsidRPr="00726A7A">
              <w:rPr>
                <w:color w:val="000000" w:themeColor="text1"/>
                <w:sz w:val="16"/>
                <w:szCs w:val="16"/>
                <w:lang w:bidi="ja-JP"/>
              </w:rPr>
              <w:t>PGS 50</w:t>
            </w:r>
            <w:r w:rsidRPr="00726A7A">
              <w:rPr>
                <w:color w:val="000000" w:themeColor="text1"/>
                <w:sz w:val="16"/>
                <w:szCs w:val="16"/>
                <w:lang w:bidi="ja-JP"/>
              </w:rPr>
              <w:t>］</w:t>
            </w:r>
          </w:p>
        </w:tc>
      </w:tr>
      <w:tr w:rsidR="00182DC4" w:rsidRPr="00726A7A" w14:paraId="4BD73D67" w14:textId="77777777" w:rsidTr="00800E2B">
        <w:trPr>
          <w:trHeight w:val="300"/>
        </w:trPr>
        <w:tc>
          <w:tcPr>
            <w:tcW w:w="5000" w:type="pct"/>
            <w:gridSpan w:val="7"/>
            <w:shd w:val="clear" w:color="auto" w:fill="0070C0"/>
            <w:vAlign w:val="center"/>
          </w:tcPr>
          <w:p w14:paraId="3D038A23" w14:textId="77777777" w:rsidR="00E85D61" w:rsidRPr="00726A7A" w:rsidRDefault="00E85D61" w:rsidP="00E85D61">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EF3F59" w:rsidRPr="00726A7A" w14:paraId="5F7E3814" w14:textId="77777777" w:rsidTr="00800E2B">
        <w:trPr>
          <w:trHeight w:val="354"/>
        </w:trPr>
        <w:tc>
          <w:tcPr>
            <w:tcW w:w="634"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5B6659" w14:textId="6B1D881B" w:rsidR="00814C1A" w:rsidRPr="00726A7A" w:rsidRDefault="00E6578A" w:rsidP="00814C1A">
            <w:pPr>
              <w:rPr>
                <w:b/>
                <w:sz w:val="16"/>
                <w:szCs w:val="16"/>
              </w:rPr>
            </w:pPr>
            <w:r w:rsidRPr="00726A7A">
              <w:rPr>
                <w:b/>
                <w:sz w:val="16"/>
                <w:szCs w:val="16"/>
                <w:lang w:val="ja-JP" w:bidi="ja-JP"/>
              </w:rPr>
              <w:t>評価基準</w:t>
            </w:r>
          </w:p>
        </w:tc>
        <w:tc>
          <w:tcPr>
            <w:tcW w:w="2885"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C7D8CE" w14:textId="1179D313" w:rsidR="000839E5" w:rsidRPr="00726A7A" w:rsidRDefault="000839E5" w:rsidP="00E60739">
            <w:pPr>
              <w:rPr>
                <w:rFonts w:cs="Arial"/>
                <w:sz w:val="16"/>
                <w:szCs w:val="16"/>
              </w:rPr>
            </w:pPr>
            <w:r w:rsidRPr="00726A7A">
              <w:rPr>
                <w:rFonts w:cs="Arial"/>
                <w:sz w:val="16"/>
                <w:szCs w:val="16"/>
                <w:lang w:val="ja-JP" w:bidi="ja-JP"/>
              </w:rPr>
              <w:t>本指標全体で</w:t>
            </w:r>
            <w:r w:rsidRPr="00726A7A">
              <w:rPr>
                <w:rFonts w:cs="Arial"/>
                <w:sz w:val="16"/>
                <w:szCs w:val="16"/>
                <w:lang w:val="ja-JP" w:bidi="ja-JP"/>
              </w:rPr>
              <w:t>100</w:t>
            </w:r>
            <w:r w:rsidRPr="00726A7A">
              <w:rPr>
                <w:rFonts w:cs="Arial"/>
                <w:sz w:val="16"/>
                <w:szCs w:val="16"/>
                <w:lang w:val="ja-JP" w:bidi="ja-JP"/>
              </w:rPr>
              <w:t>ポイント。</w:t>
            </w:r>
            <w:r w:rsidRPr="00726A7A">
              <w:rPr>
                <w:rFonts w:cs="Arial"/>
                <w:sz w:val="16"/>
                <w:szCs w:val="16"/>
                <w:lang w:val="ja-JP" w:bidi="ja-JP"/>
              </w:rPr>
              <w:t xml:space="preserve"> </w:t>
            </w:r>
          </w:p>
          <w:p w14:paraId="2ADF56A4" w14:textId="77777777" w:rsidR="000839E5" w:rsidRPr="00726A7A" w:rsidRDefault="000839E5" w:rsidP="00E60739">
            <w:pPr>
              <w:rPr>
                <w:rFonts w:cs="Arial"/>
                <w:sz w:val="16"/>
                <w:szCs w:val="16"/>
              </w:rPr>
            </w:pPr>
          </w:p>
          <w:p w14:paraId="2BD52C55" w14:textId="5D69AD9C" w:rsidR="000839E5" w:rsidRPr="00726A7A" w:rsidRDefault="00E6578A" w:rsidP="008E5373">
            <w:pPr>
              <w:rPr>
                <w:rFonts w:cs="Arial"/>
                <w:sz w:val="16"/>
                <w:szCs w:val="16"/>
              </w:rPr>
            </w:pPr>
            <w:r w:rsidRPr="00726A7A">
              <w:rPr>
                <w:rFonts w:cs="Arial"/>
                <w:sz w:val="16"/>
                <w:szCs w:val="16"/>
                <w:lang w:val="ja-JP" w:bidi="ja-JP"/>
              </w:rPr>
              <w:t>A</w:t>
            </w:r>
            <w:r w:rsidRPr="00726A7A">
              <w:rPr>
                <w:rFonts w:cs="Arial"/>
                <w:sz w:val="16"/>
                <w:szCs w:val="16"/>
                <w:lang w:val="ja-JP" w:bidi="ja-JP"/>
              </w:rPr>
              <w:t>の場合は</w:t>
            </w:r>
            <w:r w:rsidRPr="00726A7A">
              <w:rPr>
                <w:rFonts w:cs="Arial"/>
                <w:sz w:val="16"/>
                <w:szCs w:val="16"/>
                <w:lang w:val="ja-JP" w:bidi="ja-JP"/>
              </w:rPr>
              <w:t>100</w:t>
            </w:r>
            <w:r w:rsidRPr="00726A7A">
              <w:rPr>
                <w:rFonts w:cs="Arial"/>
                <w:sz w:val="16"/>
                <w:szCs w:val="16"/>
                <w:lang w:val="ja-JP" w:bidi="ja-JP"/>
              </w:rPr>
              <w:t>ポイント。</w:t>
            </w:r>
          </w:p>
          <w:p w14:paraId="0521F2BC" w14:textId="0520FBE2" w:rsidR="00E60739" w:rsidRPr="00726A7A" w:rsidRDefault="00E6578A" w:rsidP="00E60739">
            <w:pPr>
              <w:rPr>
                <w:rFonts w:cs="Arial"/>
                <w:sz w:val="16"/>
                <w:szCs w:val="16"/>
              </w:rPr>
            </w:pPr>
            <w:r w:rsidRPr="00726A7A">
              <w:rPr>
                <w:rFonts w:cs="Arial"/>
                <w:sz w:val="16"/>
                <w:szCs w:val="16"/>
                <w:lang w:val="ja-JP" w:bidi="ja-JP"/>
              </w:rPr>
              <w:t>B</w:t>
            </w:r>
            <w:r w:rsidRPr="00726A7A">
              <w:rPr>
                <w:rFonts w:cs="Arial"/>
                <w:sz w:val="16"/>
                <w:szCs w:val="16"/>
                <w:lang w:val="ja-JP" w:bidi="ja-JP"/>
              </w:rPr>
              <w:t>の場合は</w:t>
            </w:r>
            <w:r w:rsidRPr="00726A7A">
              <w:rPr>
                <w:rFonts w:cs="Arial"/>
                <w:sz w:val="16"/>
                <w:szCs w:val="16"/>
                <w:lang w:val="ja-JP" w:bidi="ja-JP"/>
              </w:rPr>
              <w:t>0</w:t>
            </w:r>
            <w:r w:rsidRPr="00726A7A">
              <w:rPr>
                <w:rFonts w:cs="Arial"/>
                <w:sz w:val="16"/>
                <w:szCs w:val="16"/>
                <w:lang w:val="ja-JP" w:bidi="ja-JP"/>
              </w:rPr>
              <w:t>ポイント。</w:t>
            </w:r>
          </w:p>
        </w:tc>
        <w:tc>
          <w:tcPr>
            <w:tcW w:w="1480"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D0ECC7" w14:textId="77777777" w:rsidR="00F778A4" w:rsidRPr="00726A7A" w:rsidRDefault="00F778A4" w:rsidP="00F778A4">
            <w:pPr>
              <w:rPr>
                <w:rStyle w:val="Hyperlink"/>
                <w:color w:val="000000" w:themeColor="text1"/>
                <w:sz w:val="16"/>
                <w:szCs w:val="16"/>
              </w:rPr>
            </w:pPr>
            <w:r w:rsidRPr="00726A7A">
              <w:rPr>
                <w:rStyle w:val="Hyperlink"/>
                <w:color w:val="000000" w:themeColor="text1"/>
                <w:sz w:val="16"/>
                <w:szCs w:val="16"/>
                <w:lang w:val="ja-JP" w:bidi="ja-JP"/>
              </w:rPr>
              <w:t>その他の詳細：</w:t>
            </w:r>
          </w:p>
          <w:p w14:paraId="1D185BB2" w14:textId="77777777" w:rsidR="00F778A4" w:rsidRPr="00726A7A" w:rsidRDefault="00F778A4" w:rsidP="00F778A4">
            <w:pPr>
              <w:rPr>
                <w:rStyle w:val="Hyperlink"/>
                <w:color w:val="000000" w:themeColor="text1"/>
                <w:sz w:val="16"/>
                <w:szCs w:val="16"/>
              </w:rPr>
            </w:pPr>
          </w:p>
          <w:p w14:paraId="1C721437" w14:textId="4172382F" w:rsidR="00814C1A" w:rsidRPr="00726A7A" w:rsidRDefault="00F778A4" w:rsidP="00814C1A">
            <w:pPr>
              <w:rPr>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B</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E60739" w:rsidRPr="00726A7A" w14:paraId="244384F8" w14:textId="77777777" w:rsidTr="00800E2B">
        <w:trPr>
          <w:trHeight w:val="354"/>
        </w:trPr>
        <w:tc>
          <w:tcPr>
            <w:tcW w:w="634"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030BFB" w14:textId="6C888494" w:rsidR="00E60739" w:rsidRPr="00726A7A" w:rsidRDefault="00E60739" w:rsidP="00E60739">
            <w:pPr>
              <w:rPr>
                <w:b/>
                <w:sz w:val="16"/>
                <w:szCs w:val="16"/>
              </w:rPr>
            </w:pPr>
            <w:r w:rsidRPr="00726A7A">
              <w:rPr>
                <w:b/>
                <w:sz w:val="16"/>
                <w:szCs w:val="16"/>
                <w:lang w:val="ja-JP" w:bidi="ja-JP"/>
              </w:rPr>
              <w:t>乗数</w:t>
            </w:r>
          </w:p>
        </w:tc>
        <w:tc>
          <w:tcPr>
            <w:tcW w:w="4366"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448233" w14:textId="4699D2AA" w:rsidR="00E60739" w:rsidRPr="00726A7A" w:rsidRDefault="004735C5" w:rsidP="00E60739">
            <w:pPr>
              <w:rPr>
                <w:rStyle w:val="Hyperlink"/>
                <w:color w:val="000000" w:themeColor="text1"/>
                <w:sz w:val="16"/>
                <w:szCs w:val="16"/>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2F6449EB" w14:textId="77777777" w:rsidR="00E85D61" w:rsidRPr="00726A7A" w:rsidRDefault="00E85D61">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61"/>
        <w:gridCol w:w="1931"/>
        <w:gridCol w:w="2589"/>
        <w:gridCol w:w="2091"/>
        <w:gridCol w:w="2263"/>
        <w:gridCol w:w="2002"/>
        <w:gridCol w:w="2094"/>
      </w:tblGrid>
      <w:tr w:rsidR="00343227" w:rsidRPr="00726A7A" w14:paraId="51ABA002" w14:textId="77777777" w:rsidTr="00BB3019">
        <w:trPr>
          <w:trHeight w:val="367"/>
        </w:trPr>
        <w:tc>
          <w:tcPr>
            <w:tcW w:w="627" w:type="pct"/>
            <w:vMerge w:val="restart"/>
            <w:shd w:val="clear" w:color="auto" w:fill="DFF5F9"/>
            <w:vAlign w:val="center"/>
            <w:hideMark/>
          </w:tcPr>
          <w:p w14:paraId="51FE5AF3" w14:textId="77777777" w:rsidR="001F0013" w:rsidRPr="00726A7A" w:rsidRDefault="001F0013" w:rsidP="00BB453E">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25F404BB" w14:textId="77777777" w:rsidR="001F0013" w:rsidRPr="00726A7A" w:rsidRDefault="001F0013" w:rsidP="00BB453E">
            <w:pPr>
              <w:spacing w:line="240" w:lineRule="auto"/>
              <w:jc w:val="center"/>
              <w:textAlignment w:val="baseline"/>
              <w:rPr>
                <w:rFonts w:cs="Arial"/>
                <w:b/>
                <w:sz w:val="14"/>
                <w:szCs w:val="14"/>
                <w:lang w:eastAsia="en-GB"/>
              </w:rPr>
            </w:pPr>
          </w:p>
          <w:p w14:paraId="1D66355B" w14:textId="1A6D6DD3" w:rsidR="001F0013" w:rsidRPr="00726A7A" w:rsidRDefault="00AA00CD" w:rsidP="00BB453E">
            <w:pPr>
              <w:pStyle w:val="Indicatorsubsection"/>
              <w:rPr>
                <w:rFonts w:eastAsia="MS PGothic"/>
                <w:sz w:val="18"/>
                <w:szCs w:val="18"/>
                <w:lang w:val="en-GB"/>
              </w:rPr>
            </w:pPr>
            <w:bookmarkStart w:id="72" w:name="_Toc127196252"/>
            <w:r w:rsidRPr="00726A7A">
              <w:rPr>
                <w:rFonts w:eastAsia="MS PGothic"/>
                <w:lang w:val="ja-JP" w:eastAsia="ja-JP" w:bidi="ja-JP"/>
              </w:rPr>
              <w:t>PGS 47.1</w:t>
            </w:r>
            <w:bookmarkEnd w:id="72"/>
          </w:p>
        </w:tc>
        <w:tc>
          <w:tcPr>
            <w:tcW w:w="651" w:type="pct"/>
            <w:shd w:val="clear" w:color="auto" w:fill="DFF5F9"/>
            <w:vAlign w:val="center"/>
            <w:hideMark/>
          </w:tcPr>
          <w:p w14:paraId="7519991B" w14:textId="77777777" w:rsidR="001F0013" w:rsidRPr="00726A7A" w:rsidRDefault="001F0013" w:rsidP="00BB453E">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73" w:type="pct"/>
            <w:shd w:val="clear" w:color="auto" w:fill="DFF5F9"/>
            <w:vAlign w:val="center"/>
          </w:tcPr>
          <w:p w14:paraId="721391B9" w14:textId="6F10B0BD" w:rsidR="001F0013" w:rsidRPr="00726A7A" w:rsidRDefault="00AA00CD" w:rsidP="007E7DE0">
            <w:pPr>
              <w:spacing w:line="240" w:lineRule="auto"/>
              <w:textAlignment w:val="baseline"/>
              <w:rPr>
                <w:rFonts w:cs="Arial"/>
                <w:sz w:val="14"/>
                <w:szCs w:val="14"/>
                <w:lang w:eastAsia="en-GB"/>
              </w:rPr>
            </w:pPr>
            <w:r w:rsidRPr="00726A7A">
              <w:rPr>
                <w:b/>
                <w:sz w:val="22"/>
                <w:szCs w:val="22"/>
                <w:lang w:val="ja-JP" w:bidi="ja-JP"/>
              </w:rPr>
              <w:t>PGS 47</w:t>
            </w:r>
          </w:p>
        </w:tc>
        <w:tc>
          <w:tcPr>
            <w:tcW w:w="1468" w:type="pct"/>
            <w:gridSpan w:val="2"/>
            <w:vMerge w:val="restart"/>
            <w:shd w:val="clear" w:color="auto" w:fill="DFF5F9"/>
            <w:vAlign w:val="center"/>
          </w:tcPr>
          <w:p w14:paraId="73CA5C37" w14:textId="77777777" w:rsidR="001F0013" w:rsidRPr="00726A7A" w:rsidRDefault="001F0013" w:rsidP="00BB453E">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3540AD7B" w14:textId="77777777" w:rsidR="001F0013" w:rsidRPr="00726A7A" w:rsidRDefault="001F0013" w:rsidP="00BB453E">
            <w:pPr>
              <w:spacing w:line="240" w:lineRule="auto"/>
              <w:jc w:val="center"/>
              <w:textAlignment w:val="baseline"/>
              <w:rPr>
                <w:rFonts w:cs="Arial"/>
                <w:sz w:val="14"/>
                <w:szCs w:val="14"/>
              </w:rPr>
            </w:pPr>
          </w:p>
          <w:p w14:paraId="0D4C1922" w14:textId="7A5AE494" w:rsidR="001F0013" w:rsidRPr="00726A7A" w:rsidRDefault="00B3632B" w:rsidP="00BB453E">
            <w:pPr>
              <w:jc w:val="center"/>
              <w:rPr>
                <w:sz w:val="18"/>
                <w:szCs w:val="18"/>
              </w:rPr>
            </w:pPr>
            <w:r w:rsidRPr="00726A7A">
              <w:rPr>
                <w:b/>
                <w:sz w:val="22"/>
                <w:szCs w:val="22"/>
                <w:lang w:val="ja-JP" w:bidi="ja-JP"/>
              </w:rPr>
              <w:t>サステナビリティ</w:t>
            </w:r>
            <w:r w:rsidR="00417E59">
              <w:rPr>
                <w:rFonts w:hint="eastAsia"/>
                <w:b/>
                <w:sz w:val="22"/>
                <w:szCs w:val="22"/>
                <w:lang w:val="ja-JP" w:bidi="ja-JP"/>
              </w:rPr>
              <w:t>・アウトカム</w:t>
            </w:r>
          </w:p>
        </w:tc>
        <w:tc>
          <w:tcPr>
            <w:tcW w:w="675" w:type="pct"/>
            <w:vMerge w:val="restart"/>
            <w:shd w:val="clear" w:color="auto" w:fill="DFF5F9"/>
            <w:vAlign w:val="center"/>
            <w:hideMark/>
          </w:tcPr>
          <w:p w14:paraId="3B6CF1D6" w14:textId="77777777" w:rsidR="001F0013" w:rsidRPr="00726A7A" w:rsidRDefault="001F0013" w:rsidP="00BB453E">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D867954" w14:textId="77777777" w:rsidR="001F0013" w:rsidRPr="00726A7A" w:rsidRDefault="001F0013" w:rsidP="00BB453E">
            <w:pPr>
              <w:spacing w:line="240" w:lineRule="auto"/>
              <w:jc w:val="center"/>
              <w:textAlignment w:val="baseline"/>
              <w:rPr>
                <w:rFonts w:cs="Arial"/>
                <w:b/>
                <w:bCs/>
                <w:sz w:val="14"/>
                <w:szCs w:val="14"/>
                <w:lang w:eastAsia="en-GB"/>
              </w:rPr>
            </w:pPr>
          </w:p>
          <w:p w14:paraId="0AE97C83" w14:textId="6EA98996" w:rsidR="001F0013" w:rsidRPr="00726A7A" w:rsidRDefault="001F0013" w:rsidP="00BB453E">
            <w:pPr>
              <w:spacing w:line="240" w:lineRule="auto"/>
              <w:jc w:val="center"/>
              <w:textAlignment w:val="baseline"/>
              <w:rPr>
                <w:rFonts w:cs="Arial"/>
                <w:sz w:val="18"/>
                <w:szCs w:val="18"/>
                <w:lang w:eastAsia="en-GB"/>
              </w:rPr>
            </w:pPr>
            <w:r w:rsidRPr="00726A7A" w:rsidDel="00B66889">
              <w:rPr>
                <w:b/>
                <w:sz w:val="22"/>
                <w:szCs w:val="22"/>
                <w:lang w:val="ja-JP" w:bidi="ja-JP"/>
              </w:rPr>
              <w:t>1</w:t>
            </w:r>
            <w:r w:rsidRPr="00726A7A" w:rsidDel="00B66889">
              <w:rPr>
                <w:b/>
                <w:sz w:val="22"/>
                <w:szCs w:val="22"/>
                <w:lang w:val="ja-JP" w:bidi="ja-JP"/>
              </w:rPr>
              <w:t>、</w:t>
            </w:r>
            <w:r w:rsidRPr="00726A7A" w:rsidDel="00B66889">
              <w:rPr>
                <w:b/>
                <w:sz w:val="22"/>
                <w:szCs w:val="22"/>
                <w:lang w:val="ja-JP" w:bidi="ja-JP"/>
              </w:rPr>
              <w:t>2</w:t>
            </w:r>
          </w:p>
        </w:tc>
        <w:tc>
          <w:tcPr>
            <w:tcW w:w="707" w:type="pct"/>
            <w:vMerge w:val="restart"/>
            <w:shd w:val="clear" w:color="auto" w:fill="00B0F0"/>
            <w:tcMar>
              <w:top w:w="113" w:type="dxa"/>
              <w:left w:w="113" w:type="dxa"/>
              <w:bottom w:w="113" w:type="dxa"/>
              <w:right w:w="113" w:type="dxa"/>
            </w:tcMar>
            <w:vAlign w:val="center"/>
            <w:hideMark/>
          </w:tcPr>
          <w:p w14:paraId="3A5A5DC5" w14:textId="77777777" w:rsidR="001F0013" w:rsidRPr="00726A7A" w:rsidRDefault="001F0013" w:rsidP="00BB453E">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37CC208A" w14:textId="77777777" w:rsidR="001F0013" w:rsidRPr="00726A7A" w:rsidRDefault="001F0013" w:rsidP="00BB453E">
            <w:pPr>
              <w:spacing w:line="240" w:lineRule="auto"/>
              <w:jc w:val="center"/>
              <w:textAlignment w:val="baseline"/>
              <w:rPr>
                <w:rFonts w:cs="Arial"/>
                <w:b/>
                <w:bCs/>
                <w:color w:val="FFFFFF" w:themeColor="background1"/>
                <w:sz w:val="14"/>
                <w:szCs w:val="14"/>
                <w:lang w:eastAsia="en-GB"/>
              </w:rPr>
            </w:pPr>
          </w:p>
          <w:p w14:paraId="2D091D09" w14:textId="77777777" w:rsidR="001F0013" w:rsidRPr="00726A7A" w:rsidRDefault="001F0013" w:rsidP="00BB453E">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343227" w:rsidRPr="00726A7A" w14:paraId="221CF18B" w14:textId="77777777" w:rsidTr="00BB3019">
        <w:trPr>
          <w:trHeight w:val="367"/>
        </w:trPr>
        <w:tc>
          <w:tcPr>
            <w:tcW w:w="627" w:type="pct"/>
            <w:vMerge/>
            <w:shd w:val="clear" w:color="auto" w:fill="DFF5F9"/>
            <w:vAlign w:val="center"/>
          </w:tcPr>
          <w:p w14:paraId="40266057" w14:textId="77777777" w:rsidR="001F0013" w:rsidRPr="00726A7A" w:rsidRDefault="001F0013" w:rsidP="00BB453E">
            <w:pPr>
              <w:spacing w:line="240" w:lineRule="auto"/>
              <w:jc w:val="center"/>
              <w:textAlignment w:val="baseline"/>
              <w:rPr>
                <w:rFonts w:cs="Arial"/>
                <w:b/>
                <w:sz w:val="14"/>
                <w:szCs w:val="14"/>
                <w:lang w:eastAsia="en-GB"/>
              </w:rPr>
            </w:pPr>
          </w:p>
        </w:tc>
        <w:tc>
          <w:tcPr>
            <w:tcW w:w="651" w:type="pct"/>
            <w:shd w:val="clear" w:color="auto" w:fill="DFF5F9"/>
            <w:vAlign w:val="center"/>
          </w:tcPr>
          <w:p w14:paraId="1B4ACDDD" w14:textId="77777777" w:rsidR="001F0013" w:rsidRPr="00726A7A" w:rsidRDefault="001F0013" w:rsidP="00BB453E">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73" w:type="pct"/>
            <w:shd w:val="clear" w:color="auto" w:fill="DFF5F9"/>
            <w:vAlign w:val="center"/>
          </w:tcPr>
          <w:p w14:paraId="1FC84C1D" w14:textId="77230FA6" w:rsidR="001F0013" w:rsidRPr="00726A7A" w:rsidRDefault="0092127A" w:rsidP="00BB453E">
            <w:pPr>
              <w:spacing w:line="240" w:lineRule="auto"/>
              <w:textAlignment w:val="baseline"/>
              <w:rPr>
                <w:rFonts w:cs="Arial"/>
                <w:b/>
                <w:sz w:val="14"/>
                <w:szCs w:val="14"/>
                <w:lang w:eastAsia="en-GB"/>
              </w:rPr>
            </w:pPr>
            <w:r w:rsidRPr="00726A7A">
              <w:rPr>
                <w:b/>
                <w:sz w:val="22"/>
                <w:szCs w:val="22"/>
                <w:lang w:val="ja-JP" w:bidi="ja-JP"/>
              </w:rPr>
              <w:t>該当なし</w:t>
            </w:r>
          </w:p>
        </w:tc>
        <w:tc>
          <w:tcPr>
            <w:tcW w:w="1468" w:type="pct"/>
            <w:gridSpan w:val="2"/>
            <w:vMerge/>
            <w:shd w:val="clear" w:color="auto" w:fill="DFF5F9"/>
            <w:vAlign w:val="center"/>
          </w:tcPr>
          <w:p w14:paraId="621CAA2F" w14:textId="77777777" w:rsidR="001F0013" w:rsidRPr="00726A7A" w:rsidRDefault="001F0013" w:rsidP="00BB453E">
            <w:pPr>
              <w:spacing w:line="240" w:lineRule="auto"/>
              <w:jc w:val="center"/>
              <w:textAlignment w:val="baseline"/>
              <w:rPr>
                <w:rFonts w:cs="Arial"/>
                <w:b/>
                <w:sz w:val="14"/>
                <w:szCs w:val="14"/>
                <w:lang w:eastAsia="en-GB"/>
              </w:rPr>
            </w:pPr>
          </w:p>
        </w:tc>
        <w:tc>
          <w:tcPr>
            <w:tcW w:w="675" w:type="pct"/>
            <w:vMerge/>
            <w:shd w:val="clear" w:color="auto" w:fill="DFF5F9"/>
            <w:vAlign w:val="center"/>
          </w:tcPr>
          <w:p w14:paraId="00B9A904" w14:textId="77777777" w:rsidR="001F0013" w:rsidRPr="00726A7A" w:rsidRDefault="001F0013" w:rsidP="00BB453E">
            <w:pPr>
              <w:spacing w:line="240" w:lineRule="auto"/>
              <w:jc w:val="center"/>
              <w:textAlignment w:val="baseline"/>
              <w:rPr>
                <w:rFonts w:cs="Arial"/>
                <w:b/>
                <w:bCs/>
                <w:sz w:val="14"/>
                <w:szCs w:val="14"/>
                <w:lang w:eastAsia="en-GB"/>
              </w:rPr>
            </w:pPr>
          </w:p>
        </w:tc>
        <w:tc>
          <w:tcPr>
            <w:tcW w:w="707" w:type="pct"/>
            <w:vMerge/>
            <w:shd w:val="clear" w:color="auto" w:fill="00B0F0"/>
            <w:tcMar>
              <w:top w:w="113" w:type="dxa"/>
              <w:left w:w="113" w:type="dxa"/>
              <w:bottom w:w="113" w:type="dxa"/>
              <w:right w:w="113" w:type="dxa"/>
            </w:tcMar>
            <w:vAlign w:val="center"/>
          </w:tcPr>
          <w:p w14:paraId="6D95AD0E" w14:textId="77777777" w:rsidR="001F0013" w:rsidRPr="00726A7A" w:rsidRDefault="001F0013" w:rsidP="00BB453E">
            <w:pPr>
              <w:spacing w:line="240" w:lineRule="auto"/>
              <w:jc w:val="center"/>
              <w:textAlignment w:val="baseline"/>
              <w:rPr>
                <w:rFonts w:cs="Arial"/>
                <w:b/>
                <w:bCs/>
                <w:color w:val="FFFFFF" w:themeColor="background1"/>
                <w:sz w:val="14"/>
                <w:szCs w:val="14"/>
                <w:lang w:eastAsia="en-GB"/>
              </w:rPr>
            </w:pPr>
          </w:p>
        </w:tc>
      </w:tr>
      <w:tr w:rsidR="003B58C1" w:rsidRPr="00726A7A" w14:paraId="67A2D405" w14:textId="77777777" w:rsidTr="00F4072A">
        <w:trPr>
          <w:trHeight w:val="567"/>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2A54207" w14:textId="1DAE70AA" w:rsidR="001F0013" w:rsidRPr="00726A7A" w:rsidRDefault="00EC6399" w:rsidP="001F0013">
            <w:pPr>
              <w:spacing w:line="276" w:lineRule="auto"/>
              <w:textAlignment w:val="baseline"/>
              <w:rPr>
                <w:rFonts w:cs="Arial"/>
                <w:b/>
              </w:rPr>
            </w:pPr>
            <w:r w:rsidRPr="00726A7A">
              <w:rPr>
                <w:rFonts w:cs="Arial"/>
                <w:b/>
                <w:lang w:val="ja-JP" w:bidi="ja-JP"/>
              </w:rPr>
              <w:t>貴組織は、投資活動に関連する意図的および意図的でない</w:t>
            </w:r>
            <w:hyperlink r:id="rId381" w:history="1">
              <w:r w:rsidR="00417E59">
                <w:rPr>
                  <w:rStyle w:val="Hyperlink"/>
                  <w:rFonts w:cs="Arial"/>
                  <w:b/>
                  <w:lang w:val="ja-JP" w:bidi="ja-JP"/>
                </w:rPr>
                <w:t>サステナビリティ・アウトカム</w:t>
              </w:r>
            </w:hyperlink>
            <w:r w:rsidRPr="00726A7A">
              <w:rPr>
                <w:rFonts w:cs="Arial"/>
                <w:b/>
                <w:lang w:val="ja-JP" w:bidi="ja-JP"/>
              </w:rPr>
              <w:t>を特定するために、広く認知されたどの枠組みを使用していますか。</w:t>
            </w:r>
          </w:p>
          <w:p w14:paraId="2211C96C" w14:textId="77777777" w:rsidR="00655ECE" w:rsidRPr="00726A7A" w:rsidRDefault="00655ECE" w:rsidP="001F0013">
            <w:pPr>
              <w:spacing w:line="276" w:lineRule="auto"/>
              <w:textAlignment w:val="baseline"/>
              <w:rPr>
                <w:rFonts w:cs="Arial"/>
                <w:b/>
              </w:rPr>
            </w:pPr>
          </w:p>
          <w:p w14:paraId="4B6B1F76" w14:textId="6012DC1B" w:rsidR="00655ECE" w:rsidRPr="009270AE" w:rsidRDefault="00725FE6" w:rsidP="00725FE6">
            <w:pPr>
              <w:spacing w:line="276" w:lineRule="auto"/>
              <w:textAlignment w:val="baseline"/>
              <w:rPr>
                <w:rFonts w:cs="Arial"/>
                <w:iCs/>
              </w:rPr>
            </w:pPr>
            <w:r w:rsidRPr="009270AE">
              <w:rPr>
                <w:rFonts w:cs="Arial"/>
                <w:iCs/>
                <w:lang w:val="ja-JP" w:bidi="ja-JP"/>
              </w:rPr>
              <w:t>すべての投資活動は、プラスとマイナスの</w:t>
            </w:r>
            <w:r w:rsidR="00417E59">
              <w:rPr>
                <w:rFonts w:cs="Arial" w:hint="eastAsia"/>
                <w:iCs/>
                <w:lang w:val="ja-JP" w:bidi="ja-JP"/>
              </w:rPr>
              <w:t>アウトカム</w:t>
            </w:r>
            <w:r w:rsidRPr="009270AE">
              <w:rPr>
                <w:rFonts w:cs="Arial"/>
                <w:iCs/>
                <w:lang w:val="ja-JP" w:bidi="ja-JP"/>
              </w:rPr>
              <w:t>につながることができます。組織の意図的および意図的でないサステナビリティの</w:t>
            </w:r>
            <w:r w:rsidR="00417E59">
              <w:rPr>
                <w:rFonts w:cs="Arial" w:hint="eastAsia"/>
                <w:iCs/>
                <w:lang w:val="ja-JP" w:bidi="ja-JP"/>
              </w:rPr>
              <w:t>アウトカム</w:t>
            </w:r>
            <w:r w:rsidRPr="009270AE">
              <w:rPr>
                <w:rFonts w:cs="Arial"/>
                <w:iCs/>
                <w:lang w:val="ja-JP" w:bidi="ja-JP"/>
              </w:rPr>
              <w:t>には、例えば、温室効果ガスの排出や</w:t>
            </w:r>
            <w:r w:rsidR="00B33BF0">
              <w:rPr>
                <w:rFonts w:cs="Arial"/>
                <w:iCs/>
                <w:lang w:val="ja-JP" w:bidi="ja-JP"/>
              </w:rPr>
              <w:br/>
            </w:r>
            <w:r w:rsidRPr="009270AE">
              <w:rPr>
                <w:rFonts w:cs="Arial"/>
                <w:iCs/>
                <w:lang w:val="ja-JP" w:bidi="ja-JP"/>
              </w:rPr>
              <w:t>人権に対する実際と潜在的なマイナスの</w:t>
            </w:r>
            <w:r w:rsidR="00417E59">
              <w:rPr>
                <w:rFonts w:cs="Arial" w:hint="eastAsia"/>
                <w:iCs/>
                <w:lang w:val="ja-JP" w:bidi="ja-JP"/>
              </w:rPr>
              <w:t>アウトカム</w:t>
            </w:r>
            <w:r w:rsidRPr="009270AE">
              <w:rPr>
                <w:rFonts w:cs="Arial"/>
                <w:iCs/>
                <w:lang w:val="ja-JP" w:bidi="ja-JP"/>
              </w:rPr>
              <w:t>などが含まれる場合があります。</w:t>
            </w:r>
          </w:p>
        </w:tc>
      </w:tr>
      <w:tr w:rsidR="003B58C1" w:rsidRPr="00726A7A" w14:paraId="3A9E08DA" w14:textId="77777777" w:rsidTr="00F4072A">
        <w:trPr>
          <w:trHeight w:val="465"/>
        </w:trPr>
        <w:tc>
          <w:tcPr>
            <w:tcW w:w="5000" w:type="pct"/>
            <w:gridSpan w:val="7"/>
            <w:tcBorders>
              <w:bottom w:val="single" w:sz="4" w:space="0" w:color="A6A6A6" w:themeColor="background1" w:themeShade="A6"/>
            </w:tcBorders>
            <w:shd w:val="clear" w:color="auto" w:fill="auto"/>
            <w:tcMar>
              <w:top w:w="113" w:type="dxa"/>
              <w:left w:w="113" w:type="dxa"/>
              <w:bottom w:w="113" w:type="dxa"/>
              <w:right w:w="113" w:type="dxa"/>
            </w:tcMar>
            <w:vAlign w:val="center"/>
            <w:hideMark/>
          </w:tcPr>
          <w:p w14:paraId="1F48B9B5" w14:textId="00A767B7" w:rsidR="00871425" w:rsidRPr="00726A7A" w:rsidRDefault="005E7E1B"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）国連による持続可能な開発目標（</w:t>
            </w:r>
            <w:r w:rsidRPr="00726A7A">
              <w:rPr>
                <w:rFonts w:cs="Arial"/>
                <w:szCs w:val="16"/>
                <w:lang w:val="ja-JP" w:bidi="ja-JP"/>
              </w:rPr>
              <w:t>SDGs</w:t>
            </w:r>
            <w:r w:rsidRPr="00726A7A">
              <w:rPr>
                <w:rFonts w:cs="Arial"/>
                <w:szCs w:val="16"/>
                <w:lang w:val="ja-JP" w:bidi="ja-JP"/>
              </w:rPr>
              <w:t>）とターゲット</w:t>
            </w:r>
          </w:p>
          <w:p w14:paraId="4409211B" w14:textId="6467F167" w:rsidR="00871425"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）国連気候変動枠組条約（</w:t>
            </w:r>
            <w:r w:rsidRPr="00726A7A">
              <w:rPr>
                <w:rFonts w:cs="Arial"/>
                <w:szCs w:val="16"/>
                <w:lang w:val="ja-JP" w:bidi="ja-JP"/>
              </w:rPr>
              <w:t>UNFCCC</w:t>
            </w:r>
            <w:r w:rsidRPr="00726A7A">
              <w:rPr>
                <w:rFonts w:cs="Arial"/>
                <w:szCs w:val="16"/>
                <w:lang w:val="ja-JP" w:bidi="ja-JP"/>
              </w:rPr>
              <w:t>）パリ協定</w:t>
            </w:r>
          </w:p>
          <w:p w14:paraId="2D47E62C" w14:textId="67FF23E4" w:rsidR="00871425"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）国連によるビジネスと人権に関する指導原則</w:t>
            </w:r>
            <w:r w:rsidR="00417E59">
              <w:rPr>
                <w:rFonts w:cs="Arial" w:hint="eastAsia"/>
                <w:szCs w:val="16"/>
                <w:lang w:val="ja-JP" w:bidi="ja-JP"/>
              </w:rPr>
              <w:t>（</w:t>
            </w:r>
            <w:r w:rsidR="00417E59">
              <w:rPr>
                <w:rFonts w:cs="Arial" w:hint="eastAsia"/>
                <w:szCs w:val="16"/>
                <w:lang w:val="ja-JP" w:bidi="ja-JP"/>
              </w:rPr>
              <w:t>UNGPs</w:t>
            </w:r>
            <w:r w:rsidR="00417E59">
              <w:rPr>
                <w:rFonts w:cs="Arial" w:hint="eastAsia"/>
                <w:szCs w:val="16"/>
                <w:lang w:val="ja-JP" w:bidi="ja-JP"/>
              </w:rPr>
              <w:t>）</w:t>
            </w:r>
          </w:p>
          <w:p w14:paraId="3A55E5E6" w14:textId="23AF70AC" w:rsidR="00871425"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w:t>
            </w:r>
            <w:r w:rsidRPr="00726A7A">
              <w:rPr>
                <w:rFonts w:cs="Arial"/>
                <w:szCs w:val="16"/>
                <w:lang w:val="ja-JP" w:bidi="ja-JP"/>
              </w:rPr>
              <w:t>OECD</w:t>
            </w:r>
            <w:r w:rsidRPr="00726A7A">
              <w:rPr>
                <w:rFonts w:cs="Arial"/>
                <w:szCs w:val="16"/>
                <w:lang w:val="ja-JP" w:bidi="ja-JP"/>
              </w:rPr>
              <w:t>の枠組み：</w:t>
            </w:r>
            <w:r w:rsidRPr="00726A7A">
              <w:rPr>
                <w:rFonts w:cs="Arial"/>
                <w:szCs w:val="16"/>
                <w:lang w:val="ja-JP" w:bidi="ja-JP"/>
              </w:rPr>
              <w:t>OECD</w:t>
            </w:r>
            <w:r w:rsidRPr="00726A7A">
              <w:rPr>
                <w:rFonts w:cs="Arial"/>
                <w:szCs w:val="16"/>
                <w:lang w:val="ja-JP" w:bidi="ja-JP"/>
              </w:rPr>
              <w:t>の多国籍企業行動指針および機関投資家の責任ある企業行動に関するガイダンス</w:t>
            </w:r>
          </w:p>
          <w:p w14:paraId="0C618013" w14:textId="51D1DF1B" w:rsidR="00871425"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w:t>
            </w:r>
            <w:r w:rsidRPr="00726A7A">
              <w:rPr>
                <w:rFonts w:cs="Arial"/>
                <w:szCs w:val="16"/>
                <w:lang w:val="ja-JP" w:bidi="ja-JP"/>
              </w:rPr>
              <w:t>EU</w:t>
            </w:r>
            <w:r w:rsidRPr="00726A7A">
              <w:rPr>
                <w:rFonts w:cs="Arial"/>
                <w:szCs w:val="16"/>
                <w:lang w:val="ja-JP" w:bidi="ja-JP"/>
              </w:rPr>
              <w:t>タクソノミー</w:t>
            </w:r>
            <w:r w:rsidRPr="00726A7A">
              <w:rPr>
                <w:rFonts w:cs="Arial"/>
                <w:szCs w:val="16"/>
                <w:lang w:val="ja-JP" w:bidi="ja-JP"/>
              </w:rPr>
              <w:t xml:space="preserve"> </w:t>
            </w:r>
          </w:p>
          <w:p w14:paraId="22C82201" w14:textId="51759D80" w:rsidR="004B2482"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）その他の関連するタクソノミー</w:t>
            </w:r>
            <w:r w:rsidRPr="00726A7A">
              <w:rPr>
                <w:rFonts w:cs="Arial"/>
                <w:szCs w:val="16"/>
                <w:lang w:val="ja-JP" w:bidi="ja-JP"/>
              </w:rPr>
              <w:t xml:space="preserve"> </w:t>
            </w:r>
          </w:p>
          <w:p w14:paraId="137B1260" w14:textId="22791BF0" w:rsidR="00871425" w:rsidRPr="00726A7A" w:rsidRDefault="00A67060" w:rsidP="00702423">
            <w:pPr>
              <w:spacing w:line="276" w:lineRule="auto"/>
              <w:ind w:left="360"/>
              <w:textAlignment w:val="baseline"/>
              <w:rPr>
                <w:rStyle w:val="normaltextrun"/>
                <w:rFonts w:cs="Arial"/>
                <w:szCs w:val="16"/>
              </w:rPr>
            </w:pPr>
            <w:r w:rsidRPr="00726A7A">
              <w:rPr>
                <w:rStyle w:val="normaltextrun"/>
                <w:rFonts w:cs="Arial"/>
                <w:color w:val="000000"/>
                <w:shd w:val="clear" w:color="auto" w:fill="FFFFFF"/>
                <w:lang w:val="ja-JP" w:bidi="ja-JP"/>
              </w:rPr>
              <w:t>具体的に記入：</w:t>
            </w:r>
            <w:r w:rsidR="00C47918" w:rsidRPr="00726A7A">
              <w:rPr>
                <w:rFonts w:cs="Arial"/>
                <w:szCs w:val="16"/>
                <w:lang w:val="ja-JP" w:bidi="ja-JP"/>
              </w:rPr>
              <w:t>______</w:t>
            </w:r>
            <w:r w:rsidRPr="00726A7A">
              <w:rPr>
                <w:rStyle w:val="normaltextrun"/>
                <w:rFonts w:cs="Arial"/>
                <w:color w:val="000000"/>
                <w:shd w:val="clear" w:color="auto" w:fill="FFFFFF"/>
                <w:lang w:val="ja-JP" w:bidi="ja-JP"/>
              </w:rPr>
              <w:t xml:space="preserve"> </w:t>
            </w:r>
            <w:r w:rsidRPr="00726A7A">
              <w:rPr>
                <w:rStyle w:val="normaltextrun"/>
                <w:rFonts w:cs="Arial"/>
                <w:color w:val="000000"/>
                <w:shd w:val="clear" w:color="auto" w:fill="FFFFFF"/>
                <w:lang w:val="ja-JP" w:bidi="ja-JP"/>
              </w:rPr>
              <w:t>［自由記述（必須）：</w:t>
            </w:r>
            <w:r w:rsidR="00CB271F" w:rsidRPr="00726A7A">
              <w:rPr>
                <w:rStyle w:val="normaltextrun"/>
                <w:color w:val="000000"/>
                <w:shd w:val="clear" w:color="auto" w:fill="FFFFFF"/>
                <w:lang w:val="ja-JP" w:bidi="ja-JP"/>
              </w:rPr>
              <w:t>ミディアム</w:t>
            </w:r>
            <w:r w:rsidRPr="00726A7A">
              <w:rPr>
                <w:rStyle w:val="normaltextrun"/>
                <w:rFonts w:cs="Arial"/>
                <w:color w:val="000000"/>
                <w:shd w:val="clear" w:color="auto" w:fill="FFFFFF"/>
                <w:lang w:val="ja-JP" w:bidi="ja-JP"/>
              </w:rPr>
              <w:t>］</w:t>
            </w:r>
          </w:p>
          <w:p w14:paraId="07A82906" w14:textId="77777777" w:rsidR="001D5F7C" w:rsidRPr="00726A7A" w:rsidRDefault="001D5F7C" w:rsidP="001D5F7C">
            <w:pPr>
              <w:numPr>
                <w:ilvl w:val="0"/>
                <w:numId w:val="34"/>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）国際人権規約</w:t>
            </w:r>
            <w:r w:rsidRPr="00726A7A">
              <w:rPr>
                <w:rFonts w:cs="Arial"/>
                <w:szCs w:val="16"/>
                <w:lang w:val="ja-JP" w:bidi="ja-JP"/>
              </w:rPr>
              <w:t xml:space="preserve"> </w:t>
            </w:r>
          </w:p>
          <w:p w14:paraId="593A9189" w14:textId="3BE718D5" w:rsidR="001D5F7C" w:rsidRPr="00726A7A" w:rsidRDefault="001D5F7C" w:rsidP="001D5F7C">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）国際労働機関</w:t>
            </w:r>
            <w:r w:rsidR="00417E59">
              <w:rPr>
                <w:rFonts w:cs="Arial" w:hint="eastAsia"/>
                <w:szCs w:val="16"/>
                <w:lang w:val="ja-JP" w:bidi="ja-JP"/>
              </w:rPr>
              <w:t>（</w:t>
            </w:r>
            <w:r w:rsidR="00417E59">
              <w:rPr>
                <w:rFonts w:cs="Arial" w:hint="eastAsia"/>
                <w:szCs w:val="16"/>
                <w:lang w:val="ja-JP" w:bidi="ja-JP"/>
              </w:rPr>
              <w:t>ILO</w:t>
            </w:r>
            <w:r w:rsidR="00417E59">
              <w:rPr>
                <w:rFonts w:cs="Arial" w:hint="eastAsia"/>
                <w:szCs w:val="16"/>
                <w:lang w:val="ja-JP" w:bidi="ja-JP"/>
              </w:rPr>
              <w:t>）</w:t>
            </w:r>
            <w:r w:rsidRPr="00726A7A">
              <w:rPr>
                <w:rFonts w:cs="Arial"/>
                <w:szCs w:val="16"/>
                <w:lang w:val="ja-JP" w:bidi="ja-JP"/>
              </w:rPr>
              <w:t>の労働における基本的原則および権利に関する宣言と</w:t>
            </w:r>
            <w:r w:rsidRPr="00726A7A">
              <w:rPr>
                <w:rFonts w:cs="Arial"/>
                <w:szCs w:val="16"/>
                <w:lang w:val="ja-JP" w:bidi="ja-JP"/>
              </w:rPr>
              <w:t>8</w:t>
            </w:r>
            <w:r w:rsidRPr="00726A7A">
              <w:rPr>
                <w:rFonts w:cs="Arial"/>
                <w:szCs w:val="16"/>
                <w:lang w:val="ja-JP" w:bidi="ja-JP"/>
              </w:rPr>
              <w:t>つの中核条約</w:t>
            </w:r>
          </w:p>
          <w:p w14:paraId="3021E1F8" w14:textId="36EE241D" w:rsidR="001D5F7C" w:rsidRPr="00726A7A" w:rsidRDefault="001D5F7C" w:rsidP="001D5F7C">
            <w:pPr>
              <w:numPr>
                <w:ilvl w:val="0"/>
                <w:numId w:val="34"/>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I</w:t>
            </w:r>
            <w:r w:rsidRPr="00726A7A">
              <w:rPr>
                <w:rFonts w:cs="Arial"/>
                <w:szCs w:val="16"/>
                <w:lang w:val="ja-JP" w:bidi="ja-JP"/>
              </w:rPr>
              <w:t>）生物多様性条約</w:t>
            </w:r>
          </w:p>
          <w:p w14:paraId="13AEBF6C" w14:textId="55E6EB7A" w:rsidR="004B2482"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J</w:t>
            </w:r>
            <w:r w:rsidRPr="00726A7A">
              <w:rPr>
                <w:rFonts w:cs="Arial"/>
                <w:szCs w:val="16"/>
                <w:lang w:val="ja-JP" w:bidi="ja-JP"/>
              </w:rPr>
              <w:t>）その他の国際的な枠組み</w:t>
            </w:r>
            <w:r w:rsidRPr="00726A7A">
              <w:rPr>
                <w:rFonts w:cs="Arial"/>
                <w:szCs w:val="16"/>
                <w:lang w:val="ja-JP" w:bidi="ja-JP"/>
              </w:rPr>
              <w:t xml:space="preserve"> </w:t>
            </w:r>
          </w:p>
          <w:p w14:paraId="737CAC90" w14:textId="5A9A2CC4" w:rsidR="00871425" w:rsidRPr="00726A7A" w:rsidRDefault="00A67060" w:rsidP="00702423">
            <w:pPr>
              <w:spacing w:line="276" w:lineRule="auto"/>
              <w:ind w:left="360"/>
              <w:textAlignment w:val="baseline"/>
              <w:rPr>
                <w:rFonts w:cs="Arial"/>
                <w:szCs w:val="16"/>
              </w:rPr>
            </w:pPr>
            <w:r w:rsidRPr="00726A7A">
              <w:rPr>
                <w:rStyle w:val="normaltextrun"/>
                <w:rFonts w:cs="Arial"/>
                <w:color w:val="000000"/>
                <w:shd w:val="clear" w:color="auto" w:fill="FFFFFF"/>
                <w:lang w:val="ja-JP" w:bidi="ja-JP"/>
              </w:rPr>
              <w:t>具体的に記入：</w:t>
            </w:r>
            <w:r w:rsidR="00C47918" w:rsidRPr="00726A7A">
              <w:rPr>
                <w:rFonts w:cs="Arial"/>
                <w:szCs w:val="16"/>
                <w:lang w:val="ja-JP" w:bidi="ja-JP"/>
              </w:rPr>
              <w:t>______</w:t>
            </w:r>
            <w:r w:rsidRPr="00726A7A">
              <w:rPr>
                <w:rStyle w:val="normaltextrun"/>
                <w:rFonts w:cs="Arial"/>
                <w:color w:val="000000"/>
                <w:shd w:val="clear" w:color="auto" w:fill="FFFFFF"/>
                <w:lang w:val="ja-JP" w:bidi="ja-JP"/>
              </w:rPr>
              <w:t xml:space="preserve"> </w:t>
            </w:r>
            <w:r w:rsidRPr="00726A7A">
              <w:rPr>
                <w:rStyle w:val="normaltextrun"/>
                <w:rFonts w:cs="Arial"/>
                <w:color w:val="000000"/>
                <w:shd w:val="clear" w:color="auto" w:fill="FFFFFF"/>
                <w:lang w:val="ja-JP" w:bidi="ja-JP"/>
              </w:rPr>
              <w:t>［自由記述（必須）：</w:t>
            </w:r>
            <w:r w:rsidR="00CB271F" w:rsidRPr="00726A7A">
              <w:rPr>
                <w:rStyle w:val="normaltextrun"/>
                <w:color w:val="000000"/>
                <w:shd w:val="clear" w:color="auto" w:fill="FFFFFF"/>
                <w:lang w:val="ja-JP" w:bidi="ja-JP"/>
              </w:rPr>
              <w:t>ミディアム</w:t>
            </w:r>
            <w:r w:rsidRPr="00726A7A">
              <w:rPr>
                <w:rStyle w:val="normaltextrun"/>
                <w:rFonts w:cs="Arial"/>
                <w:color w:val="000000"/>
                <w:shd w:val="clear" w:color="auto" w:fill="FFFFFF"/>
                <w:lang w:val="ja-JP" w:bidi="ja-JP"/>
              </w:rPr>
              <w:t>］</w:t>
            </w:r>
          </w:p>
          <w:p w14:paraId="041190E3" w14:textId="0BC4C63C" w:rsidR="004B2482"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K</w:t>
            </w:r>
            <w:r w:rsidRPr="00726A7A">
              <w:rPr>
                <w:rFonts w:cs="Arial"/>
                <w:szCs w:val="16"/>
                <w:lang w:val="ja-JP" w:bidi="ja-JP"/>
              </w:rPr>
              <w:t>）その他の地域的な枠組み</w:t>
            </w:r>
          </w:p>
          <w:p w14:paraId="10F4F94A" w14:textId="68760BE4" w:rsidR="00871425" w:rsidRPr="00726A7A" w:rsidRDefault="00A67060" w:rsidP="00702423">
            <w:pPr>
              <w:spacing w:line="276" w:lineRule="auto"/>
              <w:ind w:left="360"/>
              <w:textAlignment w:val="baseline"/>
              <w:rPr>
                <w:rFonts w:cs="Arial"/>
                <w:szCs w:val="16"/>
              </w:rPr>
            </w:pPr>
            <w:r w:rsidRPr="00726A7A">
              <w:rPr>
                <w:rStyle w:val="normaltextrun"/>
                <w:rFonts w:cs="Arial"/>
                <w:color w:val="000000"/>
                <w:shd w:val="clear" w:color="auto" w:fill="FFFFFF"/>
                <w:lang w:val="ja-JP" w:bidi="ja-JP"/>
              </w:rPr>
              <w:t>具体的に記入：</w:t>
            </w:r>
            <w:r w:rsidR="00C47918" w:rsidRPr="00726A7A">
              <w:rPr>
                <w:rFonts w:cs="Arial"/>
                <w:szCs w:val="16"/>
                <w:lang w:val="ja-JP" w:bidi="ja-JP"/>
              </w:rPr>
              <w:t>______</w:t>
            </w:r>
            <w:r w:rsidRPr="00726A7A">
              <w:rPr>
                <w:rStyle w:val="normaltextrun"/>
                <w:rFonts w:cs="Arial"/>
                <w:color w:val="000000"/>
                <w:shd w:val="clear" w:color="auto" w:fill="FFFFFF"/>
                <w:lang w:val="ja-JP" w:bidi="ja-JP"/>
              </w:rPr>
              <w:t xml:space="preserve"> </w:t>
            </w:r>
            <w:r w:rsidRPr="00726A7A">
              <w:rPr>
                <w:rStyle w:val="normaltextrun"/>
                <w:rFonts w:cs="Arial"/>
                <w:color w:val="000000"/>
                <w:shd w:val="clear" w:color="auto" w:fill="FFFFFF"/>
                <w:lang w:val="ja-JP" w:bidi="ja-JP"/>
              </w:rPr>
              <w:t>［自由記述（必須）：</w:t>
            </w:r>
            <w:r w:rsidR="00CB271F" w:rsidRPr="00726A7A">
              <w:rPr>
                <w:rStyle w:val="normaltextrun"/>
                <w:color w:val="000000"/>
                <w:shd w:val="clear" w:color="auto" w:fill="FFFFFF"/>
                <w:lang w:val="ja-JP" w:bidi="ja-JP"/>
              </w:rPr>
              <w:t>ミディアム</w:t>
            </w:r>
            <w:r w:rsidRPr="00726A7A">
              <w:rPr>
                <w:rStyle w:val="normaltextrun"/>
                <w:rFonts w:cs="Arial"/>
                <w:color w:val="000000"/>
                <w:shd w:val="clear" w:color="auto" w:fill="FFFFFF"/>
                <w:lang w:val="ja-JP" w:bidi="ja-JP"/>
              </w:rPr>
              <w:t>］</w:t>
            </w:r>
          </w:p>
          <w:p w14:paraId="54EBECED" w14:textId="0BD8E290" w:rsidR="004B2482" w:rsidRPr="00726A7A" w:rsidRDefault="0023270D" w:rsidP="00303C6F">
            <w:pPr>
              <w:numPr>
                <w:ilvl w:val="0"/>
                <w:numId w:val="34"/>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L</w:t>
            </w:r>
            <w:r w:rsidRPr="00726A7A">
              <w:rPr>
                <w:rFonts w:cs="Arial"/>
                <w:szCs w:val="16"/>
                <w:lang w:val="ja-JP" w:bidi="ja-JP"/>
              </w:rPr>
              <w:t>）その他のセクター・課題に特化した枠組み</w:t>
            </w:r>
            <w:r w:rsidRPr="00726A7A">
              <w:rPr>
                <w:rFonts w:cs="Arial"/>
                <w:szCs w:val="16"/>
                <w:lang w:val="ja-JP" w:bidi="ja-JP"/>
              </w:rPr>
              <w:t xml:space="preserve"> </w:t>
            </w:r>
          </w:p>
          <w:p w14:paraId="51CF98C7" w14:textId="167A7D80" w:rsidR="001F0013" w:rsidRPr="00726A7A" w:rsidRDefault="00A67060">
            <w:pPr>
              <w:spacing w:line="276" w:lineRule="auto"/>
              <w:ind w:left="360"/>
              <w:textAlignment w:val="baseline"/>
              <w:rPr>
                <w:rStyle w:val="normaltextrun"/>
                <w:rFonts w:cs="Arial"/>
                <w:color w:val="000000"/>
                <w:shd w:val="clear" w:color="auto" w:fill="FFFFFF"/>
              </w:rPr>
            </w:pPr>
            <w:r w:rsidRPr="00726A7A">
              <w:rPr>
                <w:rStyle w:val="normaltextrun"/>
                <w:rFonts w:cs="Arial"/>
                <w:color w:val="000000"/>
                <w:shd w:val="clear" w:color="auto" w:fill="FFFFFF"/>
                <w:lang w:val="ja-JP" w:bidi="ja-JP"/>
              </w:rPr>
              <w:t>具体的に記入：</w:t>
            </w:r>
            <w:r w:rsidR="00C47918" w:rsidRPr="00726A7A">
              <w:rPr>
                <w:rFonts w:cs="Arial"/>
                <w:szCs w:val="16"/>
                <w:lang w:val="ja-JP" w:bidi="ja-JP"/>
              </w:rPr>
              <w:t>______</w:t>
            </w:r>
            <w:r w:rsidRPr="00726A7A">
              <w:rPr>
                <w:rStyle w:val="normaltextrun"/>
                <w:rFonts w:cs="Arial"/>
                <w:color w:val="000000"/>
                <w:shd w:val="clear" w:color="auto" w:fill="FFFFFF"/>
                <w:lang w:val="ja-JP" w:bidi="ja-JP"/>
              </w:rPr>
              <w:t xml:space="preserve"> </w:t>
            </w:r>
            <w:r w:rsidRPr="00726A7A">
              <w:rPr>
                <w:rStyle w:val="normaltextrun"/>
                <w:rFonts w:cs="Arial"/>
                <w:color w:val="000000"/>
                <w:shd w:val="clear" w:color="auto" w:fill="FFFFFF"/>
                <w:lang w:val="ja-JP" w:bidi="ja-JP"/>
              </w:rPr>
              <w:t>［自由記述（必須）：</w:t>
            </w:r>
            <w:r w:rsidR="00AD1DCF" w:rsidRPr="00726A7A">
              <w:rPr>
                <w:rStyle w:val="normaltextrun"/>
                <w:color w:val="000000"/>
                <w:shd w:val="clear" w:color="auto" w:fill="FFFFFF"/>
                <w:lang w:val="ja-JP" w:bidi="ja-JP"/>
              </w:rPr>
              <w:t>ミディアム</w:t>
            </w:r>
            <w:r w:rsidRPr="00726A7A">
              <w:rPr>
                <w:rStyle w:val="normaltextrun"/>
                <w:rFonts w:cs="Arial"/>
                <w:color w:val="000000"/>
                <w:shd w:val="clear" w:color="auto" w:fill="FFFFFF"/>
                <w:lang w:val="ja-JP" w:bidi="ja-JP"/>
              </w:rPr>
              <w:t>］</w:t>
            </w:r>
          </w:p>
          <w:p w14:paraId="6CACC211" w14:textId="75F6CBA2" w:rsidR="001F0013" w:rsidRPr="00726A7A" w:rsidRDefault="00302703" w:rsidP="00702423">
            <w:pPr>
              <w:pStyle w:val="ListParagraph"/>
              <w:numPr>
                <w:ilvl w:val="0"/>
                <w:numId w:val="162"/>
              </w:numPr>
              <w:spacing w:line="276" w:lineRule="auto"/>
              <w:ind w:left="316" w:hanging="316"/>
              <w:textAlignment w:val="baseline"/>
              <w:rPr>
                <w:rFonts w:cs="Arial"/>
                <w:szCs w:val="16"/>
              </w:rPr>
            </w:pPr>
            <w:r w:rsidRPr="00726A7A">
              <w:rPr>
                <w:rStyle w:val="normaltextrun"/>
                <w:rFonts w:cs="Arial"/>
                <w:color w:val="000000"/>
                <w:shd w:val="clear" w:color="auto" w:fill="FFFFFF"/>
                <w:lang w:val="ja-JP" w:bidi="ja-JP"/>
              </w:rPr>
              <w:t>（</w:t>
            </w:r>
            <w:r w:rsidRPr="00726A7A">
              <w:rPr>
                <w:rStyle w:val="normaltextrun"/>
                <w:rFonts w:cs="Arial"/>
                <w:color w:val="000000"/>
                <w:shd w:val="clear" w:color="auto" w:fill="FFFFFF"/>
                <w:lang w:val="ja-JP" w:bidi="ja-JP"/>
              </w:rPr>
              <w:t>M</w:t>
            </w:r>
            <w:r w:rsidRPr="00726A7A">
              <w:rPr>
                <w:rStyle w:val="normaltextrun"/>
                <w:rFonts w:cs="Arial"/>
                <w:color w:val="000000"/>
                <w:shd w:val="clear" w:color="auto" w:fill="FFFFFF"/>
                <w:lang w:val="ja-JP" w:bidi="ja-JP"/>
              </w:rPr>
              <w:t>）当組織は、投資活動に関連する意図的および意図的でないサステナビリティ</w:t>
            </w:r>
            <w:r w:rsidR="00417E59">
              <w:rPr>
                <w:rStyle w:val="normaltextrun"/>
                <w:rFonts w:cs="Arial" w:hint="eastAsia"/>
                <w:color w:val="000000"/>
                <w:shd w:val="clear" w:color="auto" w:fill="FFFFFF"/>
                <w:lang w:val="ja-JP" w:bidi="ja-JP"/>
              </w:rPr>
              <w:t>・アウトカム</w:t>
            </w:r>
            <w:r w:rsidRPr="00726A7A">
              <w:rPr>
                <w:rStyle w:val="normaltextrun"/>
                <w:rFonts w:cs="Arial"/>
                <w:color w:val="000000"/>
                <w:shd w:val="clear" w:color="auto" w:fill="FFFFFF"/>
                <w:lang w:val="ja-JP" w:bidi="ja-JP"/>
              </w:rPr>
              <w:t>の特定において、広く認知された枠組みを使用していない</w:t>
            </w:r>
          </w:p>
        </w:tc>
      </w:tr>
      <w:tr w:rsidR="003B58C1" w:rsidRPr="00726A7A" w14:paraId="650FD26D" w14:textId="77777777" w:rsidTr="00F4072A">
        <w:trPr>
          <w:trHeight w:val="300"/>
        </w:trPr>
        <w:tc>
          <w:tcPr>
            <w:tcW w:w="5000" w:type="pct"/>
            <w:gridSpan w:val="7"/>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5BC664A4" w14:textId="77777777" w:rsidR="001F0013" w:rsidRPr="00726A7A" w:rsidRDefault="001F0013" w:rsidP="00BB453E">
            <w:pPr>
              <w:spacing w:line="240" w:lineRule="auto"/>
              <w:jc w:val="center"/>
              <w:textAlignment w:val="baseline"/>
              <w:rPr>
                <w:rStyle w:val="Hyperlink"/>
                <w:sz w:val="16"/>
                <w:szCs w:val="16"/>
              </w:rPr>
            </w:pPr>
          </w:p>
        </w:tc>
      </w:tr>
      <w:tr w:rsidR="00343227" w:rsidRPr="00726A7A" w14:paraId="7F444E10" w14:textId="77777777" w:rsidTr="00F4072A">
        <w:trPr>
          <w:trHeight w:val="300"/>
        </w:trPr>
        <w:tc>
          <w:tcPr>
            <w:tcW w:w="5000" w:type="pct"/>
            <w:gridSpan w:val="7"/>
            <w:tcBorders>
              <w:top w:val="nil"/>
            </w:tcBorders>
            <w:shd w:val="clear" w:color="auto" w:fill="0070C0"/>
            <w:vAlign w:val="center"/>
          </w:tcPr>
          <w:p w14:paraId="2B087A30" w14:textId="25EB6CEE" w:rsidR="001F0013" w:rsidRPr="00726A7A" w:rsidRDefault="001F0013" w:rsidP="00F4072A">
            <w:pPr>
              <w:keepNext/>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182DC4" w:rsidRPr="00726A7A" w14:paraId="5366CCC5" w14:textId="77777777" w:rsidTr="00BB3019">
        <w:trPr>
          <w:trHeight w:val="300"/>
        </w:trPr>
        <w:tc>
          <w:tcPr>
            <w:tcW w:w="627" w:type="pct"/>
            <w:shd w:val="clear" w:color="auto" w:fill="auto"/>
            <w:vAlign w:val="center"/>
          </w:tcPr>
          <w:p w14:paraId="7A73B8B7" w14:textId="77777777" w:rsidR="001F0013" w:rsidRPr="00726A7A" w:rsidRDefault="001F0013" w:rsidP="00BB453E">
            <w:pPr>
              <w:rPr>
                <w:rStyle w:val="Hyperlink"/>
                <w:b/>
                <w:sz w:val="16"/>
                <w:szCs w:val="16"/>
              </w:rPr>
            </w:pPr>
            <w:r w:rsidRPr="00726A7A">
              <w:rPr>
                <w:b/>
                <w:sz w:val="16"/>
                <w:szCs w:val="16"/>
                <w:lang w:val="ja-JP" w:bidi="ja-JP"/>
              </w:rPr>
              <w:t>指標の目的</w:t>
            </w:r>
          </w:p>
        </w:tc>
        <w:tc>
          <w:tcPr>
            <w:tcW w:w="4373" w:type="pct"/>
            <w:gridSpan w:val="6"/>
            <w:shd w:val="clear" w:color="auto" w:fill="auto"/>
            <w:vAlign w:val="center"/>
          </w:tcPr>
          <w:p w14:paraId="72D34201" w14:textId="43FF647E" w:rsidR="001F0013" w:rsidRPr="00726A7A" w:rsidRDefault="001F0013" w:rsidP="001F0013">
            <w:pPr>
              <w:rPr>
                <w:rStyle w:val="Hyperlink"/>
                <w:color w:val="000000" w:themeColor="text1"/>
                <w:sz w:val="16"/>
                <w:szCs w:val="16"/>
              </w:rPr>
            </w:pPr>
            <w:r w:rsidRPr="00726A7A">
              <w:rPr>
                <w:rStyle w:val="Hyperlink"/>
                <w:color w:val="000000" w:themeColor="text1"/>
                <w:sz w:val="16"/>
                <w:szCs w:val="16"/>
                <w:lang w:val="ja-JP" w:bidi="ja-JP"/>
              </w:rPr>
              <w:t>本指標の目的は、署名機関による投資活動に関連する</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の特定が、国際、地域、またはセクター・課題レベルで広く認知されたサステナビリティの枠組みに基づいているかを把握することです。また、本指標は署名機関の間で最も広く使用されている</w:t>
            </w:r>
            <w:r w:rsidR="00417E59">
              <w:rPr>
                <w:rStyle w:val="Hyperlink"/>
                <w:rFonts w:hint="eastAsia"/>
                <w:color w:val="000000" w:themeColor="text1"/>
                <w:sz w:val="16"/>
                <w:szCs w:val="16"/>
                <w:lang w:val="ja-JP" w:bidi="ja-JP"/>
              </w:rPr>
              <w:t>アウトカムの</w:t>
            </w:r>
            <w:r w:rsidRPr="00726A7A">
              <w:rPr>
                <w:rStyle w:val="Hyperlink"/>
                <w:color w:val="000000" w:themeColor="text1"/>
                <w:sz w:val="16"/>
                <w:szCs w:val="16"/>
                <w:lang w:val="ja-JP" w:bidi="ja-JP"/>
              </w:rPr>
              <w:t>評価の枠組みがどれになるのかについて、</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が知見を得るのにも役立ちます。</w:t>
            </w:r>
          </w:p>
          <w:p w14:paraId="2D98158D" w14:textId="77777777" w:rsidR="001F0013" w:rsidRPr="00726A7A" w:rsidRDefault="001F0013" w:rsidP="001F0013">
            <w:pPr>
              <w:rPr>
                <w:rStyle w:val="Hyperlink"/>
                <w:color w:val="000000" w:themeColor="text1"/>
                <w:sz w:val="16"/>
                <w:szCs w:val="16"/>
              </w:rPr>
            </w:pPr>
          </w:p>
          <w:p w14:paraId="44823CE4" w14:textId="37BEFE74" w:rsidR="001F0013" w:rsidRPr="00726A7A" w:rsidRDefault="001F0013" w:rsidP="001F0013">
            <w:pPr>
              <w:rPr>
                <w:rStyle w:val="Hyperlink"/>
                <w:color w:val="000000" w:themeColor="text1"/>
                <w:sz w:val="16"/>
                <w:szCs w:val="16"/>
              </w:rPr>
            </w:pPr>
            <w:r w:rsidRPr="00726A7A">
              <w:rPr>
                <w:rStyle w:val="Hyperlink"/>
                <w:color w:val="000000" w:themeColor="text1"/>
                <w:sz w:val="16"/>
                <w:szCs w:val="16"/>
                <w:lang w:val="ja-JP" w:bidi="ja-JP"/>
              </w:rPr>
              <w:t>サステナビリティの</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を評価するために広く認められている枠組みを使用することは、一貫性やデータの比較可能性が向上するため、優れた取り組みであると考えられます。</w:t>
            </w:r>
          </w:p>
        </w:tc>
      </w:tr>
      <w:tr w:rsidR="00182DC4" w:rsidRPr="00726A7A" w14:paraId="1FA59C66" w14:textId="77777777" w:rsidTr="00BB3019">
        <w:trPr>
          <w:trHeight w:val="300"/>
        </w:trPr>
        <w:tc>
          <w:tcPr>
            <w:tcW w:w="627" w:type="pct"/>
            <w:shd w:val="clear" w:color="auto" w:fill="auto"/>
            <w:vAlign w:val="center"/>
          </w:tcPr>
          <w:p w14:paraId="29CA8885" w14:textId="77777777" w:rsidR="001F0013" w:rsidRPr="00726A7A" w:rsidRDefault="001F0013" w:rsidP="00BB453E">
            <w:pPr>
              <w:rPr>
                <w:rStyle w:val="Hyperlink"/>
                <w:b/>
                <w:sz w:val="16"/>
                <w:szCs w:val="16"/>
              </w:rPr>
            </w:pPr>
            <w:r w:rsidRPr="00726A7A">
              <w:rPr>
                <w:b/>
                <w:sz w:val="16"/>
                <w:szCs w:val="16"/>
                <w:lang w:val="ja-JP" w:bidi="ja-JP"/>
              </w:rPr>
              <w:t>追加報告ガイダンス</w:t>
            </w:r>
          </w:p>
        </w:tc>
        <w:tc>
          <w:tcPr>
            <w:tcW w:w="4373" w:type="pct"/>
            <w:gridSpan w:val="6"/>
            <w:shd w:val="clear" w:color="auto" w:fill="auto"/>
            <w:vAlign w:val="center"/>
          </w:tcPr>
          <w:p w14:paraId="6B867517" w14:textId="3B84FF2F" w:rsidR="00CB7C4E" w:rsidRPr="00726A7A" w:rsidRDefault="00CB7C4E" w:rsidP="00CB7C4E">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7734BF38" w14:textId="77777777" w:rsidR="00CB7C4E" w:rsidRPr="00726A7A" w:rsidRDefault="00CB7C4E" w:rsidP="001F0013">
            <w:pPr>
              <w:rPr>
                <w:rStyle w:val="Hyperlink"/>
                <w:color w:val="000000" w:themeColor="text1"/>
                <w:sz w:val="16"/>
                <w:szCs w:val="16"/>
              </w:rPr>
            </w:pPr>
          </w:p>
          <w:p w14:paraId="472874EB" w14:textId="0FE2A73F" w:rsidR="00E97C9C" w:rsidRPr="00726A7A" w:rsidRDefault="00E97C9C" w:rsidP="001F0013">
            <w:pPr>
              <w:rPr>
                <w:rStyle w:val="Hyperlink"/>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5DF76815" w14:textId="315B8739" w:rsidR="00573316" w:rsidRPr="00726A7A" w:rsidRDefault="00CB2951" w:rsidP="001F0013">
            <w:pPr>
              <w:rPr>
                <w:rStyle w:val="Hyperlink"/>
                <w:color w:val="000000" w:themeColor="text1"/>
                <w:sz w:val="16"/>
                <w:szCs w:val="16"/>
              </w:rPr>
            </w:pPr>
            <w:r w:rsidRPr="00726A7A">
              <w:rPr>
                <w:rStyle w:val="Hyperlink"/>
                <w:color w:val="000000" w:themeColor="text1"/>
                <w:sz w:val="16"/>
                <w:lang w:val="ja-JP" w:bidi="ja-JP"/>
              </w:rPr>
              <w:t xml:space="preserve"> </w:t>
            </w:r>
          </w:p>
          <w:p w14:paraId="7B4EA0C4" w14:textId="6BDB9177" w:rsidR="002E2CA4" w:rsidRPr="00726A7A" w:rsidRDefault="002E2CA4" w:rsidP="001F0013">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）の「国際人権規約」には、世界人権宣言、市民的および政治的権利に関する国際規約、経済的、社会的および文化的権利に関する国際規約が含まれます。</w:t>
            </w:r>
          </w:p>
          <w:p w14:paraId="69FD1F20" w14:textId="77777777" w:rsidR="001F0013" w:rsidRPr="00726A7A" w:rsidRDefault="001F0013" w:rsidP="001F0013">
            <w:pPr>
              <w:rPr>
                <w:rStyle w:val="Hyperlink"/>
                <w:color w:val="000000" w:themeColor="text1"/>
                <w:sz w:val="16"/>
                <w:szCs w:val="16"/>
              </w:rPr>
            </w:pPr>
          </w:p>
          <w:p w14:paraId="70E65E1E" w14:textId="6A7C21AB" w:rsidR="002652ED" w:rsidRPr="00726A7A" w:rsidRDefault="00D31ADE" w:rsidP="002652ED">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K</w:t>
            </w:r>
            <w:r w:rsidRPr="00726A7A">
              <w:rPr>
                <w:rStyle w:val="Hyperlink"/>
                <w:color w:val="000000" w:themeColor="text1"/>
                <w:sz w:val="16"/>
                <w:szCs w:val="16"/>
                <w:lang w:val="ja-JP" w:bidi="ja-JP"/>
              </w:rPr>
              <w:t>）、と（</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）では、既に回答オプションとして記入されているもの以外で使用した、広く認知されている枠組みの事例を回答してください。その他の枠組みには以下のようなものがあります。</w:t>
            </w:r>
          </w:p>
          <w:p w14:paraId="50B59B49" w14:textId="5EF45656" w:rsidR="002652ED" w:rsidRPr="00726A7A" w:rsidRDefault="002652ED" w:rsidP="0070242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あらゆる形態の人種差別の撤廃に関する国際条約</w:t>
            </w:r>
          </w:p>
          <w:p w14:paraId="6213190F" w14:textId="0D8B43B7" w:rsidR="002652ED" w:rsidRPr="00726A7A" w:rsidRDefault="002652ED" w:rsidP="0070242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女子に対するあらゆる形態の差別の撤廃に関する条約</w:t>
            </w:r>
          </w:p>
          <w:p w14:paraId="11B5309D" w14:textId="31A4EA1B" w:rsidR="002652ED" w:rsidRPr="00726A7A" w:rsidRDefault="002652ED" w:rsidP="0070242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拷問および他の残虐な、非人道的なまたは品位を傷つける取り扱いまたは刑罰に関する条約</w:t>
            </w:r>
            <w:r w:rsidRPr="00726A7A">
              <w:rPr>
                <w:rStyle w:val="Hyperlink"/>
                <w:color w:val="000000" w:themeColor="text1"/>
                <w:sz w:val="16"/>
                <w:szCs w:val="16"/>
                <w:lang w:val="ja-JP" w:bidi="ja-JP"/>
              </w:rPr>
              <w:t xml:space="preserve"> </w:t>
            </w:r>
          </w:p>
          <w:p w14:paraId="6F16BA8B" w14:textId="2D474110" w:rsidR="002652ED" w:rsidRPr="00726A7A" w:rsidRDefault="002652ED" w:rsidP="0070242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児童の権利に関する条約</w:t>
            </w:r>
            <w:r w:rsidRPr="00726A7A">
              <w:rPr>
                <w:rStyle w:val="Hyperlink"/>
                <w:color w:val="000000" w:themeColor="text1"/>
                <w:sz w:val="16"/>
                <w:szCs w:val="16"/>
                <w:lang w:val="ja-JP" w:bidi="ja-JP"/>
              </w:rPr>
              <w:t xml:space="preserve"> </w:t>
            </w:r>
          </w:p>
          <w:p w14:paraId="55FF5996" w14:textId="7CFCC08F" w:rsidR="002652ED" w:rsidRPr="00726A7A" w:rsidRDefault="002652ED" w:rsidP="0070242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すべての移住労働者およびその家族の権利の保護に関する国際条約</w:t>
            </w:r>
            <w:r w:rsidRPr="00726A7A">
              <w:rPr>
                <w:rStyle w:val="Hyperlink"/>
                <w:color w:val="000000" w:themeColor="text1"/>
                <w:sz w:val="16"/>
                <w:szCs w:val="16"/>
                <w:lang w:val="ja-JP" w:bidi="ja-JP"/>
              </w:rPr>
              <w:t xml:space="preserve"> </w:t>
            </w:r>
          </w:p>
          <w:p w14:paraId="401CA955" w14:textId="78DBD700" w:rsidR="002652ED" w:rsidRPr="00726A7A" w:rsidRDefault="002652ED" w:rsidP="0070242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強制失踪からのすべての者の保護に関する国際条約</w:t>
            </w:r>
          </w:p>
          <w:p w14:paraId="2698F38D" w14:textId="06E2D66D" w:rsidR="002652ED" w:rsidRPr="00726A7A" w:rsidRDefault="002652ED" w:rsidP="0070242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障がい者の権利に関する条約</w:t>
            </w:r>
            <w:r w:rsidRPr="00726A7A">
              <w:rPr>
                <w:rStyle w:val="Hyperlink"/>
                <w:color w:val="000000" w:themeColor="text1"/>
                <w:sz w:val="16"/>
                <w:szCs w:val="16"/>
                <w:lang w:val="ja-JP" w:bidi="ja-JP"/>
              </w:rPr>
              <w:t xml:space="preserve"> </w:t>
            </w:r>
          </w:p>
          <w:p w14:paraId="30C4D046" w14:textId="0DAF520F" w:rsidR="00035FD3" w:rsidRPr="00726A7A" w:rsidRDefault="002652ED" w:rsidP="00035FD3">
            <w:pPr>
              <w:pStyle w:val="ListParagraph"/>
              <w:numPr>
                <w:ilvl w:val="0"/>
                <w:numId w:val="141"/>
              </w:numPr>
              <w:rPr>
                <w:rStyle w:val="Hyperlink"/>
                <w:color w:val="000000" w:themeColor="text1"/>
                <w:sz w:val="16"/>
                <w:szCs w:val="16"/>
              </w:rPr>
            </w:pPr>
            <w:r w:rsidRPr="00726A7A">
              <w:rPr>
                <w:rStyle w:val="Hyperlink"/>
                <w:color w:val="000000" w:themeColor="text1"/>
                <w:sz w:val="16"/>
                <w:szCs w:val="16"/>
                <w:lang w:val="ja-JP" w:bidi="ja-JP"/>
              </w:rPr>
              <w:t>先住民族の権利に関する国際連合宣言</w:t>
            </w:r>
          </w:p>
          <w:p w14:paraId="589C6C36" w14:textId="77777777" w:rsidR="001F0013" w:rsidRPr="00726A7A" w:rsidRDefault="001F0013" w:rsidP="001F0013">
            <w:pPr>
              <w:rPr>
                <w:rStyle w:val="Hyperlink"/>
                <w:color w:val="000000" w:themeColor="text1"/>
                <w:sz w:val="16"/>
                <w:szCs w:val="16"/>
              </w:rPr>
            </w:pPr>
          </w:p>
          <w:p w14:paraId="59E41FD2" w14:textId="783E733B" w:rsidR="001F0013" w:rsidRPr="00726A7A" w:rsidRDefault="001F0013" w:rsidP="001F0013">
            <w:pPr>
              <w:rPr>
                <w:rStyle w:val="Hyperlink"/>
                <w:color w:val="000000" w:themeColor="text1"/>
                <w:sz w:val="16"/>
                <w:szCs w:val="16"/>
              </w:rPr>
            </w:pPr>
            <w:r w:rsidRPr="00726A7A">
              <w:rPr>
                <w:rStyle w:val="Hyperlink"/>
                <w:color w:val="000000" w:themeColor="text1"/>
                <w:sz w:val="16"/>
                <w:szCs w:val="16"/>
                <w:lang w:val="ja-JP" w:bidi="ja-JP"/>
              </w:rPr>
              <w:t>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の特定のためのその他の枠組みのリストについては、</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報告書</w:t>
            </w:r>
            <w:r w:rsidR="00800E2B" w:rsidRPr="00726A7A">
              <w:rPr>
                <w:rStyle w:val="Hyperlink"/>
                <w:rFonts w:hint="eastAsia"/>
                <w:color w:val="000000" w:themeColor="text1"/>
                <w:sz w:val="16"/>
                <w:szCs w:val="16"/>
                <w:lang w:val="ja-JP" w:bidi="ja-JP"/>
              </w:rPr>
              <w:t>：</w:t>
            </w:r>
            <w:hyperlink r:id="rId382" w:history="1">
              <w:r w:rsidRPr="001F036B">
                <w:rPr>
                  <w:rStyle w:val="Hyperlink"/>
                  <w:sz w:val="16"/>
                  <w:szCs w:val="16"/>
                  <w:lang w:val="ja-JP" w:bidi="ja-JP"/>
                </w:rPr>
                <w:t>SDGs</w:t>
              </w:r>
              <w:r w:rsidRPr="001F036B">
                <w:rPr>
                  <w:rStyle w:val="Hyperlink"/>
                  <w:sz w:val="16"/>
                  <w:szCs w:val="16"/>
                  <w:lang w:val="ja-JP" w:bidi="ja-JP"/>
                </w:rPr>
                <w:t>の成果を伴う投資（</w:t>
              </w:r>
              <w:r w:rsidRPr="001F036B">
                <w:rPr>
                  <w:rStyle w:val="Hyperlink"/>
                  <w:sz w:val="16"/>
                  <w:szCs w:val="16"/>
                  <w:lang w:val="ja-JP" w:bidi="ja-JP"/>
                </w:rPr>
                <w:t>Investing with SDG Outcomes</w:t>
              </w:r>
            </w:hyperlink>
            <w:r w:rsidRPr="00726A7A">
              <w:rPr>
                <w:rStyle w:val="Hyperlink"/>
                <w:sz w:val="16"/>
                <w:szCs w:val="16"/>
                <w:lang w:val="ja-JP" w:bidi="ja-JP"/>
              </w:rPr>
              <w:t>）</w:t>
            </w:r>
            <w:r w:rsidRPr="00726A7A">
              <w:rPr>
                <w:rStyle w:val="Hyperlink"/>
                <w:color w:val="000000" w:themeColor="text1"/>
                <w:sz w:val="16"/>
                <w:szCs w:val="16"/>
                <w:lang w:val="ja-JP" w:bidi="ja-JP"/>
              </w:rPr>
              <w:t>の付属書</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を参照してください。</w:t>
            </w:r>
          </w:p>
        </w:tc>
      </w:tr>
      <w:tr w:rsidR="00182DC4" w:rsidRPr="00726A7A" w14:paraId="070850EB" w14:textId="77777777" w:rsidTr="00BB3019">
        <w:trPr>
          <w:trHeight w:val="300"/>
        </w:trPr>
        <w:tc>
          <w:tcPr>
            <w:tcW w:w="627" w:type="pct"/>
            <w:shd w:val="clear" w:color="auto" w:fill="auto"/>
            <w:vAlign w:val="center"/>
          </w:tcPr>
          <w:p w14:paraId="2F6DB81E" w14:textId="77777777" w:rsidR="001F0013" w:rsidRPr="00726A7A" w:rsidRDefault="001F0013" w:rsidP="00BB453E">
            <w:pPr>
              <w:rPr>
                <w:b/>
                <w:bCs/>
                <w:sz w:val="16"/>
                <w:szCs w:val="16"/>
              </w:rPr>
            </w:pPr>
            <w:r w:rsidRPr="00726A7A">
              <w:rPr>
                <w:b/>
                <w:sz w:val="16"/>
                <w:szCs w:val="16"/>
                <w:lang w:val="ja-JP" w:bidi="ja-JP"/>
              </w:rPr>
              <w:t>他のリソース</w:t>
            </w:r>
          </w:p>
        </w:tc>
        <w:tc>
          <w:tcPr>
            <w:tcW w:w="4373" w:type="pct"/>
            <w:gridSpan w:val="6"/>
            <w:shd w:val="clear" w:color="auto" w:fill="auto"/>
            <w:vAlign w:val="center"/>
          </w:tcPr>
          <w:p w14:paraId="4FB85091" w14:textId="0D79A46D" w:rsidR="001F0013" w:rsidRPr="00726A7A" w:rsidRDefault="001F0013" w:rsidP="001F0013">
            <w:pPr>
              <w:rPr>
                <w:rStyle w:val="Hyperlink"/>
                <w:color w:val="000000" w:themeColor="text1"/>
                <w:sz w:val="16"/>
                <w:szCs w:val="16"/>
              </w:rPr>
            </w:pPr>
            <w:r w:rsidRPr="00726A7A">
              <w:rPr>
                <w:rStyle w:val="Hyperlink"/>
                <w:color w:val="000000" w:themeColor="text1"/>
                <w:sz w:val="16"/>
                <w:szCs w:val="16"/>
                <w:lang w:val="ja-JP" w:bidi="ja-JP"/>
              </w:rPr>
              <w:t>その他の参考資料については、</w:t>
            </w:r>
            <w:r w:rsidRPr="00726A7A">
              <w:rPr>
                <w:rStyle w:val="Hyperlink"/>
                <w:color w:val="auto"/>
                <w:sz w:val="16"/>
                <w:szCs w:val="16"/>
                <w:lang w:bidi="ja-JP"/>
              </w:rPr>
              <w:t>PRI</w:t>
            </w:r>
            <w:r w:rsidR="00417E59">
              <w:rPr>
                <w:rStyle w:val="Hyperlink"/>
                <w:rFonts w:hint="eastAsia"/>
                <w:color w:val="auto"/>
                <w:sz w:val="16"/>
                <w:szCs w:val="16"/>
                <w:lang w:val="ja-JP" w:bidi="ja-JP"/>
              </w:rPr>
              <w:t>レポート</w:t>
            </w:r>
            <w:r w:rsidR="00800E2B" w:rsidRPr="00726A7A">
              <w:rPr>
                <w:rStyle w:val="Hyperlink"/>
                <w:rFonts w:hint="eastAsia"/>
                <w:color w:val="auto"/>
                <w:sz w:val="16"/>
                <w:szCs w:val="16"/>
                <w:lang w:bidi="ja-JP"/>
              </w:rPr>
              <w:t>：</w:t>
            </w:r>
            <w:hyperlink r:id="rId383" w:history="1">
              <w:r w:rsidRPr="001F036B">
                <w:rPr>
                  <w:rStyle w:val="Hyperlink"/>
                  <w:sz w:val="16"/>
                  <w:szCs w:val="16"/>
                  <w:lang w:bidi="ja-JP"/>
                </w:rPr>
                <w:t>SDGs</w:t>
              </w:r>
              <w:r w:rsidRPr="001F036B">
                <w:rPr>
                  <w:rStyle w:val="Hyperlink"/>
                  <w:sz w:val="16"/>
                  <w:szCs w:val="16"/>
                  <w:lang w:val="ja-JP" w:bidi="ja-JP"/>
                </w:rPr>
                <w:t>の成果を伴う投資</w:t>
              </w:r>
              <w:r w:rsidRPr="001F036B">
                <w:rPr>
                  <w:rStyle w:val="Hyperlink"/>
                  <w:sz w:val="16"/>
                  <w:szCs w:val="16"/>
                  <w:lang w:bidi="ja-JP"/>
                </w:rPr>
                <w:t>（</w:t>
              </w:r>
              <w:r w:rsidRPr="001F036B">
                <w:rPr>
                  <w:rStyle w:val="Hyperlink"/>
                  <w:sz w:val="16"/>
                  <w:szCs w:val="16"/>
                  <w:lang w:bidi="ja-JP"/>
                </w:rPr>
                <w:t>Investing with SDG Outcomes</w:t>
              </w:r>
            </w:hyperlink>
            <w:r w:rsidRPr="00726A7A">
              <w:rPr>
                <w:rStyle w:val="Hyperlink"/>
                <w:sz w:val="16"/>
                <w:szCs w:val="16"/>
                <w:lang w:bidi="ja-JP"/>
              </w:rPr>
              <w:t>）</w:t>
            </w:r>
            <w:r w:rsidRPr="00726A7A">
              <w:rPr>
                <w:rStyle w:val="Hyperlink"/>
                <w:color w:val="000000" w:themeColor="text1"/>
                <w:sz w:val="16"/>
                <w:szCs w:val="16"/>
                <w:lang w:val="ja-JP" w:bidi="ja-JP"/>
              </w:rPr>
              <w:t>で提示されている</w:t>
            </w:r>
            <w:r w:rsidRPr="00726A7A">
              <w:rPr>
                <w:rStyle w:val="Hyperlink"/>
                <w:color w:val="000000" w:themeColor="text1"/>
                <w:sz w:val="16"/>
                <w:szCs w:val="16"/>
                <w:lang w:bidi="ja-JP"/>
              </w:rPr>
              <w:t>5</w:t>
            </w:r>
            <w:r w:rsidRPr="00726A7A">
              <w:rPr>
                <w:rStyle w:val="Hyperlink"/>
                <w:color w:val="000000" w:themeColor="text1"/>
                <w:sz w:val="16"/>
                <w:szCs w:val="16"/>
                <w:lang w:val="ja-JP" w:bidi="ja-JP"/>
              </w:rPr>
              <w:t>つの</w:t>
            </w:r>
            <w:r w:rsidRPr="00726A7A">
              <w:rPr>
                <w:rStyle w:val="Hyperlink"/>
                <w:color w:val="000000" w:themeColor="text1"/>
                <w:sz w:val="16"/>
                <w:szCs w:val="16"/>
                <w:lang w:bidi="ja-JP"/>
              </w:rPr>
              <w:t>SDGs</w:t>
            </w:r>
            <w:r w:rsidRPr="00726A7A">
              <w:rPr>
                <w:rStyle w:val="Hyperlink"/>
                <w:color w:val="000000" w:themeColor="text1"/>
                <w:sz w:val="16"/>
                <w:szCs w:val="16"/>
                <w:lang w:val="ja-JP" w:bidi="ja-JP"/>
              </w:rPr>
              <w:t>の枠組みの「第</w:t>
            </w:r>
            <w:r w:rsidRPr="00726A7A">
              <w:rPr>
                <w:rStyle w:val="Hyperlink"/>
                <w:color w:val="000000" w:themeColor="text1"/>
                <w:sz w:val="16"/>
                <w:szCs w:val="16"/>
                <w:lang w:bidi="ja-JP"/>
              </w:rPr>
              <w:t>1</w:t>
            </w:r>
            <w:r w:rsidRPr="00726A7A">
              <w:rPr>
                <w:rStyle w:val="Hyperlink"/>
                <w:color w:val="000000" w:themeColor="text1"/>
                <w:sz w:val="16"/>
                <w:szCs w:val="16"/>
                <w:lang w:val="ja-JP" w:bidi="ja-JP"/>
              </w:rPr>
              <w:t>部</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サステナビリティ</w:t>
            </w:r>
            <w:r w:rsidR="006B572F">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の特定</w:t>
            </w:r>
            <w:r w:rsidRPr="00726A7A">
              <w:rPr>
                <w:rStyle w:val="Hyperlink"/>
                <w:color w:val="000000" w:themeColor="text1"/>
                <w:sz w:val="16"/>
                <w:szCs w:val="16"/>
                <w:lang w:bidi="ja-JP"/>
              </w:rPr>
              <w:t>（</w:t>
            </w:r>
            <w:r w:rsidRPr="00726A7A">
              <w:rPr>
                <w:rStyle w:val="Hyperlink"/>
                <w:color w:val="000000" w:themeColor="text1"/>
                <w:sz w:val="16"/>
                <w:szCs w:val="16"/>
                <w:lang w:bidi="ja-JP"/>
              </w:rPr>
              <w:t>Part 1: Identify Sustainability Outcomes</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」を参照してください。</w:t>
            </w:r>
          </w:p>
          <w:p w14:paraId="6CF7996C" w14:textId="77777777" w:rsidR="001F0013" w:rsidRPr="00726A7A" w:rsidRDefault="001F0013" w:rsidP="001F0013">
            <w:pPr>
              <w:rPr>
                <w:rStyle w:val="Hyperlink"/>
                <w:color w:val="000000" w:themeColor="text1"/>
                <w:sz w:val="16"/>
                <w:szCs w:val="16"/>
              </w:rPr>
            </w:pPr>
          </w:p>
          <w:p w14:paraId="71C5C0C3" w14:textId="77777777" w:rsidR="001F0013" w:rsidRPr="00726A7A" w:rsidRDefault="001F0013" w:rsidP="001F0013">
            <w:pPr>
              <w:rPr>
                <w:rStyle w:val="Hyperlink"/>
                <w:color w:val="000000" w:themeColor="text1"/>
                <w:sz w:val="16"/>
                <w:szCs w:val="16"/>
              </w:rPr>
            </w:pPr>
            <w:r w:rsidRPr="00726A7A">
              <w:rPr>
                <w:rStyle w:val="Hyperlink"/>
                <w:color w:val="000000" w:themeColor="text1"/>
                <w:sz w:val="16"/>
                <w:szCs w:val="16"/>
                <w:lang w:val="ja-JP" w:bidi="ja-JP"/>
              </w:rPr>
              <w:t>署名機関は参照資料として次の枠組みを使用できます。</w:t>
            </w:r>
          </w:p>
          <w:p w14:paraId="569C7529" w14:textId="42E56F8F" w:rsidR="00A111AE" w:rsidRPr="001F036B" w:rsidRDefault="001F036B" w:rsidP="00702423">
            <w:pPr>
              <w:rPr>
                <w:rStyle w:val="Hyperlink"/>
                <w:sz w:val="16"/>
              </w:rPr>
            </w:pPr>
            <w:r>
              <w:rPr>
                <w:sz w:val="16"/>
                <w:lang w:val="ja-JP" w:bidi="ja-JP"/>
              </w:rPr>
              <w:fldChar w:fldCharType="begin"/>
            </w:r>
            <w:r w:rsidRPr="001F036B">
              <w:rPr>
                <w:sz w:val="16"/>
                <w:lang w:bidi="ja-JP"/>
              </w:rPr>
              <w:instrText xml:space="preserve"> HYPERLINK "https://www.un.org/sustainabledevelopment/sustainable-development-goals/" </w:instrText>
            </w:r>
            <w:r>
              <w:rPr>
                <w:sz w:val="16"/>
                <w:lang w:val="ja-JP" w:bidi="ja-JP"/>
              </w:rPr>
            </w:r>
            <w:r>
              <w:rPr>
                <w:sz w:val="16"/>
                <w:lang w:val="ja-JP" w:bidi="ja-JP"/>
              </w:rPr>
              <w:fldChar w:fldCharType="separate"/>
            </w:r>
            <w:r w:rsidR="00A111AE" w:rsidRPr="001F036B">
              <w:rPr>
                <w:rStyle w:val="Hyperlink"/>
                <w:sz w:val="16"/>
                <w:lang w:val="ja-JP" w:bidi="ja-JP"/>
              </w:rPr>
              <w:t>国連による持続可能な開発目標</w:t>
            </w:r>
            <w:r w:rsidR="00A111AE" w:rsidRPr="001F036B">
              <w:rPr>
                <w:rStyle w:val="Hyperlink"/>
                <w:sz w:val="16"/>
                <w:lang w:bidi="ja-JP"/>
              </w:rPr>
              <w:t>（</w:t>
            </w:r>
            <w:r w:rsidR="00A111AE" w:rsidRPr="001F036B">
              <w:rPr>
                <w:rStyle w:val="Hyperlink"/>
                <w:sz w:val="16"/>
                <w:lang w:bidi="ja-JP"/>
              </w:rPr>
              <w:t>SDGs</w:t>
            </w:r>
            <w:r w:rsidR="00A111AE" w:rsidRPr="001F036B">
              <w:rPr>
                <w:rStyle w:val="Hyperlink"/>
                <w:sz w:val="16"/>
                <w:lang w:bidi="ja-JP"/>
              </w:rPr>
              <w:t>）</w:t>
            </w:r>
            <w:r w:rsidR="00A111AE" w:rsidRPr="001F036B">
              <w:rPr>
                <w:rStyle w:val="Hyperlink"/>
                <w:sz w:val="16"/>
                <w:lang w:val="ja-JP" w:bidi="ja-JP"/>
              </w:rPr>
              <w:t>とターゲット</w:t>
            </w:r>
            <w:r w:rsidR="00A111AE" w:rsidRPr="001F036B">
              <w:rPr>
                <w:rStyle w:val="Hyperlink"/>
                <w:sz w:val="16"/>
                <w:lang w:bidi="ja-JP"/>
              </w:rPr>
              <w:t>（</w:t>
            </w:r>
            <w:r w:rsidR="00A111AE" w:rsidRPr="001F036B">
              <w:rPr>
                <w:rStyle w:val="Hyperlink"/>
                <w:sz w:val="16"/>
                <w:lang w:bidi="ja-JP"/>
              </w:rPr>
              <w:t>UN Sustainable Development Goals (SDGs) and targets</w:t>
            </w:r>
            <w:r w:rsidR="00A111AE" w:rsidRPr="001F036B">
              <w:rPr>
                <w:rStyle w:val="Hyperlink"/>
                <w:sz w:val="16"/>
                <w:lang w:bidi="ja-JP"/>
              </w:rPr>
              <w:t>）</w:t>
            </w:r>
          </w:p>
          <w:p w14:paraId="4B477E89" w14:textId="11B8FABD" w:rsidR="00A111AE" w:rsidRPr="00726A7A" w:rsidRDefault="001F036B" w:rsidP="00702423">
            <w:pPr>
              <w:rPr>
                <w:rStyle w:val="Hyperlink"/>
                <w:sz w:val="16"/>
              </w:rPr>
            </w:pPr>
            <w:r>
              <w:rPr>
                <w:sz w:val="16"/>
                <w:lang w:val="ja-JP" w:bidi="ja-JP"/>
              </w:rPr>
              <w:fldChar w:fldCharType="end"/>
            </w:r>
            <w:r w:rsidR="00A111AE" w:rsidRPr="00726A7A">
              <w:rPr>
                <w:rStyle w:val="Hyperlink"/>
                <w:color w:val="auto"/>
                <w:sz w:val="16"/>
                <w:lang w:val="ja-JP" w:bidi="ja-JP"/>
              </w:rPr>
              <w:fldChar w:fldCharType="begin"/>
            </w:r>
            <w:r w:rsidRPr="001F036B">
              <w:rPr>
                <w:rStyle w:val="Hyperlink"/>
                <w:color w:val="auto"/>
                <w:sz w:val="16"/>
                <w:lang w:bidi="ja-JP"/>
              </w:rPr>
              <w:instrText>HYPERLINK "https://unfccc.int/process-and-meetings/the-paris-agreement/what-is-the-paris-agreement"</w:instrText>
            </w:r>
            <w:r w:rsidR="00A111AE" w:rsidRPr="00726A7A">
              <w:rPr>
                <w:rStyle w:val="Hyperlink"/>
                <w:color w:val="auto"/>
                <w:sz w:val="16"/>
                <w:lang w:val="ja-JP" w:bidi="ja-JP"/>
              </w:rPr>
            </w:r>
            <w:r w:rsidR="00A111AE" w:rsidRPr="00726A7A">
              <w:rPr>
                <w:rStyle w:val="Hyperlink"/>
                <w:color w:val="auto"/>
                <w:sz w:val="16"/>
                <w:lang w:val="ja-JP" w:bidi="ja-JP"/>
              </w:rPr>
              <w:fldChar w:fldCharType="separate"/>
            </w:r>
            <w:r w:rsidR="00EF3894" w:rsidRPr="00726A7A">
              <w:rPr>
                <w:rStyle w:val="Hyperlink"/>
                <w:sz w:val="16"/>
                <w:lang w:val="ja-JP" w:bidi="ja-JP"/>
              </w:rPr>
              <w:t>国連気候変動枠組条約</w:t>
            </w:r>
            <w:r w:rsidR="00EF3894" w:rsidRPr="00726A7A">
              <w:rPr>
                <w:rStyle w:val="Hyperlink"/>
                <w:sz w:val="16"/>
                <w:lang w:bidi="ja-JP"/>
              </w:rPr>
              <w:t>（</w:t>
            </w:r>
            <w:r w:rsidR="00EF3894" w:rsidRPr="00726A7A">
              <w:rPr>
                <w:rStyle w:val="Hyperlink"/>
                <w:sz w:val="16"/>
                <w:lang w:bidi="ja-JP"/>
              </w:rPr>
              <w:t>UNFCCC</w:t>
            </w:r>
            <w:r w:rsidR="00EF3894" w:rsidRPr="00726A7A">
              <w:rPr>
                <w:rStyle w:val="Hyperlink"/>
                <w:sz w:val="16"/>
                <w:lang w:bidi="ja-JP"/>
              </w:rPr>
              <w:t>）</w:t>
            </w:r>
            <w:r w:rsidR="00EF3894" w:rsidRPr="00726A7A">
              <w:rPr>
                <w:rStyle w:val="Hyperlink"/>
                <w:sz w:val="16"/>
                <w:lang w:val="ja-JP" w:bidi="ja-JP"/>
              </w:rPr>
              <w:t>パリ協定</w:t>
            </w:r>
            <w:r w:rsidR="00EF3894" w:rsidRPr="00726A7A">
              <w:rPr>
                <w:rStyle w:val="Hyperlink"/>
                <w:sz w:val="16"/>
                <w:lang w:bidi="ja-JP"/>
              </w:rPr>
              <w:t>（</w:t>
            </w:r>
            <w:r w:rsidR="00EF3894" w:rsidRPr="00726A7A">
              <w:rPr>
                <w:rStyle w:val="Hyperlink"/>
                <w:sz w:val="16"/>
                <w:lang w:bidi="ja-JP"/>
              </w:rPr>
              <w:t>UNFCCC Paris Agreement</w:t>
            </w:r>
            <w:r w:rsidR="00EF3894" w:rsidRPr="00726A7A">
              <w:rPr>
                <w:rStyle w:val="Hyperlink"/>
                <w:sz w:val="16"/>
                <w:lang w:bidi="ja-JP"/>
              </w:rPr>
              <w:t>）</w:t>
            </w:r>
          </w:p>
          <w:p w14:paraId="10CE230B" w14:textId="5EB2B7B2" w:rsidR="00A111AE" w:rsidRPr="00726A7A" w:rsidRDefault="00A111AE" w:rsidP="00702423">
            <w:pPr>
              <w:rPr>
                <w:rStyle w:val="Hyperlink"/>
                <w:color w:val="auto"/>
                <w:sz w:val="16"/>
              </w:rPr>
            </w:pPr>
            <w:r w:rsidRPr="00726A7A">
              <w:rPr>
                <w:rStyle w:val="Hyperlink"/>
                <w:color w:val="auto"/>
                <w:sz w:val="16"/>
                <w:lang w:val="ja-JP" w:bidi="ja-JP"/>
              </w:rPr>
              <w:fldChar w:fldCharType="end"/>
            </w:r>
            <w:hyperlink r:id="rId384" w:history="1">
              <w:r w:rsidRPr="00726A7A">
                <w:rPr>
                  <w:rStyle w:val="Hyperlink"/>
                  <w:sz w:val="16"/>
                  <w:lang w:val="ja-JP" w:bidi="ja-JP"/>
                </w:rPr>
                <w:t>国連によるビジネスと人権に関する指導原則</w:t>
              </w:r>
              <w:r w:rsidRPr="00726A7A">
                <w:rPr>
                  <w:rStyle w:val="Hyperlink"/>
                  <w:sz w:val="16"/>
                  <w:lang w:bidi="ja-JP"/>
                </w:rPr>
                <w:t>（</w:t>
              </w:r>
              <w:r w:rsidRPr="00726A7A">
                <w:rPr>
                  <w:rStyle w:val="Hyperlink"/>
                  <w:sz w:val="16"/>
                  <w:lang w:bidi="ja-JP"/>
                </w:rPr>
                <w:t>UN Guiding Principles on Business and Human Rights (UNGPs)</w:t>
              </w:r>
              <w:r w:rsidRPr="00726A7A">
                <w:rPr>
                  <w:rStyle w:val="Hyperlink"/>
                  <w:sz w:val="16"/>
                  <w:lang w:bidi="ja-JP"/>
                </w:rPr>
                <w:t>）</w:t>
              </w:r>
            </w:hyperlink>
          </w:p>
          <w:p w14:paraId="4F23053B" w14:textId="66701E32" w:rsidR="00A111AE" w:rsidRPr="00726A7A" w:rsidRDefault="00FD569E" w:rsidP="00702423">
            <w:pPr>
              <w:rPr>
                <w:rStyle w:val="Hyperlink"/>
                <w:color w:val="auto"/>
                <w:sz w:val="16"/>
              </w:rPr>
            </w:pPr>
            <w:hyperlink r:id="rId385" w:history="1">
              <w:r w:rsidR="00A111AE" w:rsidRPr="001F036B">
                <w:rPr>
                  <w:rStyle w:val="Hyperlink"/>
                  <w:sz w:val="16"/>
                  <w:lang w:bidi="ja-JP"/>
                </w:rPr>
                <w:t>OECD</w:t>
              </w:r>
              <w:r w:rsidR="00A111AE" w:rsidRPr="001F036B">
                <w:rPr>
                  <w:rStyle w:val="Hyperlink"/>
                  <w:sz w:val="16"/>
                  <w:lang w:val="ja-JP" w:bidi="ja-JP"/>
                </w:rPr>
                <w:t>多国籍企業行動指針</w:t>
              </w:r>
              <w:r w:rsidR="00A111AE" w:rsidRPr="001F036B">
                <w:rPr>
                  <w:rStyle w:val="Hyperlink"/>
                  <w:sz w:val="16"/>
                  <w:lang w:bidi="ja-JP"/>
                </w:rPr>
                <w:t>（</w:t>
              </w:r>
              <w:r w:rsidR="00A111AE" w:rsidRPr="001F036B">
                <w:rPr>
                  <w:rStyle w:val="Hyperlink"/>
                  <w:sz w:val="16"/>
                  <w:lang w:bidi="ja-JP"/>
                </w:rPr>
                <w:t>OECD Guidelines for Multinational Enterprises</w:t>
              </w:r>
            </w:hyperlink>
            <w:r w:rsidR="00A111AE" w:rsidRPr="00726A7A">
              <w:rPr>
                <w:rStyle w:val="Hyperlink"/>
                <w:sz w:val="16"/>
                <w:lang w:bidi="ja-JP"/>
              </w:rPr>
              <w:t>）</w:t>
            </w:r>
            <w:r w:rsidR="00A111AE" w:rsidRPr="00726A7A">
              <w:rPr>
                <w:rStyle w:val="Hyperlink"/>
                <w:color w:val="auto"/>
                <w:sz w:val="16"/>
                <w:lang w:val="ja-JP" w:bidi="ja-JP"/>
              </w:rPr>
              <w:t>および</w:t>
            </w:r>
            <w:hyperlink r:id="rId386" w:history="1">
              <w:r w:rsidR="00A111AE" w:rsidRPr="001F036B">
                <w:rPr>
                  <w:rStyle w:val="Hyperlink"/>
                  <w:sz w:val="16"/>
                  <w:lang w:val="ja-JP" w:bidi="ja-JP"/>
                </w:rPr>
                <w:t>機関投資家の責任ある企業行動</w:t>
              </w:r>
              <w:r w:rsidR="00A111AE" w:rsidRPr="001F036B">
                <w:rPr>
                  <w:rStyle w:val="Hyperlink"/>
                  <w:sz w:val="16"/>
                  <w:lang w:bidi="ja-JP"/>
                </w:rPr>
                <w:t>（</w:t>
              </w:r>
              <w:r w:rsidR="00A111AE" w:rsidRPr="001F036B">
                <w:rPr>
                  <w:rStyle w:val="Hyperlink"/>
                  <w:sz w:val="16"/>
                  <w:lang w:bidi="ja-JP"/>
                </w:rPr>
                <w:t>Responsible Business Conduct for Institutional Investors</w:t>
              </w:r>
            </w:hyperlink>
            <w:r w:rsidR="00A111AE" w:rsidRPr="00726A7A">
              <w:rPr>
                <w:rStyle w:val="Hyperlink"/>
                <w:sz w:val="16"/>
                <w:lang w:bidi="ja-JP"/>
              </w:rPr>
              <w:t>）</w:t>
            </w:r>
            <w:r w:rsidR="00A111AE" w:rsidRPr="00726A7A">
              <w:rPr>
                <w:rStyle w:val="Hyperlink"/>
                <w:color w:val="auto"/>
                <w:sz w:val="16"/>
                <w:lang w:val="ja-JP" w:bidi="ja-JP"/>
              </w:rPr>
              <w:t>に</w:t>
            </w:r>
            <w:r w:rsidR="00B33BF0" w:rsidRPr="00837B65">
              <w:rPr>
                <w:rStyle w:val="Hyperlink"/>
                <w:color w:val="auto"/>
                <w:sz w:val="16"/>
                <w:lang w:bidi="ja-JP"/>
              </w:rPr>
              <w:br/>
            </w:r>
            <w:r w:rsidR="00A111AE" w:rsidRPr="00726A7A">
              <w:rPr>
                <w:rStyle w:val="Hyperlink"/>
                <w:color w:val="auto"/>
                <w:sz w:val="16"/>
                <w:lang w:val="ja-JP" w:bidi="ja-JP"/>
              </w:rPr>
              <w:t>関するガイダンス</w:t>
            </w:r>
          </w:p>
          <w:p w14:paraId="0D8C9708" w14:textId="235999C7" w:rsidR="00A111AE" w:rsidRPr="00726A7A" w:rsidRDefault="00FD569E" w:rsidP="00702423">
            <w:pPr>
              <w:rPr>
                <w:rStyle w:val="Hyperlink"/>
                <w:color w:val="auto"/>
                <w:sz w:val="16"/>
              </w:rPr>
            </w:pPr>
            <w:hyperlink r:id="rId387" w:history="1">
              <w:r w:rsidR="00A111AE" w:rsidRPr="001F036B">
                <w:rPr>
                  <w:rStyle w:val="Hyperlink"/>
                  <w:sz w:val="16"/>
                  <w:lang w:val="ja-JP" w:bidi="ja-JP"/>
                </w:rPr>
                <w:t>EU</w:t>
              </w:r>
              <w:r w:rsidR="00A111AE" w:rsidRPr="001F036B">
                <w:rPr>
                  <w:rStyle w:val="Hyperlink"/>
                  <w:sz w:val="16"/>
                  <w:lang w:val="ja-JP" w:bidi="ja-JP"/>
                </w:rPr>
                <w:t>タクソノミー（</w:t>
              </w:r>
              <w:r w:rsidR="00A111AE" w:rsidRPr="001F036B">
                <w:rPr>
                  <w:rStyle w:val="Hyperlink"/>
                  <w:sz w:val="16"/>
                  <w:lang w:val="ja-JP" w:bidi="ja-JP"/>
                </w:rPr>
                <w:t>EU Taxonomy</w:t>
              </w:r>
            </w:hyperlink>
            <w:r w:rsidR="00A111AE" w:rsidRPr="00726A7A">
              <w:rPr>
                <w:rStyle w:val="Hyperlink"/>
                <w:sz w:val="16"/>
                <w:lang w:val="ja-JP" w:bidi="ja-JP"/>
              </w:rPr>
              <w:t>）</w:t>
            </w:r>
          </w:p>
          <w:p w14:paraId="17BF178D" w14:textId="089FBC53" w:rsidR="00A111AE" w:rsidRPr="00726A7A" w:rsidRDefault="00FD569E" w:rsidP="00702423">
            <w:pPr>
              <w:rPr>
                <w:rStyle w:val="Hyperlink"/>
                <w:color w:val="auto"/>
                <w:sz w:val="16"/>
              </w:rPr>
            </w:pPr>
            <w:hyperlink r:id="rId388" w:history="1">
              <w:r w:rsidR="00A111AE" w:rsidRPr="001F036B">
                <w:rPr>
                  <w:rStyle w:val="Hyperlink"/>
                  <w:sz w:val="16"/>
                  <w:lang w:val="ja-JP" w:bidi="ja-JP"/>
                </w:rPr>
                <w:t>国際人権規約</w:t>
              </w:r>
              <w:r w:rsidR="00A111AE" w:rsidRPr="001F036B">
                <w:rPr>
                  <w:rStyle w:val="Hyperlink"/>
                  <w:sz w:val="16"/>
                  <w:lang w:bidi="ja-JP"/>
                </w:rPr>
                <w:t>（</w:t>
              </w:r>
              <w:r w:rsidR="00A111AE" w:rsidRPr="001F036B">
                <w:rPr>
                  <w:rStyle w:val="Hyperlink"/>
                  <w:sz w:val="16"/>
                  <w:lang w:bidi="ja-JP"/>
                </w:rPr>
                <w:t>International Bill of Human Rights</w:t>
              </w:r>
            </w:hyperlink>
            <w:r w:rsidR="00A111AE" w:rsidRPr="00726A7A">
              <w:rPr>
                <w:rStyle w:val="Hyperlink"/>
                <w:sz w:val="16"/>
                <w:lang w:bidi="ja-JP"/>
              </w:rPr>
              <w:t>）</w:t>
            </w:r>
          </w:p>
          <w:p w14:paraId="18F73F23" w14:textId="1DD33B41" w:rsidR="00A111AE" w:rsidRPr="00726A7A" w:rsidRDefault="00FD569E" w:rsidP="00702423">
            <w:pPr>
              <w:rPr>
                <w:rStyle w:val="Hyperlink"/>
                <w:sz w:val="16"/>
              </w:rPr>
            </w:pPr>
            <w:hyperlink r:id="rId389" w:history="1">
              <w:r w:rsidR="00A111AE" w:rsidRPr="001F036B">
                <w:rPr>
                  <w:rStyle w:val="Hyperlink"/>
                  <w:sz w:val="16"/>
                  <w:lang w:val="ja-JP" w:bidi="ja-JP"/>
                </w:rPr>
                <w:t>国際労働機関の労働における基本的原則および権利に関する宣言</w:t>
              </w:r>
              <w:r w:rsidR="00A111AE" w:rsidRPr="001F036B">
                <w:rPr>
                  <w:rStyle w:val="Hyperlink"/>
                  <w:sz w:val="16"/>
                  <w:lang w:bidi="ja-JP"/>
                </w:rPr>
                <w:t>（</w:t>
              </w:r>
              <w:r w:rsidR="00A111AE" w:rsidRPr="001F036B">
                <w:rPr>
                  <w:rStyle w:val="Hyperlink"/>
                  <w:sz w:val="16"/>
                  <w:szCs w:val="16"/>
                  <w:lang w:bidi="ja-JP"/>
                </w:rPr>
                <w:t>International Labour Organization’s Declaration on Fundamental Principles and Rights</w:t>
              </w:r>
              <w:bookmarkStart w:id="73" w:name="_Hlt119676584"/>
              <w:r w:rsidR="00A111AE" w:rsidRPr="001F036B">
                <w:rPr>
                  <w:rStyle w:val="Hyperlink"/>
                  <w:sz w:val="16"/>
                  <w:lang w:bidi="ja-JP"/>
                </w:rPr>
                <w:t xml:space="preserve"> </w:t>
              </w:r>
              <w:bookmarkEnd w:id="73"/>
              <w:r w:rsidR="00A111AE" w:rsidRPr="001F036B">
                <w:rPr>
                  <w:rStyle w:val="Hyperlink"/>
                  <w:sz w:val="16"/>
                  <w:lang w:bidi="ja-JP"/>
                </w:rPr>
                <w:t>at Work</w:t>
              </w:r>
            </w:hyperlink>
            <w:r w:rsidR="001C12C6" w:rsidRPr="00726A7A">
              <w:rPr>
                <w:rStyle w:val="Hyperlink"/>
                <w:rFonts w:hint="eastAsia"/>
                <w:sz w:val="16"/>
                <w:lang w:bidi="ja-JP"/>
              </w:rPr>
              <w:t>）</w:t>
            </w:r>
            <w:r w:rsidR="001C12C6" w:rsidRPr="00726A7A">
              <w:rPr>
                <w:rStyle w:val="Hyperlink"/>
                <w:rFonts w:hint="eastAsia"/>
                <w:color w:val="auto"/>
                <w:sz w:val="16"/>
                <w:lang w:val="ja-JP" w:bidi="ja-JP"/>
              </w:rPr>
              <w:t>および</w:t>
            </w:r>
            <w:hyperlink r:id="rId390" w:history="1">
              <w:r w:rsidR="001C12C6" w:rsidRPr="001F036B">
                <w:rPr>
                  <w:rStyle w:val="Hyperlink"/>
                  <w:rFonts w:hint="eastAsia"/>
                  <w:sz w:val="16"/>
                  <w:lang w:val="ja-JP" w:bidi="ja-JP"/>
                </w:rPr>
                <w:t>中核条約</w:t>
              </w:r>
              <w:r w:rsidR="001C12C6" w:rsidRPr="001F036B">
                <w:rPr>
                  <w:rStyle w:val="Hyperlink"/>
                  <w:rFonts w:hint="eastAsia"/>
                  <w:sz w:val="16"/>
                  <w:lang w:bidi="ja-JP"/>
                </w:rPr>
                <w:t>（</w:t>
              </w:r>
              <w:r w:rsidR="00441A0B" w:rsidRPr="001F036B">
                <w:rPr>
                  <w:rStyle w:val="Hyperlink"/>
                  <w:sz w:val="16"/>
                  <w:lang w:bidi="ja-JP"/>
                </w:rPr>
                <w:t>Fundamental Conventions</w:t>
              </w:r>
              <w:r w:rsidR="00A111AE" w:rsidRPr="001F036B">
                <w:rPr>
                  <w:rStyle w:val="Hyperlink"/>
                  <w:sz w:val="16"/>
                  <w:lang w:bidi="ja-JP"/>
                </w:rPr>
                <w:t>）</w:t>
              </w:r>
            </w:hyperlink>
          </w:p>
          <w:p w14:paraId="1F3D202E" w14:textId="1DDDA0EA" w:rsidR="001F0013" w:rsidRPr="00726A7A" w:rsidRDefault="00FD569E" w:rsidP="001F0013">
            <w:pPr>
              <w:rPr>
                <w:rStyle w:val="Hyperlink"/>
                <w:sz w:val="16"/>
              </w:rPr>
            </w:pPr>
            <w:hyperlink r:id="rId391" w:history="1">
              <w:r w:rsidR="00A111AE" w:rsidRPr="00726A7A">
                <w:rPr>
                  <w:rStyle w:val="Hyperlink"/>
                  <w:sz w:val="16"/>
                  <w:lang w:val="ja-JP" w:bidi="ja-JP"/>
                </w:rPr>
                <w:t>生物多様性条約</w:t>
              </w:r>
              <w:r w:rsidR="00A111AE" w:rsidRPr="008B55AB">
                <w:rPr>
                  <w:rStyle w:val="Hyperlink"/>
                  <w:sz w:val="16"/>
                  <w:lang w:val="en-US" w:bidi="ja-JP"/>
                </w:rPr>
                <w:t>（</w:t>
              </w:r>
              <w:r w:rsidR="00A111AE" w:rsidRPr="008B55AB">
                <w:rPr>
                  <w:rStyle w:val="Hyperlink"/>
                  <w:sz w:val="16"/>
                  <w:lang w:val="en-US" w:bidi="ja-JP"/>
                </w:rPr>
                <w:t>Convention on Biological Diversity</w:t>
              </w:r>
              <w:r w:rsidR="00A111AE" w:rsidRPr="008B55AB">
                <w:rPr>
                  <w:rStyle w:val="Hyperlink"/>
                  <w:sz w:val="16"/>
                  <w:lang w:val="en-US" w:bidi="ja-JP"/>
                </w:rPr>
                <w:t>）</w:t>
              </w:r>
            </w:hyperlink>
          </w:p>
        </w:tc>
      </w:tr>
      <w:tr w:rsidR="00343227" w:rsidRPr="00726A7A" w14:paraId="1DB33850" w14:textId="77777777" w:rsidTr="00BB3019">
        <w:trPr>
          <w:trHeight w:val="300"/>
        </w:trPr>
        <w:tc>
          <w:tcPr>
            <w:tcW w:w="5000" w:type="pct"/>
            <w:gridSpan w:val="7"/>
            <w:shd w:val="clear" w:color="auto" w:fill="0070C0"/>
            <w:vAlign w:val="center"/>
          </w:tcPr>
          <w:p w14:paraId="55FB1DCD" w14:textId="77777777" w:rsidR="001F0013" w:rsidRPr="00726A7A" w:rsidRDefault="001F0013" w:rsidP="00BB453E">
            <w:pPr>
              <w:rPr>
                <w:color w:val="FFFFFF" w:themeColor="background1"/>
                <w:sz w:val="16"/>
                <w:szCs w:val="16"/>
              </w:rPr>
            </w:pPr>
            <w:r w:rsidRPr="00726A7A">
              <w:rPr>
                <w:rFonts w:cs="Arial"/>
                <w:b/>
                <w:color w:val="FFFFFF" w:themeColor="background1"/>
                <w:sz w:val="18"/>
                <w:szCs w:val="18"/>
                <w:lang w:val="ja-JP" w:bidi="ja-JP"/>
              </w:rPr>
              <w:t>ロジック</w:t>
            </w:r>
          </w:p>
        </w:tc>
      </w:tr>
      <w:tr w:rsidR="00182DC4" w:rsidRPr="00726A7A" w14:paraId="175082A3" w14:textId="77777777" w:rsidTr="00BB3019">
        <w:trPr>
          <w:trHeight w:val="300"/>
        </w:trPr>
        <w:tc>
          <w:tcPr>
            <w:tcW w:w="627" w:type="pct"/>
            <w:shd w:val="clear" w:color="auto" w:fill="auto"/>
            <w:vAlign w:val="center"/>
          </w:tcPr>
          <w:p w14:paraId="7F840BAF" w14:textId="77777777" w:rsidR="001F0013" w:rsidRPr="00726A7A" w:rsidRDefault="001F0013" w:rsidP="00BB453E">
            <w:pPr>
              <w:rPr>
                <w:b/>
                <w:bCs/>
                <w:sz w:val="16"/>
                <w:szCs w:val="16"/>
              </w:rPr>
            </w:pPr>
            <w:r w:rsidRPr="00726A7A">
              <w:rPr>
                <w:b/>
                <w:sz w:val="16"/>
                <w:szCs w:val="16"/>
                <w:lang w:val="ja-JP" w:bidi="ja-JP"/>
              </w:rPr>
              <w:t>依存関係</w:t>
            </w:r>
          </w:p>
        </w:tc>
        <w:tc>
          <w:tcPr>
            <w:tcW w:w="4373" w:type="pct"/>
            <w:gridSpan w:val="6"/>
            <w:shd w:val="clear" w:color="auto" w:fill="auto"/>
            <w:vAlign w:val="center"/>
          </w:tcPr>
          <w:p w14:paraId="07C12260" w14:textId="4DC465A2" w:rsidR="001F0013" w:rsidRPr="00726A7A" w:rsidRDefault="004609E0" w:rsidP="00BB453E">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47</w:t>
            </w:r>
            <w:r w:rsidRPr="00726A7A">
              <w:rPr>
                <w:color w:val="000000" w:themeColor="text1"/>
                <w:sz w:val="16"/>
                <w:szCs w:val="16"/>
                <w:lang w:val="ja-JP" w:bidi="ja-JP"/>
              </w:rPr>
              <w:t>］</w:t>
            </w:r>
          </w:p>
        </w:tc>
      </w:tr>
      <w:tr w:rsidR="00182DC4" w:rsidRPr="00726A7A" w14:paraId="19702ED6" w14:textId="77777777" w:rsidTr="00BB3019">
        <w:trPr>
          <w:trHeight w:val="300"/>
        </w:trPr>
        <w:tc>
          <w:tcPr>
            <w:tcW w:w="627" w:type="pct"/>
            <w:shd w:val="clear" w:color="auto" w:fill="auto"/>
            <w:vAlign w:val="center"/>
          </w:tcPr>
          <w:p w14:paraId="06B05ED1" w14:textId="77777777" w:rsidR="001F0013" w:rsidRPr="00726A7A" w:rsidRDefault="001F0013" w:rsidP="00BB453E">
            <w:pPr>
              <w:rPr>
                <w:b/>
                <w:bCs/>
                <w:sz w:val="16"/>
                <w:szCs w:val="16"/>
              </w:rPr>
            </w:pPr>
            <w:r w:rsidRPr="00726A7A">
              <w:rPr>
                <w:b/>
                <w:sz w:val="16"/>
                <w:szCs w:val="16"/>
                <w:lang w:val="ja-JP" w:bidi="ja-JP"/>
              </w:rPr>
              <w:t>ゲートウェイ</w:t>
            </w:r>
          </w:p>
        </w:tc>
        <w:tc>
          <w:tcPr>
            <w:tcW w:w="4373" w:type="pct"/>
            <w:gridSpan w:val="6"/>
            <w:shd w:val="clear" w:color="auto" w:fill="auto"/>
            <w:vAlign w:val="center"/>
          </w:tcPr>
          <w:p w14:paraId="373222DC" w14:textId="1423961F" w:rsidR="001F0013" w:rsidRPr="00726A7A" w:rsidRDefault="002F7861" w:rsidP="00BB453E">
            <w:pPr>
              <w:rPr>
                <w:color w:val="000000" w:themeColor="text1"/>
                <w:sz w:val="16"/>
                <w:szCs w:val="16"/>
              </w:rPr>
            </w:pPr>
            <w:r w:rsidRPr="00726A7A">
              <w:rPr>
                <w:color w:val="000000" w:themeColor="text1"/>
                <w:sz w:val="16"/>
                <w:szCs w:val="16"/>
                <w:lang w:val="ja-JP" w:bidi="ja-JP"/>
              </w:rPr>
              <w:t>該当なし</w:t>
            </w:r>
          </w:p>
        </w:tc>
      </w:tr>
      <w:tr w:rsidR="00343227" w:rsidRPr="00726A7A" w14:paraId="3DF9D57F" w14:textId="77777777" w:rsidTr="00BB3019">
        <w:trPr>
          <w:trHeight w:val="300"/>
        </w:trPr>
        <w:tc>
          <w:tcPr>
            <w:tcW w:w="5000" w:type="pct"/>
            <w:gridSpan w:val="7"/>
            <w:shd w:val="clear" w:color="auto" w:fill="0070C0"/>
            <w:vAlign w:val="center"/>
          </w:tcPr>
          <w:p w14:paraId="7FC18435" w14:textId="77777777" w:rsidR="001F0013" w:rsidRPr="00726A7A" w:rsidRDefault="001F0013" w:rsidP="00BB453E">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182DC4" w:rsidRPr="00726A7A" w14:paraId="00CF377B" w14:textId="77777777" w:rsidTr="00BB3019">
        <w:trPr>
          <w:trHeight w:val="354"/>
        </w:trPr>
        <w:tc>
          <w:tcPr>
            <w:tcW w:w="627" w:type="pct"/>
            <w:shd w:val="clear" w:color="auto" w:fill="auto"/>
            <w:vAlign w:val="center"/>
          </w:tcPr>
          <w:p w14:paraId="348046DF" w14:textId="49D21A66" w:rsidR="001F0013" w:rsidRPr="00726A7A" w:rsidRDefault="001F0013" w:rsidP="00BB453E">
            <w:pPr>
              <w:rPr>
                <w:b/>
                <w:sz w:val="16"/>
                <w:szCs w:val="16"/>
              </w:rPr>
            </w:pPr>
            <w:r w:rsidRPr="00726A7A">
              <w:rPr>
                <w:b/>
                <w:sz w:val="16"/>
                <w:szCs w:val="16"/>
                <w:lang w:val="ja-JP" w:bidi="ja-JP"/>
              </w:rPr>
              <w:t>評価基準</w:t>
            </w:r>
          </w:p>
        </w:tc>
        <w:tc>
          <w:tcPr>
            <w:tcW w:w="2229" w:type="pct"/>
            <w:gridSpan w:val="3"/>
            <w:shd w:val="clear" w:color="auto" w:fill="auto"/>
            <w:vAlign w:val="center"/>
          </w:tcPr>
          <w:p w14:paraId="01BEFD5D" w14:textId="77777777" w:rsidR="00D642BA" w:rsidRPr="00726A7A" w:rsidRDefault="00D642BA" w:rsidP="00D642BA">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70A9268" w14:textId="77777777" w:rsidR="00D642BA" w:rsidRPr="00726A7A" w:rsidRDefault="00D642BA" w:rsidP="00D642BA">
            <w:pPr>
              <w:rPr>
                <w:rStyle w:val="Hyperlink"/>
                <w:color w:val="000000" w:themeColor="text1"/>
              </w:rPr>
            </w:pPr>
          </w:p>
          <w:p w14:paraId="39E5DE73" w14:textId="4174AAC4" w:rsidR="00D642BA" w:rsidRPr="00726A7A" w:rsidRDefault="00D642BA" w:rsidP="00D642BA">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13543989" w14:textId="401F8D17" w:rsidR="00D642BA" w:rsidRPr="00726A7A" w:rsidRDefault="00D642BA" w:rsidP="00D642BA">
            <w:pPr>
              <w:rPr>
                <w:rStyle w:val="Hyperlink"/>
                <w:color w:val="000000" w:themeColor="text1"/>
                <w:sz w:val="16"/>
                <w:szCs w:val="16"/>
              </w:rPr>
            </w:pP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2144" w:type="pct"/>
            <w:gridSpan w:val="3"/>
            <w:shd w:val="clear" w:color="auto" w:fill="auto"/>
            <w:vAlign w:val="center"/>
          </w:tcPr>
          <w:p w14:paraId="473A82F6" w14:textId="77777777" w:rsidR="00D642BA" w:rsidRPr="00726A7A" w:rsidRDefault="00D642BA" w:rsidP="00D642BA">
            <w:pPr>
              <w:rPr>
                <w:rStyle w:val="Hyperlink"/>
                <w:color w:val="000000" w:themeColor="text1"/>
                <w:sz w:val="16"/>
                <w:szCs w:val="16"/>
              </w:rPr>
            </w:pPr>
            <w:r w:rsidRPr="00726A7A">
              <w:rPr>
                <w:rStyle w:val="Hyperlink"/>
                <w:color w:val="000000" w:themeColor="text1"/>
                <w:sz w:val="16"/>
                <w:szCs w:val="16"/>
                <w:lang w:val="ja-JP" w:bidi="ja-JP"/>
              </w:rPr>
              <w:t>その他の詳細：</w:t>
            </w:r>
          </w:p>
          <w:p w14:paraId="2ABEE60B" w14:textId="77777777" w:rsidR="00D642BA" w:rsidRPr="00726A7A" w:rsidRDefault="00D642BA" w:rsidP="00D642BA">
            <w:pPr>
              <w:rPr>
                <w:rStyle w:val="Hyperlink"/>
                <w:color w:val="000000" w:themeColor="text1"/>
                <w:sz w:val="16"/>
                <w:szCs w:val="16"/>
              </w:rPr>
            </w:pPr>
          </w:p>
          <w:p w14:paraId="382BBBC5" w14:textId="5943B0B6" w:rsidR="001F0013" w:rsidRPr="00726A7A" w:rsidRDefault="00D642BA" w:rsidP="001F0013">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M</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182DC4" w:rsidRPr="00726A7A" w14:paraId="5DFB3116" w14:textId="77777777" w:rsidTr="00BB3019">
        <w:trPr>
          <w:trHeight w:val="300"/>
        </w:trPr>
        <w:tc>
          <w:tcPr>
            <w:tcW w:w="627" w:type="pct"/>
            <w:shd w:val="clear" w:color="auto" w:fill="auto"/>
            <w:vAlign w:val="center"/>
          </w:tcPr>
          <w:p w14:paraId="28902507" w14:textId="7702F448" w:rsidR="001F0013" w:rsidRPr="00726A7A" w:rsidDel="002635ED" w:rsidRDefault="00BF2847" w:rsidP="00BB453E">
            <w:pPr>
              <w:rPr>
                <w:b/>
                <w:bCs/>
                <w:sz w:val="16"/>
                <w:szCs w:val="16"/>
              </w:rPr>
            </w:pPr>
            <w:r w:rsidRPr="00726A7A">
              <w:rPr>
                <w:b/>
                <w:sz w:val="16"/>
                <w:szCs w:val="16"/>
                <w:lang w:val="ja-JP" w:bidi="ja-JP"/>
              </w:rPr>
              <w:t>「その他」の採点</w:t>
            </w:r>
          </w:p>
        </w:tc>
        <w:tc>
          <w:tcPr>
            <w:tcW w:w="4373" w:type="pct"/>
            <w:gridSpan w:val="6"/>
            <w:shd w:val="clear" w:color="auto" w:fill="auto"/>
            <w:vAlign w:val="center"/>
          </w:tcPr>
          <w:p w14:paraId="3CE951FD" w14:textId="0C22416C" w:rsidR="001F0013" w:rsidRPr="00726A7A" w:rsidRDefault="001F0013" w:rsidP="00BB453E">
            <w:pPr>
              <w:rPr>
                <w:rStyle w:val="Hyperlink"/>
                <w:color w:val="000000" w:themeColor="text1"/>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J</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L</w:t>
            </w:r>
            <w:r w:rsidRPr="00726A7A">
              <w:rPr>
                <w:rStyle w:val="Hyperlink"/>
                <w:color w:val="000000" w:themeColor="text1"/>
                <w:sz w:val="16"/>
                <w:szCs w:val="16"/>
                <w:lang w:val="ja-JP" w:bidi="ja-JP"/>
              </w:rPr>
              <w:t>）」を選択した場合</w:t>
            </w:r>
            <w:r w:rsidRPr="00726A7A">
              <w:rPr>
                <w:rStyle w:val="Hyperlink"/>
                <w:color w:val="000000" w:themeColor="text1"/>
                <w:lang w:val="ja-JP" w:bidi="ja-JP"/>
              </w:rPr>
              <w:t>は</w:t>
            </w:r>
            <w:r w:rsidR="00987D84" w:rsidRPr="00726A7A">
              <w:rPr>
                <w:rStyle w:val="Hyperlink"/>
                <w:color w:val="000000" w:themeColor="text1"/>
                <w:sz w:val="16"/>
                <w:szCs w:val="16"/>
                <w:lang w:val="ja-JP" w:bidi="ja-JP"/>
              </w:rPr>
              <w:t>採点基準による採点の対象となり、オプション（</w:t>
            </w:r>
            <w:r w:rsidR="00987D84" w:rsidRPr="00726A7A">
              <w:rPr>
                <w:rStyle w:val="Hyperlink"/>
                <w:color w:val="000000" w:themeColor="text1"/>
                <w:sz w:val="16"/>
                <w:szCs w:val="16"/>
                <w:lang w:val="ja-JP" w:bidi="ja-JP"/>
              </w:rPr>
              <w:t>A</w:t>
            </w:r>
            <w:r w:rsidR="00987D84" w:rsidRPr="00726A7A">
              <w:rPr>
                <w:rStyle w:val="Hyperlink"/>
                <w:color w:val="000000" w:themeColor="text1"/>
                <w:sz w:val="16"/>
                <w:szCs w:val="16"/>
                <w:lang w:val="ja-JP" w:bidi="ja-JP"/>
              </w:rPr>
              <w:t>）～（</w:t>
            </w:r>
            <w:r w:rsidR="00987D84" w:rsidRPr="00726A7A">
              <w:rPr>
                <w:rStyle w:val="Hyperlink"/>
                <w:color w:val="000000" w:themeColor="text1"/>
                <w:sz w:val="16"/>
                <w:szCs w:val="16"/>
                <w:lang w:val="ja-JP" w:bidi="ja-JP"/>
              </w:rPr>
              <w:t>I</w:t>
            </w:r>
            <w:r w:rsidR="00987D84" w:rsidRPr="00726A7A">
              <w:rPr>
                <w:rStyle w:val="Hyperlink"/>
                <w:color w:val="000000" w:themeColor="text1"/>
                <w:sz w:val="16"/>
                <w:szCs w:val="16"/>
                <w:lang w:val="ja-JP" w:bidi="ja-JP"/>
              </w:rPr>
              <w:t>）を選択した場合と同等となります</w:t>
            </w:r>
            <w:r w:rsidRPr="00726A7A">
              <w:rPr>
                <w:rStyle w:val="Hyperlink"/>
                <w:color w:val="000000" w:themeColor="text1"/>
                <w:lang w:val="ja-JP" w:bidi="ja-JP"/>
              </w:rPr>
              <w:t>。</w:t>
            </w:r>
          </w:p>
        </w:tc>
      </w:tr>
      <w:tr w:rsidR="00182DC4" w:rsidRPr="00726A7A" w14:paraId="301F6352" w14:textId="77777777" w:rsidTr="00BB3019">
        <w:trPr>
          <w:trHeight w:val="300"/>
        </w:trPr>
        <w:tc>
          <w:tcPr>
            <w:tcW w:w="627" w:type="pct"/>
            <w:shd w:val="clear" w:color="auto" w:fill="auto"/>
            <w:vAlign w:val="center"/>
          </w:tcPr>
          <w:p w14:paraId="0896F6CE" w14:textId="11391695" w:rsidR="001F0013" w:rsidRPr="00726A7A" w:rsidDel="002635ED" w:rsidRDefault="001F0013" w:rsidP="00BB453E">
            <w:pPr>
              <w:spacing w:line="240" w:lineRule="auto"/>
              <w:rPr>
                <w:b/>
                <w:bCs/>
                <w:sz w:val="16"/>
                <w:szCs w:val="16"/>
              </w:rPr>
            </w:pPr>
            <w:r w:rsidRPr="00726A7A">
              <w:rPr>
                <w:b/>
                <w:sz w:val="16"/>
                <w:szCs w:val="16"/>
                <w:lang w:val="ja-JP" w:bidi="ja-JP"/>
              </w:rPr>
              <w:t xml:space="preserve"> </w:t>
            </w:r>
            <w:r w:rsidRPr="00726A7A">
              <w:rPr>
                <w:b/>
                <w:sz w:val="16"/>
                <w:szCs w:val="16"/>
                <w:lang w:val="ja-JP" w:bidi="ja-JP"/>
              </w:rPr>
              <w:t>乗数</w:t>
            </w:r>
          </w:p>
        </w:tc>
        <w:tc>
          <w:tcPr>
            <w:tcW w:w="4373" w:type="pct"/>
            <w:gridSpan w:val="6"/>
            <w:shd w:val="clear" w:color="auto" w:fill="auto"/>
            <w:vAlign w:val="center"/>
          </w:tcPr>
          <w:p w14:paraId="22870033" w14:textId="7BE18ED8" w:rsidR="001F0013" w:rsidRPr="00726A7A" w:rsidRDefault="004735C5" w:rsidP="00BB453E">
            <w:pPr>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64A2421F" w14:textId="77777777" w:rsidR="003211C5" w:rsidRPr="00726A7A" w:rsidRDefault="003211C5">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343227" w:rsidRPr="00726A7A" w14:paraId="61F0ADB5" w14:textId="77777777" w:rsidTr="00F50AE0">
        <w:trPr>
          <w:trHeight w:val="367"/>
        </w:trPr>
        <w:tc>
          <w:tcPr>
            <w:tcW w:w="1841" w:type="dxa"/>
            <w:vMerge w:val="restart"/>
            <w:shd w:val="clear" w:color="auto" w:fill="DFF5F9"/>
            <w:vAlign w:val="center"/>
            <w:hideMark/>
          </w:tcPr>
          <w:p w14:paraId="27BE9618" w14:textId="77777777" w:rsidR="00BB453E" w:rsidRPr="00726A7A" w:rsidRDefault="00BB453E" w:rsidP="00BB453E">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5590F162" w14:textId="77777777" w:rsidR="00BB453E" w:rsidRPr="00726A7A" w:rsidRDefault="00BB453E" w:rsidP="00BB453E">
            <w:pPr>
              <w:spacing w:line="240" w:lineRule="auto"/>
              <w:jc w:val="center"/>
              <w:textAlignment w:val="baseline"/>
              <w:rPr>
                <w:rFonts w:cs="Arial"/>
                <w:b/>
                <w:sz w:val="14"/>
                <w:szCs w:val="14"/>
                <w:lang w:eastAsia="en-GB"/>
              </w:rPr>
            </w:pPr>
          </w:p>
          <w:p w14:paraId="34890E33" w14:textId="49F78C6B" w:rsidR="00BB453E" w:rsidRPr="00726A7A" w:rsidRDefault="00AA00CD" w:rsidP="00BB453E">
            <w:pPr>
              <w:pStyle w:val="Indicatorsubsection"/>
              <w:rPr>
                <w:rFonts w:eastAsia="MS PGothic"/>
                <w:sz w:val="18"/>
                <w:szCs w:val="18"/>
                <w:lang w:val="en-GB"/>
              </w:rPr>
            </w:pPr>
            <w:bookmarkStart w:id="74" w:name="_Toc127196253"/>
            <w:r w:rsidRPr="00726A7A">
              <w:rPr>
                <w:rFonts w:eastAsia="MS PGothic"/>
                <w:lang w:val="ja-JP" w:eastAsia="ja-JP" w:bidi="ja-JP"/>
              </w:rPr>
              <w:t>PGS 47.2</w:t>
            </w:r>
            <w:bookmarkEnd w:id="74"/>
          </w:p>
        </w:tc>
        <w:tc>
          <w:tcPr>
            <w:tcW w:w="1559" w:type="dxa"/>
            <w:shd w:val="clear" w:color="auto" w:fill="DFF5F9"/>
            <w:vAlign w:val="center"/>
            <w:hideMark/>
          </w:tcPr>
          <w:p w14:paraId="08F28CF4" w14:textId="77777777" w:rsidR="00BB453E" w:rsidRPr="00726A7A" w:rsidRDefault="00BB453E" w:rsidP="00BB453E">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35" w:type="dxa"/>
            <w:shd w:val="clear" w:color="auto" w:fill="DFF5F9"/>
            <w:vAlign w:val="center"/>
          </w:tcPr>
          <w:p w14:paraId="5C16189F" w14:textId="0641B0EF" w:rsidR="00BB453E" w:rsidRPr="00726A7A" w:rsidRDefault="00103F93" w:rsidP="00BB453E">
            <w:pPr>
              <w:spacing w:line="240" w:lineRule="auto"/>
              <w:textAlignment w:val="baseline"/>
              <w:rPr>
                <w:rFonts w:cs="Arial"/>
                <w:sz w:val="14"/>
                <w:szCs w:val="14"/>
                <w:lang w:eastAsia="en-GB"/>
              </w:rPr>
            </w:pPr>
            <w:r w:rsidRPr="00726A7A">
              <w:rPr>
                <w:b/>
                <w:sz w:val="22"/>
                <w:szCs w:val="22"/>
                <w:lang w:val="ja-JP" w:bidi="ja-JP"/>
              </w:rPr>
              <w:t>PGS 47</w:t>
            </w:r>
          </w:p>
        </w:tc>
        <w:tc>
          <w:tcPr>
            <w:tcW w:w="4678" w:type="dxa"/>
            <w:gridSpan w:val="2"/>
            <w:vMerge w:val="restart"/>
            <w:shd w:val="clear" w:color="auto" w:fill="DFF5F9"/>
            <w:vAlign w:val="center"/>
          </w:tcPr>
          <w:p w14:paraId="56BB7D80" w14:textId="77777777" w:rsidR="00BB453E" w:rsidRPr="00726A7A" w:rsidRDefault="00BB453E" w:rsidP="00BB453E">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71CA8D5C" w14:textId="77777777" w:rsidR="00BB453E" w:rsidRPr="00726A7A" w:rsidRDefault="00BB453E" w:rsidP="00BB453E">
            <w:pPr>
              <w:spacing w:line="240" w:lineRule="auto"/>
              <w:jc w:val="center"/>
              <w:textAlignment w:val="baseline"/>
              <w:rPr>
                <w:rFonts w:cs="Arial"/>
                <w:sz w:val="14"/>
                <w:szCs w:val="14"/>
              </w:rPr>
            </w:pPr>
          </w:p>
          <w:p w14:paraId="029DF7EA" w14:textId="7EF0DBEC" w:rsidR="00BB453E" w:rsidRPr="00726A7A" w:rsidRDefault="0063137E" w:rsidP="00BB453E">
            <w:pPr>
              <w:jc w:val="center"/>
              <w:rPr>
                <w:sz w:val="18"/>
                <w:szCs w:val="18"/>
              </w:rPr>
            </w:pPr>
            <w:r w:rsidRPr="00726A7A">
              <w:rPr>
                <w:b/>
                <w:sz w:val="22"/>
                <w:szCs w:val="22"/>
                <w:lang w:val="ja-JP" w:bidi="ja-JP"/>
              </w:rPr>
              <w:t>サステナビリティ</w:t>
            </w:r>
            <w:r w:rsidR="00417E59">
              <w:rPr>
                <w:rFonts w:hint="eastAsia"/>
                <w:b/>
                <w:sz w:val="22"/>
                <w:szCs w:val="22"/>
                <w:lang w:val="ja-JP" w:bidi="ja-JP"/>
              </w:rPr>
              <w:t>・アウトカム</w:t>
            </w:r>
          </w:p>
        </w:tc>
        <w:tc>
          <w:tcPr>
            <w:tcW w:w="1985" w:type="dxa"/>
            <w:vMerge w:val="restart"/>
            <w:shd w:val="clear" w:color="auto" w:fill="DFF5F9"/>
            <w:vAlign w:val="center"/>
            <w:hideMark/>
          </w:tcPr>
          <w:p w14:paraId="013C784B" w14:textId="77777777" w:rsidR="00BB453E" w:rsidRPr="00726A7A" w:rsidRDefault="00BB453E" w:rsidP="00BB453E">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07DF9624" w14:textId="77777777" w:rsidR="00BB453E" w:rsidRPr="00726A7A" w:rsidRDefault="00BB453E" w:rsidP="00BB453E">
            <w:pPr>
              <w:spacing w:line="240" w:lineRule="auto"/>
              <w:jc w:val="center"/>
              <w:textAlignment w:val="baseline"/>
              <w:rPr>
                <w:rFonts w:cs="Arial"/>
                <w:b/>
                <w:bCs/>
                <w:sz w:val="14"/>
                <w:szCs w:val="14"/>
                <w:lang w:eastAsia="en-GB"/>
              </w:rPr>
            </w:pPr>
          </w:p>
          <w:p w14:paraId="278F92BA" w14:textId="672CC725" w:rsidR="00BB453E" w:rsidRPr="00726A7A" w:rsidRDefault="00BB453E" w:rsidP="00BB453E">
            <w:pPr>
              <w:spacing w:line="240" w:lineRule="auto"/>
              <w:jc w:val="center"/>
              <w:textAlignment w:val="baseline"/>
              <w:rPr>
                <w:rFonts w:cs="Arial"/>
                <w:sz w:val="18"/>
                <w:szCs w:val="18"/>
                <w:lang w:eastAsia="en-GB"/>
              </w:rPr>
            </w:pPr>
            <w:r w:rsidRPr="00726A7A" w:rsidDel="00B66889">
              <w:rPr>
                <w:b/>
                <w:sz w:val="22"/>
                <w:szCs w:val="22"/>
                <w:lang w:val="ja-JP" w:bidi="ja-JP"/>
              </w:rPr>
              <w:t>1</w:t>
            </w:r>
            <w:r w:rsidRPr="00726A7A" w:rsidDel="00B66889">
              <w:rPr>
                <w:b/>
                <w:sz w:val="22"/>
                <w:szCs w:val="22"/>
                <w:lang w:val="ja-JP" w:bidi="ja-JP"/>
              </w:rPr>
              <w:t>、</w:t>
            </w:r>
            <w:r w:rsidRPr="00726A7A" w:rsidDel="00B66889">
              <w:rPr>
                <w:b/>
                <w:sz w:val="22"/>
                <w:szCs w:val="22"/>
                <w:lang w:val="ja-JP" w:bidi="ja-JP"/>
              </w:rPr>
              <w:t>2</w:t>
            </w:r>
          </w:p>
        </w:tc>
        <w:tc>
          <w:tcPr>
            <w:tcW w:w="1986" w:type="dxa"/>
            <w:vMerge w:val="restart"/>
            <w:shd w:val="clear" w:color="auto" w:fill="00B0F0"/>
            <w:tcMar>
              <w:top w:w="113" w:type="dxa"/>
              <w:left w:w="113" w:type="dxa"/>
              <w:bottom w:w="113" w:type="dxa"/>
              <w:right w:w="113" w:type="dxa"/>
            </w:tcMar>
            <w:vAlign w:val="center"/>
            <w:hideMark/>
          </w:tcPr>
          <w:p w14:paraId="49FCC45D" w14:textId="77777777" w:rsidR="00BB453E" w:rsidRPr="00726A7A" w:rsidRDefault="00BB453E" w:rsidP="00BB453E">
            <w:pPr>
              <w:spacing w:line="240" w:lineRule="auto"/>
              <w:jc w:val="center"/>
              <w:textAlignment w:val="baseline"/>
              <w:rPr>
                <w:rFonts w:cs="Arial"/>
                <w:b/>
                <w:bCs/>
                <w:color w:val="FFFFFF" w:themeColor="background1"/>
                <w:sz w:val="14"/>
                <w:szCs w:val="14"/>
                <w:lang w:eastAsia="en-GB"/>
              </w:rPr>
            </w:pPr>
            <w:r w:rsidRPr="00726A7A">
              <w:rPr>
                <w:rFonts w:cs="Arial"/>
                <w:b/>
                <w:color w:val="FFFFFF" w:themeColor="background1"/>
                <w:sz w:val="14"/>
                <w:szCs w:val="14"/>
                <w:lang w:val="ja-JP" w:bidi="ja-JP"/>
              </w:rPr>
              <w:t>指標種別</w:t>
            </w:r>
          </w:p>
          <w:p w14:paraId="01060B31" w14:textId="77777777" w:rsidR="00BB453E" w:rsidRPr="00726A7A" w:rsidRDefault="00BB453E" w:rsidP="00BB453E">
            <w:pPr>
              <w:spacing w:line="240" w:lineRule="auto"/>
              <w:jc w:val="center"/>
              <w:textAlignment w:val="baseline"/>
              <w:rPr>
                <w:rFonts w:cs="Arial"/>
                <w:b/>
                <w:bCs/>
                <w:color w:val="FFFFFF" w:themeColor="background1"/>
                <w:sz w:val="14"/>
                <w:szCs w:val="14"/>
                <w:lang w:eastAsia="en-GB"/>
              </w:rPr>
            </w:pPr>
          </w:p>
          <w:p w14:paraId="5FE7FD63" w14:textId="77777777" w:rsidR="00BB453E" w:rsidRPr="00726A7A" w:rsidRDefault="00BB453E" w:rsidP="00BB453E">
            <w:pPr>
              <w:autoSpaceDE w:val="0"/>
              <w:autoSpaceDN w:val="0"/>
              <w:adjustRightInd w:val="0"/>
              <w:spacing w:line="240" w:lineRule="auto"/>
              <w:jc w:val="center"/>
              <w:rPr>
                <w:rFonts w:cs="Arial"/>
                <w:color w:val="FFFFFF" w:themeColor="background1"/>
                <w:sz w:val="32"/>
                <w:szCs w:val="32"/>
                <w:lang w:eastAsia="en-GB"/>
              </w:rPr>
            </w:pPr>
            <w:r w:rsidRPr="00726A7A">
              <w:rPr>
                <w:rFonts w:cs="Arial"/>
                <w:b/>
                <w:color w:val="FFFFFF" w:themeColor="background1"/>
                <w:sz w:val="32"/>
                <w:szCs w:val="32"/>
                <w:lang w:val="ja-JP" w:bidi="ja-JP"/>
              </w:rPr>
              <w:t>コア</w:t>
            </w:r>
          </w:p>
        </w:tc>
      </w:tr>
      <w:tr w:rsidR="00343227" w:rsidRPr="00726A7A" w14:paraId="6450957B" w14:textId="77777777" w:rsidTr="00F50AE0">
        <w:trPr>
          <w:trHeight w:val="367"/>
        </w:trPr>
        <w:tc>
          <w:tcPr>
            <w:tcW w:w="1841" w:type="dxa"/>
            <w:vMerge/>
            <w:shd w:val="clear" w:color="auto" w:fill="DFF5F9"/>
            <w:vAlign w:val="center"/>
          </w:tcPr>
          <w:p w14:paraId="6944EFE3" w14:textId="77777777" w:rsidR="00BB453E" w:rsidRPr="00726A7A" w:rsidRDefault="00BB453E" w:rsidP="00BB453E">
            <w:pPr>
              <w:spacing w:line="240" w:lineRule="auto"/>
              <w:jc w:val="center"/>
              <w:textAlignment w:val="baseline"/>
              <w:rPr>
                <w:rFonts w:cs="Arial"/>
                <w:b/>
                <w:sz w:val="14"/>
                <w:szCs w:val="14"/>
                <w:lang w:eastAsia="en-GB"/>
              </w:rPr>
            </w:pPr>
          </w:p>
        </w:tc>
        <w:tc>
          <w:tcPr>
            <w:tcW w:w="1559" w:type="dxa"/>
            <w:shd w:val="clear" w:color="auto" w:fill="DFF5F9"/>
            <w:vAlign w:val="center"/>
          </w:tcPr>
          <w:p w14:paraId="14B3D054" w14:textId="77777777" w:rsidR="00BB453E" w:rsidRPr="00726A7A" w:rsidRDefault="00BB453E" w:rsidP="00BB453E">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35" w:type="dxa"/>
            <w:shd w:val="clear" w:color="auto" w:fill="DFF5F9"/>
            <w:vAlign w:val="center"/>
          </w:tcPr>
          <w:p w14:paraId="514BD977" w14:textId="37197D58" w:rsidR="00BB453E" w:rsidRPr="00726A7A" w:rsidRDefault="00103F93" w:rsidP="00BB453E">
            <w:pPr>
              <w:spacing w:line="240" w:lineRule="auto"/>
              <w:textAlignment w:val="baseline"/>
              <w:rPr>
                <w:rFonts w:cs="Arial"/>
                <w:b/>
                <w:sz w:val="14"/>
                <w:szCs w:val="14"/>
                <w:lang w:eastAsia="en-GB"/>
              </w:rPr>
            </w:pPr>
            <w:r w:rsidRPr="00726A7A">
              <w:rPr>
                <w:b/>
                <w:sz w:val="22"/>
                <w:szCs w:val="22"/>
                <w:lang w:val="ja-JP" w:bidi="ja-JP"/>
              </w:rPr>
              <w:t>PGS 48</w:t>
            </w:r>
          </w:p>
        </w:tc>
        <w:tc>
          <w:tcPr>
            <w:tcW w:w="4678" w:type="dxa"/>
            <w:gridSpan w:val="2"/>
            <w:vMerge/>
            <w:shd w:val="clear" w:color="auto" w:fill="DFF5F9"/>
            <w:vAlign w:val="center"/>
          </w:tcPr>
          <w:p w14:paraId="65E297D9" w14:textId="77777777" w:rsidR="00BB453E" w:rsidRPr="00726A7A" w:rsidRDefault="00BB453E" w:rsidP="00BB453E">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40E85612" w14:textId="77777777" w:rsidR="00BB453E" w:rsidRPr="00726A7A" w:rsidRDefault="00BB453E" w:rsidP="00BB453E">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C3ABC25" w14:textId="77777777" w:rsidR="00BB453E" w:rsidRPr="00726A7A" w:rsidRDefault="00BB453E" w:rsidP="00BB453E">
            <w:pPr>
              <w:spacing w:line="240" w:lineRule="auto"/>
              <w:jc w:val="center"/>
              <w:textAlignment w:val="baseline"/>
              <w:rPr>
                <w:rFonts w:cs="Arial"/>
                <w:b/>
                <w:bCs/>
                <w:color w:val="FFFFFF" w:themeColor="background1"/>
                <w:sz w:val="14"/>
                <w:szCs w:val="14"/>
                <w:lang w:eastAsia="en-GB"/>
              </w:rPr>
            </w:pPr>
          </w:p>
        </w:tc>
      </w:tr>
      <w:tr w:rsidR="003B58C1" w:rsidRPr="00726A7A" w14:paraId="08BE70F9" w14:textId="77777777" w:rsidTr="00BB453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0D1DC39" w14:textId="0D750CD4" w:rsidR="00BB453E" w:rsidRPr="00726A7A" w:rsidRDefault="00F42A3C" w:rsidP="00BB453E">
            <w:pPr>
              <w:spacing w:line="276" w:lineRule="auto"/>
              <w:textAlignment w:val="baseline"/>
              <w:rPr>
                <w:rFonts w:cs="Arial"/>
                <w:b/>
              </w:rPr>
            </w:pPr>
            <w:r w:rsidRPr="00726A7A">
              <w:rPr>
                <w:rFonts w:cs="Arial"/>
                <w:b/>
                <w:lang w:val="ja-JP" w:bidi="ja-JP"/>
              </w:rPr>
              <w:t>自らの投資活動に関連する最も重要な意図的および意図的でない</w:t>
            </w:r>
            <w:hyperlink r:id="rId392" w:history="1">
              <w:r w:rsidR="00417E59">
                <w:rPr>
                  <w:rStyle w:val="Hyperlink"/>
                  <w:b/>
                  <w:lang w:val="ja-JP" w:bidi="ja-JP"/>
                </w:rPr>
                <w:t>サステナビリティ・アウトカム</w:t>
              </w:r>
            </w:hyperlink>
            <w:r w:rsidRPr="00726A7A">
              <w:rPr>
                <w:rFonts w:cs="Arial"/>
                <w:b/>
                <w:lang w:val="ja-JP" w:bidi="ja-JP"/>
              </w:rPr>
              <w:t>を決定するために貴組織が使用した主な方法は何ですか。</w:t>
            </w:r>
          </w:p>
          <w:p w14:paraId="7A569BBA" w14:textId="77777777" w:rsidR="00F42A3C" w:rsidRPr="00726A7A" w:rsidRDefault="00F42A3C" w:rsidP="00BB453E">
            <w:pPr>
              <w:spacing w:line="276" w:lineRule="auto"/>
              <w:textAlignment w:val="baseline"/>
              <w:rPr>
                <w:rFonts w:cs="Arial"/>
              </w:rPr>
            </w:pPr>
          </w:p>
          <w:p w14:paraId="028378D0" w14:textId="627AD093" w:rsidR="00F42A3C" w:rsidRPr="009270AE" w:rsidRDefault="00E10BA5" w:rsidP="00BB453E">
            <w:pPr>
              <w:spacing w:line="276" w:lineRule="auto"/>
              <w:textAlignment w:val="baseline"/>
              <w:rPr>
                <w:rFonts w:cs="Arial"/>
                <w:iCs/>
              </w:rPr>
            </w:pPr>
            <w:r w:rsidRPr="009270AE">
              <w:rPr>
                <w:rFonts w:cs="Arial"/>
                <w:iCs/>
                <w:lang w:val="ja-JP" w:bidi="ja-JP"/>
              </w:rPr>
              <w:t>回答を</w:t>
            </w:r>
            <w:r w:rsidRPr="009270AE">
              <w:rPr>
                <w:rFonts w:cs="Arial"/>
                <w:iCs/>
                <w:lang w:val="ja-JP" w:bidi="ja-JP"/>
              </w:rPr>
              <w:t>4</w:t>
            </w:r>
            <w:r w:rsidRPr="009270AE">
              <w:rPr>
                <w:rFonts w:cs="Arial"/>
                <w:iCs/>
                <w:lang w:val="ja-JP" w:bidi="ja-JP"/>
              </w:rPr>
              <w:t>つまで選択してください。</w:t>
            </w:r>
          </w:p>
        </w:tc>
      </w:tr>
      <w:tr w:rsidR="003B58C1" w:rsidRPr="00726A7A" w14:paraId="6F70FB93" w14:textId="77777777" w:rsidTr="00BB453E">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4A40ED5" w14:textId="5E79DEAE" w:rsidR="00064166" w:rsidRPr="00726A7A" w:rsidRDefault="00064166" w:rsidP="00064166">
            <w:pPr>
              <w:numPr>
                <w:ilvl w:val="0"/>
                <w:numId w:val="36"/>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）当組織の中心的な投資活動に密接に関連するサステナビリティ</w:t>
            </w:r>
            <w:r w:rsidR="00417E59">
              <w:rPr>
                <w:rFonts w:cs="Arial" w:hint="eastAsia"/>
                <w:szCs w:val="16"/>
                <w:lang w:val="ja-JP" w:bidi="ja-JP"/>
              </w:rPr>
              <w:t>・アウトカム</w:t>
            </w:r>
            <w:r w:rsidRPr="00726A7A">
              <w:rPr>
                <w:rFonts w:cs="Arial"/>
                <w:szCs w:val="16"/>
                <w:lang w:val="ja-JP" w:bidi="ja-JP"/>
              </w:rPr>
              <w:t>を特定する</w:t>
            </w:r>
          </w:p>
          <w:p w14:paraId="64D9E183" w14:textId="77777777" w:rsidR="00064166" w:rsidRPr="00726A7A" w:rsidRDefault="00064166" w:rsidP="00064166">
            <w:pPr>
              <w:numPr>
                <w:ilvl w:val="0"/>
                <w:numId w:val="36"/>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）主要な顧客または受益者と協議して顧客または受益者の優先順位と整合させる</w:t>
            </w:r>
          </w:p>
          <w:p w14:paraId="15AD3A28" w14:textId="54C09D14" w:rsidR="00064166" w:rsidRPr="00726A7A" w:rsidRDefault="00E76377" w:rsidP="00064166">
            <w:pPr>
              <w:numPr>
                <w:ilvl w:val="0"/>
                <w:numId w:val="36"/>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）人々に対する実際または潜在的なマイナスの成果について、規模、範囲、修復不能な性質に基づく深刻度を評価する</w:t>
            </w:r>
          </w:p>
          <w:p w14:paraId="319CC2A9" w14:textId="0AC7AAF0" w:rsidR="00064166" w:rsidRPr="00726A7A" w:rsidRDefault="00064166" w:rsidP="00064166">
            <w:pPr>
              <w:numPr>
                <w:ilvl w:val="0"/>
                <w:numId w:val="36"/>
              </w:numPr>
              <w:spacing w:line="276" w:lineRule="auto"/>
              <w:textAlignment w:val="baseline"/>
              <w:rPr>
                <w:rStyle w:val="Hyperlink"/>
                <w:b/>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w:t>
            </w:r>
            <w:r w:rsidR="00977B85" w:rsidRPr="00726A7A">
              <w:rPr>
                <w:lang w:val="ja-JP" w:bidi="ja-JP"/>
              </w:rPr>
              <w:fldChar w:fldCharType="begin"/>
            </w:r>
            <w:r w:rsidR="00977B85" w:rsidRPr="00726A7A">
              <w:rPr>
                <w:lang w:val="ja-JP" w:bidi="ja-JP"/>
              </w:rPr>
              <w:instrText xml:space="preserve"> HYPERLINK "https://www.unpri.org/reporting-and-assessment/reporting-framework-glossary/6937.article" </w:instrText>
            </w:r>
            <w:r w:rsidR="00977B85" w:rsidRPr="00726A7A">
              <w:rPr>
                <w:lang w:val="ja-JP" w:bidi="ja-JP"/>
              </w:rPr>
            </w:r>
            <w:r w:rsidR="00977B85" w:rsidRPr="00726A7A">
              <w:rPr>
                <w:lang w:val="ja-JP" w:bidi="ja-JP"/>
              </w:rPr>
              <w:fldChar w:fldCharType="separate"/>
            </w:r>
            <w:r w:rsidR="00690037">
              <w:rPr>
                <w:rStyle w:val="Hyperlink"/>
                <w:rFonts w:hint="eastAsia"/>
                <w:lang w:val="ja-JP" w:bidi="ja-JP"/>
              </w:rPr>
              <w:t>システミックなサステナビリティの課題</w:t>
            </w:r>
            <w:r w:rsidRPr="00726A7A">
              <w:rPr>
                <w:rFonts w:cs="Arial"/>
                <w:szCs w:val="16"/>
                <w:lang w:val="ja-JP" w:bidi="ja-JP"/>
              </w:rPr>
              <w:t>に密接に関連するサステナビリティ</w:t>
            </w:r>
            <w:r w:rsidR="00417E59">
              <w:rPr>
                <w:rFonts w:cs="Arial" w:hint="eastAsia"/>
                <w:szCs w:val="16"/>
                <w:lang w:val="ja-JP" w:bidi="ja-JP"/>
              </w:rPr>
              <w:t>・アウトカム</w:t>
            </w:r>
            <w:r w:rsidRPr="00726A7A">
              <w:rPr>
                <w:rFonts w:cs="Arial"/>
                <w:szCs w:val="16"/>
                <w:lang w:val="ja-JP" w:bidi="ja-JP"/>
              </w:rPr>
              <w:t>を特定する</w:t>
            </w:r>
          </w:p>
          <w:p w14:paraId="65E494B9" w14:textId="1857AEB0" w:rsidR="00064166" w:rsidRPr="00726A7A" w:rsidRDefault="00977B85" w:rsidP="00064166">
            <w:pPr>
              <w:numPr>
                <w:ilvl w:val="0"/>
                <w:numId w:val="36"/>
              </w:numPr>
              <w:spacing w:line="276" w:lineRule="auto"/>
              <w:textAlignment w:val="baseline"/>
              <w:rPr>
                <w:rFonts w:cs="Arial"/>
                <w:szCs w:val="16"/>
              </w:rPr>
            </w:pPr>
            <w:r w:rsidRPr="00726A7A">
              <w:rPr>
                <w:lang w:val="ja-JP" w:bidi="ja-JP"/>
              </w:rPr>
              <w:fldChar w:fldCharType="end"/>
            </w:r>
            <w:r w:rsidR="00064166" w:rsidRPr="00726A7A">
              <w:rPr>
                <w:rFonts w:cs="Arial"/>
                <w:szCs w:val="16"/>
                <w:lang w:val="ja-JP" w:bidi="ja-JP"/>
              </w:rPr>
              <w:t>（</w:t>
            </w:r>
            <w:r w:rsidR="00064166" w:rsidRPr="00726A7A">
              <w:rPr>
                <w:rFonts w:cs="Arial"/>
                <w:szCs w:val="16"/>
                <w:lang w:val="ja-JP" w:bidi="ja-JP"/>
              </w:rPr>
              <w:t>E</w:t>
            </w:r>
            <w:r w:rsidR="00064166" w:rsidRPr="00726A7A">
              <w:rPr>
                <w:rFonts w:cs="Arial"/>
                <w:szCs w:val="16"/>
                <w:lang w:val="ja-JP" w:bidi="ja-JP"/>
              </w:rPr>
              <w:t>）さまざまなステークホルダーからの情報を分析する（影響を受けるコミュニティ、市民社会、</w:t>
            </w:r>
            <w:hyperlink r:id="rId393" w:history="1">
              <w:r w:rsidR="00064166" w:rsidRPr="00726A7A">
                <w:rPr>
                  <w:rStyle w:val="Hyperlink"/>
                  <w:lang w:val="ja-JP" w:bidi="ja-JP"/>
                </w:rPr>
                <w:t>労働組合</w:t>
              </w:r>
            </w:hyperlink>
            <w:r w:rsidR="00064166" w:rsidRPr="00726A7A">
              <w:rPr>
                <w:rFonts w:cs="Arial"/>
                <w:szCs w:val="16"/>
                <w:lang w:val="ja-JP" w:bidi="ja-JP"/>
              </w:rPr>
              <w:t>、または類似のもの）</w:t>
            </w:r>
          </w:p>
          <w:p w14:paraId="0D2A7A6A" w14:textId="6A7BE5BF" w:rsidR="00064166" w:rsidRPr="00726A7A" w:rsidRDefault="00064166" w:rsidP="00064166">
            <w:pPr>
              <w:numPr>
                <w:ilvl w:val="0"/>
                <w:numId w:val="36"/>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F</w:t>
            </w:r>
            <w:r w:rsidRPr="00726A7A">
              <w:rPr>
                <w:rFonts w:cs="Arial"/>
                <w:szCs w:val="16"/>
                <w:lang w:val="ja-JP" w:bidi="ja-JP"/>
              </w:rPr>
              <w:t>）特定のサステナビリティ</w:t>
            </w:r>
            <w:r w:rsidR="00417E59">
              <w:rPr>
                <w:rFonts w:cs="Arial" w:hint="eastAsia"/>
                <w:szCs w:val="16"/>
                <w:lang w:val="ja-JP" w:bidi="ja-JP"/>
              </w:rPr>
              <w:t>・アウトカムの</w:t>
            </w:r>
            <w:r w:rsidRPr="00726A7A">
              <w:rPr>
                <w:rFonts w:cs="Arial"/>
                <w:szCs w:val="16"/>
                <w:lang w:val="ja-JP" w:bidi="ja-JP"/>
              </w:rPr>
              <w:t>目標について、地理的な関連性を理解する</w:t>
            </w:r>
          </w:p>
          <w:p w14:paraId="6F5FC47B" w14:textId="4C45389A" w:rsidR="004B2482" w:rsidRPr="00726A7A" w:rsidRDefault="00064166" w:rsidP="00064166">
            <w:pPr>
              <w:numPr>
                <w:ilvl w:val="0"/>
                <w:numId w:val="36"/>
              </w:numPr>
              <w:spacing w:line="276" w:lineRule="auto"/>
              <w:textAlignment w:val="baseline"/>
              <w:rPr>
                <w:rFonts w:cs="Arial"/>
                <w:szCs w:val="16"/>
                <w:lang w:eastAsia="en-GB"/>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）その他の方法</w:t>
            </w:r>
            <w:r w:rsidRPr="00726A7A">
              <w:rPr>
                <w:rFonts w:cs="Arial"/>
                <w:szCs w:val="16"/>
                <w:lang w:val="ja-JP" w:bidi="ja-JP"/>
              </w:rPr>
              <w:t xml:space="preserve"> </w:t>
            </w:r>
          </w:p>
          <w:p w14:paraId="3CBB1E4E" w14:textId="144FFC94" w:rsidR="002A2948" w:rsidRPr="00726A7A" w:rsidRDefault="007C28C8" w:rsidP="00702423">
            <w:pPr>
              <w:spacing w:line="276" w:lineRule="auto"/>
              <w:ind w:left="360"/>
              <w:textAlignment w:val="baseline"/>
              <w:rPr>
                <w:rFonts w:cs="Arial"/>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［自由記述（必須）：ミディアム］</w:t>
            </w:r>
          </w:p>
          <w:p w14:paraId="0D00B6C9" w14:textId="2E29C0EE" w:rsidR="00BB453E" w:rsidRPr="00726A7A" w:rsidRDefault="0023270D" w:rsidP="00303C6F">
            <w:pPr>
              <w:numPr>
                <w:ilvl w:val="0"/>
                <w:numId w:val="37"/>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）当組織の投資活動に関連する最も重要なサステナビリティ</w:t>
            </w:r>
            <w:r w:rsidR="00417E59">
              <w:rPr>
                <w:rFonts w:cs="Arial" w:hint="eastAsia"/>
                <w:szCs w:val="16"/>
                <w:lang w:val="ja-JP" w:bidi="ja-JP"/>
              </w:rPr>
              <w:t>・アウトカム</w:t>
            </w:r>
            <w:r w:rsidRPr="00726A7A">
              <w:rPr>
                <w:rFonts w:cs="Arial"/>
                <w:szCs w:val="16"/>
                <w:lang w:val="ja-JP" w:bidi="ja-JP"/>
              </w:rPr>
              <w:t>について、まだ決定してない</w:t>
            </w:r>
          </w:p>
        </w:tc>
      </w:tr>
      <w:tr w:rsidR="003B58C1" w:rsidRPr="00726A7A" w14:paraId="53BC8E41" w14:textId="77777777" w:rsidTr="00BB453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C701AAF" w14:textId="77777777" w:rsidR="00BB453E" w:rsidRPr="00726A7A" w:rsidRDefault="00BB453E" w:rsidP="00BB453E">
            <w:pPr>
              <w:spacing w:line="240" w:lineRule="auto"/>
              <w:jc w:val="center"/>
              <w:textAlignment w:val="baseline"/>
              <w:rPr>
                <w:rStyle w:val="Hyperlink"/>
                <w:sz w:val="16"/>
                <w:szCs w:val="16"/>
              </w:rPr>
            </w:pPr>
          </w:p>
        </w:tc>
      </w:tr>
      <w:tr w:rsidR="00343227" w:rsidRPr="00726A7A" w14:paraId="33E35E33" w14:textId="77777777" w:rsidTr="00BB453E">
        <w:trPr>
          <w:trHeight w:val="300"/>
        </w:trPr>
        <w:tc>
          <w:tcPr>
            <w:tcW w:w="14884" w:type="dxa"/>
            <w:gridSpan w:val="7"/>
            <w:shd w:val="clear" w:color="auto" w:fill="0070C0"/>
            <w:vAlign w:val="center"/>
          </w:tcPr>
          <w:p w14:paraId="03AA35EC" w14:textId="53BEB13D" w:rsidR="00BB453E" w:rsidRPr="00726A7A" w:rsidRDefault="00BB453E" w:rsidP="00BB453E">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182DC4" w:rsidRPr="00726A7A" w14:paraId="4C0C2719" w14:textId="77777777" w:rsidTr="00BB453E">
        <w:trPr>
          <w:trHeight w:val="300"/>
        </w:trPr>
        <w:tc>
          <w:tcPr>
            <w:tcW w:w="1841" w:type="dxa"/>
            <w:shd w:val="clear" w:color="auto" w:fill="auto"/>
            <w:vAlign w:val="center"/>
          </w:tcPr>
          <w:p w14:paraId="34A19E99" w14:textId="77777777" w:rsidR="00BB453E" w:rsidRPr="00726A7A" w:rsidRDefault="00BB453E" w:rsidP="00BB453E">
            <w:pPr>
              <w:rPr>
                <w:rStyle w:val="Hyperlink"/>
                <w:b/>
                <w:sz w:val="16"/>
                <w:szCs w:val="16"/>
              </w:rPr>
            </w:pPr>
            <w:r w:rsidRPr="00726A7A">
              <w:rPr>
                <w:b/>
                <w:sz w:val="16"/>
                <w:szCs w:val="16"/>
                <w:lang w:val="ja-JP" w:bidi="ja-JP"/>
              </w:rPr>
              <w:t>指標の目的</w:t>
            </w:r>
          </w:p>
        </w:tc>
        <w:tc>
          <w:tcPr>
            <w:tcW w:w="13043" w:type="dxa"/>
            <w:gridSpan w:val="6"/>
            <w:shd w:val="clear" w:color="auto" w:fill="auto"/>
            <w:vAlign w:val="center"/>
          </w:tcPr>
          <w:p w14:paraId="3BDD5FDE" w14:textId="12DB3D8F" w:rsidR="00BB453E" w:rsidRPr="00726A7A" w:rsidRDefault="00BB453E" w:rsidP="00BB453E">
            <w:pPr>
              <w:rPr>
                <w:rStyle w:val="Hyperlink"/>
                <w:color w:val="000000" w:themeColor="text1"/>
                <w:sz w:val="16"/>
                <w:szCs w:val="16"/>
              </w:rPr>
            </w:pPr>
            <w:r w:rsidRPr="00726A7A">
              <w:rPr>
                <w:rStyle w:val="Hyperlink"/>
                <w:color w:val="000000" w:themeColor="text1"/>
                <w:sz w:val="16"/>
                <w:szCs w:val="16"/>
                <w:lang w:val="ja-JP" w:bidi="ja-JP"/>
              </w:rPr>
              <w:t>本指標の目的は、署名機関が投資活動に関連する最も重要なサステナビリティ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を決定するために使用した基準を把握することです。</w:t>
            </w:r>
          </w:p>
          <w:p w14:paraId="36B3A948" w14:textId="77777777" w:rsidR="00BB453E" w:rsidRPr="00726A7A" w:rsidRDefault="00BB453E" w:rsidP="00BB453E">
            <w:pPr>
              <w:rPr>
                <w:rStyle w:val="Hyperlink"/>
                <w:color w:val="000000" w:themeColor="text1"/>
                <w:sz w:val="16"/>
                <w:szCs w:val="16"/>
              </w:rPr>
            </w:pPr>
          </w:p>
          <w:p w14:paraId="374E25C7" w14:textId="7FD55B48" w:rsidR="00BB453E" w:rsidRPr="00726A7A" w:rsidRDefault="00BB453E" w:rsidP="00BB453E">
            <w:pPr>
              <w:rPr>
                <w:rStyle w:val="Hyperlink"/>
                <w:color w:val="000000" w:themeColor="text1"/>
                <w:sz w:val="16"/>
                <w:szCs w:val="16"/>
              </w:rPr>
            </w:pPr>
            <w:r w:rsidRPr="00726A7A">
              <w:rPr>
                <w:rStyle w:val="Hyperlink"/>
                <w:color w:val="000000" w:themeColor="text1"/>
                <w:sz w:val="16"/>
                <w:szCs w:val="16"/>
                <w:lang w:val="ja-JP" w:bidi="ja-JP"/>
              </w:rPr>
              <w:t>投資活動に関連するサステナビリティ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対する行動を目指す場合、署名機関はどれを最も重要とするか特定しなければなりません。この優先順位付けは、回答オプションに記入されている基準の一部または全部を検討する徹底的な分析に基づいて行ってください。</w:t>
            </w:r>
          </w:p>
        </w:tc>
      </w:tr>
      <w:tr w:rsidR="00182DC4" w:rsidRPr="00726A7A" w14:paraId="1AD8083C" w14:textId="77777777" w:rsidTr="00BB453E">
        <w:trPr>
          <w:trHeight w:val="300"/>
        </w:trPr>
        <w:tc>
          <w:tcPr>
            <w:tcW w:w="1841" w:type="dxa"/>
            <w:shd w:val="clear" w:color="auto" w:fill="auto"/>
            <w:vAlign w:val="center"/>
          </w:tcPr>
          <w:p w14:paraId="0944C1D4" w14:textId="77777777" w:rsidR="00BB453E" w:rsidRPr="00726A7A" w:rsidRDefault="00BB453E" w:rsidP="00BB453E">
            <w:pPr>
              <w:rPr>
                <w:rStyle w:val="Hyperlink"/>
                <w:b/>
                <w:sz w:val="16"/>
                <w:szCs w:val="16"/>
              </w:rPr>
            </w:pPr>
            <w:r w:rsidRPr="00726A7A">
              <w:rPr>
                <w:b/>
                <w:sz w:val="16"/>
                <w:szCs w:val="16"/>
                <w:lang w:val="ja-JP" w:bidi="ja-JP"/>
              </w:rPr>
              <w:t>追加報告ガイダンス</w:t>
            </w:r>
          </w:p>
        </w:tc>
        <w:tc>
          <w:tcPr>
            <w:tcW w:w="13043" w:type="dxa"/>
            <w:gridSpan w:val="6"/>
            <w:shd w:val="clear" w:color="auto" w:fill="auto"/>
            <w:vAlign w:val="center"/>
          </w:tcPr>
          <w:p w14:paraId="41C0D646" w14:textId="407486EE" w:rsidR="002830C0" w:rsidRPr="00726A7A" w:rsidRDefault="002830C0" w:rsidP="002830C0">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4E61A4B8" w14:textId="77777777" w:rsidR="002830C0" w:rsidRPr="00726A7A" w:rsidRDefault="002830C0" w:rsidP="007E500D">
            <w:pPr>
              <w:rPr>
                <w:rStyle w:val="Hyperlink"/>
                <w:color w:val="000000" w:themeColor="text1"/>
                <w:sz w:val="16"/>
                <w:szCs w:val="16"/>
              </w:rPr>
            </w:pPr>
          </w:p>
          <w:p w14:paraId="04B0FA15" w14:textId="48F1DF17" w:rsidR="001F3C22" w:rsidRPr="00726A7A" w:rsidRDefault="001F3C22" w:rsidP="007E500D">
            <w:pPr>
              <w:rPr>
                <w:rStyle w:val="Hyperlink"/>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27699E2A" w14:textId="77777777" w:rsidR="001F3C22" w:rsidRPr="00726A7A" w:rsidRDefault="001F3C22" w:rsidP="007E500D">
            <w:pPr>
              <w:rPr>
                <w:rStyle w:val="Hyperlink"/>
                <w:color w:val="000000" w:themeColor="text1"/>
                <w:sz w:val="16"/>
                <w:szCs w:val="16"/>
              </w:rPr>
            </w:pPr>
          </w:p>
          <w:p w14:paraId="71A00B10" w14:textId="40BD0611" w:rsidR="00BB453E" w:rsidRPr="00726A7A" w:rsidRDefault="00F50AE0" w:rsidP="007E500D">
            <w:pPr>
              <w:rPr>
                <w:rStyle w:val="Hyperlink"/>
                <w:color w:val="000000" w:themeColor="text1"/>
                <w:sz w:val="16"/>
                <w:szCs w:val="16"/>
              </w:rPr>
            </w:pPr>
            <w:r w:rsidRPr="00726A7A">
              <w:rPr>
                <w:rStyle w:val="Hyperlink"/>
                <w:color w:val="000000" w:themeColor="text1"/>
                <w:sz w:val="16"/>
                <w:szCs w:val="16"/>
                <w:lang w:val="ja-JP" w:bidi="ja-JP"/>
              </w:rPr>
              <w:t>「最も重要な」サステナビリティの</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とは、署名機関ではなく人間または環境に対する潜在的な影響が最も高い</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（プラスまたはマイナスの影響）のことです。例えば、人権課題に関しては、企業の活動や取引関係から最も重大な影響を受ける可能性がある人権に関する</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が最も重要な成果となります。</w:t>
            </w:r>
          </w:p>
          <w:p w14:paraId="40BD7DA0" w14:textId="77777777" w:rsidR="001B2991" w:rsidRPr="00726A7A" w:rsidRDefault="001B2991" w:rsidP="007E500D">
            <w:pPr>
              <w:rPr>
                <w:rStyle w:val="Hyperlink"/>
                <w:color w:val="000000" w:themeColor="text1"/>
                <w:sz w:val="16"/>
                <w:szCs w:val="16"/>
              </w:rPr>
            </w:pPr>
          </w:p>
          <w:p w14:paraId="2DCC8A07" w14:textId="2E9E9703" w:rsidR="001B2991" w:rsidRPr="00726A7A" w:rsidRDefault="001B2991" w:rsidP="007E500D">
            <w:pPr>
              <w:rPr>
                <w:rStyle w:val="Hyperlink"/>
                <w:color w:val="000000" w:themeColor="text1"/>
                <w:sz w:val="16"/>
                <w:szCs w:val="16"/>
              </w:rPr>
            </w:pPr>
            <w:r w:rsidRPr="00726A7A">
              <w:rPr>
                <w:rStyle w:val="Hyperlink"/>
                <w:color w:val="000000" w:themeColor="text1"/>
                <w:sz w:val="16"/>
                <w:szCs w:val="16"/>
                <w:lang w:val="ja-JP" w:bidi="ja-JP"/>
              </w:rPr>
              <w:t>複数の回答オプションが該当する署名機関もあるかもしれませんが、本指標において、署名機関は投資活動の最も重要なサステナビリティ</w:t>
            </w:r>
            <w:r w:rsidR="00417E59">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を決定するためのアプローチを最もよく反映しているオプションを</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つまで選択してください。</w:t>
            </w:r>
          </w:p>
        </w:tc>
      </w:tr>
      <w:tr w:rsidR="00182DC4" w:rsidRPr="00726A7A" w14:paraId="1D1F5530" w14:textId="77777777" w:rsidTr="00BB453E">
        <w:trPr>
          <w:trHeight w:val="300"/>
        </w:trPr>
        <w:tc>
          <w:tcPr>
            <w:tcW w:w="1841" w:type="dxa"/>
            <w:shd w:val="clear" w:color="auto" w:fill="auto"/>
            <w:vAlign w:val="center"/>
          </w:tcPr>
          <w:p w14:paraId="6CC0A988" w14:textId="77777777" w:rsidR="00BB453E" w:rsidRPr="00726A7A" w:rsidRDefault="00BB453E" w:rsidP="00BB453E">
            <w:pPr>
              <w:rPr>
                <w:b/>
                <w:bCs/>
                <w:sz w:val="16"/>
                <w:szCs w:val="16"/>
              </w:rPr>
            </w:pPr>
            <w:r w:rsidRPr="00726A7A">
              <w:rPr>
                <w:b/>
                <w:sz w:val="16"/>
                <w:szCs w:val="16"/>
                <w:lang w:val="ja-JP" w:bidi="ja-JP"/>
              </w:rPr>
              <w:t>他のリソース</w:t>
            </w:r>
          </w:p>
        </w:tc>
        <w:tc>
          <w:tcPr>
            <w:tcW w:w="13043" w:type="dxa"/>
            <w:gridSpan w:val="6"/>
            <w:shd w:val="clear" w:color="auto" w:fill="auto"/>
            <w:vAlign w:val="center"/>
          </w:tcPr>
          <w:p w14:paraId="012DE09D" w14:textId="78DA2E57" w:rsidR="00F50AE0" w:rsidRPr="00726A7A" w:rsidRDefault="00F50AE0" w:rsidP="00F50AE0">
            <w:pPr>
              <w:rPr>
                <w:rStyle w:val="Hyperlink"/>
                <w:color w:val="000000" w:themeColor="text1"/>
                <w:sz w:val="16"/>
                <w:szCs w:val="16"/>
              </w:rPr>
            </w:pPr>
            <w:r w:rsidRPr="00726A7A">
              <w:rPr>
                <w:rStyle w:val="Hyperlink"/>
                <w:color w:val="000000" w:themeColor="text1"/>
                <w:sz w:val="16"/>
                <w:szCs w:val="16"/>
                <w:lang w:val="ja-JP" w:bidi="ja-JP"/>
              </w:rPr>
              <w:t>国連のビジネスと人権に関する指導原則が</w:t>
            </w:r>
            <w:hyperlink r:id="rId394" w:history="1">
              <w:r w:rsidR="00765306" w:rsidRPr="00726A7A">
                <w:rPr>
                  <w:rStyle w:val="Hyperlink"/>
                  <w:sz w:val="16"/>
                  <w:szCs w:val="16"/>
                  <w:lang w:val="ja-JP" w:bidi="ja-JP"/>
                </w:rPr>
                <w:t>深刻度の定義</w:t>
              </w:r>
            </w:hyperlink>
            <w:r w:rsidRPr="00726A7A">
              <w:rPr>
                <w:rStyle w:val="Hyperlink"/>
                <w:color w:val="000000" w:themeColor="text1"/>
                <w:sz w:val="16"/>
                <w:szCs w:val="16"/>
                <w:lang w:val="ja-JP" w:bidi="ja-JP"/>
              </w:rPr>
              <w:t>を提供しています。</w:t>
            </w:r>
          </w:p>
          <w:p w14:paraId="580E96D7" w14:textId="77777777" w:rsidR="00F50AE0" w:rsidRPr="00726A7A" w:rsidRDefault="00F50AE0" w:rsidP="00F50AE0">
            <w:pPr>
              <w:rPr>
                <w:rStyle w:val="Hyperlink"/>
                <w:color w:val="000000" w:themeColor="text1"/>
                <w:sz w:val="16"/>
                <w:szCs w:val="16"/>
              </w:rPr>
            </w:pPr>
          </w:p>
          <w:p w14:paraId="3634A80A" w14:textId="43BB7805" w:rsidR="00BB453E" w:rsidRPr="00726A7A" w:rsidRDefault="00F50AE0" w:rsidP="00F50AE0">
            <w:pPr>
              <w:rPr>
                <w:rStyle w:val="Hyperlink"/>
                <w:color w:val="000000" w:themeColor="text1"/>
              </w:rPr>
            </w:pPr>
            <w:r w:rsidRPr="00726A7A">
              <w:rPr>
                <w:rStyle w:val="Hyperlink"/>
                <w:color w:val="000000" w:themeColor="text1"/>
                <w:sz w:val="16"/>
                <w:szCs w:val="16"/>
                <w:lang w:val="ja-JP" w:bidi="ja-JP"/>
              </w:rPr>
              <w:t>その他のガイダンスについては、</w:t>
            </w:r>
            <w:r w:rsidRPr="00726A7A">
              <w:rPr>
                <w:rStyle w:val="Hyperlink"/>
                <w:color w:val="000000" w:themeColor="text1"/>
                <w:sz w:val="16"/>
                <w:szCs w:val="16"/>
                <w:lang w:bidi="ja-JP"/>
              </w:rPr>
              <w:t>PRI</w:t>
            </w:r>
            <w:r w:rsidR="00417E59">
              <w:rPr>
                <w:rStyle w:val="Hyperlink"/>
                <w:rFonts w:hint="eastAsia"/>
                <w:color w:val="000000" w:themeColor="text1"/>
                <w:sz w:val="16"/>
                <w:szCs w:val="16"/>
                <w:lang w:val="ja-JP" w:bidi="ja-JP"/>
              </w:rPr>
              <w:t>レポート</w:t>
            </w:r>
            <w:r w:rsidR="00800E2B" w:rsidRPr="00726A7A">
              <w:rPr>
                <w:rStyle w:val="Hyperlink"/>
                <w:rFonts w:hint="eastAsia"/>
                <w:color w:val="000000" w:themeColor="text1"/>
                <w:sz w:val="16"/>
                <w:szCs w:val="16"/>
                <w:lang w:bidi="ja-JP"/>
              </w:rPr>
              <w:t>：</w:t>
            </w:r>
            <w:hyperlink r:id="rId395" w:history="1">
              <w:r w:rsidRPr="001F036B">
                <w:rPr>
                  <w:rStyle w:val="Hyperlink"/>
                  <w:sz w:val="16"/>
                  <w:szCs w:val="16"/>
                  <w:lang w:bidi="ja-JP"/>
                </w:rPr>
                <w:t>SDGs</w:t>
              </w:r>
              <w:r w:rsidRPr="001F036B">
                <w:rPr>
                  <w:rStyle w:val="Hyperlink"/>
                  <w:sz w:val="16"/>
                  <w:szCs w:val="16"/>
                  <w:lang w:val="ja-JP" w:bidi="ja-JP"/>
                </w:rPr>
                <w:t>の成果を伴う投資</w:t>
              </w:r>
              <w:r w:rsidRPr="001F036B">
                <w:rPr>
                  <w:rStyle w:val="Hyperlink"/>
                  <w:sz w:val="16"/>
                  <w:szCs w:val="16"/>
                  <w:lang w:bidi="ja-JP"/>
                </w:rPr>
                <w:t>（</w:t>
              </w:r>
              <w:r w:rsidRPr="001F036B">
                <w:rPr>
                  <w:rStyle w:val="Hyperlink"/>
                  <w:sz w:val="16"/>
                  <w:szCs w:val="16"/>
                  <w:lang w:bidi="ja-JP"/>
                </w:rPr>
                <w:t>Investing with SDG Outcomes</w:t>
              </w:r>
            </w:hyperlink>
            <w:r w:rsidRPr="00726A7A">
              <w:rPr>
                <w:rStyle w:val="Hyperlink"/>
                <w:sz w:val="16"/>
                <w:szCs w:val="16"/>
                <w:lang w:bidi="ja-JP"/>
              </w:rPr>
              <w:t>）</w:t>
            </w:r>
            <w:r w:rsidRPr="00726A7A">
              <w:rPr>
                <w:rStyle w:val="Hyperlink"/>
                <w:color w:val="000000" w:themeColor="text1"/>
                <w:sz w:val="16"/>
                <w:szCs w:val="16"/>
                <w:lang w:val="ja-JP" w:bidi="ja-JP"/>
              </w:rPr>
              <w:t>で提示されている</w:t>
            </w:r>
            <w:r w:rsidRPr="00726A7A">
              <w:rPr>
                <w:rStyle w:val="Hyperlink"/>
                <w:color w:val="000000" w:themeColor="text1"/>
                <w:sz w:val="16"/>
                <w:szCs w:val="16"/>
                <w:lang w:bidi="ja-JP"/>
              </w:rPr>
              <w:t>5</w:t>
            </w:r>
            <w:r w:rsidRPr="00726A7A">
              <w:rPr>
                <w:rStyle w:val="Hyperlink"/>
                <w:color w:val="000000" w:themeColor="text1"/>
                <w:sz w:val="16"/>
                <w:szCs w:val="16"/>
                <w:lang w:val="ja-JP" w:bidi="ja-JP"/>
              </w:rPr>
              <w:t>つの</w:t>
            </w:r>
            <w:r w:rsidRPr="00726A7A">
              <w:rPr>
                <w:rStyle w:val="Hyperlink"/>
                <w:color w:val="000000" w:themeColor="text1"/>
                <w:sz w:val="16"/>
                <w:szCs w:val="16"/>
                <w:lang w:bidi="ja-JP"/>
              </w:rPr>
              <w:t>SDGs</w:t>
            </w:r>
            <w:r w:rsidRPr="00726A7A">
              <w:rPr>
                <w:rStyle w:val="Hyperlink"/>
                <w:color w:val="000000" w:themeColor="text1"/>
                <w:sz w:val="16"/>
                <w:szCs w:val="16"/>
                <w:lang w:val="ja-JP" w:bidi="ja-JP"/>
              </w:rPr>
              <w:t>の枠組みの「第</w:t>
            </w:r>
            <w:r w:rsidRPr="00726A7A">
              <w:rPr>
                <w:rStyle w:val="Hyperlink"/>
                <w:color w:val="000000" w:themeColor="text1"/>
                <w:sz w:val="16"/>
                <w:szCs w:val="16"/>
                <w:lang w:bidi="ja-JP"/>
              </w:rPr>
              <w:t>1</w:t>
            </w:r>
            <w:r w:rsidRPr="00726A7A">
              <w:rPr>
                <w:rStyle w:val="Hyperlink"/>
                <w:color w:val="000000" w:themeColor="text1"/>
                <w:sz w:val="16"/>
                <w:szCs w:val="16"/>
                <w:lang w:val="ja-JP" w:bidi="ja-JP"/>
              </w:rPr>
              <w:t>部</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サステナビリティ</w:t>
            </w:r>
            <w:r w:rsidR="006B572F">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の特定</w:t>
            </w:r>
            <w:r w:rsidRPr="00726A7A">
              <w:rPr>
                <w:rStyle w:val="Hyperlink"/>
                <w:color w:val="000000" w:themeColor="text1"/>
                <w:sz w:val="16"/>
                <w:szCs w:val="16"/>
                <w:lang w:bidi="ja-JP"/>
              </w:rPr>
              <w:t>（</w:t>
            </w:r>
            <w:r w:rsidRPr="00726A7A">
              <w:rPr>
                <w:rStyle w:val="Hyperlink"/>
                <w:color w:val="000000" w:themeColor="text1"/>
                <w:sz w:val="16"/>
                <w:szCs w:val="16"/>
                <w:lang w:bidi="ja-JP"/>
              </w:rPr>
              <w:t>Part 1: Identify Sustainability Outcomes</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」を参照してください。</w:t>
            </w:r>
          </w:p>
        </w:tc>
      </w:tr>
      <w:tr w:rsidR="00343227" w:rsidRPr="00726A7A" w14:paraId="76B9315D" w14:textId="77777777" w:rsidTr="00BB453E">
        <w:trPr>
          <w:trHeight w:val="300"/>
        </w:trPr>
        <w:tc>
          <w:tcPr>
            <w:tcW w:w="14884" w:type="dxa"/>
            <w:gridSpan w:val="7"/>
            <w:shd w:val="clear" w:color="auto" w:fill="0070C0"/>
            <w:vAlign w:val="center"/>
          </w:tcPr>
          <w:p w14:paraId="0BC098F9" w14:textId="77777777" w:rsidR="00BB453E" w:rsidRPr="00726A7A" w:rsidRDefault="00BB453E" w:rsidP="00BB453E">
            <w:pPr>
              <w:rPr>
                <w:color w:val="FFFFFF" w:themeColor="background1"/>
                <w:sz w:val="16"/>
                <w:szCs w:val="16"/>
              </w:rPr>
            </w:pPr>
            <w:r w:rsidRPr="00726A7A">
              <w:rPr>
                <w:rFonts w:cs="Arial"/>
                <w:b/>
                <w:color w:val="FFFFFF" w:themeColor="background1"/>
                <w:sz w:val="18"/>
                <w:szCs w:val="18"/>
                <w:lang w:val="ja-JP" w:bidi="ja-JP"/>
              </w:rPr>
              <w:t>ロジック</w:t>
            </w:r>
          </w:p>
        </w:tc>
      </w:tr>
      <w:tr w:rsidR="00182DC4" w:rsidRPr="00726A7A" w14:paraId="2795D28D" w14:textId="77777777" w:rsidTr="00BB453E">
        <w:trPr>
          <w:trHeight w:val="300"/>
        </w:trPr>
        <w:tc>
          <w:tcPr>
            <w:tcW w:w="1841" w:type="dxa"/>
            <w:shd w:val="clear" w:color="auto" w:fill="auto"/>
            <w:vAlign w:val="center"/>
          </w:tcPr>
          <w:p w14:paraId="39A7C3BB" w14:textId="77777777" w:rsidR="00BB453E" w:rsidRPr="00726A7A" w:rsidRDefault="00BB453E" w:rsidP="00BB453E">
            <w:pPr>
              <w:rPr>
                <w:b/>
                <w:bCs/>
                <w:sz w:val="16"/>
                <w:szCs w:val="16"/>
              </w:rPr>
            </w:pPr>
            <w:r w:rsidRPr="00726A7A">
              <w:rPr>
                <w:b/>
                <w:sz w:val="16"/>
                <w:szCs w:val="16"/>
                <w:lang w:val="ja-JP" w:bidi="ja-JP"/>
              </w:rPr>
              <w:t>依存関係</w:t>
            </w:r>
          </w:p>
        </w:tc>
        <w:tc>
          <w:tcPr>
            <w:tcW w:w="13043" w:type="dxa"/>
            <w:gridSpan w:val="6"/>
            <w:shd w:val="clear" w:color="auto" w:fill="auto"/>
            <w:vAlign w:val="center"/>
          </w:tcPr>
          <w:p w14:paraId="740CBC04" w14:textId="5FA3A3F3" w:rsidR="00BB453E" w:rsidRPr="00726A7A" w:rsidRDefault="004609E0" w:rsidP="00BB453E">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47</w:t>
            </w:r>
            <w:r w:rsidRPr="00726A7A">
              <w:rPr>
                <w:color w:val="000000" w:themeColor="text1"/>
                <w:sz w:val="16"/>
                <w:szCs w:val="16"/>
                <w:lang w:val="ja-JP" w:bidi="ja-JP"/>
              </w:rPr>
              <w:t>］</w:t>
            </w:r>
          </w:p>
        </w:tc>
      </w:tr>
      <w:tr w:rsidR="00182DC4" w:rsidRPr="00726A7A" w14:paraId="17FA142E" w14:textId="77777777" w:rsidTr="00BB453E">
        <w:trPr>
          <w:trHeight w:val="300"/>
        </w:trPr>
        <w:tc>
          <w:tcPr>
            <w:tcW w:w="1841" w:type="dxa"/>
            <w:shd w:val="clear" w:color="auto" w:fill="auto"/>
            <w:vAlign w:val="center"/>
          </w:tcPr>
          <w:p w14:paraId="39BB30AF" w14:textId="77777777" w:rsidR="00BB453E" w:rsidRPr="00726A7A" w:rsidRDefault="00BB453E" w:rsidP="00BB453E">
            <w:pPr>
              <w:rPr>
                <w:b/>
                <w:bCs/>
                <w:sz w:val="16"/>
                <w:szCs w:val="16"/>
              </w:rPr>
            </w:pPr>
            <w:r w:rsidRPr="00726A7A">
              <w:rPr>
                <w:b/>
                <w:sz w:val="16"/>
                <w:szCs w:val="16"/>
                <w:lang w:val="ja-JP" w:bidi="ja-JP"/>
              </w:rPr>
              <w:t>ゲートウェイ</w:t>
            </w:r>
          </w:p>
        </w:tc>
        <w:tc>
          <w:tcPr>
            <w:tcW w:w="13043" w:type="dxa"/>
            <w:gridSpan w:val="6"/>
            <w:shd w:val="clear" w:color="auto" w:fill="auto"/>
            <w:vAlign w:val="center"/>
          </w:tcPr>
          <w:p w14:paraId="5D476BA9" w14:textId="7AFBBAA9" w:rsidR="00BB453E" w:rsidRPr="00726A7A" w:rsidRDefault="004609E0" w:rsidP="00BB453E">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48</w:t>
            </w:r>
            <w:r w:rsidRPr="00726A7A">
              <w:rPr>
                <w:color w:val="000000" w:themeColor="text1"/>
                <w:sz w:val="16"/>
                <w:szCs w:val="16"/>
                <w:lang w:val="ja-JP" w:bidi="ja-JP"/>
              </w:rPr>
              <w:t>］</w:t>
            </w:r>
          </w:p>
        </w:tc>
      </w:tr>
      <w:tr w:rsidR="00343227" w:rsidRPr="00726A7A" w14:paraId="3A1C4C65" w14:textId="77777777" w:rsidTr="00BB453E">
        <w:trPr>
          <w:trHeight w:val="300"/>
        </w:trPr>
        <w:tc>
          <w:tcPr>
            <w:tcW w:w="14884" w:type="dxa"/>
            <w:gridSpan w:val="7"/>
            <w:shd w:val="clear" w:color="auto" w:fill="0070C0"/>
            <w:vAlign w:val="center"/>
          </w:tcPr>
          <w:p w14:paraId="6FE4DDC2" w14:textId="77777777" w:rsidR="00BB453E" w:rsidRPr="00726A7A" w:rsidRDefault="00BB453E" w:rsidP="00BB453E">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182DC4" w:rsidRPr="00726A7A" w14:paraId="263B7687" w14:textId="77777777" w:rsidTr="00702423">
        <w:trPr>
          <w:trHeight w:val="354"/>
        </w:trPr>
        <w:tc>
          <w:tcPr>
            <w:tcW w:w="1841" w:type="dxa"/>
            <w:shd w:val="clear" w:color="auto" w:fill="auto"/>
            <w:vAlign w:val="center"/>
          </w:tcPr>
          <w:p w14:paraId="6AAB8E57" w14:textId="77777777" w:rsidR="00BB453E" w:rsidRPr="00726A7A" w:rsidRDefault="00BB453E" w:rsidP="00BB453E">
            <w:pPr>
              <w:rPr>
                <w:b/>
                <w:sz w:val="16"/>
                <w:szCs w:val="16"/>
              </w:rPr>
            </w:pPr>
            <w:r w:rsidRPr="00726A7A">
              <w:rPr>
                <w:b/>
                <w:sz w:val="16"/>
                <w:szCs w:val="16"/>
                <w:lang w:val="ja-JP" w:bidi="ja-JP"/>
              </w:rPr>
              <w:t>評価基準</w:t>
            </w:r>
          </w:p>
        </w:tc>
        <w:tc>
          <w:tcPr>
            <w:tcW w:w="8932" w:type="dxa"/>
            <w:gridSpan w:val="3"/>
            <w:shd w:val="clear" w:color="auto" w:fill="auto"/>
            <w:vAlign w:val="center"/>
          </w:tcPr>
          <w:p w14:paraId="43EAE566" w14:textId="50B87C7A" w:rsidR="00EA524E" w:rsidRPr="00726A7A" w:rsidRDefault="00EA524E" w:rsidP="00F50AE0">
            <w:pPr>
              <w:rPr>
                <w:rStyle w:val="Hyperlink"/>
                <w:color w:val="000000" w:themeColor="text1"/>
                <w:sz w:val="16"/>
                <w:szCs w:val="16"/>
              </w:rPr>
            </w:pPr>
            <w:r w:rsidRPr="00726A7A">
              <w:rPr>
                <w:rStyle w:val="Hyperlink"/>
                <w:color w:val="000000" w:themeColor="text1"/>
                <w:sz w:val="16"/>
                <w:szCs w:val="16"/>
                <w:lang w:val="ja-JP" w:bidi="ja-JP"/>
              </w:rPr>
              <w:t>本指標全体で</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0235A435" w14:textId="77777777" w:rsidR="00EA524E" w:rsidRPr="00726A7A" w:rsidRDefault="00EA524E" w:rsidP="00F50AE0">
            <w:pPr>
              <w:rPr>
                <w:rStyle w:val="Hyperlink"/>
                <w:color w:val="000000" w:themeColor="text1"/>
                <w:sz w:val="16"/>
                <w:szCs w:val="16"/>
              </w:rPr>
            </w:pPr>
          </w:p>
          <w:p w14:paraId="5D98CB06" w14:textId="2BE0218E" w:rsidR="00EA524E" w:rsidRPr="00726A7A" w:rsidRDefault="00EA524E" w:rsidP="00EA524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F</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つ以上選択した場合は</w:t>
            </w:r>
            <w:r w:rsidRPr="00726A7A">
              <w:rPr>
                <w:rStyle w:val="Hyperlink"/>
                <w:color w:val="000000" w:themeColor="text1"/>
                <w:sz w:val="16"/>
                <w:szCs w:val="16"/>
                <w:lang w:val="ja-JP" w:bidi="ja-JP"/>
              </w:rPr>
              <w:t>100</w:t>
            </w:r>
            <w:r w:rsidRPr="00726A7A">
              <w:rPr>
                <w:rStyle w:val="Hyperlink"/>
                <w:color w:val="000000" w:themeColor="text1"/>
                <w:sz w:val="16"/>
                <w:szCs w:val="16"/>
                <w:lang w:val="ja-JP" w:bidi="ja-JP"/>
              </w:rPr>
              <w:t>ポイント。</w:t>
            </w:r>
          </w:p>
          <w:p w14:paraId="49B19A11" w14:textId="50740553" w:rsidR="00EA524E" w:rsidRPr="00726A7A" w:rsidRDefault="00EA524E" w:rsidP="00EA524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F</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3</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66</w:t>
            </w:r>
            <w:r w:rsidRPr="00726A7A">
              <w:rPr>
                <w:rStyle w:val="Hyperlink"/>
                <w:color w:val="000000" w:themeColor="text1"/>
                <w:sz w:val="16"/>
                <w:szCs w:val="16"/>
                <w:lang w:val="ja-JP" w:bidi="ja-JP"/>
              </w:rPr>
              <w:t>ポイント。</w:t>
            </w:r>
          </w:p>
          <w:p w14:paraId="3D7065CD" w14:textId="41A55815" w:rsidR="00EA524E" w:rsidRPr="00726A7A" w:rsidRDefault="00EA524E" w:rsidP="00EA524E">
            <w:pPr>
              <w:rPr>
                <w:rStyle w:val="Hyperlink"/>
                <w:color w:val="000000" w:themeColor="text1"/>
                <w:sz w:val="16"/>
                <w:szCs w:val="16"/>
              </w:rPr>
            </w:pPr>
            <w:r w:rsidRPr="00726A7A">
              <w:rPr>
                <w:rStyle w:val="Hyperlink"/>
                <w:color w:val="000000" w:themeColor="text1"/>
                <w:sz w:val="16"/>
                <w:szCs w:val="16"/>
                <w:lang w:val="ja-JP" w:bidi="ja-JP"/>
              </w:rPr>
              <w:t>A</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F</w:t>
            </w:r>
            <w:r w:rsidRPr="00726A7A">
              <w:rPr>
                <w:rStyle w:val="Hyperlink"/>
                <w:color w:val="000000" w:themeColor="text1"/>
                <w:sz w:val="16"/>
                <w:szCs w:val="16"/>
                <w:lang w:val="ja-JP" w:bidi="ja-JP"/>
              </w:rPr>
              <w:t>から</w:t>
            </w:r>
            <w:r w:rsidRPr="00726A7A">
              <w:rPr>
                <w:rStyle w:val="Hyperlink"/>
                <w:color w:val="000000" w:themeColor="text1"/>
                <w:sz w:val="16"/>
                <w:szCs w:val="16"/>
                <w:lang w:val="ja-JP" w:bidi="ja-JP"/>
              </w:rPr>
              <w:t>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2</w:t>
            </w:r>
            <w:r w:rsidRPr="00726A7A">
              <w:rPr>
                <w:rStyle w:val="Hyperlink"/>
                <w:color w:val="000000" w:themeColor="text1"/>
                <w:sz w:val="16"/>
                <w:szCs w:val="16"/>
                <w:lang w:val="ja-JP" w:bidi="ja-JP"/>
              </w:rPr>
              <w:t>つ選択した場合は</w:t>
            </w:r>
            <w:r w:rsidRPr="00726A7A">
              <w:rPr>
                <w:rStyle w:val="Hyperlink"/>
                <w:color w:val="000000" w:themeColor="text1"/>
                <w:sz w:val="16"/>
                <w:szCs w:val="16"/>
                <w:lang w:val="ja-JP" w:bidi="ja-JP"/>
              </w:rPr>
              <w:t>33</w:t>
            </w:r>
            <w:r w:rsidRPr="00726A7A">
              <w:rPr>
                <w:rStyle w:val="Hyperlink"/>
                <w:color w:val="000000" w:themeColor="text1"/>
                <w:sz w:val="16"/>
                <w:szCs w:val="16"/>
                <w:lang w:val="ja-JP" w:bidi="ja-JP"/>
              </w:rPr>
              <w:t>ポイント。</w:t>
            </w:r>
          </w:p>
          <w:p w14:paraId="338D98A1" w14:textId="7F3107CC" w:rsidR="00EA524E" w:rsidRPr="00726A7A" w:rsidRDefault="00EA524E" w:rsidP="00F50AE0">
            <w:pPr>
              <w:rPr>
                <w:rStyle w:val="Hyperlink"/>
                <w:color w:val="000000" w:themeColor="text1"/>
                <w:sz w:val="16"/>
                <w:szCs w:val="16"/>
              </w:rPr>
            </w:pP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の場合は</w:t>
            </w:r>
            <w:r w:rsidRPr="00726A7A">
              <w:rPr>
                <w:rStyle w:val="Hyperlink"/>
                <w:color w:val="000000" w:themeColor="text1"/>
                <w:sz w:val="16"/>
                <w:szCs w:val="16"/>
                <w:lang w:val="ja-JP" w:bidi="ja-JP"/>
              </w:rPr>
              <w:t>0</w:t>
            </w:r>
            <w:r w:rsidRPr="00726A7A">
              <w:rPr>
                <w:rStyle w:val="Hyperlink"/>
                <w:color w:val="000000" w:themeColor="text1"/>
                <w:sz w:val="16"/>
                <w:szCs w:val="16"/>
                <w:lang w:val="ja-JP" w:bidi="ja-JP"/>
              </w:rPr>
              <w:t>ポイント。</w:t>
            </w:r>
          </w:p>
        </w:tc>
        <w:tc>
          <w:tcPr>
            <w:tcW w:w="4111" w:type="dxa"/>
            <w:gridSpan w:val="3"/>
            <w:shd w:val="clear" w:color="auto" w:fill="auto"/>
            <w:vAlign w:val="center"/>
          </w:tcPr>
          <w:p w14:paraId="39925B61" w14:textId="77777777" w:rsidR="00EA524E" w:rsidRPr="00726A7A" w:rsidRDefault="00EA524E" w:rsidP="00EA524E">
            <w:pPr>
              <w:rPr>
                <w:rStyle w:val="Hyperlink"/>
                <w:color w:val="000000" w:themeColor="text1"/>
                <w:sz w:val="16"/>
                <w:szCs w:val="16"/>
              </w:rPr>
            </w:pPr>
            <w:r w:rsidRPr="00726A7A">
              <w:rPr>
                <w:rStyle w:val="Hyperlink"/>
                <w:color w:val="000000" w:themeColor="text1"/>
                <w:sz w:val="16"/>
                <w:szCs w:val="16"/>
                <w:lang w:val="ja-JP" w:bidi="ja-JP"/>
              </w:rPr>
              <w:t>その他の詳細：</w:t>
            </w:r>
          </w:p>
          <w:p w14:paraId="3EC8717A" w14:textId="77777777" w:rsidR="00EA524E" w:rsidRPr="00726A7A" w:rsidRDefault="00EA524E" w:rsidP="00EA524E">
            <w:pPr>
              <w:rPr>
                <w:rStyle w:val="Hyperlink"/>
                <w:color w:val="000000" w:themeColor="text1"/>
                <w:sz w:val="16"/>
                <w:szCs w:val="16"/>
              </w:rPr>
            </w:pPr>
          </w:p>
          <w:p w14:paraId="52807CAA" w14:textId="2CF23A9F" w:rsidR="00BB453E" w:rsidRPr="00726A7A" w:rsidRDefault="00EA524E" w:rsidP="00F50AE0">
            <w:pPr>
              <w:rPr>
                <w:rStyle w:val="Hyperlink"/>
                <w:color w:val="000000" w:themeColor="text1"/>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H</w:t>
            </w:r>
            <w:r w:rsidRPr="00726A7A">
              <w:rPr>
                <w:rStyle w:val="Hyperlink"/>
                <w:color w:val="000000" w:themeColor="text1"/>
                <w:sz w:val="16"/>
                <w:szCs w:val="16"/>
                <w:lang w:val="ja-JP" w:bidi="ja-JP"/>
              </w:rPr>
              <w:t>」を選択すると、本指標は</w:t>
            </w:r>
            <w:r w:rsidRPr="00726A7A">
              <w:rPr>
                <w:rStyle w:val="Hyperlink"/>
                <w:color w:val="000000" w:themeColor="text1"/>
                <w:sz w:val="16"/>
                <w:szCs w:val="16"/>
                <w:lang w:val="ja-JP" w:bidi="ja-JP"/>
              </w:rPr>
              <w:t>0/100</w:t>
            </w:r>
            <w:r w:rsidRPr="00726A7A">
              <w:rPr>
                <w:rStyle w:val="Hyperlink"/>
                <w:color w:val="000000" w:themeColor="text1"/>
                <w:sz w:val="16"/>
                <w:szCs w:val="16"/>
                <w:lang w:val="ja-JP" w:bidi="ja-JP"/>
              </w:rPr>
              <w:t>ポイントになります。</w:t>
            </w:r>
          </w:p>
        </w:tc>
      </w:tr>
      <w:tr w:rsidR="00182DC4" w:rsidRPr="00726A7A" w14:paraId="60587FA2" w14:textId="77777777" w:rsidTr="00BB453E">
        <w:trPr>
          <w:trHeight w:val="300"/>
        </w:trPr>
        <w:tc>
          <w:tcPr>
            <w:tcW w:w="1841" w:type="dxa"/>
            <w:shd w:val="clear" w:color="auto" w:fill="auto"/>
            <w:vAlign w:val="center"/>
          </w:tcPr>
          <w:p w14:paraId="523EDAAE" w14:textId="5B3C5810" w:rsidR="00BB453E" w:rsidRPr="00726A7A" w:rsidDel="002635ED" w:rsidRDefault="00BF2847" w:rsidP="00BB453E">
            <w:pPr>
              <w:rPr>
                <w:b/>
                <w:bCs/>
                <w:sz w:val="16"/>
                <w:szCs w:val="16"/>
              </w:rPr>
            </w:pPr>
            <w:r w:rsidRPr="00726A7A">
              <w:rPr>
                <w:b/>
                <w:sz w:val="16"/>
                <w:szCs w:val="16"/>
                <w:lang w:val="ja-JP" w:bidi="ja-JP"/>
              </w:rPr>
              <w:t>「その他」の採点</w:t>
            </w:r>
          </w:p>
        </w:tc>
        <w:tc>
          <w:tcPr>
            <w:tcW w:w="13043" w:type="dxa"/>
            <w:gridSpan w:val="6"/>
            <w:shd w:val="clear" w:color="auto" w:fill="auto"/>
            <w:vAlign w:val="center"/>
          </w:tcPr>
          <w:p w14:paraId="5058238C" w14:textId="5F3B7899" w:rsidR="00BB453E" w:rsidRPr="00726A7A" w:rsidRDefault="00F50AE0" w:rsidP="00BB453E">
            <w:pPr>
              <w:rPr>
                <w:rStyle w:val="Hyperlink"/>
                <w:color w:val="000000" w:themeColor="text1"/>
              </w:rPr>
            </w:pPr>
            <w:r w:rsidRPr="00726A7A">
              <w:rPr>
                <w:rStyle w:val="Hyperlink"/>
                <w:color w:val="000000" w:themeColor="text1"/>
                <w:sz w:val="16"/>
                <w:szCs w:val="16"/>
                <w:lang w:val="ja-JP" w:bidi="ja-JP"/>
              </w:rPr>
              <w:t>「その他（</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）」を選んだ場合</w:t>
            </w:r>
            <w:r w:rsidR="00DC53E6" w:rsidRPr="00726A7A">
              <w:rPr>
                <w:color w:val="000000" w:themeColor="text1"/>
                <w:sz w:val="16"/>
                <w:szCs w:val="16"/>
                <w:lang w:val="ja-JP" w:bidi="ja-JP"/>
              </w:rPr>
              <w:t>、回答オプションが優れた取り組みに該当すると判断されれば、採点基準の対象とはなりません。</w:t>
            </w:r>
          </w:p>
        </w:tc>
      </w:tr>
      <w:tr w:rsidR="00182DC4" w:rsidRPr="00726A7A" w14:paraId="5A965D73" w14:textId="77777777" w:rsidTr="00BB453E">
        <w:trPr>
          <w:trHeight w:val="300"/>
        </w:trPr>
        <w:tc>
          <w:tcPr>
            <w:tcW w:w="1841" w:type="dxa"/>
            <w:shd w:val="clear" w:color="auto" w:fill="auto"/>
            <w:vAlign w:val="center"/>
          </w:tcPr>
          <w:p w14:paraId="3E255885" w14:textId="77777777" w:rsidR="00BB453E" w:rsidRPr="00726A7A" w:rsidDel="002635ED" w:rsidRDefault="00BB453E" w:rsidP="00BB453E">
            <w:pPr>
              <w:spacing w:line="240" w:lineRule="auto"/>
              <w:rPr>
                <w:b/>
                <w:bCs/>
                <w:sz w:val="16"/>
                <w:szCs w:val="16"/>
              </w:rPr>
            </w:pPr>
            <w:r w:rsidRPr="00726A7A">
              <w:rPr>
                <w:b/>
                <w:sz w:val="16"/>
                <w:szCs w:val="16"/>
                <w:lang w:val="ja-JP" w:bidi="ja-JP"/>
              </w:rPr>
              <w:t>乗数</w:t>
            </w:r>
          </w:p>
        </w:tc>
        <w:tc>
          <w:tcPr>
            <w:tcW w:w="13043" w:type="dxa"/>
            <w:gridSpan w:val="6"/>
            <w:shd w:val="clear" w:color="auto" w:fill="auto"/>
            <w:vAlign w:val="center"/>
          </w:tcPr>
          <w:p w14:paraId="39C1CB05" w14:textId="6BA3E068" w:rsidR="00BB453E" w:rsidRPr="00726A7A" w:rsidRDefault="004735C5" w:rsidP="00BB453E">
            <w:pPr>
              <w:rPr>
                <w:rStyle w:val="Hyperlink"/>
                <w:color w:val="000000" w:themeColor="text1"/>
              </w:rPr>
            </w:pPr>
            <w:r>
              <w:rPr>
                <w:rStyle w:val="Hyperlink"/>
                <w:rFonts w:hint="eastAsia"/>
                <w:color w:val="000000" w:themeColor="text1"/>
                <w:sz w:val="16"/>
                <w:szCs w:val="16"/>
                <w:lang w:val="ja-JP" w:bidi="ja-JP"/>
              </w:rPr>
              <w:t>Moderate(</w:t>
            </w:r>
            <w:r>
              <w:rPr>
                <w:rStyle w:val="Hyperlink"/>
                <w:rFonts w:hint="eastAsia"/>
                <w:color w:val="000000" w:themeColor="text1"/>
                <w:sz w:val="16"/>
                <w:szCs w:val="16"/>
                <w:lang w:val="ja-JP" w:bidi="ja-JP"/>
              </w:rPr>
              <w:t>中</w:t>
            </w:r>
            <w:r>
              <w:rPr>
                <w:rStyle w:val="Hyperlink"/>
                <w:rFonts w:hint="eastAsia"/>
                <w:color w:val="000000" w:themeColor="text1"/>
                <w:sz w:val="16"/>
                <w:szCs w:val="16"/>
                <w:lang w:val="ja-JP" w:bidi="ja-JP"/>
              </w:rPr>
              <w:t>)</w:t>
            </w:r>
          </w:p>
        </w:tc>
      </w:tr>
    </w:tbl>
    <w:p w14:paraId="479D803C" w14:textId="77777777" w:rsidR="00652296" w:rsidRPr="00726A7A" w:rsidRDefault="00652296">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7"/>
        <w:gridCol w:w="1904"/>
        <w:gridCol w:w="2637"/>
        <w:gridCol w:w="4295"/>
        <w:gridCol w:w="1975"/>
        <w:gridCol w:w="2183"/>
      </w:tblGrid>
      <w:tr w:rsidR="00756002" w:rsidRPr="00726A7A" w14:paraId="65362DE5" w14:textId="77777777" w:rsidTr="00DA60D4">
        <w:trPr>
          <w:trHeight w:val="380"/>
        </w:trPr>
        <w:tc>
          <w:tcPr>
            <w:tcW w:w="619" w:type="pct"/>
            <w:vMerge w:val="restart"/>
            <w:shd w:val="clear" w:color="auto" w:fill="DFF5F9"/>
            <w:vAlign w:val="center"/>
            <w:hideMark/>
          </w:tcPr>
          <w:p w14:paraId="0A92EC90" w14:textId="77777777" w:rsidR="00652296" w:rsidRPr="00726A7A" w:rsidRDefault="00652296">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18A0D87" w14:textId="77777777" w:rsidR="00652296" w:rsidRPr="00726A7A" w:rsidRDefault="00652296">
            <w:pPr>
              <w:spacing w:line="240" w:lineRule="auto"/>
              <w:jc w:val="center"/>
              <w:textAlignment w:val="baseline"/>
              <w:rPr>
                <w:rFonts w:cs="Arial"/>
                <w:b/>
                <w:sz w:val="10"/>
                <w:szCs w:val="10"/>
                <w:lang w:eastAsia="en-GB"/>
              </w:rPr>
            </w:pPr>
          </w:p>
          <w:p w14:paraId="6835DD3D" w14:textId="62280A8B" w:rsidR="00652296" w:rsidRPr="00726A7A" w:rsidRDefault="00103F93">
            <w:pPr>
              <w:pStyle w:val="Indicatorsubsection"/>
              <w:rPr>
                <w:rFonts w:eastAsia="MS PGothic"/>
                <w:lang w:val="en-GB"/>
              </w:rPr>
            </w:pPr>
            <w:bookmarkStart w:id="75" w:name="_Toc127196254"/>
            <w:r w:rsidRPr="00726A7A">
              <w:rPr>
                <w:rFonts w:eastAsia="MS PGothic"/>
                <w:lang w:val="ja-JP" w:eastAsia="ja-JP" w:bidi="ja-JP"/>
              </w:rPr>
              <w:t>PGS 48</w:t>
            </w:r>
            <w:bookmarkEnd w:id="75"/>
          </w:p>
        </w:tc>
        <w:tc>
          <w:tcPr>
            <w:tcW w:w="642" w:type="pct"/>
            <w:shd w:val="clear" w:color="auto" w:fill="DFF5F9"/>
            <w:vAlign w:val="center"/>
            <w:hideMark/>
          </w:tcPr>
          <w:p w14:paraId="75756E42" w14:textId="77777777" w:rsidR="00652296" w:rsidRPr="00726A7A" w:rsidRDefault="00652296">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889" w:type="pct"/>
            <w:shd w:val="clear" w:color="auto" w:fill="DFF5F9"/>
            <w:vAlign w:val="center"/>
          </w:tcPr>
          <w:p w14:paraId="3513D8E8" w14:textId="0F1DEC58" w:rsidR="00652296" w:rsidRPr="00726A7A" w:rsidRDefault="00103F93">
            <w:pPr>
              <w:spacing w:line="240" w:lineRule="auto"/>
              <w:textAlignment w:val="baseline"/>
              <w:rPr>
                <w:rFonts w:cs="Arial"/>
                <w:sz w:val="14"/>
                <w:szCs w:val="14"/>
                <w:lang w:eastAsia="en-GB"/>
              </w:rPr>
            </w:pPr>
            <w:r w:rsidRPr="00726A7A">
              <w:rPr>
                <w:b/>
                <w:sz w:val="22"/>
                <w:szCs w:val="22"/>
                <w:lang w:val="ja-JP" w:bidi="ja-JP"/>
              </w:rPr>
              <w:t>PGS 47.2</w:t>
            </w:r>
          </w:p>
        </w:tc>
        <w:tc>
          <w:tcPr>
            <w:tcW w:w="1448" w:type="pct"/>
            <w:vMerge w:val="restart"/>
            <w:shd w:val="clear" w:color="auto" w:fill="DFF5F9"/>
            <w:vAlign w:val="center"/>
          </w:tcPr>
          <w:p w14:paraId="55750ABB" w14:textId="77777777" w:rsidR="00652296" w:rsidRPr="00726A7A" w:rsidRDefault="00652296">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06298898" w14:textId="77777777" w:rsidR="00652296" w:rsidRPr="00726A7A" w:rsidRDefault="00652296">
            <w:pPr>
              <w:spacing w:line="240" w:lineRule="auto"/>
              <w:jc w:val="center"/>
              <w:textAlignment w:val="baseline"/>
              <w:rPr>
                <w:rFonts w:cs="Arial"/>
                <w:sz w:val="14"/>
                <w:szCs w:val="14"/>
              </w:rPr>
            </w:pPr>
          </w:p>
          <w:p w14:paraId="0269EED6" w14:textId="419A43A4" w:rsidR="00652296" w:rsidRPr="00726A7A" w:rsidRDefault="002F7406">
            <w:pPr>
              <w:jc w:val="center"/>
              <w:rPr>
                <w:sz w:val="18"/>
                <w:szCs w:val="18"/>
              </w:rPr>
            </w:pPr>
            <w:r w:rsidRPr="00726A7A">
              <w:rPr>
                <w:b/>
                <w:sz w:val="22"/>
                <w:szCs w:val="22"/>
                <w:lang w:val="ja-JP" w:bidi="ja-JP"/>
              </w:rPr>
              <w:t>サステナビリティ</w:t>
            </w:r>
            <w:r w:rsidR="00417E59">
              <w:rPr>
                <w:rFonts w:hint="eastAsia"/>
                <w:b/>
                <w:sz w:val="22"/>
                <w:szCs w:val="22"/>
                <w:lang w:val="ja-JP" w:bidi="ja-JP"/>
              </w:rPr>
              <w:t>・アウトカム</w:t>
            </w:r>
          </w:p>
        </w:tc>
        <w:tc>
          <w:tcPr>
            <w:tcW w:w="666" w:type="pct"/>
            <w:vMerge w:val="restart"/>
            <w:shd w:val="clear" w:color="auto" w:fill="DFF5F9"/>
            <w:vAlign w:val="center"/>
            <w:hideMark/>
          </w:tcPr>
          <w:p w14:paraId="4CB1F6EC" w14:textId="57815704" w:rsidR="00652296" w:rsidRPr="00726A7A" w:rsidRDefault="00652296" w:rsidP="00702423">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646C7B6D" w14:textId="77777777" w:rsidR="00727170" w:rsidRPr="00726A7A" w:rsidRDefault="00727170">
            <w:pPr>
              <w:spacing w:line="240" w:lineRule="auto"/>
              <w:jc w:val="center"/>
              <w:textAlignment w:val="baseline"/>
              <w:rPr>
                <w:rFonts w:cs="Arial"/>
                <w:sz w:val="14"/>
                <w:szCs w:val="14"/>
                <w:lang w:eastAsia="en-GB"/>
              </w:rPr>
            </w:pPr>
          </w:p>
          <w:p w14:paraId="625A90ED" w14:textId="0C365DFF" w:rsidR="00652296" w:rsidRPr="00726A7A" w:rsidRDefault="00652296">
            <w:pPr>
              <w:spacing w:line="240" w:lineRule="auto"/>
              <w:jc w:val="center"/>
              <w:textAlignment w:val="baseline"/>
              <w:rPr>
                <w:rFonts w:cs="Arial"/>
                <w:sz w:val="18"/>
                <w:szCs w:val="18"/>
                <w:lang w:eastAsia="en-GB"/>
              </w:rPr>
            </w:pPr>
            <w:r w:rsidRPr="00726A7A" w:rsidDel="00B66889">
              <w:rPr>
                <w:b/>
                <w:sz w:val="22"/>
                <w:szCs w:val="22"/>
                <w:lang w:val="ja-JP" w:bidi="ja-JP"/>
              </w:rPr>
              <w:t>1</w:t>
            </w:r>
            <w:r w:rsidRPr="00726A7A" w:rsidDel="00B66889">
              <w:rPr>
                <w:b/>
                <w:sz w:val="22"/>
                <w:szCs w:val="22"/>
                <w:lang w:val="ja-JP" w:bidi="ja-JP"/>
              </w:rPr>
              <w:t>、</w:t>
            </w:r>
            <w:r w:rsidRPr="00726A7A" w:rsidDel="00B66889">
              <w:rPr>
                <w:b/>
                <w:sz w:val="22"/>
                <w:szCs w:val="22"/>
                <w:lang w:val="ja-JP" w:bidi="ja-JP"/>
              </w:rPr>
              <w:t>2</w:t>
            </w:r>
          </w:p>
        </w:tc>
        <w:tc>
          <w:tcPr>
            <w:tcW w:w="737" w:type="pct"/>
            <w:vMerge w:val="restart"/>
            <w:shd w:val="clear" w:color="auto" w:fill="00B0F0"/>
            <w:tcMar>
              <w:top w:w="113" w:type="dxa"/>
              <w:left w:w="113" w:type="dxa"/>
              <w:bottom w:w="113" w:type="dxa"/>
              <w:right w:w="113" w:type="dxa"/>
            </w:tcMar>
            <w:vAlign w:val="center"/>
            <w:hideMark/>
          </w:tcPr>
          <w:p w14:paraId="4776C218" w14:textId="77777777" w:rsidR="00652296" w:rsidRPr="00726A7A" w:rsidRDefault="00652296">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3200DF12" w14:textId="77777777" w:rsidR="00652296" w:rsidRPr="00726A7A" w:rsidRDefault="00652296">
            <w:pPr>
              <w:spacing w:line="240" w:lineRule="auto"/>
              <w:jc w:val="center"/>
              <w:textAlignment w:val="baseline"/>
              <w:rPr>
                <w:rFonts w:cs="Arial"/>
                <w:b/>
                <w:bCs/>
                <w:color w:val="FFFFFF" w:themeColor="background1"/>
                <w:sz w:val="14"/>
                <w:szCs w:val="14"/>
              </w:rPr>
            </w:pPr>
          </w:p>
          <w:p w14:paraId="7BFB5127" w14:textId="77777777" w:rsidR="00652296" w:rsidRPr="00726A7A" w:rsidRDefault="00652296" w:rsidP="00652296">
            <w:pPr>
              <w:spacing w:line="240" w:lineRule="auto"/>
              <w:jc w:val="center"/>
              <w:textAlignment w:val="baseline"/>
              <w:rPr>
                <w:rFonts w:cs="Arial"/>
                <w:b/>
                <w:color w:val="FFFFFF" w:themeColor="background1"/>
                <w:sz w:val="32"/>
                <w:szCs w:val="32"/>
              </w:rPr>
            </w:pPr>
            <w:r w:rsidRPr="00726A7A">
              <w:rPr>
                <w:rFonts w:cs="Arial"/>
                <w:b/>
                <w:color w:val="FFFFFF" w:themeColor="background1"/>
                <w:sz w:val="32"/>
                <w:szCs w:val="32"/>
                <w:lang w:val="ja-JP" w:bidi="ja-JP"/>
              </w:rPr>
              <w:t>コア</w:t>
            </w:r>
          </w:p>
          <w:p w14:paraId="076267D6" w14:textId="41882465" w:rsidR="00652296" w:rsidRPr="00726A7A" w:rsidRDefault="007B6EF6" w:rsidP="00652296">
            <w:pPr>
              <w:spacing w:line="240" w:lineRule="auto"/>
              <w:jc w:val="center"/>
              <w:textAlignment w:val="baseline"/>
              <w:rPr>
                <w:rFonts w:cs="Arial"/>
                <w:b/>
                <w:color w:val="FFFFFF" w:themeColor="background1"/>
                <w:sz w:val="18"/>
                <w:szCs w:val="18"/>
              </w:rPr>
            </w:pPr>
            <w:r w:rsidRPr="00726A7A">
              <w:rPr>
                <w:rFonts w:cs="Arial"/>
                <w:b/>
                <w:color w:val="FFFFFF" w:themeColor="background1"/>
                <w:sz w:val="16"/>
                <w:szCs w:val="16"/>
                <w:lang w:val="ja-JP" w:bidi="ja-JP"/>
              </w:rPr>
              <w:t>評価対象外</w:t>
            </w:r>
          </w:p>
        </w:tc>
      </w:tr>
      <w:tr w:rsidR="00756002" w:rsidRPr="00726A7A" w14:paraId="5D5D7962" w14:textId="77777777" w:rsidTr="00DA60D4">
        <w:trPr>
          <w:trHeight w:val="380"/>
        </w:trPr>
        <w:tc>
          <w:tcPr>
            <w:tcW w:w="619" w:type="pct"/>
            <w:vMerge/>
            <w:shd w:val="clear" w:color="auto" w:fill="F2F2F2" w:themeFill="background1" w:themeFillShade="F2"/>
            <w:vAlign w:val="center"/>
          </w:tcPr>
          <w:p w14:paraId="6A8B8A06" w14:textId="77777777" w:rsidR="00652296" w:rsidRPr="00726A7A" w:rsidRDefault="00652296">
            <w:pPr>
              <w:spacing w:line="240" w:lineRule="auto"/>
              <w:jc w:val="center"/>
              <w:textAlignment w:val="baseline"/>
              <w:rPr>
                <w:rFonts w:cs="Arial"/>
                <w:b/>
                <w:sz w:val="14"/>
                <w:szCs w:val="14"/>
              </w:rPr>
            </w:pPr>
          </w:p>
        </w:tc>
        <w:tc>
          <w:tcPr>
            <w:tcW w:w="642" w:type="pct"/>
            <w:shd w:val="clear" w:color="auto" w:fill="DFF5F9"/>
            <w:vAlign w:val="center"/>
          </w:tcPr>
          <w:p w14:paraId="063AEE3C" w14:textId="77777777" w:rsidR="00652296" w:rsidRPr="00726A7A" w:rsidRDefault="00652296">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889" w:type="pct"/>
            <w:shd w:val="clear" w:color="auto" w:fill="DFF5F9"/>
            <w:vAlign w:val="center"/>
          </w:tcPr>
          <w:p w14:paraId="1DD23669" w14:textId="36A24C10" w:rsidR="00652296" w:rsidRPr="00726A7A" w:rsidRDefault="004A4BB6">
            <w:pPr>
              <w:spacing w:line="240" w:lineRule="auto"/>
              <w:textAlignment w:val="baseline"/>
              <w:rPr>
                <w:rFonts w:cs="Arial"/>
                <w:b/>
                <w:sz w:val="14"/>
                <w:szCs w:val="14"/>
                <w:lang w:eastAsia="en-GB"/>
              </w:rPr>
            </w:pPr>
            <w:r w:rsidRPr="00726A7A">
              <w:rPr>
                <w:b/>
                <w:sz w:val="22"/>
                <w:szCs w:val="22"/>
                <w:lang w:val="ja-JP" w:bidi="ja-JP"/>
              </w:rPr>
              <w:t>PGS 48.1</w:t>
            </w:r>
            <w:r w:rsidRPr="00726A7A">
              <w:rPr>
                <w:b/>
                <w:sz w:val="22"/>
                <w:szCs w:val="22"/>
                <w:lang w:val="ja-JP" w:bidi="ja-JP"/>
              </w:rPr>
              <w:t>、</w:t>
            </w:r>
            <w:r w:rsidRPr="00726A7A">
              <w:rPr>
                <w:b/>
                <w:sz w:val="22"/>
                <w:szCs w:val="22"/>
                <w:lang w:val="ja-JP" w:bidi="ja-JP"/>
              </w:rPr>
              <w:t>SO 1</w:t>
            </w:r>
          </w:p>
        </w:tc>
        <w:tc>
          <w:tcPr>
            <w:tcW w:w="1448" w:type="pct"/>
            <w:vMerge/>
            <w:shd w:val="clear" w:color="auto" w:fill="F2F2F2" w:themeFill="background1" w:themeFillShade="F2"/>
            <w:vAlign w:val="center"/>
          </w:tcPr>
          <w:p w14:paraId="247E1FFB" w14:textId="77777777" w:rsidR="00652296" w:rsidRPr="00726A7A" w:rsidRDefault="00652296">
            <w:pPr>
              <w:spacing w:line="240" w:lineRule="auto"/>
              <w:jc w:val="center"/>
              <w:textAlignment w:val="baseline"/>
              <w:rPr>
                <w:rFonts w:cs="Arial"/>
                <w:b/>
                <w:sz w:val="14"/>
                <w:szCs w:val="14"/>
                <w:lang w:eastAsia="en-GB"/>
              </w:rPr>
            </w:pPr>
          </w:p>
        </w:tc>
        <w:tc>
          <w:tcPr>
            <w:tcW w:w="666" w:type="pct"/>
            <w:vMerge/>
            <w:shd w:val="clear" w:color="auto" w:fill="F2F2F2" w:themeFill="background1" w:themeFillShade="F2"/>
            <w:vAlign w:val="center"/>
          </w:tcPr>
          <w:p w14:paraId="159D9EC0" w14:textId="77777777" w:rsidR="00652296" w:rsidRPr="00726A7A" w:rsidRDefault="00652296">
            <w:pPr>
              <w:spacing w:line="240" w:lineRule="auto"/>
              <w:jc w:val="center"/>
              <w:textAlignment w:val="baseline"/>
              <w:rPr>
                <w:rFonts w:cs="Arial"/>
                <w:b/>
                <w:bCs/>
                <w:sz w:val="14"/>
                <w:szCs w:val="14"/>
                <w:lang w:eastAsia="en-GB"/>
              </w:rPr>
            </w:pPr>
          </w:p>
        </w:tc>
        <w:tc>
          <w:tcPr>
            <w:tcW w:w="737" w:type="pct"/>
            <w:vMerge/>
            <w:shd w:val="clear" w:color="auto" w:fill="00B0F0"/>
            <w:tcMar>
              <w:top w:w="113" w:type="dxa"/>
              <w:left w:w="113" w:type="dxa"/>
              <w:bottom w:w="113" w:type="dxa"/>
              <w:right w:w="113" w:type="dxa"/>
            </w:tcMar>
            <w:vAlign w:val="center"/>
          </w:tcPr>
          <w:p w14:paraId="5ADFF8ED" w14:textId="77777777" w:rsidR="00652296" w:rsidRPr="00726A7A" w:rsidRDefault="00652296">
            <w:pPr>
              <w:spacing w:line="240" w:lineRule="auto"/>
              <w:jc w:val="center"/>
              <w:textAlignment w:val="baseline"/>
              <w:rPr>
                <w:rFonts w:cs="Arial"/>
                <w:b/>
                <w:bCs/>
                <w:color w:val="FFFFFF" w:themeColor="background1"/>
                <w:sz w:val="14"/>
                <w:szCs w:val="14"/>
                <w:lang w:eastAsia="en-GB"/>
              </w:rPr>
            </w:pPr>
          </w:p>
        </w:tc>
      </w:tr>
      <w:tr w:rsidR="00652296" w:rsidRPr="00726A7A" w14:paraId="22FF5D49" w14:textId="77777777" w:rsidTr="00DA60D4">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0FE1EE18" w14:textId="699060F7" w:rsidR="00652296" w:rsidRPr="00726A7A" w:rsidRDefault="00497855">
            <w:pPr>
              <w:spacing w:line="276" w:lineRule="auto"/>
              <w:textAlignment w:val="baseline"/>
              <w:rPr>
                <w:rFonts w:cs="Arial"/>
                <w:b/>
              </w:rPr>
            </w:pPr>
            <w:r w:rsidRPr="00726A7A">
              <w:rPr>
                <w:rFonts w:cs="Arial"/>
                <w:b/>
                <w:lang w:val="ja-JP" w:bidi="ja-JP"/>
              </w:rPr>
              <w:t>貴組織は、</w:t>
            </w:r>
            <w:r w:rsidR="009F0121" w:rsidRPr="00726A7A">
              <w:rPr>
                <w:rFonts w:ascii="MS Mincho" w:hAnsi="MS Mincho" w:cs="MS Mincho" w:hint="eastAsia"/>
                <w:b/>
                <w:lang w:val="ja-JP" w:bidi="ja-JP"/>
              </w:rPr>
              <w:t>実際と潜在的なマイナスの</w:t>
            </w:r>
            <w:r w:rsidR="00417E59">
              <w:rPr>
                <w:rFonts w:ascii="MS Mincho" w:hAnsi="MS Mincho" w:cs="MS Mincho" w:hint="eastAsia"/>
                <w:b/>
                <w:lang w:val="ja-JP" w:bidi="ja-JP"/>
              </w:rPr>
              <w:t>アウトカム</w:t>
            </w:r>
            <w:r w:rsidR="009F0121" w:rsidRPr="00726A7A">
              <w:rPr>
                <w:rFonts w:ascii="MS Mincho" w:hAnsi="MS Mincho" w:cs="MS Mincho" w:hint="eastAsia"/>
                <w:b/>
                <w:lang w:val="ja-JP" w:bidi="ja-JP"/>
              </w:rPr>
              <w:t>を防止、軽減するためのものを含め、</w:t>
            </w:r>
            <w:r w:rsidRPr="00726A7A">
              <w:rPr>
                <w:rFonts w:cs="Arial"/>
                <w:b/>
                <w:lang w:val="ja-JP" w:bidi="ja-JP"/>
              </w:rPr>
              <w:t>投資活動に関連する具体的な</w:t>
            </w:r>
            <w:hyperlink r:id="rId396" w:history="1">
              <w:r w:rsidR="001F70D2">
                <w:rPr>
                  <w:rStyle w:val="Hyperlink"/>
                  <w:lang w:val="ja-JP" w:bidi="ja-JP"/>
                </w:rPr>
                <w:t>サステナビリティ・アウトカム</w:t>
              </w:r>
            </w:hyperlink>
            <w:r w:rsidRPr="00726A7A">
              <w:rPr>
                <w:rFonts w:cs="Arial"/>
                <w:b/>
                <w:lang w:val="ja-JP" w:bidi="ja-JP"/>
              </w:rPr>
              <w:t>について措置を講じましたか。</w:t>
            </w:r>
          </w:p>
          <w:p w14:paraId="40A2EC7A" w14:textId="77777777" w:rsidR="00497855" w:rsidRPr="009270AE" w:rsidRDefault="00497855">
            <w:pPr>
              <w:spacing w:line="276" w:lineRule="auto"/>
              <w:textAlignment w:val="baseline"/>
              <w:rPr>
                <w:rFonts w:cs="Arial"/>
                <w:b/>
              </w:rPr>
            </w:pPr>
          </w:p>
          <w:p w14:paraId="660683E9" w14:textId="4C9122DA" w:rsidR="00497855" w:rsidRPr="009270AE" w:rsidRDefault="00497855">
            <w:pPr>
              <w:spacing w:line="276" w:lineRule="auto"/>
              <w:textAlignment w:val="baseline"/>
              <w:rPr>
                <w:rFonts w:cs="Arial"/>
                <w:iCs/>
              </w:rPr>
            </w:pPr>
            <w:r w:rsidRPr="009270AE">
              <w:rPr>
                <w:rFonts w:cs="Arial"/>
                <w:iCs/>
                <w:lang w:val="ja-JP" w:bidi="ja-JP"/>
              </w:rPr>
              <w:t>すべての投資活動は、プラスとマイナスの</w:t>
            </w:r>
            <w:r w:rsidR="001F70D2">
              <w:rPr>
                <w:rFonts w:cs="Arial" w:hint="eastAsia"/>
                <w:iCs/>
                <w:lang w:val="ja-JP" w:bidi="ja-JP"/>
              </w:rPr>
              <w:t>アウトカム</w:t>
            </w:r>
            <w:r w:rsidRPr="009270AE">
              <w:rPr>
                <w:rFonts w:cs="Arial"/>
                <w:iCs/>
                <w:lang w:val="ja-JP" w:bidi="ja-JP"/>
              </w:rPr>
              <w:t>につながることができます。組織の意図的および意図的でないサステナビリティの</w:t>
            </w:r>
            <w:r w:rsidR="001F70D2">
              <w:rPr>
                <w:rFonts w:cs="Arial" w:hint="eastAsia"/>
                <w:iCs/>
                <w:lang w:val="ja-JP" w:bidi="ja-JP"/>
              </w:rPr>
              <w:t>アウトカム</w:t>
            </w:r>
            <w:r w:rsidRPr="009270AE">
              <w:rPr>
                <w:rFonts w:cs="Arial"/>
                <w:iCs/>
                <w:lang w:val="ja-JP" w:bidi="ja-JP"/>
              </w:rPr>
              <w:t>には、例えば、温室効果ガスの排出や</w:t>
            </w:r>
            <w:r w:rsidR="00B33BF0">
              <w:rPr>
                <w:rFonts w:cs="Arial"/>
                <w:iCs/>
                <w:lang w:val="ja-JP" w:bidi="ja-JP"/>
              </w:rPr>
              <w:br/>
            </w:r>
            <w:r w:rsidRPr="009270AE">
              <w:rPr>
                <w:rFonts w:cs="Arial"/>
                <w:iCs/>
                <w:lang w:val="ja-JP" w:bidi="ja-JP"/>
              </w:rPr>
              <w:t>人権に対する実際と潜在的なマイナスの</w:t>
            </w:r>
            <w:r w:rsidR="001F70D2">
              <w:rPr>
                <w:rFonts w:cs="Arial" w:hint="eastAsia"/>
                <w:iCs/>
                <w:lang w:val="ja-JP" w:bidi="ja-JP"/>
              </w:rPr>
              <w:t>アウトカム</w:t>
            </w:r>
            <w:r w:rsidRPr="009270AE">
              <w:rPr>
                <w:rFonts w:cs="Arial"/>
                <w:iCs/>
                <w:lang w:val="ja-JP" w:bidi="ja-JP"/>
              </w:rPr>
              <w:t>などが含まれる場合があります。</w:t>
            </w:r>
          </w:p>
        </w:tc>
      </w:tr>
      <w:tr w:rsidR="00652296" w:rsidRPr="00726A7A" w14:paraId="0AFE69E4" w14:textId="77777777" w:rsidTr="00DA60D4">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A826D3" w14:textId="76F2EDB8" w:rsidR="00497855" w:rsidRPr="00726A7A" w:rsidRDefault="00652296" w:rsidP="00497855">
            <w:pPr>
              <w:pStyle w:val="ListParagraph"/>
              <w:numPr>
                <w:ilvl w:val="0"/>
                <w:numId w:val="115"/>
              </w:numPr>
              <w:spacing w:line="276" w:lineRule="auto"/>
              <w:ind w:left="295" w:hanging="284"/>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）はい、投資活動に関連する具体的なサステナビリティ</w:t>
            </w:r>
            <w:r w:rsidR="001F70D2">
              <w:rPr>
                <w:rFonts w:cs="Arial" w:hint="eastAsia"/>
                <w:szCs w:val="16"/>
                <w:lang w:val="ja-JP" w:bidi="ja-JP"/>
              </w:rPr>
              <w:t>・アウトカム</w:t>
            </w:r>
            <w:r w:rsidRPr="00726A7A">
              <w:rPr>
                <w:rFonts w:cs="Arial"/>
                <w:szCs w:val="16"/>
                <w:lang w:val="ja-JP" w:bidi="ja-JP"/>
              </w:rPr>
              <w:t>の一部について、措置を講じた</w:t>
            </w:r>
          </w:p>
          <w:p w14:paraId="57560C87" w14:textId="60969498" w:rsidR="00CE5DD5" w:rsidRPr="00726A7A" w:rsidRDefault="00497855" w:rsidP="00CE5DD5">
            <w:pPr>
              <w:pStyle w:val="ListParagraph"/>
              <w:numPr>
                <w:ilvl w:val="0"/>
                <w:numId w:val="115"/>
              </w:numPr>
              <w:spacing w:line="276" w:lineRule="auto"/>
              <w:ind w:left="295" w:hanging="284"/>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）いいえ、投資活動に関連する具体的なサステナビリティ</w:t>
            </w:r>
            <w:r w:rsidR="001F70D2">
              <w:rPr>
                <w:rFonts w:cs="Arial" w:hint="eastAsia"/>
                <w:szCs w:val="16"/>
                <w:lang w:val="ja-JP" w:bidi="ja-JP"/>
              </w:rPr>
              <w:t>・アウトカム</w:t>
            </w:r>
            <w:r w:rsidRPr="00726A7A">
              <w:rPr>
                <w:rFonts w:cs="Arial"/>
                <w:szCs w:val="16"/>
                <w:lang w:val="ja-JP" w:bidi="ja-JP"/>
              </w:rPr>
              <w:t>の一部について、まだ措置を講じていない</w:t>
            </w:r>
          </w:p>
          <w:p w14:paraId="5AFBDA9C" w14:textId="0644E99C" w:rsidR="00652296" w:rsidRPr="00726A7A" w:rsidRDefault="00497855" w:rsidP="00CE5DD5">
            <w:pPr>
              <w:pStyle w:val="ListParagraph"/>
              <w:spacing w:line="276" w:lineRule="auto"/>
              <w:ind w:left="295"/>
              <w:textAlignment w:val="baseline"/>
              <w:rPr>
                <w:rFonts w:cs="Arial"/>
                <w:szCs w:val="16"/>
              </w:rPr>
            </w:pPr>
            <w:r w:rsidRPr="00726A7A">
              <w:rPr>
                <w:rFonts w:cs="Arial"/>
                <w:szCs w:val="16"/>
                <w:lang w:val="ja-JP" w:bidi="ja-JP"/>
              </w:rPr>
              <w:t>いいえと回答した理由を説明：</w:t>
            </w:r>
            <w:r w:rsidRPr="00726A7A">
              <w:rPr>
                <w:rFonts w:cs="Arial"/>
                <w:szCs w:val="16"/>
                <w:lang w:val="ja-JP" w:bidi="ja-JP"/>
              </w:rPr>
              <w:t xml:space="preserve">______ </w:t>
            </w:r>
            <w:r w:rsidRPr="00726A7A">
              <w:rPr>
                <w:rFonts w:cs="Arial"/>
                <w:szCs w:val="16"/>
                <w:lang w:val="ja-JP" w:bidi="ja-JP"/>
              </w:rPr>
              <w:t>［自由記述（必須）：ミディアム］</w:t>
            </w:r>
          </w:p>
        </w:tc>
      </w:tr>
      <w:tr w:rsidR="00652296" w:rsidRPr="00726A7A" w14:paraId="3ED0FC8E" w14:textId="77777777" w:rsidTr="00DA60D4">
        <w:trPr>
          <w:trHeight w:val="300"/>
        </w:trPr>
        <w:tc>
          <w:tcPr>
            <w:tcW w:w="5000" w:type="pct"/>
            <w:gridSpan w:val="6"/>
            <w:tcBorders>
              <w:left w:val="nil"/>
              <w:right w:val="nil"/>
            </w:tcBorders>
            <w:shd w:val="clear" w:color="auto" w:fill="FFFFFF" w:themeFill="background1"/>
            <w:tcMar>
              <w:top w:w="0" w:type="dxa"/>
              <w:bottom w:w="0" w:type="dxa"/>
            </w:tcMar>
            <w:vAlign w:val="center"/>
          </w:tcPr>
          <w:p w14:paraId="5D3113C9" w14:textId="77777777" w:rsidR="00652296" w:rsidRPr="00726A7A" w:rsidRDefault="00652296">
            <w:pPr>
              <w:spacing w:line="240" w:lineRule="auto"/>
              <w:jc w:val="center"/>
              <w:textAlignment w:val="baseline"/>
              <w:rPr>
                <w:rStyle w:val="Hyperlink"/>
                <w:sz w:val="16"/>
                <w:szCs w:val="16"/>
              </w:rPr>
            </w:pPr>
          </w:p>
        </w:tc>
      </w:tr>
      <w:tr w:rsidR="00652296" w:rsidRPr="00726A7A" w14:paraId="299628BC" w14:textId="77777777" w:rsidTr="00DA60D4">
        <w:trPr>
          <w:trHeight w:val="300"/>
        </w:trPr>
        <w:tc>
          <w:tcPr>
            <w:tcW w:w="5000" w:type="pct"/>
            <w:gridSpan w:val="6"/>
            <w:shd w:val="clear" w:color="auto" w:fill="0070C0"/>
            <w:vAlign w:val="center"/>
          </w:tcPr>
          <w:p w14:paraId="7275BB0F" w14:textId="7EFC9063" w:rsidR="00652296" w:rsidRPr="00726A7A" w:rsidRDefault="0065229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52296" w:rsidRPr="00726A7A" w14:paraId="3DA6DCD8" w14:textId="77777777" w:rsidTr="00DA60D4">
        <w:trPr>
          <w:trHeight w:val="300"/>
        </w:trPr>
        <w:tc>
          <w:tcPr>
            <w:tcW w:w="619" w:type="pct"/>
            <w:shd w:val="clear" w:color="auto" w:fill="auto"/>
            <w:vAlign w:val="center"/>
          </w:tcPr>
          <w:p w14:paraId="00A57890" w14:textId="77777777" w:rsidR="00652296" w:rsidRPr="00726A7A" w:rsidRDefault="00652296">
            <w:pPr>
              <w:rPr>
                <w:rStyle w:val="Hyperlink"/>
                <w:b/>
                <w:sz w:val="16"/>
                <w:szCs w:val="16"/>
              </w:rPr>
            </w:pPr>
            <w:r w:rsidRPr="00726A7A">
              <w:rPr>
                <w:b/>
                <w:sz w:val="16"/>
                <w:szCs w:val="16"/>
                <w:lang w:val="ja-JP" w:bidi="ja-JP"/>
              </w:rPr>
              <w:t>指標の目的</w:t>
            </w:r>
          </w:p>
        </w:tc>
        <w:tc>
          <w:tcPr>
            <w:tcW w:w="4381" w:type="pct"/>
            <w:gridSpan w:val="5"/>
            <w:shd w:val="clear" w:color="auto" w:fill="auto"/>
            <w:vAlign w:val="center"/>
          </w:tcPr>
          <w:p w14:paraId="72522667" w14:textId="676311EA" w:rsidR="00652296" w:rsidRPr="00726A7A" w:rsidRDefault="00652296">
            <w:pPr>
              <w:rPr>
                <w:rStyle w:val="Hyperlink"/>
                <w:color w:val="000000" w:themeColor="text1"/>
                <w:sz w:val="16"/>
                <w:szCs w:val="16"/>
              </w:rPr>
            </w:pPr>
            <w:r w:rsidRPr="00726A7A">
              <w:rPr>
                <w:rStyle w:val="Hyperlink"/>
                <w:color w:val="000000" w:themeColor="text1"/>
                <w:sz w:val="16"/>
                <w:szCs w:val="16"/>
                <w:lang w:val="ja-JP" w:bidi="ja-JP"/>
              </w:rPr>
              <w:t>本指標の目的は、署名機関が特定した投資活動に関連するサステナビリティ</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について、署名機関が措置を講じることを決定したかを確認することです。投資家のすべての行動は、</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意図的か否かにかかわらず、プラスとマイナスのサステナビリティ</w:t>
            </w:r>
            <w:r w:rsidR="001F70D2">
              <w:rPr>
                <w:rStyle w:val="Hyperlink"/>
                <w:rFonts w:hint="eastAsia"/>
                <w:color w:val="000000" w:themeColor="text1"/>
                <w:sz w:val="16"/>
                <w:szCs w:val="16"/>
                <w:lang w:val="ja-JP" w:bidi="ja-JP"/>
              </w:rPr>
              <w:t>のアウトカム</w:t>
            </w:r>
            <w:r w:rsidRPr="00726A7A">
              <w:rPr>
                <w:rStyle w:val="Hyperlink"/>
                <w:color w:val="000000" w:themeColor="text1"/>
                <w:sz w:val="16"/>
                <w:szCs w:val="16"/>
                <w:lang w:val="ja-JP" w:bidi="ja-JP"/>
              </w:rPr>
              <w:t>につながることがあります。署名機関は、自らの行動や影響力を意図的に使うことで、プラスの</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を増やし、</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マイナスの</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を減らすことができます。サステナビリティの</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に対する措置を講じるには、個々の投資先の財務的に</w:t>
            </w:r>
            <w:r w:rsidRPr="00726A7A">
              <w:rPr>
                <w:sz w:val="16"/>
                <w:szCs w:val="16"/>
                <w:lang w:val="ja-JP" w:bidi="ja-JP"/>
              </w:rPr>
              <w:t>重要な</w:t>
            </w:r>
            <w:r w:rsidRPr="00726A7A">
              <w:rPr>
                <w:sz w:val="16"/>
                <w:szCs w:val="16"/>
                <w:lang w:val="ja-JP" w:bidi="ja-JP"/>
              </w:rPr>
              <w:t>ESG</w:t>
            </w:r>
            <w:r w:rsidRPr="00726A7A">
              <w:rPr>
                <w:sz w:val="16"/>
                <w:szCs w:val="16"/>
                <w:lang w:val="ja-JP" w:bidi="ja-JP"/>
              </w:rPr>
              <w:t>課題の分析を拡大し、</w:t>
            </w:r>
            <w:r w:rsidR="00431E1F" w:rsidRPr="00726A7A">
              <w:rPr>
                <w:rStyle w:val="Hyperlink"/>
                <w:color w:val="000000" w:themeColor="text1"/>
                <w:sz w:val="16"/>
                <w:szCs w:val="16"/>
                <w:lang w:val="ja-JP" w:bidi="ja-JP"/>
              </w:rPr>
              <w:t>社会や環境への最も重要な成果について</w:t>
            </w:r>
            <w:r w:rsidR="00690037">
              <w:rPr>
                <w:rStyle w:val="Hyperlink"/>
                <w:rFonts w:hint="eastAsia"/>
                <w:color w:val="000000" w:themeColor="text1"/>
                <w:sz w:val="16"/>
                <w:szCs w:val="16"/>
                <w:lang w:val="ja-JP" w:bidi="ja-JP"/>
              </w:rPr>
              <w:t>システミック</w:t>
            </w:r>
            <w:r w:rsidR="00431E1F" w:rsidRPr="00726A7A">
              <w:rPr>
                <w:rStyle w:val="Hyperlink"/>
                <w:color w:val="000000" w:themeColor="text1"/>
                <w:sz w:val="16"/>
                <w:szCs w:val="16"/>
                <w:lang w:val="ja-JP" w:bidi="ja-JP"/>
              </w:rPr>
              <w:t>なレベルも含めて並行して分析することが必要です</w:t>
            </w:r>
          </w:p>
          <w:p w14:paraId="23B3DE4E" w14:textId="77777777" w:rsidR="00E33248" w:rsidRPr="00726A7A" w:rsidRDefault="00E33248">
            <w:pPr>
              <w:rPr>
                <w:rStyle w:val="Hyperlink"/>
                <w:color w:val="000000" w:themeColor="text1"/>
                <w:sz w:val="16"/>
                <w:szCs w:val="16"/>
              </w:rPr>
            </w:pPr>
          </w:p>
          <w:p w14:paraId="670ECBA1" w14:textId="5EB33AD6" w:rsidR="00E33248" w:rsidRPr="00726A7A" w:rsidRDefault="00E33248">
            <w:pPr>
              <w:rPr>
                <w:rStyle w:val="Hyperlink"/>
                <w:color w:val="000000" w:themeColor="text1"/>
                <w:sz w:val="16"/>
                <w:szCs w:val="16"/>
              </w:rPr>
            </w:pPr>
            <w:r w:rsidRPr="00726A7A">
              <w:rPr>
                <w:rStyle w:val="Hyperlink"/>
                <w:color w:val="000000" w:themeColor="text1"/>
                <w:sz w:val="16"/>
                <w:szCs w:val="16"/>
                <w:lang w:val="ja-JP" w:bidi="ja-JP"/>
              </w:rPr>
              <w:t>本指標は「サステナビリティの</w:t>
            </w:r>
            <w:r w:rsidR="00690037">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」モジュール（すべて「プラス」で、報告は任意）のロックも解除します。</w:t>
            </w:r>
          </w:p>
        </w:tc>
      </w:tr>
      <w:tr w:rsidR="00652296" w:rsidRPr="00726A7A" w14:paraId="7ED6439F" w14:textId="77777777" w:rsidTr="00DA60D4">
        <w:trPr>
          <w:trHeight w:val="300"/>
        </w:trPr>
        <w:tc>
          <w:tcPr>
            <w:tcW w:w="619" w:type="pct"/>
            <w:shd w:val="clear" w:color="auto" w:fill="auto"/>
            <w:vAlign w:val="center"/>
          </w:tcPr>
          <w:p w14:paraId="45732B5A" w14:textId="77777777" w:rsidR="00652296" w:rsidRPr="00726A7A" w:rsidRDefault="00652296">
            <w:pPr>
              <w:rPr>
                <w:rStyle w:val="Hyperlink"/>
                <w:b/>
                <w:sz w:val="16"/>
                <w:szCs w:val="16"/>
              </w:rPr>
            </w:pPr>
            <w:r w:rsidRPr="00726A7A">
              <w:rPr>
                <w:b/>
                <w:sz w:val="16"/>
                <w:szCs w:val="16"/>
                <w:lang w:val="ja-JP" w:bidi="ja-JP"/>
              </w:rPr>
              <w:t>追加報告ガイダンス</w:t>
            </w:r>
          </w:p>
        </w:tc>
        <w:tc>
          <w:tcPr>
            <w:tcW w:w="4381" w:type="pct"/>
            <w:gridSpan w:val="5"/>
            <w:shd w:val="clear" w:color="auto" w:fill="auto"/>
            <w:vAlign w:val="center"/>
          </w:tcPr>
          <w:p w14:paraId="4E36DBFA" w14:textId="1B67A632" w:rsidR="002830C0" w:rsidRPr="00726A7A" w:rsidRDefault="002830C0" w:rsidP="002830C0">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62EEB869" w14:textId="77777777" w:rsidR="002830C0" w:rsidRPr="00726A7A" w:rsidRDefault="002830C0">
            <w:pPr>
              <w:rPr>
                <w:rStyle w:val="Hyperlink"/>
                <w:color w:val="000000" w:themeColor="text1"/>
                <w:sz w:val="16"/>
                <w:szCs w:val="16"/>
              </w:rPr>
            </w:pPr>
          </w:p>
          <w:p w14:paraId="7A15DCF5" w14:textId="36C6CC21" w:rsidR="001F3C22" w:rsidRPr="00726A7A" w:rsidRDefault="001F3C22">
            <w:pPr>
              <w:rPr>
                <w:rStyle w:val="Hyperlink"/>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0659602E" w14:textId="77777777" w:rsidR="001F3C22" w:rsidRPr="00726A7A" w:rsidRDefault="001F3C22">
            <w:pPr>
              <w:rPr>
                <w:rStyle w:val="Hyperlink"/>
                <w:color w:val="000000" w:themeColor="text1"/>
                <w:sz w:val="16"/>
                <w:szCs w:val="16"/>
              </w:rPr>
            </w:pPr>
          </w:p>
          <w:p w14:paraId="6E52F036" w14:textId="725F8987" w:rsidR="00652296" w:rsidRPr="00726A7A" w:rsidRDefault="00652296">
            <w:pPr>
              <w:rPr>
                <w:rStyle w:val="Hyperlink"/>
                <w:color w:val="000000" w:themeColor="text1"/>
                <w:sz w:val="16"/>
                <w:szCs w:val="16"/>
              </w:rPr>
            </w:pPr>
            <w:r w:rsidRPr="00726A7A">
              <w:rPr>
                <w:rStyle w:val="Hyperlink"/>
                <w:color w:val="000000" w:themeColor="text1"/>
                <w:sz w:val="16"/>
                <w:szCs w:val="16"/>
                <w:lang w:val="ja-JP" w:bidi="ja-JP"/>
              </w:rPr>
              <w:t>署名機関は、内部のポリシーや目標に沿った投資活動を通じて、サステナビリティ</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に対する措置を講じることができます。この目標に向けて、投資の意思決定や</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スチュワードシップ活動を進めることができます。また、開示や報告を通じて、これらの活動について伝えることができます。</w:t>
            </w:r>
          </w:p>
        </w:tc>
      </w:tr>
      <w:tr w:rsidR="00652296" w:rsidRPr="00726A7A" w14:paraId="27EB9A19" w14:textId="77777777" w:rsidTr="00DA60D4">
        <w:trPr>
          <w:trHeight w:val="300"/>
        </w:trPr>
        <w:tc>
          <w:tcPr>
            <w:tcW w:w="619" w:type="pct"/>
            <w:shd w:val="clear" w:color="auto" w:fill="auto"/>
            <w:vAlign w:val="center"/>
          </w:tcPr>
          <w:p w14:paraId="7CED1C46" w14:textId="77777777" w:rsidR="00652296" w:rsidRPr="00726A7A" w:rsidRDefault="00652296">
            <w:pPr>
              <w:rPr>
                <w:b/>
                <w:bCs/>
                <w:sz w:val="16"/>
                <w:szCs w:val="16"/>
              </w:rPr>
            </w:pPr>
            <w:r w:rsidRPr="00726A7A">
              <w:rPr>
                <w:b/>
                <w:sz w:val="16"/>
                <w:szCs w:val="16"/>
                <w:lang w:val="ja-JP" w:bidi="ja-JP"/>
              </w:rPr>
              <w:t>他のリソース</w:t>
            </w:r>
          </w:p>
        </w:tc>
        <w:tc>
          <w:tcPr>
            <w:tcW w:w="4381" w:type="pct"/>
            <w:gridSpan w:val="5"/>
            <w:shd w:val="clear" w:color="auto" w:fill="auto"/>
            <w:vAlign w:val="center"/>
          </w:tcPr>
          <w:p w14:paraId="2F62B0D4" w14:textId="770B8355" w:rsidR="00652296" w:rsidRPr="00726A7A" w:rsidRDefault="00652296">
            <w:pPr>
              <w:rPr>
                <w:rStyle w:val="Hyperlink"/>
                <w:color w:val="000000" w:themeColor="text1"/>
                <w:sz w:val="16"/>
                <w:szCs w:val="16"/>
              </w:rPr>
            </w:pPr>
            <w:r w:rsidRPr="00726A7A">
              <w:rPr>
                <w:rStyle w:val="Hyperlink"/>
                <w:color w:val="000000" w:themeColor="text1"/>
                <w:sz w:val="16"/>
                <w:szCs w:val="16"/>
                <w:lang w:val="ja-JP" w:bidi="ja-JP"/>
              </w:rPr>
              <w:t>その他のガイダンスについては、</w:t>
            </w:r>
            <w:hyperlink r:id="rId397" w:history="1">
              <w:r w:rsidRPr="001F036B">
                <w:rPr>
                  <w:rStyle w:val="Hyperlink"/>
                  <w:sz w:val="16"/>
                  <w:szCs w:val="16"/>
                  <w:lang w:bidi="ja-JP"/>
                </w:rPr>
                <w:t>SDGs</w:t>
              </w:r>
              <w:r w:rsidRPr="001F036B">
                <w:rPr>
                  <w:rStyle w:val="Hyperlink"/>
                  <w:sz w:val="16"/>
                  <w:szCs w:val="16"/>
                  <w:lang w:val="ja-JP" w:bidi="ja-JP"/>
                </w:rPr>
                <w:t>の成果を伴う投資</w:t>
              </w:r>
              <w:r w:rsidRPr="001F036B">
                <w:rPr>
                  <w:rStyle w:val="Hyperlink"/>
                  <w:sz w:val="16"/>
                  <w:szCs w:val="16"/>
                  <w:lang w:bidi="ja-JP"/>
                </w:rPr>
                <w:t>：</w:t>
              </w:r>
              <w:r w:rsidRPr="001F036B">
                <w:rPr>
                  <w:rStyle w:val="Hyperlink"/>
                  <w:sz w:val="16"/>
                  <w:szCs w:val="16"/>
                  <w:lang w:bidi="ja-JP"/>
                </w:rPr>
                <w:t>5</w:t>
              </w:r>
              <w:r w:rsidRPr="001F036B">
                <w:rPr>
                  <w:rStyle w:val="Hyperlink"/>
                  <w:sz w:val="16"/>
                  <w:szCs w:val="16"/>
                  <w:lang w:val="ja-JP" w:bidi="ja-JP"/>
                </w:rPr>
                <w:t>つのフレームワーク</w:t>
              </w:r>
              <w:r w:rsidRPr="001F036B">
                <w:rPr>
                  <w:rStyle w:val="Hyperlink"/>
                  <w:sz w:val="16"/>
                  <w:szCs w:val="16"/>
                  <w:lang w:bidi="ja-JP"/>
                </w:rPr>
                <w:t>（</w:t>
              </w:r>
              <w:r w:rsidRPr="001F036B">
                <w:rPr>
                  <w:rStyle w:val="Hyperlink"/>
                  <w:sz w:val="16"/>
                  <w:szCs w:val="16"/>
                  <w:lang w:bidi="ja-JP"/>
                </w:rPr>
                <w:t>Investing with SDG outcomes:A five-part framework</w:t>
              </w:r>
            </w:hyperlink>
            <w:r w:rsidRPr="00726A7A">
              <w:rPr>
                <w:rStyle w:val="Hyperlink"/>
                <w:sz w:val="16"/>
                <w:szCs w:val="16"/>
                <w:lang w:bidi="ja-JP"/>
              </w:rPr>
              <w:t>）</w:t>
            </w:r>
            <w:r w:rsidRPr="00726A7A">
              <w:rPr>
                <w:rStyle w:val="Hyperlink"/>
                <w:color w:val="000000" w:themeColor="text1"/>
                <w:sz w:val="16"/>
                <w:szCs w:val="16"/>
                <w:lang w:val="ja-JP" w:bidi="ja-JP"/>
              </w:rPr>
              <w:t>を参照してください。</w:t>
            </w:r>
          </w:p>
          <w:p w14:paraId="7826712E" w14:textId="77777777" w:rsidR="00652296" w:rsidRPr="00726A7A" w:rsidRDefault="00652296">
            <w:pPr>
              <w:rPr>
                <w:rStyle w:val="Hyperlink"/>
                <w:color w:val="000000" w:themeColor="text1"/>
                <w:sz w:val="16"/>
                <w:szCs w:val="16"/>
              </w:rPr>
            </w:pPr>
          </w:p>
          <w:p w14:paraId="75D0EC71" w14:textId="562BF72E" w:rsidR="00652296" w:rsidRPr="00726A7A" w:rsidRDefault="00652296">
            <w:pPr>
              <w:rPr>
                <w:rStyle w:val="Hyperlink"/>
                <w:color w:val="000000" w:themeColor="text1"/>
                <w:sz w:val="16"/>
                <w:szCs w:val="16"/>
              </w:rPr>
            </w:pPr>
            <w:r w:rsidRPr="00726A7A">
              <w:rPr>
                <w:rStyle w:val="Hyperlink"/>
                <w:color w:val="000000" w:themeColor="text1"/>
                <w:sz w:val="16"/>
                <w:szCs w:val="16"/>
                <w:lang w:val="ja-JP" w:bidi="ja-JP"/>
              </w:rPr>
              <w:t>署名機関が活動のサステナビリティ</w:t>
            </w:r>
            <w:r w:rsidR="001F70D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を考慮すべき理由については、</w:t>
            </w:r>
            <w:hyperlink r:id="rId398" w:history="1">
              <w:r w:rsidRPr="001F036B">
                <w:rPr>
                  <w:rStyle w:val="Hyperlink"/>
                  <w:sz w:val="16"/>
                  <w:szCs w:val="16"/>
                  <w:lang w:val="ja-JP" w:bidi="ja-JP"/>
                </w:rPr>
                <w:t>SDGs</w:t>
              </w:r>
              <w:r w:rsidRPr="001F036B">
                <w:rPr>
                  <w:rStyle w:val="Hyperlink"/>
                  <w:sz w:val="16"/>
                  <w:szCs w:val="16"/>
                  <w:lang w:val="ja-JP" w:bidi="ja-JP"/>
                </w:rPr>
                <w:t>投資事例（</w:t>
              </w:r>
              <w:r w:rsidRPr="001F036B">
                <w:rPr>
                  <w:rStyle w:val="Hyperlink"/>
                  <w:sz w:val="16"/>
                  <w:szCs w:val="16"/>
                  <w:lang w:val="ja-JP" w:bidi="ja-JP"/>
                </w:rPr>
                <w:t>The SDG investment case</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p w14:paraId="6B0B9945" w14:textId="77777777" w:rsidR="00652296" w:rsidRPr="00726A7A" w:rsidRDefault="00652296">
            <w:pPr>
              <w:rPr>
                <w:rStyle w:val="Hyperlink"/>
                <w:color w:val="000000" w:themeColor="text1"/>
                <w:sz w:val="16"/>
                <w:szCs w:val="16"/>
              </w:rPr>
            </w:pPr>
          </w:p>
          <w:p w14:paraId="3703CD66" w14:textId="54920502" w:rsidR="00652296" w:rsidRPr="00726A7A" w:rsidRDefault="00652296">
            <w:pPr>
              <w:rPr>
                <w:rStyle w:val="Hyperlink"/>
                <w:color w:val="000000" w:themeColor="text1"/>
              </w:rPr>
            </w:pPr>
            <w:r w:rsidRPr="00726A7A">
              <w:rPr>
                <w:rStyle w:val="Hyperlink"/>
                <w:color w:val="000000" w:themeColor="text1"/>
                <w:sz w:val="16"/>
                <w:szCs w:val="16"/>
                <w:lang w:val="ja-JP" w:bidi="ja-JP"/>
              </w:rPr>
              <w:t>他の</w:t>
            </w:r>
            <w:r w:rsidRPr="00726A7A">
              <w:rPr>
                <w:rStyle w:val="Hyperlink"/>
                <w:color w:val="000000" w:themeColor="text1"/>
                <w:sz w:val="16"/>
                <w:szCs w:val="16"/>
                <w:lang w:val="ja-JP" w:bidi="ja-JP"/>
              </w:rPr>
              <w:t>PRI</w:t>
            </w:r>
            <w:r w:rsidRPr="00726A7A">
              <w:rPr>
                <w:rStyle w:val="Hyperlink"/>
                <w:color w:val="000000" w:themeColor="text1"/>
                <w:sz w:val="16"/>
                <w:szCs w:val="16"/>
                <w:lang w:val="ja-JP" w:bidi="ja-JP"/>
              </w:rPr>
              <w:t>署名機関が提供したケース・スタディについては、</w:t>
            </w:r>
            <w:hyperlink r:id="rId399" w:history="1">
              <w:r w:rsidRPr="001F036B">
                <w:rPr>
                  <w:rStyle w:val="Hyperlink"/>
                  <w:sz w:val="16"/>
                  <w:szCs w:val="16"/>
                  <w:lang w:val="ja-JP" w:bidi="ja-JP"/>
                </w:rPr>
                <w:t>SDGs</w:t>
              </w:r>
              <w:r w:rsidRPr="001F036B">
                <w:rPr>
                  <w:rStyle w:val="Hyperlink"/>
                  <w:sz w:val="16"/>
                  <w:szCs w:val="16"/>
                  <w:lang w:val="ja-JP" w:bidi="ja-JP"/>
                </w:rPr>
                <w:t>成果のケース・スタディ（</w:t>
              </w:r>
              <w:r w:rsidRPr="001F036B">
                <w:rPr>
                  <w:rStyle w:val="Hyperlink"/>
                  <w:sz w:val="16"/>
                  <w:szCs w:val="16"/>
                  <w:lang w:val="ja-JP" w:bidi="ja-JP"/>
                </w:rPr>
                <w:t>SDG outcomes case studies</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tc>
      </w:tr>
      <w:tr w:rsidR="00652296" w:rsidRPr="00726A7A" w14:paraId="1A29AA36" w14:textId="77777777" w:rsidTr="00DA60D4">
        <w:trPr>
          <w:trHeight w:val="300"/>
        </w:trPr>
        <w:tc>
          <w:tcPr>
            <w:tcW w:w="619" w:type="pct"/>
            <w:shd w:val="clear" w:color="auto" w:fill="auto"/>
            <w:vAlign w:val="center"/>
          </w:tcPr>
          <w:p w14:paraId="148374F8" w14:textId="77777777" w:rsidR="00652296" w:rsidRPr="00726A7A" w:rsidRDefault="00652296">
            <w:pPr>
              <w:rPr>
                <w:b/>
                <w:bCs/>
                <w:sz w:val="16"/>
                <w:szCs w:val="16"/>
              </w:rPr>
            </w:pPr>
            <w:r w:rsidRPr="00726A7A">
              <w:rPr>
                <w:b/>
                <w:sz w:val="16"/>
                <w:szCs w:val="16"/>
                <w:lang w:val="ja-JP" w:bidi="ja-JP"/>
              </w:rPr>
              <w:t>他の基準の参照</w:t>
            </w:r>
          </w:p>
        </w:tc>
        <w:tc>
          <w:tcPr>
            <w:tcW w:w="4381" w:type="pct"/>
            <w:gridSpan w:val="5"/>
            <w:shd w:val="clear" w:color="auto" w:fill="auto"/>
            <w:vAlign w:val="center"/>
          </w:tcPr>
          <w:p w14:paraId="122B174D" w14:textId="77777777" w:rsidR="00652296" w:rsidRPr="00726A7A" w:rsidRDefault="00652296">
            <w:pPr>
              <w:rPr>
                <w:rStyle w:val="Hyperlink"/>
                <w:color w:val="000000" w:themeColor="text1"/>
              </w:rPr>
            </w:pPr>
            <w:r w:rsidRPr="00726A7A">
              <w:rPr>
                <w:rStyle w:val="Hyperlink"/>
                <w:color w:val="000000" w:themeColor="text1"/>
                <w:sz w:val="16"/>
                <w:szCs w:val="16"/>
                <w:lang w:val="ja-JP" w:bidi="ja-JP"/>
              </w:rPr>
              <w:t>国連による持続可能な開発目標（</w:t>
            </w:r>
            <w:r w:rsidRPr="00726A7A">
              <w:rPr>
                <w:rStyle w:val="Hyperlink"/>
                <w:color w:val="000000" w:themeColor="text1"/>
                <w:sz w:val="16"/>
                <w:szCs w:val="16"/>
                <w:lang w:val="ja-JP" w:bidi="ja-JP"/>
              </w:rPr>
              <w:t>SDGs</w:t>
            </w:r>
            <w:r w:rsidRPr="00726A7A">
              <w:rPr>
                <w:rStyle w:val="Hyperlink"/>
                <w:color w:val="000000" w:themeColor="text1"/>
                <w:sz w:val="16"/>
                <w:szCs w:val="16"/>
                <w:lang w:val="ja-JP" w:bidi="ja-JP"/>
              </w:rPr>
              <w:t>）</w:t>
            </w:r>
          </w:p>
        </w:tc>
      </w:tr>
      <w:tr w:rsidR="00652296" w:rsidRPr="00726A7A" w14:paraId="2A072E41" w14:textId="77777777" w:rsidTr="00DA60D4">
        <w:trPr>
          <w:trHeight w:val="300"/>
        </w:trPr>
        <w:tc>
          <w:tcPr>
            <w:tcW w:w="5000" w:type="pct"/>
            <w:gridSpan w:val="6"/>
            <w:shd w:val="clear" w:color="auto" w:fill="0070C0"/>
            <w:vAlign w:val="center"/>
          </w:tcPr>
          <w:p w14:paraId="4B7386CC" w14:textId="77777777" w:rsidR="00652296" w:rsidRPr="00726A7A" w:rsidRDefault="00652296">
            <w:pPr>
              <w:rPr>
                <w:color w:val="FFFFFF" w:themeColor="background1"/>
                <w:sz w:val="16"/>
                <w:szCs w:val="16"/>
              </w:rPr>
            </w:pPr>
            <w:r w:rsidRPr="00726A7A">
              <w:rPr>
                <w:rFonts w:cs="Arial"/>
                <w:b/>
                <w:color w:val="FFFFFF" w:themeColor="background1"/>
                <w:sz w:val="18"/>
                <w:szCs w:val="18"/>
                <w:lang w:val="ja-JP" w:bidi="ja-JP"/>
              </w:rPr>
              <w:t>ロジック</w:t>
            </w:r>
          </w:p>
        </w:tc>
      </w:tr>
      <w:tr w:rsidR="00652296" w:rsidRPr="00726A7A" w14:paraId="79A87C4B" w14:textId="77777777" w:rsidTr="00DA60D4">
        <w:trPr>
          <w:trHeight w:val="300"/>
        </w:trPr>
        <w:tc>
          <w:tcPr>
            <w:tcW w:w="619" w:type="pct"/>
            <w:shd w:val="clear" w:color="auto" w:fill="auto"/>
            <w:vAlign w:val="center"/>
          </w:tcPr>
          <w:p w14:paraId="70864DE6" w14:textId="77777777" w:rsidR="00652296" w:rsidRPr="00726A7A" w:rsidRDefault="00652296">
            <w:pPr>
              <w:rPr>
                <w:b/>
                <w:bCs/>
                <w:sz w:val="16"/>
                <w:szCs w:val="16"/>
              </w:rPr>
            </w:pPr>
            <w:r w:rsidRPr="00726A7A">
              <w:rPr>
                <w:b/>
                <w:sz w:val="16"/>
                <w:szCs w:val="16"/>
                <w:lang w:val="ja-JP" w:bidi="ja-JP"/>
              </w:rPr>
              <w:t>依存関係</w:t>
            </w:r>
          </w:p>
        </w:tc>
        <w:tc>
          <w:tcPr>
            <w:tcW w:w="4381" w:type="pct"/>
            <w:gridSpan w:val="5"/>
            <w:shd w:val="clear" w:color="auto" w:fill="auto"/>
            <w:vAlign w:val="center"/>
          </w:tcPr>
          <w:p w14:paraId="6B676C09" w14:textId="717CA387" w:rsidR="00652296" w:rsidRPr="00726A7A" w:rsidRDefault="00A01CA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PGS 47.2</w:t>
            </w:r>
            <w:r w:rsidRPr="00726A7A">
              <w:rPr>
                <w:rStyle w:val="Hyperlink"/>
                <w:color w:val="000000" w:themeColor="text1"/>
                <w:sz w:val="16"/>
                <w:szCs w:val="16"/>
                <w:lang w:val="ja-JP" w:bidi="ja-JP"/>
              </w:rPr>
              <w:t>］</w:t>
            </w:r>
          </w:p>
        </w:tc>
      </w:tr>
      <w:tr w:rsidR="00652296" w:rsidRPr="00726A7A" w14:paraId="493213BE" w14:textId="77777777" w:rsidTr="00DA60D4">
        <w:trPr>
          <w:trHeight w:val="300"/>
        </w:trPr>
        <w:tc>
          <w:tcPr>
            <w:tcW w:w="619" w:type="pct"/>
            <w:shd w:val="clear" w:color="auto" w:fill="auto"/>
            <w:vAlign w:val="center"/>
          </w:tcPr>
          <w:p w14:paraId="4FB54028" w14:textId="77777777" w:rsidR="00652296" w:rsidRPr="00726A7A" w:rsidRDefault="00652296">
            <w:pPr>
              <w:rPr>
                <w:b/>
                <w:bCs/>
                <w:sz w:val="16"/>
                <w:szCs w:val="16"/>
              </w:rPr>
            </w:pPr>
            <w:r w:rsidRPr="00726A7A">
              <w:rPr>
                <w:b/>
                <w:sz w:val="16"/>
                <w:szCs w:val="16"/>
                <w:lang w:val="ja-JP" w:bidi="ja-JP"/>
              </w:rPr>
              <w:t>ゲートウェイ</w:t>
            </w:r>
          </w:p>
        </w:tc>
        <w:tc>
          <w:tcPr>
            <w:tcW w:w="4381" w:type="pct"/>
            <w:gridSpan w:val="5"/>
            <w:shd w:val="clear" w:color="auto" w:fill="auto"/>
            <w:vAlign w:val="center"/>
          </w:tcPr>
          <w:p w14:paraId="6419B498" w14:textId="6B4DBDF1" w:rsidR="00652296" w:rsidRPr="00726A7A" w:rsidRDefault="00A01CA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PGS 48.1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SO 1</w:t>
            </w: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SO</w:t>
            </w:r>
            <w:r w:rsidRPr="00726A7A">
              <w:rPr>
                <w:rStyle w:val="Hyperlink"/>
                <w:color w:val="000000" w:themeColor="text1"/>
                <w:sz w:val="16"/>
                <w:szCs w:val="16"/>
                <w:lang w:val="ja-JP" w:bidi="ja-JP"/>
              </w:rPr>
              <w:t>モジュール）</w:t>
            </w:r>
          </w:p>
        </w:tc>
      </w:tr>
      <w:tr w:rsidR="00652296" w:rsidRPr="00726A7A" w14:paraId="3AF0AB39" w14:textId="77777777" w:rsidTr="00DA60D4">
        <w:trPr>
          <w:trHeight w:val="300"/>
        </w:trPr>
        <w:tc>
          <w:tcPr>
            <w:tcW w:w="5000" w:type="pct"/>
            <w:gridSpan w:val="6"/>
            <w:shd w:val="clear" w:color="auto" w:fill="0070C0"/>
            <w:vAlign w:val="center"/>
          </w:tcPr>
          <w:p w14:paraId="212C48C7" w14:textId="77777777" w:rsidR="00652296" w:rsidRPr="00726A7A" w:rsidRDefault="00652296">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652296" w:rsidRPr="00726A7A" w14:paraId="26B85D45" w14:textId="77777777" w:rsidTr="00DA60D4">
        <w:trPr>
          <w:trHeight w:val="354"/>
        </w:trPr>
        <w:tc>
          <w:tcPr>
            <w:tcW w:w="5000" w:type="pct"/>
            <w:gridSpan w:val="6"/>
            <w:shd w:val="clear" w:color="auto" w:fill="auto"/>
            <w:vAlign w:val="center"/>
          </w:tcPr>
          <w:p w14:paraId="3DE574A3" w14:textId="6221A94D" w:rsidR="00652296" w:rsidRPr="00726A7A" w:rsidRDefault="00652296">
            <w:pPr>
              <w:rPr>
                <w:bCs/>
                <w:sz w:val="16"/>
                <w:szCs w:val="16"/>
              </w:rPr>
            </w:pPr>
            <w:r w:rsidRPr="00726A7A">
              <w:rPr>
                <w:sz w:val="16"/>
                <w:szCs w:val="16"/>
                <w:lang w:val="ja-JP" w:bidi="ja-JP"/>
              </w:rPr>
              <w:t>評価対象外</w:t>
            </w:r>
          </w:p>
        </w:tc>
      </w:tr>
    </w:tbl>
    <w:p w14:paraId="1A9D033E" w14:textId="70561215" w:rsidR="004F0F6C" w:rsidRPr="00726A7A" w:rsidRDefault="004F0F6C">
      <w:pPr>
        <w:spacing w:after="160" w:line="259" w:lineRule="auto"/>
      </w:pPr>
    </w:p>
    <w:p w14:paraId="31009FCC" w14:textId="77777777" w:rsidR="00316CC0" w:rsidRPr="00726A7A" w:rsidRDefault="00316CC0">
      <w:pPr>
        <w:spacing w:after="160" w:line="259" w:lineRule="auto"/>
      </w:pPr>
      <w:r w:rsidRPr="00726A7A">
        <w:rPr>
          <w:lang w:val="ja-JP" w:bidi="ja-JP"/>
        </w:rPr>
        <w:br w:type="page"/>
      </w:r>
    </w:p>
    <w:tbl>
      <w:tblPr>
        <w:tblW w:w="1479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2"/>
        <w:gridCol w:w="2811"/>
        <w:gridCol w:w="4642"/>
        <w:gridCol w:w="1976"/>
        <w:gridCol w:w="1975"/>
        <w:gridCol w:w="8"/>
      </w:tblGrid>
      <w:tr w:rsidR="007210C4" w:rsidRPr="00726A7A" w14:paraId="02337239" w14:textId="77777777">
        <w:trPr>
          <w:trHeight w:val="492"/>
        </w:trPr>
        <w:tc>
          <w:tcPr>
            <w:tcW w:w="1832" w:type="dxa"/>
            <w:vMerge w:val="restart"/>
            <w:shd w:val="clear" w:color="auto" w:fill="F2F2F2" w:themeFill="background1" w:themeFillShade="F2"/>
            <w:vAlign w:val="center"/>
            <w:hideMark/>
          </w:tcPr>
          <w:p w14:paraId="0C0D7D93" w14:textId="77777777" w:rsidR="007210C4" w:rsidRPr="00726A7A" w:rsidRDefault="007210C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7C972DB1" w14:textId="77777777" w:rsidR="007210C4" w:rsidRPr="00726A7A" w:rsidRDefault="007210C4">
            <w:pPr>
              <w:spacing w:line="240" w:lineRule="auto"/>
              <w:jc w:val="center"/>
              <w:textAlignment w:val="baseline"/>
              <w:rPr>
                <w:rFonts w:cs="Arial"/>
                <w:b/>
                <w:sz w:val="10"/>
                <w:szCs w:val="10"/>
                <w:lang w:eastAsia="en-GB"/>
              </w:rPr>
            </w:pPr>
          </w:p>
          <w:p w14:paraId="4EC0CF78" w14:textId="5C4C48F3" w:rsidR="007210C4" w:rsidRPr="00726A7A" w:rsidRDefault="0028494A">
            <w:pPr>
              <w:pStyle w:val="Indicatorsubsection"/>
              <w:rPr>
                <w:rFonts w:eastAsia="MS PGothic"/>
                <w:lang w:val="en-GB"/>
              </w:rPr>
            </w:pPr>
            <w:bookmarkStart w:id="76" w:name="_Toc127196255"/>
            <w:r w:rsidRPr="00726A7A">
              <w:rPr>
                <w:rFonts w:eastAsia="MS PGothic"/>
                <w:lang w:val="ja-JP" w:eastAsia="ja-JP" w:bidi="ja-JP"/>
              </w:rPr>
              <w:t>PGS 48.1</w:t>
            </w:r>
            <w:bookmarkEnd w:id="76"/>
          </w:p>
        </w:tc>
        <w:tc>
          <w:tcPr>
            <w:tcW w:w="1552" w:type="dxa"/>
            <w:shd w:val="clear" w:color="auto" w:fill="F2F2F2" w:themeFill="background1" w:themeFillShade="F2"/>
            <w:vAlign w:val="center"/>
            <w:hideMark/>
          </w:tcPr>
          <w:p w14:paraId="55E40549" w14:textId="77777777" w:rsidR="007210C4" w:rsidRPr="00726A7A" w:rsidRDefault="007210C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11" w:type="dxa"/>
            <w:shd w:val="clear" w:color="auto" w:fill="F2F2F2" w:themeFill="background1" w:themeFillShade="F2"/>
            <w:vAlign w:val="center"/>
          </w:tcPr>
          <w:p w14:paraId="27ABA16E" w14:textId="75977DA6" w:rsidR="007210C4" w:rsidRPr="00726A7A" w:rsidRDefault="0028494A">
            <w:pPr>
              <w:spacing w:line="240" w:lineRule="auto"/>
              <w:textAlignment w:val="baseline"/>
              <w:rPr>
                <w:rFonts w:cs="Arial"/>
                <w:sz w:val="14"/>
                <w:szCs w:val="14"/>
                <w:lang w:eastAsia="en-GB"/>
              </w:rPr>
            </w:pPr>
            <w:r w:rsidRPr="00726A7A">
              <w:rPr>
                <w:b/>
                <w:sz w:val="22"/>
                <w:szCs w:val="22"/>
                <w:lang w:val="ja-JP" w:bidi="ja-JP"/>
              </w:rPr>
              <w:t>PGS 48</w:t>
            </w:r>
          </w:p>
        </w:tc>
        <w:tc>
          <w:tcPr>
            <w:tcW w:w="4642" w:type="dxa"/>
            <w:vMerge w:val="restart"/>
            <w:shd w:val="clear" w:color="auto" w:fill="F2F2F2" w:themeFill="background1" w:themeFillShade="F2"/>
            <w:vAlign w:val="center"/>
          </w:tcPr>
          <w:p w14:paraId="7E5CBF9D" w14:textId="77777777" w:rsidR="007210C4" w:rsidRPr="00726A7A" w:rsidRDefault="007210C4">
            <w:pPr>
              <w:spacing w:line="240" w:lineRule="auto"/>
              <w:jc w:val="center"/>
              <w:textAlignment w:val="baseline"/>
              <w:rPr>
                <w:rFonts w:cs="Arial"/>
                <w:sz w:val="14"/>
                <w:szCs w:val="14"/>
              </w:rPr>
            </w:pPr>
            <w:r w:rsidRPr="00726A7A">
              <w:rPr>
                <w:rFonts w:cs="Arial"/>
                <w:b/>
                <w:sz w:val="14"/>
                <w:szCs w:val="14"/>
                <w:lang w:val="ja-JP" w:bidi="ja-JP"/>
              </w:rPr>
              <w:t>サブセクション</w:t>
            </w:r>
            <w:r w:rsidRPr="00726A7A">
              <w:rPr>
                <w:rFonts w:cs="Arial"/>
                <w:b/>
                <w:sz w:val="14"/>
                <w:szCs w:val="14"/>
                <w:lang w:val="ja-JP" w:bidi="ja-JP"/>
              </w:rPr>
              <w:t> </w:t>
            </w:r>
          </w:p>
          <w:p w14:paraId="472FF540" w14:textId="77777777" w:rsidR="007210C4" w:rsidRPr="00726A7A" w:rsidRDefault="007210C4">
            <w:pPr>
              <w:spacing w:line="240" w:lineRule="auto"/>
              <w:jc w:val="center"/>
              <w:textAlignment w:val="baseline"/>
              <w:rPr>
                <w:rFonts w:cs="Arial"/>
                <w:sz w:val="14"/>
                <w:szCs w:val="14"/>
              </w:rPr>
            </w:pPr>
          </w:p>
          <w:p w14:paraId="15E084F9" w14:textId="6FB6725B" w:rsidR="007210C4" w:rsidRPr="00726A7A" w:rsidRDefault="007210C4">
            <w:pPr>
              <w:jc w:val="center"/>
              <w:rPr>
                <w:sz w:val="18"/>
                <w:szCs w:val="18"/>
              </w:rPr>
            </w:pPr>
            <w:r w:rsidRPr="00726A7A">
              <w:rPr>
                <w:b/>
                <w:sz w:val="22"/>
                <w:szCs w:val="22"/>
                <w:lang w:val="ja-JP" w:bidi="ja-JP"/>
              </w:rPr>
              <w:t>サステナビリティ</w:t>
            </w:r>
            <w:r w:rsidR="001F70D2">
              <w:rPr>
                <w:rFonts w:hint="eastAsia"/>
                <w:b/>
                <w:sz w:val="22"/>
                <w:szCs w:val="22"/>
                <w:lang w:val="ja-JP" w:bidi="ja-JP"/>
              </w:rPr>
              <w:t>・アウトカム</w:t>
            </w:r>
          </w:p>
        </w:tc>
        <w:tc>
          <w:tcPr>
            <w:tcW w:w="1976" w:type="dxa"/>
            <w:vMerge w:val="restart"/>
            <w:shd w:val="clear" w:color="auto" w:fill="F2F2F2" w:themeFill="background1" w:themeFillShade="F2"/>
            <w:vAlign w:val="center"/>
            <w:hideMark/>
          </w:tcPr>
          <w:p w14:paraId="615A0D6F" w14:textId="77777777" w:rsidR="007210C4" w:rsidRPr="00726A7A" w:rsidRDefault="007210C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6C25861" w14:textId="77777777" w:rsidR="007210C4" w:rsidRPr="00726A7A" w:rsidRDefault="007210C4">
            <w:pPr>
              <w:shd w:val="clear" w:color="auto" w:fill="F2F2F2" w:themeFill="background1" w:themeFillShade="F2"/>
              <w:spacing w:line="240" w:lineRule="auto"/>
              <w:jc w:val="center"/>
              <w:textAlignment w:val="baseline"/>
              <w:rPr>
                <w:rFonts w:cs="Arial"/>
                <w:b/>
                <w:bCs/>
                <w:sz w:val="14"/>
                <w:szCs w:val="14"/>
                <w:lang w:eastAsia="en-GB"/>
              </w:rPr>
            </w:pPr>
          </w:p>
          <w:p w14:paraId="78C56125" w14:textId="4FBC2E4F" w:rsidR="007210C4" w:rsidRPr="00726A7A" w:rsidRDefault="00136B3B">
            <w:pPr>
              <w:spacing w:line="240" w:lineRule="auto"/>
              <w:jc w:val="center"/>
              <w:textAlignment w:val="baseline"/>
              <w:rPr>
                <w:rFonts w:cs="Arial"/>
                <w:b/>
                <w:sz w:val="18"/>
                <w:szCs w:val="18"/>
                <w:lang w:eastAsia="en-GB"/>
              </w:rPr>
            </w:pPr>
            <w:r w:rsidRPr="00726A7A">
              <w:rPr>
                <w:b/>
                <w:sz w:val="22"/>
                <w:szCs w:val="22"/>
                <w:lang w:val="ja-JP" w:bidi="ja-JP"/>
              </w:rPr>
              <w:t>1</w:t>
            </w:r>
            <w:r w:rsidRPr="00726A7A">
              <w:rPr>
                <w:b/>
                <w:sz w:val="22"/>
                <w:szCs w:val="22"/>
                <w:lang w:val="ja-JP" w:bidi="ja-JP"/>
              </w:rPr>
              <w:t>、</w:t>
            </w:r>
            <w:r w:rsidRPr="00726A7A">
              <w:rPr>
                <w:b/>
                <w:sz w:val="22"/>
                <w:szCs w:val="22"/>
                <w:lang w:val="ja-JP" w:bidi="ja-JP"/>
              </w:rPr>
              <w:t>2</w:t>
            </w:r>
          </w:p>
        </w:tc>
        <w:tc>
          <w:tcPr>
            <w:tcW w:w="1983" w:type="dxa"/>
            <w:gridSpan w:val="2"/>
            <w:vMerge w:val="restart"/>
            <w:shd w:val="clear" w:color="auto" w:fill="A6A6A6" w:themeFill="background1" w:themeFillShade="A6"/>
            <w:tcMar>
              <w:top w:w="113" w:type="dxa"/>
              <w:left w:w="113" w:type="dxa"/>
              <w:bottom w:w="113" w:type="dxa"/>
              <w:right w:w="113" w:type="dxa"/>
            </w:tcMar>
            <w:vAlign w:val="center"/>
            <w:hideMark/>
          </w:tcPr>
          <w:p w14:paraId="472CB576" w14:textId="77777777" w:rsidR="007210C4" w:rsidRPr="00726A7A" w:rsidRDefault="007210C4">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193A54CC" w14:textId="77777777" w:rsidR="007210C4" w:rsidRPr="00726A7A" w:rsidRDefault="007210C4">
            <w:pPr>
              <w:spacing w:line="240" w:lineRule="auto"/>
              <w:jc w:val="center"/>
              <w:textAlignment w:val="baseline"/>
              <w:rPr>
                <w:rFonts w:cs="Arial"/>
                <w:b/>
                <w:bCs/>
                <w:color w:val="FFFFFF" w:themeColor="background1"/>
                <w:sz w:val="14"/>
                <w:szCs w:val="14"/>
              </w:rPr>
            </w:pPr>
          </w:p>
          <w:p w14:paraId="6DD3E348" w14:textId="77777777" w:rsidR="007210C4" w:rsidRPr="00726A7A" w:rsidRDefault="007210C4">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74C344CD" w14:textId="77777777" w:rsidR="007210C4" w:rsidRPr="00726A7A" w:rsidRDefault="007210C4">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7210C4" w:rsidRPr="00726A7A" w14:paraId="409FC459" w14:textId="77777777">
        <w:trPr>
          <w:trHeight w:val="492"/>
        </w:trPr>
        <w:tc>
          <w:tcPr>
            <w:tcW w:w="1832" w:type="dxa"/>
            <w:vMerge/>
            <w:shd w:val="clear" w:color="auto" w:fill="F2F2F2" w:themeFill="background1" w:themeFillShade="F2"/>
            <w:vAlign w:val="center"/>
          </w:tcPr>
          <w:p w14:paraId="0AB1B107" w14:textId="77777777" w:rsidR="007210C4" w:rsidRPr="00726A7A" w:rsidRDefault="007210C4">
            <w:pPr>
              <w:spacing w:line="240" w:lineRule="auto"/>
              <w:jc w:val="center"/>
              <w:textAlignment w:val="baseline"/>
              <w:rPr>
                <w:rFonts w:cs="Arial"/>
                <w:b/>
                <w:sz w:val="14"/>
                <w:szCs w:val="14"/>
              </w:rPr>
            </w:pPr>
          </w:p>
        </w:tc>
        <w:tc>
          <w:tcPr>
            <w:tcW w:w="1552" w:type="dxa"/>
            <w:shd w:val="clear" w:color="auto" w:fill="F2F2F2" w:themeFill="background1" w:themeFillShade="F2"/>
            <w:vAlign w:val="center"/>
          </w:tcPr>
          <w:p w14:paraId="5DE1157D" w14:textId="77777777" w:rsidR="007210C4" w:rsidRPr="00726A7A" w:rsidRDefault="007210C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11" w:type="dxa"/>
            <w:shd w:val="clear" w:color="auto" w:fill="F2F2F2" w:themeFill="background1" w:themeFillShade="F2"/>
            <w:vAlign w:val="center"/>
          </w:tcPr>
          <w:p w14:paraId="1F0232DF" w14:textId="77777777" w:rsidR="007210C4" w:rsidRPr="00726A7A" w:rsidRDefault="007210C4">
            <w:pPr>
              <w:spacing w:line="240" w:lineRule="auto"/>
              <w:textAlignment w:val="baseline"/>
              <w:rPr>
                <w:b/>
                <w:bCs/>
                <w:sz w:val="22"/>
                <w:szCs w:val="22"/>
              </w:rPr>
            </w:pPr>
            <w:r w:rsidRPr="00726A7A">
              <w:rPr>
                <w:b/>
                <w:sz w:val="22"/>
                <w:szCs w:val="22"/>
                <w:lang w:val="ja-JP" w:bidi="ja-JP"/>
              </w:rPr>
              <w:t>該当なし</w:t>
            </w:r>
          </w:p>
        </w:tc>
        <w:tc>
          <w:tcPr>
            <w:tcW w:w="4642" w:type="dxa"/>
            <w:vMerge/>
            <w:shd w:val="clear" w:color="auto" w:fill="F2F2F2" w:themeFill="background1" w:themeFillShade="F2"/>
            <w:vAlign w:val="center"/>
          </w:tcPr>
          <w:p w14:paraId="326650BB" w14:textId="77777777" w:rsidR="007210C4" w:rsidRPr="00726A7A" w:rsidRDefault="007210C4">
            <w:pPr>
              <w:spacing w:line="240" w:lineRule="auto"/>
              <w:jc w:val="center"/>
              <w:textAlignment w:val="baseline"/>
              <w:rPr>
                <w:rFonts w:cs="Arial"/>
                <w:b/>
                <w:sz w:val="14"/>
                <w:szCs w:val="14"/>
                <w:lang w:eastAsia="en-GB"/>
              </w:rPr>
            </w:pPr>
          </w:p>
        </w:tc>
        <w:tc>
          <w:tcPr>
            <w:tcW w:w="1976" w:type="dxa"/>
            <w:vMerge/>
            <w:shd w:val="clear" w:color="auto" w:fill="F2F2F2" w:themeFill="background1" w:themeFillShade="F2"/>
            <w:vAlign w:val="center"/>
          </w:tcPr>
          <w:p w14:paraId="1A33E6DC" w14:textId="77777777" w:rsidR="007210C4" w:rsidRPr="00726A7A" w:rsidRDefault="007210C4">
            <w:pPr>
              <w:spacing w:line="240" w:lineRule="auto"/>
              <w:jc w:val="center"/>
              <w:textAlignment w:val="baseline"/>
              <w:rPr>
                <w:rFonts w:cs="Arial"/>
                <w:b/>
                <w:bCs/>
                <w:sz w:val="14"/>
                <w:szCs w:val="14"/>
                <w:lang w:eastAsia="en-GB"/>
              </w:rPr>
            </w:pPr>
          </w:p>
        </w:tc>
        <w:tc>
          <w:tcPr>
            <w:tcW w:w="1983" w:type="dxa"/>
            <w:gridSpan w:val="2"/>
            <w:vMerge/>
            <w:shd w:val="clear" w:color="auto" w:fill="A6A6A6" w:themeFill="background1" w:themeFillShade="A6"/>
            <w:tcMar>
              <w:top w:w="113" w:type="dxa"/>
              <w:left w:w="113" w:type="dxa"/>
              <w:bottom w:w="113" w:type="dxa"/>
              <w:right w:w="113" w:type="dxa"/>
            </w:tcMar>
            <w:vAlign w:val="center"/>
          </w:tcPr>
          <w:p w14:paraId="542C3FFE" w14:textId="77777777" w:rsidR="007210C4" w:rsidRPr="00726A7A" w:rsidRDefault="007210C4">
            <w:pPr>
              <w:spacing w:line="240" w:lineRule="auto"/>
              <w:jc w:val="center"/>
              <w:textAlignment w:val="baseline"/>
              <w:rPr>
                <w:rFonts w:cs="Arial"/>
                <w:b/>
                <w:bCs/>
                <w:color w:val="FFFFFF" w:themeColor="background1"/>
                <w:sz w:val="14"/>
                <w:szCs w:val="14"/>
                <w:lang w:eastAsia="en-GB"/>
              </w:rPr>
            </w:pPr>
          </w:p>
        </w:tc>
      </w:tr>
      <w:tr w:rsidR="007210C4" w:rsidRPr="00726A7A" w14:paraId="10EF0034" w14:textId="77777777">
        <w:trPr>
          <w:gridAfter w:val="1"/>
          <w:wAfter w:w="8" w:type="dxa"/>
          <w:trHeight w:val="567"/>
        </w:trPr>
        <w:tc>
          <w:tcPr>
            <w:tcW w:w="14788" w:type="dxa"/>
            <w:gridSpan w:val="6"/>
            <w:shd w:val="clear" w:color="auto" w:fill="FFFFFF" w:themeFill="background1"/>
            <w:tcMar>
              <w:top w:w="113" w:type="dxa"/>
              <w:left w:w="113" w:type="dxa"/>
              <w:bottom w:w="113" w:type="dxa"/>
              <w:right w:w="113" w:type="dxa"/>
            </w:tcMar>
            <w:vAlign w:val="center"/>
            <w:hideMark/>
          </w:tcPr>
          <w:p w14:paraId="4C3C5256" w14:textId="5AA2603A" w:rsidR="007210C4" w:rsidRPr="00726A7A" w:rsidRDefault="007210C4">
            <w:pPr>
              <w:spacing w:line="276" w:lineRule="auto"/>
              <w:textAlignment w:val="baseline"/>
              <w:rPr>
                <w:rFonts w:cs="Arial"/>
                <w:b/>
              </w:rPr>
            </w:pPr>
            <w:r w:rsidRPr="00726A7A">
              <w:rPr>
                <w:rFonts w:cs="Arial"/>
                <w:b/>
                <w:lang w:val="ja-JP" w:bidi="ja-JP"/>
              </w:rPr>
              <w:t>貴組織が投資活動に関連する特定の</w:t>
            </w:r>
            <w:hyperlink r:id="rId400" w:history="1">
              <w:r w:rsidR="00A31902">
                <w:rPr>
                  <w:rStyle w:val="Hyperlink"/>
                  <w:rFonts w:cs="Arial"/>
                  <w:b/>
                  <w:lang w:val="ja-JP" w:bidi="ja-JP"/>
                </w:rPr>
                <w:t>サステナビリティ・アウトカム</w:t>
              </w:r>
            </w:hyperlink>
            <w:r w:rsidRPr="00726A7A">
              <w:rPr>
                <w:rFonts w:cs="Arial"/>
                <w:b/>
                <w:lang w:val="ja-JP" w:bidi="ja-JP"/>
              </w:rPr>
              <w:t>に対する</w:t>
            </w:r>
            <w:hyperlink r:id="rId401" w:history="1">
              <w:r w:rsidRPr="00726A7A">
                <w:rPr>
                  <w:rStyle w:val="Hyperlink"/>
                  <w:rFonts w:cs="Arial"/>
                  <w:b/>
                  <w:lang w:val="ja-JP" w:bidi="ja-JP"/>
                </w:rPr>
                <w:t>措置を講じた</w:t>
              </w:r>
            </w:hyperlink>
            <w:r w:rsidRPr="00726A7A">
              <w:rPr>
                <w:rFonts w:cs="Arial"/>
                <w:b/>
                <w:lang w:val="ja-JP" w:bidi="ja-JP"/>
              </w:rPr>
              <w:t>理由は何ですか。</w:t>
            </w:r>
          </w:p>
          <w:p w14:paraId="412F9C70" w14:textId="77777777" w:rsidR="007210C4" w:rsidRPr="00726A7A" w:rsidRDefault="007210C4">
            <w:pPr>
              <w:spacing w:line="276" w:lineRule="auto"/>
              <w:textAlignment w:val="baseline"/>
              <w:rPr>
                <w:rFonts w:cs="Arial"/>
                <w:b/>
              </w:rPr>
            </w:pPr>
          </w:p>
          <w:p w14:paraId="5A913D71" w14:textId="77777777" w:rsidR="007210C4" w:rsidRPr="009270AE" w:rsidRDefault="007210C4">
            <w:pPr>
              <w:spacing w:line="276" w:lineRule="auto"/>
              <w:textAlignment w:val="baseline"/>
              <w:rPr>
                <w:rFonts w:cs="Arial"/>
                <w:iCs/>
              </w:rPr>
            </w:pPr>
            <w:r w:rsidRPr="009270AE">
              <w:rPr>
                <w:rFonts w:cs="Arial"/>
                <w:iCs/>
                <w:lang w:val="ja-JP" w:bidi="ja-JP"/>
              </w:rPr>
              <w:t>理由を</w:t>
            </w:r>
            <w:r w:rsidRPr="009270AE">
              <w:rPr>
                <w:rFonts w:cs="Arial"/>
                <w:iCs/>
                <w:lang w:val="ja-JP" w:bidi="ja-JP"/>
              </w:rPr>
              <w:t>4</w:t>
            </w:r>
            <w:r w:rsidRPr="009270AE">
              <w:rPr>
                <w:rFonts w:cs="Arial"/>
                <w:iCs/>
                <w:lang w:val="ja-JP" w:bidi="ja-JP"/>
              </w:rPr>
              <w:t>つまで選択してください。</w:t>
            </w:r>
          </w:p>
        </w:tc>
      </w:tr>
      <w:tr w:rsidR="007210C4" w:rsidRPr="00726A7A" w14:paraId="27335FF6" w14:textId="77777777">
        <w:trPr>
          <w:gridAfter w:val="1"/>
          <w:wAfter w:w="8" w:type="dxa"/>
          <w:trHeight w:val="465"/>
        </w:trPr>
        <w:tc>
          <w:tcPr>
            <w:tcW w:w="1478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E790CD" w14:textId="4F91562B" w:rsidR="007210C4" w:rsidRPr="00726A7A" w:rsidRDefault="007210C4" w:rsidP="00702423">
            <w:pPr>
              <w:pStyle w:val="ListParagraph"/>
              <w:numPr>
                <w:ilvl w:val="0"/>
                <w:numId w:val="165"/>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A</w:t>
            </w:r>
            <w:r w:rsidRPr="00726A7A">
              <w:rPr>
                <w:rFonts w:cs="Arial"/>
                <w:szCs w:val="16"/>
                <w:lang w:val="ja-JP" w:bidi="ja-JP"/>
              </w:rPr>
              <w:t>）</w:t>
            </w:r>
            <w:hyperlink r:id="rId402" w:history="1">
              <w:r w:rsidRPr="00726A7A">
                <w:rPr>
                  <w:rStyle w:val="Hyperlink"/>
                  <w:lang w:val="ja-JP" w:bidi="ja-JP"/>
                </w:rPr>
                <w:t>サステナビリティ</w:t>
              </w:r>
              <w:r w:rsidR="00A31902">
                <w:rPr>
                  <w:rStyle w:val="Hyperlink"/>
                  <w:rFonts w:hint="eastAsia"/>
                  <w:lang w:val="ja-JP" w:bidi="ja-JP"/>
                </w:rPr>
                <w:t>・アウトカム</w:t>
              </w:r>
              <w:r w:rsidRPr="00726A7A">
                <w:rPr>
                  <w:rStyle w:val="Hyperlink"/>
                  <w:lang w:val="ja-JP" w:bidi="ja-JP"/>
                </w:rPr>
                <w:t>に対する措置を講じる</w:t>
              </w:r>
            </w:hyperlink>
            <w:r w:rsidRPr="00726A7A">
              <w:rPr>
                <w:rFonts w:cs="Arial"/>
                <w:szCs w:val="16"/>
                <w:lang w:val="ja-JP" w:bidi="ja-JP"/>
              </w:rPr>
              <w:t>ことは、短期と長期のホライゾン両方における財務リスクとリターンに関連すると考えているため</w:t>
            </w:r>
          </w:p>
          <w:p w14:paraId="36101CC2" w14:textId="15A391EE" w:rsidR="00E03AB1" w:rsidRPr="00726A7A" w:rsidRDefault="007210C4" w:rsidP="00853434">
            <w:pPr>
              <w:pStyle w:val="ListParagraph"/>
              <w:numPr>
                <w:ilvl w:val="0"/>
                <w:numId w:val="165"/>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B</w:t>
            </w:r>
            <w:r w:rsidRPr="00726A7A">
              <w:rPr>
                <w:rFonts w:cs="Arial"/>
                <w:szCs w:val="16"/>
                <w:lang w:val="ja-JP" w:bidi="ja-JP"/>
              </w:rPr>
              <w:t>）サステナビリティ</w:t>
            </w:r>
            <w:r w:rsidR="00A31902">
              <w:rPr>
                <w:rFonts w:cs="Arial" w:hint="eastAsia"/>
                <w:szCs w:val="16"/>
                <w:lang w:val="ja-JP" w:bidi="ja-JP"/>
              </w:rPr>
              <w:t>・アウトカム</w:t>
            </w:r>
            <w:r w:rsidRPr="00726A7A">
              <w:rPr>
                <w:rFonts w:cs="Arial"/>
                <w:szCs w:val="16"/>
                <w:lang w:val="ja-JP" w:bidi="ja-JP"/>
              </w:rPr>
              <w:t>に対する措置を講じることは、現時点では財務リスクとリターンには関連しないものの、長期タイム・ホライゾンにおいては関連すると考えているため</w:t>
            </w:r>
          </w:p>
          <w:p w14:paraId="5CADEBC8" w14:textId="28CC1E4F" w:rsidR="007210C4" w:rsidRPr="00726A7A" w:rsidRDefault="007210C4" w:rsidP="00702423">
            <w:pPr>
              <w:pStyle w:val="ListParagraph"/>
              <w:numPr>
                <w:ilvl w:val="0"/>
                <w:numId w:val="165"/>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C</w:t>
            </w:r>
            <w:r w:rsidRPr="00726A7A">
              <w:rPr>
                <w:rFonts w:cs="Arial"/>
                <w:szCs w:val="16"/>
                <w:lang w:val="ja-JP" w:bidi="ja-JP"/>
              </w:rPr>
              <w:t>）顧客および／または受益者から要請されているため</w:t>
            </w:r>
          </w:p>
          <w:p w14:paraId="173B3552" w14:textId="3F2216ED" w:rsidR="007210C4" w:rsidRPr="00726A7A" w:rsidRDefault="007210C4" w:rsidP="00702423">
            <w:pPr>
              <w:pStyle w:val="ListParagraph"/>
              <w:numPr>
                <w:ilvl w:val="0"/>
                <w:numId w:val="165"/>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D</w:t>
            </w:r>
            <w:r w:rsidRPr="00726A7A">
              <w:rPr>
                <w:rFonts w:cs="Arial"/>
                <w:szCs w:val="16"/>
                <w:lang w:val="ja-JP" w:bidi="ja-JP"/>
              </w:rPr>
              <w:t>）サステナビリティ</w:t>
            </w:r>
            <w:r w:rsidR="00A31902">
              <w:rPr>
                <w:rFonts w:cs="Arial" w:hint="eastAsia"/>
                <w:szCs w:val="16"/>
                <w:lang w:val="ja-JP" w:bidi="ja-JP"/>
              </w:rPr>
              <w:t>・アウトカム</w:t>
            </w:r>
            <w:r w:rsidRPr="00726A7A">
              <w:rPr>
                <w:rFonts w:cs="Arial"/>
                <w:szCs w:val="16"/>
                <w:lang w:val="ja-JP" w:bidi="ja-JP"/>
              </w:rPr>
              <w:t>への対処が進む法律や規制の動向に備え、対応したいと考えているため</w:t>
            </w:r>
          </w:p>
          <w:p w14:paraId="55794036" w14:textId="19D6562B" w:rsidR="007210C4" w:rsidRPr="00726A7A" w:rsidRDefault="007210C4" w:rsidP="00702423">
            <w:pPr>
              <w:pStyle w:val="ListParagraph"/>
              <w:numPr>
                <w:ilvl w:val="0"/>
                <w:numId w:val="165"/>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E</w:t>
            </w:r>
            <w:r w:rsidRPr="00726A7A">
              <w:rPr>
                <w:rFonts w:cs="Arial"/>
                <w:szCs w:val="16"/>
                <w:lang w:val="ja-JP" w:bidi="ja-JP"/>
              </w:rPr>
              <w:t>）特に投資に関連するマイナスのサステナビリティ</w:t>
            </w:r>
            <w:r w:rsidR="00A31902">
              <w:rPr>
                <w:rFonts w:cs="Arial" w:hint="eastAsia"/>
                <w:szCs w:val="16"/>
                <w:lang w:val="ja-JP" w:bidi="ja-JP"/>
              </w:rPr>
              <w:t>・アウトカム</w:t>
            </w:r>
            <w:r w:rsidRPr="00726A7A">
              <w:rPr>
                <w:rFonts w:cs="Arial"/>
                <w:szCs w:val="16"/>
                <w:lang w:val="ja-JP" w:bidi="ja-JP"/>
              </w:rPr>
              <w:t>がある場合に、当組織の評判を守りたいと考えているため</w:t>
            </w:r>
          </w:p>
          <w:p w14:paraId="27A14504" w14:textId="203327CF" w:rsidR="007210C4" w:rsidRPr="00726A7A" w:rsidRDefault="007210C4" w:rsidP="00702423">
            <w:pPr>
              <w:pStyle w:val="ListParagraph"/>
              <w:numPr>
                <w:ilvl w:val="0"/>
                <w:numId w:val="165"/>
              </w:numPr>
              <w:spacing w:line="276" w:lineRule="auto"/>
              <w:textAlignment w:val="baseline"/>
              <w:rPr>
                <w:rFonts w:cs="Arial"/>
              </w:rPr>
            </w:pPr>
            <w:r w:rsidRPr="00726A7A">
              <w:rPr>
                <w:rFonts w:cs="Arial"/>
                <w:lang w:val="ja-JP" w:bidi="ja-JP"/>
              </w:rPr>
              <w:t>（</w:t>
            </w:r>
            <w:r w:rsidRPr="00726A7A">
              <w:rPr>
                <w:rFonts w:cs="Arial"/>
                <w:lang w:val="ja-JP" w:bidi="ja-JP"/>
              </w:rPr>
              <w:t>F</w:t>
            </w:r>
            <w:r w:rsidRPr="00726A7A">
              <w:rPr>
                <w:rFonts w:cs="Arial"/>
                <w:lang w:val="ja-JP" w:bidi="ja-JP"/>
              </w:rPr>
              <w:t>）社会的な営業許可（受益者、顧客、その他のステークホルダーの信頼）を強化したいと考えているため</w:t>
            </w:r>
          </w:p>
          <w:p w14:paraId="70E1656B" w14:textId="4EB481D1" w:rsidR="007210C4" w:rsidRPr="00726A7A" w:rsidRDefault="007210C4" w:rsidP="00702423">
            <w:pPr>
              <w:pStyle w:val="ListParagraph"/>
              <w:numPr>
                <w:ilvl w:val="0"/>
                <w:numId w:val="165"/>
              </w:numPr>
              <w:spacing w:line="276" w:lineRule="auto"/>
              <w:textAlignment w:val="baseline"/>
              <w:rPr>
                <w:rFonts w:cs="Arial"/>
                <w:szCs w:val="16"/>
              </w:rPr>
            </w:pPr>
            <w:r w:rsidRPr="00726A7A">
              <w:rPr>
                <w:rFonts w:cs="Arial"/>
                <w:szCs w:val="16"/>
                <w:lang w:val="ja-JP" w:bidi="ja-JP"/>
              </w:rPr>
              <w:t>（</w:t>
            </w:r>
            <w:r w:rsidRPr="00726A7A">
              <w:rPr>
                <w:rFonts w:cs="Arial"/>
                <w:szCs w:val="16"/>
                <w:lang w:val="ja-JP" w:bidi="ja-JP"/>
              </w:rPr>
              <w:t>G</w:t>
            </w:r>
            <w:r w:rsidRPr="00726A7A">
              <w:rPr>
                <w:rFonts w:cs="Arial"/>
                <w:szCs w:val="16"/>
                <w:lang w:val="ja-JP" w:bidi="ja-JP"/>
              </w:rPr>
              <w:t>）財務的なリターン目標と並行してサステナビリティ</w:t>
            </w:r>
            <w:r w:rsidR="00A31902">
              <w:rPr>
                <w:rFonts w:cs="Arial" w:hint="eastAsia"/>
                <w:szCs w:val="16"/>
                <w:lang w:val="ja-JP" w:bidi="ja-JP"/>
              </w:rPr>
              <w:t>・アウトカム</w:t>
            </w:r>
            <w:r w:rsidRPr="00726A7A">
              <w:rPr>
                <w:rFonts w:cs="Arial"/>
                <w:szCs w:val="16"/>
                <w:lang w:val="ja-JP" w:bidi="ja-JP"/>
              </w:rPr>
              <w:t>に対する措置を講じること自体にメリットがあると考えているため</w:t>
            </w:r>
          </w:p>
          <w:p w14:paraId="51340270" w14:textId="201BA9AE" w:rsidR="00BE60A7" w:rsidRPr="00726A7A" w:rsidRDefault="007210C4" w:rsidP="00702423">
            <w:pPr>
              <w:pStyle w:val="ListParagraph"/>
              <w:numPr>
                <w:ilvl w:val="0"/>
                <w:numId w:val="165"/>
              </w:numPr>
              <w:spacing w:line="276" w:lineRule="auto"/>
              <w:textAlignment w:val="baseline"/>
              <w:rPr>
                <w:rFonts w:cs="Arial"/>
                <w:sz w:val="16"/>
                <w:szCs w:val="16"/>
                <w:lang w:eastAsia="en-GB"/>
              </w:rPr>
            </w:pPr>
            <w:r w:rsidRPr="00726A7A">
              <w:rPr>
                <w:rFonts w:cs="Arial"/>
                <w:szCs w:val="16"/>
                <w:lang w:val="ja-JP" w:bidi="ja-JP"/>
              </w:rPr>
              <w:t>（</w:t>
            </w:r>
            <w:r w:rsidRPr="00726A7A">
              <w:rPr>
                <w:rFonts w:cs="Arial"/>
                <w:szCs w:val="16"/>
                <w:lang w:val="ja-JP" w:bidi="ja-JP"/>
              </w:rPr>
              <w:t>H</w:t>
            </w:r>
            <w:r w:rsidRPr="00726A7A">
              <w:rPr>
                <w:rFonts w:cs="Arial"/>
                <w:szCs w:val="16"/>
                <w:lang w:val="ja-JP" w:bidi="ja-JP"/>
              </w:rPr>
              <w:t>）その他</w:t>
            </w:r>
            <w:r w:rsidRPr="00726A7A">
              <w:rPr>
                <w:rFonts w:cs="Arial"/>
                <w:szCs w:val="16"/>
                <w:lang w:val="ja-JP" w:bidi="ja-JP"/>
              </w:rPr>
              <w:t xml:space="preserve"> </w:t>
            </w:r>
          </w:p>
          <w:p w14:paraId="11FCB834" w14:textId="75680AB7" w:rsidR="007210C4" w:rsidRPr="00726A7A" w:rsidRDefault="00624A4B" w:rsidP="00702423">
            <w:pPr>
              <w:pStyle w:val="ListParagraph"/>
              <w:spacing w:line="276" w:lineRule="auto"/>
              <w:ind w:left="360"/>
              <w:textAlignment w:val="baseline"/>
              <w:rPr>
                <w:rFonts w:cs="Arial"/>
                <w:sz w:val="16"/>
                <w:szCs w:val="16"/>
              </w:rPr>
            </w:pPr>
            <w:r w:rsidRPr="00726A7A">
              <w:rPr>
                <w:rFonts w:cs="Arial"/>
                <w:szCs w:val="16"/>
                <w:lang w:val="ja-JP" w:bidi="ja-JP"/>
              </w:rPr>
              <w:t>具体的に記入：</w:t>
            </w:r>
            <w:r w:rsidRPr="00726A7A">
              <w:rPr>
                <w:rFonts w:cs="Arial"/>
                <w:szCs w:val="16"/>
                <w:lang w:val="ja-JP" w:bidi="ja-JP"/>
              </w:rPr>
              <w:t xml:space="preserve">______ </w:t>
            </w:r>
            <w:r w:rsidRPr="00726A7A">
              <w:rPr>
                <w:rFonts w:cs="Arial"/>
                <w:szCs w:val="16"/>
                <w:lang w:val="ja-JP" w:bidi="ja-JP"/>
              </w:rPr>
              <w:t>［自由記述（任意）：スモール］</w:t>
            </w:r>
          </w:p>
        </w:tc>
      </w:tr>
      <w:tr w:rsidR="007210C4" w:rsidRPr="00726A7A" w14:paraId="6D3DB4AE" w14:textId="77777777">
        <w:trPr>
          <w:gridAfter w:val="1"/>
          <w:wAfter w:w="8" w:type="dxa"/>
          <w:trHeight w:val="300"/>
        </w:trPr>
        <w:tc>
          <w:tcPr>
            <w:tcW w:w="14788" w:type="dxa"/>
            <w:gridSpan w:val="6"/>
            <w:tcBorders>
              <w:left w:val="nil"/>
              <w:right w:val="nil"/>
            </w:tcBorders>
            <w:shd w:val="clear" w:color="auto" w:fill="FFFFFF" w:themeFill="background1"/>
            <w:tcMar>
              <w:top w:w="0" w:type="dxa"/>
              <w:bottom w:w="0" w:type="dxa"/>
            </w:tcMar>
            <w:vAlign w:val="center"/>
          </w:tcPr>
          <w:p w14:paraId="78F51543" w14:textId="77777777" w:rsidR="007210C4" w:rsidRPr="00726A7A" w:rsidRDefault="007210C4">
            <w:pPr>
              <w:spacing w:line="240" w:lineRule="auto"/>
              <w:jc w:val="center"/>
              <w:textAlignment w:val="baseline"/>
              <w:rPr>
                <w:rStyle w:val="Hyperlink"/>
                <w:sz w:val="16"/>
                <w:szCs w:val="16"/>
              </w:rPr>
            </w:pPr>
          </w:p>
        </w:tc>
      </w:tr>
      <w:tr w:rsidR="007210C4" w:rsidRPr="00726A7A" w14:paraId="642C329D" w14:textId="77777777">
        <w:trPr>
          <w:gridAfter w:val="1"/>
          <w:wAfter w:w="8" w:type="dxa"/>
          <w:trHeight w:val="300"/>
        </w:trPr>
        <w:tc>
          <w:tcPr>
            <w:tcW w:w="14788" w:type="dxa"/>
            <w:gridSpan w:val="6"/>
            <w:shd w:val="clear" w:color="auto" w:fill="0070C0"/>
            <w:vAlign w:val="center"/>
          </w:tcPr>
          <w:p w14:paraId="73497576" w14:textId="77777777" w:rsidR="007210C4" w:rsidRPr="00726A7A" w:rsidRDefault="007210C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7210C4" w:rsidRPr="00726A7A" w14:paraId="25D74CBD" w14:textId="77777777">
        <w:trPr>
          <w:gridAfter w:val="1"/>
          <w:wAfter w:w="8" w:type="dxa"/>
          <w:trHeight w:val="300"/>
        </w:trPr>
        <w:tc>
          <w:tcPr>
            <w:tcW w:w="1832" w:type="dxa"/>
            <w:shd w:val="clear" w:color="auto" w:fill="auto"/>
            <w:vAlign w:val="center"/>
          </w:tcPr>
          <w:p w14:paraId="0E9EAFE4" w14:textId="77777777" w:rsidR="007210C4" w:rsidRPr="00726A7A" w:rsidRDefault="007210C4">
            <w:pPr>
              <w:rPr>
                <w:rStyle w:val="Hyperlink"/>
                <w:b/>
                <w:sz w:val="16"/>
                <w:szCs w:val="16"/>
              </w:rPr>
            </w:pPr>
            <w:r w:rsidRPr="00726A7A">
              <w:rPr>
                <w:b/>
                <w:sz w:val="16"/>
                <w:szCs w:val="16"/>
                <w:lang w:val="ja-JP" w:bidi="ja-JP"/>
              </w:rPr>
              <w:t>指標の目的</w:t>
            </w:r>
          </w:p>
        </w:tc>
        <w:tc>
          <w:tcPr>
            <w:tcW w:w="12956" w:type="dxa"/>
            <w:gridSpan w:val="5"/>
            <w:shd w:val="clear" w:color="auto" w:fill="auto"/>
            <w:vAlign w:val="center"/>
          </w:tcPr>
          <w:p w14:paraId="78CE8528" w14:textId="7DE512BA" w:rsidR="007210C4" w:rsidRPr="00726A7A" w:rsidRDefault="007210C4">
            <w:pPr>
              <w:rPr>
                <w:rStyle w:val="Hyperlink"/>
                <w:color w:val="000000" w:themeColor="text1"/>
                <w:sz w:val="16"/>
                <w:szCs w:val="16"/>
              </w:rPr>
            </w:pPr>
            <w:r w:rsidRPr="00726A7A">
              <w:rPr>
                <w:rStyle w:val="Hyperlink"/>
                <w:color w:val="000000" w:themeColor="text1"/>
                <w:sz w:val="16"/>
                <w:szCs w:val="16"/>
                <w:lang w:val="ja-JP" w:bidi="ja-JP"/>
              </w:rPr>
              <w:t>本指標の目的は、署名機関が自らの投資活動に関連するサステナビリティ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に対する措置を講じる決定をする主な要因について知見を得ることです。</w:t>
            </w:r>
          </w:p>
        </w:tc>
      </w:tr>
      <w:tr w:rsidR="007210C4" w:rsidRPr="00726A7A" w14:paraId="5C171929" w14:textId="77777777">
        <w:trPr>
          <w:gridAfter w:val="1"/>
          <w:wAfter w:w="8" w:type="dxa"/>
          <w:trHeight w:val="300"/>
        </w:trPr>
        <w:tc>
          <w:tcPr>
            <w:tcW w:w="1832" w:type="dxa"/>
            <w:shd w:val="clear" w:color="auto" w:fill="auto"/>
            <w:vAlign w:val="center"/>
          </w:tcPr>
          <w:p w14:paraId="4FA7B637" w14:textId="77777777" w:rsidR="007210C4" w:rsidRPr="00726A7A" w:rsidRDefault="007210C4">
            <w:pPr>
              <w:rPr>
                <w:rStyle w:val="Hyperlink"/>
                <w:b/>
                <w:sz w:val="16"/>
                <w:szCs w:val="16"/>
              </w:rPr>
            </w:pPr>
            <w:r w:rsidRPr="00726A7A">
              <w:rPr>
                <w:b/>
                <w:sz w:val="16"/>
                <w:szCs w:val="16"/>
                <w:lang w:val="ja-JP" w:bidi="ja-JP"/>
              </w:rPr>
              <w:t>追加報告ガイダンス</w:t>
            </w:r>
          </w:p>
        </w:tc>
        <w:tc>
          <w:tcPr>
            <w:tcW w:w="12956" w:type="dxa"/>
            <w:gridSpan w:val="5"/>
            <w:shd w:val="clear" w:color="auto" w:fill="auto"/>
            <w:vAlign w:val="center"/>
          </w:tcPr>
          <w:p w14:paraId="700647BA" w14:textId="6EF2264C" w:rsidR="007210C4" w:rsidRPr="00726A7A" w:rsidRDefault="007210C4">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3BFA8C0D" w14:textId="77777777" w:rsidR="007210C4" w:rsidRPr="00726A7A" w:rsidRDefault="007210C4">
            <w:pPr>
              <w:rPr>
                <w:rStyle w:val="Hyperlink"/>
                <w:color w:val="000000" w:themeColor="text1"/>
                <w:sz w:val="16"/>
                <w:szCs w:val="16"/>
              </w:rPr>
            </w:pPr>
          </w:p>
          <w:p w14:paraId="15DBB4B4" w14:textId="5C4280E8" w:rsidR="007210C4" w:rsidRPr="00726A7A" w:rsidRDefault="007210C4">
            <w:pPr>
              <w:rPr>
                <w:rStyle w:val="Hyperlink"/>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28B01909" w14:textId="77777777" w:rsidR="007210C4" w:rsidRPr="00726A7A" w:rsidRDefault="007210C4">
            <w:pPr>
              <w:rPr>
                <w:rStyle w:val="Hyperlink"/>
                <w:color w:val="000000" w:themeColor="text1"/>
                <w:sz w:val="16"/>
                <w:szCs w:val="16"/>
              </w:rPr>
            </w:pPr>
          </w:p>
          <w:p w14:paraId="06BD383A" w14:textId="5AB41244" w:rsidR="007210C4" w:rsidRPr="00726A7A" w:rsidRDefault="007210C4">
            <w:pPr>
              <w:rPr>
                <w:rStyle w:val="Hyperlink"/>
                <w:color w:val="000000" w:themeColor="text1"/>
                <w:sz w:val="16"/>
                <w:szCs w:val="16"/>
              </w:rPr>
            </w:pPr>
            <w:r w:rsidRPr="00726A7A">
              <w:rPr>
                <w:rStyle w:val="Hyperlink"/>
                <w:color w:val="000000" w:themeColor="text1"/>
                <w:sz w:val="16"/>
                <w:szCs w:val="16"/>
                <w:lang w:val="ja-JP" w:bidi="ja-JP"/>
              </w:rPr>
              <w:t>これらの回答の一部は関連しており、一部の署名機関では関連する回答が</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つを超える場合もあると認識しています。しかし、本指標については、署名機関はサステナビリティ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対する措置を講じる最も重要な理由を示すオプションを</w:t>
            </w:r>
            <w:r w:rsidRPr="00726A7A">
              <w:rPr>
                <w:rStyle w:val="Hyperlink"/>
                <w:color w:val="000000" w:themeColor="text1"/>
                <w:sz w:val="16"/>
                <w:szCs w:val="16"/>
                <w:lang w:val="ja-JP" w:bidi="ja-JP"/>
              </w:rPr>
              <w:t>4</w:t>
            </w:r>
            <w:r w:rsidRPr="00726A7A">
              <w:rPr>
                <w:rStyle w:val="Hyperlink"/>
                <w:color w:val="000000" w:themeColor="text1"/>
                <w:sz w:val="16"/>
                <w:szCs w:val="16"/>
                <w:lang w:val="ja-JP" w:bidi="ja-JP"/>
              </w:rPr>
              <w:t>つまで選択してください。</w:t>
            </w:r>
          </w:p>
          <w:p w14:paraId="2422C743" w14:textId="77777777" w:rsidR="007210C4" w:rsidRPr="00726A7A" w:rsidRDefault="007210C4">
            <w:pPr>
              <w:rPr>
                <w:rStyle w:val="Hyperlink"/>
                <w:color w:val="000000" w:themeColor="text1"/>
                <w:sz w:val="16"/>
                <w:szCs w:val="16"/>
              </w:rPr>
            </w:pPr>
          </w:p>
          <w:p w14:paraId="65432609" w14:textId="767FD4F5" w:rsidR="007210C4" w:rsidRPr="00726A7A" w:rsidRDefault="007210C4">
            <w:pPr>
              <w:rPr>
                <w:rStyle w:val="Hyperlink"/>
                <w:color w:val="000000" w:themeColor="text1"/>
                <w:sz w:val="16"/>
                <w:szCs w:val="16"/>
              </w:rPr>
            </w:pPr>
            <w:r w:rsidRPr="00726A7A">
              <w:rPr>
                <w:rStyle w:val="Hyperlink"/>
                <w:color w:val="000000" w:themeColor="text1"/>
                <w:sz w:val="16"/>
                <w:szCs w:val="16"/>
                <w:lang w:val="ja-JP" w:bidi="ja-JP"/>
              </w:rPr>
              <w:t>オプション（</w:t>
            </w:r>
            <w:r w:rsidRPr="00726A7A">
              <w:rPr>
                <w:rStyle w:val="Hyperlink"/>
                <w:color w:val="000000" w:themeColor="text1"/>
                <w:sz w:val="16"/>
                <w:szCs w:val="16"/>
                <w:lang w:val="ja-JP" w:bidi="ja-JP"/>
              </w:rPr>
              <w:t>G</w:t>
            </w:r>
            <w:r w:rsidRPr="00726A7A">
              <w:rPr>
                <w:rStyle w:val="Hyperlink"/>
                <w:color w:val="000000" w:themeColor="text1"/>
                <w:sz w:val="16"/>
                <w:szCs w:val="16"/>
                <w:lang w:val="ja-JP" w:bidi="ja-JP"/>
              </w:rPr>
              <w:t>）は、投資家の財務リターン目標に直接関連しない理由でサステナビリティ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に対する措置を講じることを指します。つまり、サステナビリティ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自体に投資家の</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財務リターン目標と並行して追求すべき価値があると考えている場合です。明確に言うと、成果の向上は必ずしも投資家の財務的な目標と矛盾するわけではなく、また優先されるべきでも</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ありません。</w:t>
            </w:r>
          </w:p>
        </w:tc>
      </w:tr>
      <w:tr w:rsidR="007210C4" w:rsidRPr="00726A7A" w14:paraId="054744D4" w14:textId="77777777">
        <w:trPr>
          <w:gridAfter w:val="1"/>
          <w:wAfter w:w="8" w:type="dxa"/>
          <w:trHeight w:val="300"/>
        </w:trPr>
        <w:tc>
          <w:tcPr>
            <w:tcW w:w="1832" w:type="dxa"/>
            <w:shd w:val="clear" w:color="auto" w:fill="auto"/>
            <w:vAlign w:val="center"/>
          </w:tcPr>
          <w:p w14:paraId="7D2D1754" w14:textId="77777777" w:rsidR="007210C4" w:rsidRPr="00726A7A" w:rsidRDefault="007210C4">
            <w:pPr>
              <w:rPr>
                <w:b/>
                <w:bCs/>
                <w:sz w:val="16"/>
                <w:szCs w:val="16"/>
              </w:rPr>
            </w:pPr>
            <w:r w:rsidRPr="00726A7A">
              <w:rPr>
                <w:b/>
                <w:sz w:val="16"/>
                <w:szCs w:val="16"/>
                <w:lang w:val="ja-JP" w:bidi="ja-JP"/>
              </w:rPr>
              <w:t>他のリソース</w:t>
            </w:r>
          </w:p>
        </w:tc>
        <w:tc>
          <w:tcPr>
            <w:tcW w:w="12956" w:type="dxa"/>
            <w:gridSpan w:val="5"/>
            <w:shd w:val="clear" w:color="auto" w:fill="auto"/>
            <w:vAlign w:val="center"/>
          </w:tcPr>
          <w:p w14:paraId="45E4DEC3" w14:textId="6F921BA4" w:rsidR="007210C4" w:rsidRPr="00726A7A" w:rsidRDefault="007210C4">
            <w:pPr>
              <w:rPr>
                <w:rStyle w:val="Hyperlink"/>
                <w:color w:val="000000" w:themeColor="text1"/>
                <w:sz w:val="16"/>
                <w:szCs w:val="16"/>
              </w:rPr>
            </w:pPr>
            <w:r w:rsidRPr="00726A7A">
              <w:rPr>
                <w:rStyle w:val="Hyperlink"/>
                <w:color w:val="000000" w:themeColor="text1"/>
                <w:sz w:val="16"/>
                <w:szCs w:val="16"/>
                <w:lang w:val="ja-JP" w:bidi="ja-JP"/>
              </w:rPr>
              <w:t>その他の参考資料については、</w:t>
            </w:r>
            <w:r w:rsidRPr="00726A7A">
              <w:rPr>
                <w:rStyle w:val="Hyperlink"/>
                <w:color w:val="000000" w:themeColor="text1"/>
                <w:sz w:val="16"/>
                <w:szCs w:val="16"/>
                <w:lang w:bidi="ja-JP"/>
              </w:rPr>
              <w:t>PRI</w:t>
            </w:r>
            <w:r w:rsidR="00A31902">
              <w:rPr>
                <w:rStyle w:val="Hyperlink"/>
                <w:rFonts w:hint="eastAsia"/>
                <w:color w:val="000000" w:themeColor="text1"/>
                <w:sz w:val="16"/>
                <w:szCs w:val="16"/>
                <w:lang w:val="ja-JP" w:bidi="ja-JP"/>
              </w:rPr>
              <w:t>レポート</w:t>
            </w:r>
            <w:r w:rsidR="00800E2B" w:rsidRPr="00726A7A">
              <w:rPr>
                <w:rStyle w:val="Hyperlink"/>
                <w:rFonts w:hint="eastAsia"/>
                <w:color w:val="000000" w:themeColor="text1"/>
                <w:sz w:val="16"/>
                <w:szCs w:val="16"/>
                <w:lang w:bidi="ja-JP"/>
              </w:rPr>
              <w:t>：</w:t>
            </w:r>
            <w:hyperlink r:id="rId403" w:history="1">
              <w:r w:rsidRPr="001F036B">
                <w:rPr>
                  <w:rStyle w:val="Hyperlink"/>
                  <w:sz w:val="16"/>
                  <w:szCs w:val="16"/>
                  <w:lang w:bidi="ja-JP"/>
                </w:rPr>
                <w:t>SDGs</w:t>
              </w:r>
              <w:r w:rsidRPr="001F036B">
                <w:rPr>
                  <w:rStyle w:val="Hyperlink"/>
                  <w:sz w:val="16"/>
                  <w:szCs w:val="16"/>
                  <w:lang w:val="ja-JP" w:bidi="ja-JP"/>
                </w:rPr>
                <w:t>の成果を伴う投資</w:t>
              </w:r>
              <w:r w:rsidRPr="001F036B">
                <w:rPr>
                  <w:rStyle w:val="Hyperlink"/>
                  <w:sz w:val="16"/>
                  <w:szCs w:val="16"/>
                  <w:lang w:bidi="ja-JP"/>
                </w:rPr>
                <w:t>（</w:t>
              </w:r>
              <w:r w:rsidRPr="001F036B">
                <w:rPr>
                  <w:rStyle w:val="Hyperlink"/>
                  <w:sz w:val="16"/>
                  <w:szCs w:val="16"/>
                  <w:lang w:bidi="ja-JP"/>
                </w:rPr>
                <w:t>Investing with SDG Outcomes</w:t>
              </w:r>
            </w:hyperlink>
            <w:r w:rsidRPr="00726A7A">
              <w:rPr>
                <w:rStyle w:val="Hyperlink"/>
                <w:sz w:val="16"/>
                <w:szCs w:val="16"/>
                <w:lang w:bidi="ja-JP"/>
              </w:rPr>
              <w:t>）</w:t>
            </w:r>
            <w:r w:rsidRPr="00726A7A">
              <w:rPr>
                <w:rStyle w:val="Hyperlink"/>
                <w:color w:val="000000" w:themeColor="text1"/>
                <w:sz w:val="16"/>
                <w:szCs w:val="16"/>
                <w:lang w:val="ja-JP" w:bidi="ja-JP"/>
              </w:rPr>
              <w:t>で提示されている</w:t>
            </w:r>
            <w:r w:rsidRPr="00726A7A">
              <w:rPr>
                <w:rStyle w:val="Hyperlink"/>
                <w:color w:val="000000" w:themeColor="text1"/>
                <w:sz w:val="16"/>
                <w:szCs w:val="16"/>
                <w:lang w:bidi="ja-JP"/>
              </w:rPr>
              <w:t>5</w:t>
            </w:r>
            <w:r w:rsidRPr="00726A7A">
              <w:rPr>
                <w:rStyle w:val="Hyperlink"/>
                <w:color w:val="000000" w:themeColor="text1"/>
                <w:sz w:val="16"/>
                <w:szCs w:val="16"/>
                <w:lang w:val="ja-JP" w:bidi="ja-JP"/>
              </w:rPr>
              <w:t>つの</w:t>
            </w:r>
            <w:r w:rsidRPr="00726A7A">
              <w:rPr>
                <w:rStyle w:val="Hyperlink"/>
                <w:color w:val="000000" w:themeColor="text1"/>
                <w:sz w:val="16"/>
                <w:szCs w:val="16"/>
                <w:lang w:bidi="ja-JP"/>
              </w:rPr>
              <w:t>SDGs</w:t>
            </w:r>
            <w:r w:rsidRPr="00726A7A">
              <w:rPr>
                <w:rStyle w:val="Hyperlink"/>
                <w:color w:val="000000" w:themeColor="text1"/>
                <w:sz w:val="16"/>
                <w:szCs w:val="16"/>
                <w:lang w:val="ja-JP" w:bidi="ja-JP"/>
              </w:rPr>
              <w:t>の枠組みの「第</w:t>
            </w:r>
            <w:r w:rsidRPr="00726A7A">
              <w:rPr>
                <w:rStyle w:val="Hyperlink"/>
                <w:color w:val="000000" w:themeColor="text1"/>
                <w:sz w:val="16"/>
                <w:szCs w:val="16"/>
                <w:lang w:bidi="ja-JP"/>
              </w:rPr>
              <w:t>2</w:t>
            </w:r>
            <w:r w:rsidRPr="00726A7A">
              <w:rPr>
                <w:rStyle w:val="Hyperlink"/>
                <w:color w:val="000000" w:themeColor="text1"/>
                <w:sz w:val="16"/>
                <w:szCs w:val="16"/>
                <w:lang w:val="ja-JP" w:bidi="ja-JP"/>
              </w:rPr>
              <w:t>部</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w:t>
            </w:r>
            <w:r w:rsidR="00B33BF0" w:rsidRPr="00837B65">
              <w:rPr>
                <w:rStyle w:val="Hyperlink"/>
                <w:color w:val="000000" w:themeColor="text1"/>
                <w:sz w:val="16"/>
                <w:szCs w:val="16"/>
                <w:lang w:bidi="ja-JP"/>
              </w:rPr>
              <w:br/>
            </w:r>
            <w:r w:rsidRPr="00726A7A">
              <w:rPr>
                <w:rStyle w:val="Hyperlink"/>
                <w:color w:val="000000" w:themeColor="text1"/>
                <w:sz w:val="16"/>
                <w:szCs w:val="16"/>
                <w:lang w:val="ja-JP" w:bidi="ja-JP"/>
              </w:rPr>
              <w:t>関するポリシーの設定</w:t>
            </w:r>
            <w:r w:rsidRPr="00726A7A">
              <w:rPr>
                <w:rStyle w:val="Hyperlink"/>
                <w:color w:val="000000" w:themeColor="text1"/>
                <w:sz w:val="16"/>
                <w:szCs w:val="16"/>
                <w:lang w:bidi="ja-JP"/>
              </w:rPr>
              <w:t>（</w:t>
            </w:r>
            <w:r w:rsidRPr="00726A7A">
              <w:rPr>
                <w:rStyle w:val="Hyperlink"/>
                <w:color w:val="000000" w:themeColor="text1"/>
                <w:sz w:val="16"/>
                <w:szCs w:val="16"/>
                <w:lang w:bidi="ja-JP"/>
              </w:rPr>
              <w:t>Part 2: Set Policies on Sustainability Outcomes</w:t>
            </w:r>
            <w:r w:rsidRPr="00726A7A">
              <w:rPr>
                <w:rStyle w:val="Hyperlink"/>
                <w:color w:val="000000" w:themeColor="text1"/>
                <w:sz w:val="16"/>
                <w:szCs w:val="16"/>
                <w:lang w:bidi="ja-JP"/>
              </w:rPr>
              <w:t>）</w:t>
            </w:r>
            <w:r w:rsidRPr="00726A7A">
              <w:rPr>
                <w:rStyle w:val="Hyperlink"/>
                <w:color w:val="000000" w:themeColor="text1"/>
                <w:sz w:val="16"/>
                <w:szCs w:val="16"/>
                <w:lang w:val="ja-JP" w:bidi="ja-JP"/>
              </w:rPr>
              <w:t>」を参照してください。</w:t>
            </w:r>
          </w:p>
          <w:p w14:paraId="7842B262" w14:textId="77777777" w:rsidR="007210C4" w:rsidRPr="00726A7A" w:rsidRDefault="007210C4">
            <w:pPr>
              <w:rPr>
                <w:rStyle w:val="Hyperlink"/>
                <w:color w:val="000000" w:themeColor="text1"/>
                <w:sz w:val="16"/>
                <w:szCs w:val="16"/>
              </w:rPr>
            </w:pPr>
          </w:p>
          <w:p w14:paraId="31C247BF" w14:textId="533B5990" w:rsidR="007210C4" w:rsidRPr="00726A7A" w:rsidRDefault="007210C4">
            <w:pPr>
              <w:rPr>
                <w:rStyle w:val="Hyperlink"/>
                <w:color w:val="000000" w:themeColor="text1"/>
              </w:rPr>
            </w:pPr>
            <w:r w:rsidRPr="00726A7A">
              <w:rPr>
                <w:rStyle w:val="Hyperlink"/>
                <w:color w:val="000000" w:themeColor="text1"/>
                <w:sz w:val="16"/>
                <w:szCs w:val="16"/>
                <w:lang w:val="ja-JP" w:bidi="ja-JP"/>
              </w:rPr>
              <w:t>投資家が財務リターン目標の追求と並行してサステナビリティ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に対してどのような措置を講じることができるかに関するその他の分析については、</w:t>
            </w:r>
            <w:r w:rsidR="00B33BF0">
              <w:rPr>
                <w:rStyle w:val="Hyperlink"/>
                <w:color w:val="000000" w:themeColor="text1"/>
                <w:sz w:val="16"/>
                <w:szCs w:val="16"/>
                <w:lang w:val="ja-JP" w:bidi="ja-JP"/>
              </w:rPr>
              <w:br/>
            </w:r>
            <w:hyperlink r:id="rId404" w:history="1">
              <w:r w:rsidRPr="001F036B">
                <w:rPr>
                  <w:rStyle w:val="Hyperlink"/>
                  <w:sz w:val="16"/>
                  <w:szCs w:val="16"/>
                  <w:lang w:val="ja-JP" w:bidi="ja-JP"/>
                </w:rPr>
                <w:t>インパクトをもたらす投資に関する法的枠組み（</w:t>
              </w:r>
              <w:r w:rsidRPr="001F036B">
                <w:rPr>
                  <w:rStyle w:val="Hyperlink"/>
                  <w:sz w:val="16"/>
                  <w:szCs w:val="16"/>
                  <w:lang w:val="ja-JP" w:bidi="ja-JP"/>
                </w:rPr>
                <w:t>A Legal Framework For Impact</w:t>
              </w:r>
            </w:hyperlink>
            <w:r w:rsidRPr="00726A7A">
              <w:rPr>
                <w:rStyle w:val="Hyperlink"/>
                <w:sz w:val="16"/>
                <w:szCs w:val="16"/>
                <w:lang w:val="ja-JP" w:bidi="ja-JP"/>
              </w:rPr>
              <w:t>）</w:t>
            </w:r>
            <w:r w:rsidRPr="00726A7A">
              <w:rPr>
                <w:rStyle w:val="Hyperlink"/>
                <w:color w:val="000000" w:themeColor="text1"/>
                <w:sz w:val="16"/>
                <w:szCs w:val="16"/>
                <w:lang w:val="ja-JP" w:bidi="ja-JP"/>
              </w:rPr>
              <w:t>を参照してください。</w:t>
            </w:r>
          </w:p>
        </w:tc>
      </w:tr>
      <w:tr w:rsidR="007210C4" w:rsidRPr="00726A7A" w14:paraId="13A13F8B" w14:textId="77777777">
        <w:trPr>
          <w:gridAfter w:val="1"/>
          <w:wAfter w:w="8" w:type="dxa"/>
          <w:trHeight w:val="300"/>
        </w:trPr>
        <w:tc>
          <w:tcPr>
            <w:tcW w:w="14788" w:type="dxa"/>
            <w:gridSpan w:val="6"/>
            <w:shd w:val="clear" w:color="auto" w:fill="0070C0"/>
            <w:vAlign w:val="center"/>
          </w:tcPr>
          <w:p w14:paraId="1A2835B6" w14:textId="77777777" w:rsidR="007210C4" w:rsidRPr="00726A7A" w:rsidRDefault="007210C4">
            <w:pPr>
              <w:rPr>
                <w:color w:val="FFFFFF" w:themeColor="background1"/>
                <w:sz w:val="16"/>
                <w:szCs w:val="16"/>
              </w:rPr>
            </w:pPr>
            <w:r w:rsidRPr="00726A7A">
              <w:rPr>
                <w:rFonts w:cs="Arial"/>
                <w:b/>
                <w:color w:val="FFFFFF" w:themeColor="background1"/>
                <w:sz w:val="18"/>
                <w:szCs w:val="18"/>
                <w:lang w:val="ja-JP" w:bidi="ja-JP"/>
              </w:rPr>
              <w:t>ロジック</w:t>
            </w:r>
          </w:p>
        </w:tc>
      </w:tr>
      <w:tr w:rsidR="007210C4" w:rsidRPr="00726A7A" w14:paraId="730ECDF3" w14:textId="77777777">
        <w:trPr>
          <w:gridAfter w:val="1"/>
          <w:wAfter w:w="8" w:type="dxa"/>
          <w:trHeight w:val="300"/>
        </w:trPr>
        <w:tc>
          <w:tcPr>
            <w:tcW w:w="1832" w:type="dxa"/>
            <w:shd w:val="clear" w:color="auto" w:fill="auto"/>
            <w:vAlign w:val="center"/>
          </w:tcPr>
          <w:p w14:paraId="2C0F625B" w14:textId="77777777" w:rsidR="007210C4" w:rsidRPr="00726A7A" w:rsidRDefault="007210C4">
            <w:pPr>
              <w:rPr>
                <w:b/>
                <w:bCs/>
                <w:sz w:val="16"/>
                <w:szCs w:val="16"/>
              </w:rPr>
            </w:pPr>
            <w:r w:rsidRPr="00726A7A">
              <w:rPr>
                <w:b/>
                <w:sz w:val="16"/>
                <w:szCs w:val="16"/>
                <w:lang w:val="ja-JP" w:bidi="ja-JP"/>
              </w:rPr>
              <w:t>依存関係</w:t>
            </w:r>
          </w:p>
        </w:tc>
        <w:tc>
          <w:tcPr>
            <w:tcW w:w="12956" w:type="dxa"/>
            <w:gridSpan w:val="5"/>
            <w:shd w:val="clear" w:color="auto" w:fill="auto"/>
            <w:vAlign w:val="center"/>
          </w:tcPr>
          <w:p w14:paraId="653D1300" w14:textId="357DD5CA" w:rsidR="007210C4" w:rsidRPr="00726A7A" w:rsidRDefault="00A01CA4">
            <w:pPr>
              <w:rPr>
                <w:rStyle w:val="Hyperlink"/>
                <w:color w:val="000000" w:themeColor="text1"/>
                <w:sz w:val="16"/>
                <w:szCs w:val="16"/>
              </w:rPr>
            </w:pPr>
            <w:r w:rsidRPr="00726A7A">
              <w:rPr>
                <w:rStyle w:val="Hyperlink"/>
                <w:color w:val="000000" w:themeColor="text1"/>
                <w:sz w:val="16"/>
                <w:szCs w:val="16"/>
                <w:lang w:val="ja-JP" w:bidi="ja-JP"/>
              </w:rPr>
              <w:t>［</w:t>
            </w:r>
            <w:r w:rsidRPr="00726A7A">
              <w:rPr>
                <w:rStyle w:val="Hyperlink"/>
                <w:color w:val="000000" w:themeColor="text1"/>
                <w:sz w:val="16"/>
                <w:szCs w:val="16"/>
                <w:lang w:val="ja-JP" w:bidi="ja-JP"/>
              </w:rPr>
              <w:t>PGS 48</w:t>
            </w:r>
            <w:r w:rsidRPr="00726A7A">
              <w:rPr>
                <w:rStyle w:val="Hyperlink"/>
                <w:color w:val="000000" w:themeColor="text1"/>
                <w:sz w:val="16"/>
                <w:szCs w:val="16"/>
                <w:lang w:val="ja-JP" w:bidi="ja-JP"/>
              </w:rPr>
              <w:t>］</w:t>
            </w:r>
          </w:p>
        </w:tc>
      </w:tr>
      <w:tr w:rsidR="007210C4" w:rsidRPr="00726A7A" w14:paraId="6281AB27" w14:textId="77777777">
        <w:trPr>
          <w:gridAfter w:val="1"/>
          <w:wAfter w:w="8" w:type="dxa"/>
          <w:trHeight w:val="300"/>
        </w:trPr>
        <w:tc>
          <w:tcPr>
            <w:tcW w:w="1832" w:type="dxa"/>
            <w:shd w:val="clear" w:color="auto" w:fill="auto"/>
            <w:vAlign w:val="center"/>
          </w:tcPr>
          <w:p w14:paraId="19FFD326" w14:textId="77777777" w:rsidR="007210C4" w:rsidRPr="00726A7A" w:rsidRDefault="007210C4">
            <w:pPr>
              <w:rPr>
                <w:b/>
                <w:bCs/>
                <w:sz w:val="16"/>
                <w:szCs w:val="16"/>
              </w:rPr>
            </w:pPr>
            <w:r w:rsidRPr="00726A7A">
              <w:rPr>
                <w:b/>
                <w:sz w:val="16"/>
                <w:szCs w:val="16"/>
                <w:lang w:val="ja-JP" w:bidi="ja-JP"/>
              </w:rPr>
              <w:t>ゲートウェイ</w:t>
            </w:r>
          </w:p>
        </w:tc>
        <w:tc>
          <w:tcPr>
            <w:tcW w:w="12956" w:type="dxa"/>
            <w:gridSpan w:val="5"/>
            <w:shd w:val="clear" w:color="auto" w:fill="auto"/>
            <w:vAlign w:val="center"/>
          </w:tcPr>
          <w:p w14:paraId="065413A1" w14:textId="61B4EE29" w:rsidR="007210C4" w:rsidRPr="00726A7A" w:rsidRDefault="00A435A7">
            <w:pPr>
              <w:rPr>
                <w:rStyle w:val="Hyperlink"/>
                <w:color w:val="000000" w:themeColor="text1"/>
                <w:sz w:val="16"/>
                <w:szCs w:val="16"/>
              </w:rPr>
            </w:pPr>
            <w:r w:rsidRPr="00726A7A">
              <w:rPr>
                <w:rStyle w:val="Hyperlink"/>
                <w:color w:val="000000" w:themeColor="text1"/>
                <w:sz w:val="16"/>
                <w:szCs w:val="16"/>
                <w:lang w:val="ja-JP" w:bidi="ja-JP"/>
              </w:rPr>
              <w:t>該当なし</w:t>
            </w:r>
          </w:p>
        </w:tc>
      </w:tr>
      <w:tr w:rsidR="007210C4" w:rsidRPr="00726A7A" w14:paraId="61F86CE0" w14:textId="77777777">
        <w:trPr>
          <w:gridAfter w:val="1"/>
          <w:wAfter w:w="8" w:type="dxa"/>
          <w:trHeight w:val="300"/>
        </w:trPr>
        <w:tc>
          <w:tcPr>
            <w:tcW w:w="14788" w:type="dxa"/>
            <w:gridSpan w:val="6"/>
            <w:shd w:val="clear" w:color="auto" w:fill="0070C0"/>
            <w:vAlign w:val="center"/>
          </w:tcPr>
          <w:p w14:paraId="238FE2B1" w14:textId="77777777" w:rsidR="007210C4" w:rsidRPr="00726A7A" w:rsidRDefault="007210C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7210C4" w:rsidRPr="00726A7A" w14:paraId="4A45D07E" w14:textId="77777777">
        <w:trPr>
          <w:gridAfter w:val="1"/>
          <w:wAfter w:w="8" w:type="dxa"/>
          <w:trHeight w:val="354"/>
        </w:trPr>
        <w:tc>
          <w:tcPr>
            <w:tcW w:w="14788" w:type="dxa"/>
            <w:gridSpan w:val="6"/>
            <w:shd w:val="clear" w:color="auto" w:fill="auto"/>
            <w:vAlign w:val="center"/>
          </w:tcPr>
          <w:p w14:paraId="1275BFA5" w14:textId="77777777" w:rsidR="007210C4" w:rsidRPr="00726A7A" w:rsidRDefault="007210C4">
            <w:pPr>
              <w:rPr>
                <w:bCs/>
                <w:sz w:val="16"/>
                <w:szCs w:val="16"/>
              </w:rPr>
            </w:pPr>
            <w:r w:rsidRPr="00726A7A">
              <w:rPr>
                <w:sz w:val="16"/>
                <w:szCs w:val="16"/>
                <w:lang w:val="ja-JP" w:bidi="ja-JP"/>
              </w:rPr>
              <w:t>評価対象外</w:t>
            </w:r>
          </w:p>
        </w:tc>
      </w:tr>
    </w:tbl>
    <w:p w14:paraId="44CC6546" w14:textId="77777777" w:rsidR="004F0F6C" w:rsidRPr="00726A7A" w:rsidRDefault="004F0F6C">
      <w:pPr>
        <w:spacing w:after="160" w:line="259" w:lineRule="auto"/>
      </w:pPr>
    </w:p>
    <w:p w14:paraId="0578CDEE" w14:textId="77777777" w:rsidR="004F0F6C" w:rsidRPr="00726A7A" w:rsidRDefault="004F0F6C">
      <w:pPr>
        <w:spacing w:after="160" w:line="259" w:lineRule="auto"/>
      </w:pPr>
      <w:r w:rsidRPr="00726A7A">
        <w:rPr>
          <w:lang w:val="ja-JP" w:bidi="ja-JP"/>
        </w:rPr>
        <w:br w:type="page"/>
      </w:r>
    </w:p>
    <w:p w14:paraId="26578DAF" w14:textId="3217BBCF" w:rsidR="005B5879" w:rsidRPr="00726A7A" w:rsidRDefault="005B5879" w:rsidP="002548D7">
      <w:pPr>
        <w:pStyle w:val="Heading2"/>
        <w:tabs>
          <w:tab w:val="left" w:pos="12758"/>
        </w:tabs>
      </w:pPr>
      <w:bookmarkStart w:id="77" w:name="_Toc127196256"/>
      <w:r w:rsidRPr="00726A7A">
        <w:rPr>
          <w:lang w:val="ja-JP" w:bidi="ja-JP"/>
        </w:rPr>
        <w:t>人権</w:t>
      </w:r>
      <w:r w:rsidRPr="00726A7A">
        <w:rPr>
          <w:lang w:bidi="ja-JP"/>
        </w:rPr>
        <w:t>［</w:t>
      </w:r>
      <w:r w:rsidRPr="00726A7A">
        <w:rPr>
          <w:lang w:bidi="ja-JP"/>
        </w:rPr>
        <w:t>PGS 49</w:t>
      </w:r>
      <w:r w:rsidRPr="00726A7A">
        <w:rPr>
          <w:lang w:val="ja-JP" w:bidi="ja-JP"/>
        </w:rPr>
        <w:t>、</w:t>
      </w:r>
      <w:r w:rsidRPr="00726A7A">
        <w:rPr>
          <w:lang w:bidi="ja-JP"/>
        </w:rPr>
        <w:t>PGS 49.1</w:t>
      </w:r>
      <w:r w:rsidRPr="00726A7A">
        <w:rPr>
          <w:lang w:val="ja-JP" w:bidi="ja-JP"/>
        </w:rPr>
        <w:t>、</w:t>
      </w:r>
      <w:r w:rsidRPr="00726A7A">
        <w:rPr>
          <w:lang w:bidi="ja-JP"/>
        </w:rPr>
        <w:t>PGS 49.2</w:t>
      </w:r>
      <w:r w:rsidRPr="00726A7A">
        <w:rPr>
          <w:lang w:val="ja-JP" w:bidi="ja-JP"/>
        </w:rPr>
        <w:t>、</w:t>
      </w:r>
      <w:r w:rsidRPr="00726A7A">
        <w:rPr>
          <w:lang w:bidi="ja-JP"/>
        </w:rPr>
        <w:t>PGS 50</w:t>
      </w:r>
      <w:r w:rsidRPr="00726A7A">
        <w:rPr>
          <w:lang w:bidi="ja-JP"/>
        </w:rPr>
        <w:t>］</w:t>
      </w:r>
      <w:bookmarkEnd w:id="77"/>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89"/>
        <w:gridCol w:w="2577"/>
        <w:gridCol w:w="2402"/>
        <w:gridCol w:w="2893"/>
        <w:gridCol w:w="1852"/>
        <w:gridCol w:w="1901"/>
        <w:gridCol w:w="8"/>
      </w:tblGrid>
      <w:tr w:rsidR="00683AEF" w:rsidRPr="00726A7A" w14:paraId="174A9C5B" w14:textId="77777777" w:rsidTr="417A21EC">
        <w:trPr>
          <w:trHeight w:val="575"/>
        </w:trPr>
        <w:tc>
          <w:tcPr>
            <w:tcW w:w="1754" w:type="dxa"/>
            <w:vMerge w:val="restart"/>
            <w:shd w:val="clear" w:color="auto" w:fill="F2F2F2" w:themeFill="background1" w:themeFillShade="F2"/>
            <w:vAlign w:val="center"/>
            <w:hideMark/>
          </w:tcPr>
          <w:p w14:paraId="187262B8" w14:textId="77777777" w:rsidR="00A13788" w:rsidRPr="00726A7A" w:rsidRDefault="00A13788" w:rsidP="002D3AD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7741F346" w14:textId="77777777" w:rsidR="00A13788" w:rsidRPr="00726A7A" w:rsidRDefault="00A13788" w:rsidP="002D3AD4">
            <w:pPr>
              <w:spacing w:line="240" w:lineRule="auto"/>
              <w:jc w:val="center"/>
              <w:textAlignment w:val="baseline"/>
              <w:rPr>
                <w:rFonts w:cs="Arial"/>
                <w:b/>
                <w:sz w:val="10"/>
                <w:szCs w:val="10"/>
                <w:lang w:eastAsia="en-GB"/>
              </w:rPr>
            </w:pPr>
          </w:p>
          <w:p w14:paraId="381EBABE" w14:textId="538CC26C" w:rsidR="00A13788" w:rsidRPr="00726A7A" w:rsidRDefault="00BE2C9F" w:rsidP="002D3AD4">
            <w:pPr>
              <w:keepNext/>
              <w:keepLines/>
              <w:spacing w:after="100" w:afterAutospacing="1"/>
              <w:jc w:val="center"/>
              <w:outlineLvl w:val="1"/>
              <w:rPr>
                <w:rFonts w:cs="Arial"/>
                <w:b/>
                <w:bCs/>
                <w:color w:val="000000" w:themeColor="text1"/>
                <w:sz w:val="22"/>
                <w:szCs w:val="22"/>
                <w:lang w:eastAsia="en-GB"/>
              </w:rPr>
            </w:pPr>
            <w:bookmarkStart w:id="78" w:name="_Toc127196257"/>
            <w:r w:rsidRPr="00726A7A">
              <w:rPr>
                <w:rFonts w:cs="Arial"/>
                <w:b/>
                <w:color w:val="000000" w:themeColor="text1"/>
                <w:sz w:val="22"/>
                <w:szCs w:val="22"/>
                <w:lang w:val="ja-JP" w:bidi="ja-JP"/>
              </w:rPr>
              <w:t>PGS 49</w:t>
            </w:r>
            <w:bookmarkEnd w:id="78"/>
          </w:p>
        </w:tc>
        <w:tc>
          <w:tcPr>
            <w:tcW w:w="1489" w:type="dxa"/>
            <w:shd w:val="clear" w:color="auto" w:fill="F2F2F2" w:themeFill="background1" w:themeFillShade="F2"/>
            <w:vAlign w:val="center"/>
            <w:hideMark/>
          </w:tcPr>
          <w:p w14:paraId="0DEEDDAC" w14:textId="77777777" w:rsidR="00A13788" w:rsidRPr="00726A7A" w:rsidRDefault="00A13788" w:rsidP="002D3AD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577" w:type="dxa"/>
            <w:shd w:val="clear" w:color="auto" w:fill="F2F2F2" w:themeFill="background1" w:themeFillShade="F2"/>
            <w:vAlign w:val="center"/>
          </w:tcPr>
          <w:p w14:paraId="1FBAD060" w14:textId="5A0B9B59" w:rsidR="00A13788" w:rsidRPr="00726A7A" w:rsidRDefault="00F84387" w:rsidP="002D3AD4">
            <w:pPr>
              <w:spacing w:line="240" w:lineRule="auto"/>
              <w:textAlignment w:val="baseline"/>
              <w:rPr>
                <w:rFonts w:cs="Arial"/>
                <w:sz w:val="14"/>
                <w:szCs w:val="14"/>
                <w:lang w:eastAsia="en-GB"/>
              </w:rPr>
            </w:pPr>
            <w:r w:rsidRPr="00726A7A">
              <w:rPr>
                <w:b/>
                <w:sz w:val="22"/>
                <w:szCs w:val="22"/>
                <w:lang w:val="ja-JP" w:bidi="ja-JP"/>
              </w:rPr>
              <w:t>PGS 47</w:t>
            </w:r>
          </w:p>
        </w:tc>
        <w:tc>
          <w:tcPr>
            <w:tcW w:w="5295" w:type="dxa"/>
            <w:gridSpan w:val="2"/>
            <w:vMerge w:val="restart"/>
            <w:shd w:val="clear" w:color="auto" w:fill="F2F2F2" w:themeFill="background1" w:themeFillShade="F2"/>
            <w:vAlign w:val="center"/>
          </w:tcPr>
          <w:p w14:paraId="5CD8B1E3" w14:textId="77777777" w:rsidR="00A13788" w:rsidRPr="00726A7A" w:rsidRDefault="00A13788" w:rsidP="002D3AD4">
            <w:pPr>
              <w:spacing w:line="240" w:lineRule="auto"/>
              <w:jc w:val="center"/>
              <w:textAlignment w:val="baseline"/>
              <w:rPr>
                <w:rFonts w:cs="Arial"/>
                <w:sz w:val="14"/>
                <w:szCs w:val="14"/>
                <w:lang w:eastAsia="en-GB"/>
              </w:rPr>
            </w:pPr>
            <w:r w:rsidRPr="00726A7A">
              <w:rPr>
                <w:rFonts w:cs="Arial"/>
                <w:b/>
                <w:sz w:val="14"/>
                <w:szCs w:val="14"/>
                <w:lang w:val="ja-JP" w:bidi="ja-JP"/>
              </w:rPr>
              <w:t>サブセクション</w:t>
            </w:r>
            <w:r w:rsidRPr="00726A7A">
              <w:rPr>
                <w:rFonts w:cs="Arial"/>
                <w:b/>
                <w:sz w:val="14"/>
                <w:szCs w:val="14"/>
                <w:lang w:val="ja-JP" w:bidi="ja-JP"/>
              </w:rPr>
              <w:t> </w:t>
            </w:r>
          </w:p>
          <w:p w14:paraId="002D4875" w14:textId="77777777" w:rsidR="00A13788" w:rsidRPr="00726A7A" w:rsidRDefault="00A13788" w:rsidP="002D3AD4">
            <w:pPr>
              <w:spacing w:line="240" w:lineRule="auto"/>
              <w:jc w:val="center"/>
              <w:textAlignment w:val="baseline"/>
              <w:rPr>
                <w:rFonts w:cs="Arial"/>
                <w:sz w:val="14"/>
                <w:szCs w:val="14"/>
                <w:lang w:eastAsia="en-GB"/>
              </w:rPr>
            </w:pPr>
          </w:p>
          <w:p w14:paraId="64414EB3" w14:textId="36DF6AB4" w:rsidR="00A13788" w:rsidRPr="00726A7A" w:rsidRDefault="00A13788" w:rsidP="002D3AD4">
            <w:pPr>
              <w:jc w:val="center"/>
              <w:rPr>
                <w:sz w:val="18"/>
                <w:szCs w:val="18"/>
              </w:rPr>
            </w:pPr>
            <w:r w:rsidRPr="00726A7A">
              <w:rPr>
                <w:b/>
                <w:sz w:val="22"/>
                <w:szCs w:val="22"/>
                <w:lang w:val="ja-JP" w:bidi="ja-JP"/>
              </w:rPr>
              <w:t>人権</w:t>
            </w:r>
          </w:p>
        </w:tc>
        <w:tc>
          <w:tcPr>
            <w:tcW w:w="1852" w:type="dxa"/>
            <w:vMerge w:val="restart"/>
            <w:shd w:val="clear" w:color="auto" w:fill="F2F2F2" w:themeFill="background1" w:themeFillShade="F2"/>
            <w:vAlign w:val="center"/>
            <w:hideMark/>
          </w:tcPr>
          <w:p w14:paraId="38750A96" w14:textId="77777777" w:rsidR="00A13788" w:rsidRPr="00726A7A" w:rsidRDefault="00A13788" w:rsidP="002D3AD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7D23F162" w14:textId="77777777" w:rsidR="00A13788" w:rsidRPr="00726A7A" w:rsidRDefault="00A13788" w:rsidP="002D3AD4">
            <w:pPr>
              <w:spacing w:line="240" w:lineRule="auto"/>
              <w:jc w:val="center"/>
              <w:textAlignment w:val="baseline"/>
              <w:rPr>
                <w:rFonts w:cs="Arial"/>
                <w:b/>
                <w:bCs/>
                <w:sz w:val="14"/>
                <w:szCs w:val="14"/>
                <w:lang w:eastAsia="en-GB"/>
              </w:rPr>
            </w:pPr>
          </w:p>
          <w:p w14:paraId="66F03516" w14:textId="0A5397AD" w:rsidR="00A13788" w:rsidRPr="00726A7A" w:rsidRDefault="00D81ADD" w:rsidP="002D3AD4">
            <w:pPr>
              <w:spacing w:line="240" w:lineRule="auto"/>
              <w:jc w:val="center"/>
              <w:textAlignment w:val="baseline"/>
              <w:rPr>
                <w:rFonts w:cs="Arial"/>
                <w:sz w:val="18"/>
                <w:szCs w:val="18"/>
                <w:lang w:eastAsia="en-GB"/>
              </w:rPr>
            </w:pPr>
            <w:r w:rsidRPr="00726A7A">
              <w:rPr>
                <w:rFonts w:cs="Arial"/>
                <w:b/>
                <w:sz w:val="22"/>
                <w:szCs w:val="22"/>
                <w:lang w:val="ja-JP" w:bidi="ja-JP"/>
              </w:rPr>
              <w:t>1</w:t>
            </w:r>
            <w:r w:rsidRPr="00726A7A">
              <w:rPr>
                <w:rFonts w:cs="Arial"/>
                <w:b/>
                <w:sz w:val="22"/>
                <w:szCs w:val="22"/>
                <w:lang w:val="ja-JP" w:bidi="ja-JP"/>
              </w:rPr>
              <w:t>、</w:t>
            </w:r>
            <w:r w:rsidRPr="00726A7A">
              <w:rPr>
                <w:rFonts w:cs="Arial"/>
                <w:b/>
                <w:sz w:val="22"/>
                <w:szCs w:val="22"/>
                <w:lang w:val="ja-JP" w:bidi="ja-JP"/>
              </w:rPr>
              <w:t>2</w:t>
            </w:r>
          </w:p>
        </w:tc>
        <w:tc>
          <w:tcPr>
            <w:tcW w:w="1909" w:type="dxa"/>
            <w:gridSpan w:val="2"/>
            <w:vMerge w:val="restart"/>
            <w:shd w:val="clear" w:color="auto" w:fill="A6A6A6" w:themeFill="background1" w:themeFillShade="A6"/>
            <w:tcMar>
              <w:top w:w="113" w:type="dxa"/>
              <w:left w:w="113" w:type="dxa"/>
              <w:bottom w:w="113" w:type="dxa"/>
              <w:right w:w="113" w:type="dxa"/>
            </w:tcMar>
            <w:vAlign w:val="center"/>
            <w:hideMark/>
          </w:tcPr>
          <w:p w14:paraId="283169D5" w14:textId="77777777" w:rsidR="00A13788" w:rsidRPr="00726A7A" w:rsidRDefault="00A13788" w:rsidP="002D3AD4">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0AB5C5E2" w14:textId="77777777" w:rsidR="00A13788" w:rsidRPr="00726A7A" w:rsidRDefault="00A13788" w:rsidP="002D3AD4">
            <w:pPr>
              <w:spacing w:line="240" w:lineRule="auto"/>
              <w:jc w:val="center"/>
              <w:textAlignment w:val="baseline"/>
              <w:rPr>
                <w:rFonts w:cs="Arial"/>
                <w:b/>
                <w:bCs/>
                <w:color w:val="FFFFFF" w:themeColor="background1"/>
                <w:sz w:val="14"/>
                <w:szCs w:val="14"/>
              </w:rPr>
            </w:pPr>
          </w:p>
          <w:p w14:paraId="7A7516BC" w14:textId="77777777" w:rsidR="00A13788" w:rsidRPr="00726A7A" w:rsidRDefault="00A13788" w:rsidP="002D3AD4">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78F62DDE" w14:textId="77777777" w:rsidR="00A13788" w:rsidRPr="00726A7A" w:rsidRDefault="00A13788" w:rsidP="002D3AD4">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683AEF" w:rsidRPr="00726A7A" w14:paraId="10A77963" w14:textId="77777777" w:rsidTr="417A21EC">
        <w:trPr>
          <w:trHeight w:val="574"/>
        </w:trPr>
        <w:tc>
          <w:tcPr>
            <w:tcW w:w="1754" w:type="dxa"/>
            <w:vMerge/>
            <w:vAlign w:val="center"/>
          </w:tcPr>
          <w:p w14:paraId="6608E844" w14:textId="77777777" w:rsidR="00A13788" w:rsidRPr="00726A7A" w:rsidRDefault="00A13788" w:rsidP="00A13788">
            <w:pPr>
              <w:spacing w:line="240" w:lineRule="auto"/>
              <w:jc w:val="center"/>
              <w:textAlignment w:val="baseline"/>
              <w:rPr>
                <w:rFonts w:cs="Arial"/>
                <w:b/>
                <w:sz w:val="14"/>
                <w:szCs w:val="14"/>
              </w:rPr>
            </w:pPr>
          </w:p>
        </w:tc>
        <w:tc>
          <w:tcPr>
            <w:tcW w:w="1489" w:type="dxa"/>
            <w:shd w:val="clear" w:color="auto" w:fill="F2F2F2" w:themeFill="background1" w:themeFillShade="F2"/>
            <w:vAlign w:val="center"/>
          </w:tcPr>
          <w:p w14:paraId="7EC355FC" w14:textId="43732AF2" w:rsidR="00A13788" w:rsidRPr="00726A7A" w:rsidRDefault="00A13788" w:rsidP="00A13788">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577" w:type="dxa"/>
            <w:shd w:val="clear" w:color="auto" w:fill="F2F2F2" w:themeFill="background1" w:themeFillShade="F2"/>
            <w:vAlign w:val="center"/>
          </w:tcPr>
          <w:p w14:paraId="26C6AA39" w14:textId="43EE825E" w:rsidR="00A13788" w:rsidRPr="00726A7A" w:rsidRDefault="00F84387" w:rsidP="00A13788">
            <w:pPr>
              <w:spacing w:line="240" w:lineRule="auto"/>
              <w:textAlignment w:val="baseline"/>
              <w:rPr>
                <w:b/>
                <w:bCs/>
                <w:sz w:val="22"/>
                <w:szCs w:val="22"/>
              </w:rPr>
            </w:pPr>
            <w:r w:rsidRPr="00726A7A">
              <w:rPr>
                <w:b/>
                <w:sz w:val="22"/>
                <w:szCs w:val="22"/>
                <w:lang w:val="ja-JP" w:bidi="ja-JP"/>
              </w:rPr>
              <w:t>PGS 49.1</w:t>
            </w:r>
          </w:p>
        </w:tc>
        <w:tc>
          <w:tcPr>
            <w:tcW w:w="5295" w:type="dxa"/>
            <w:gridSpan w:val="2"/>
            <w:vMerge/>
            <w:vAlign w:val="center"/>
          </w:tcPr>
          <w:p w14:paraId="2E7D01FC" w14:textId="77777777" w:rsidR="00A13788" w:rsidRPr="00726A7A" w:rsidRDefault="00A13788" w:rsidP="00A13788">
            <w:pPr>
              <w:spacing w:line="240" w:lineRule="auto"/>
              <w:jc w:val="center"/>
              <w:textAlignment w:val="baseline"/>
              <w:rPr>
                <w:rFonts w:cs="Arial"/>
                <w:b/>
                <w:sz w:val="14"/>
                <w:szCs w:val="14"/>
                <w:lang w:eastAsia="en-GB"/>
              </w:rPr>
            </w:pPr>
          </w:p>
        </w:tc>
        <w:tc>
          <w:tcPr>
            <w:tcW w:w="1852" w:type="dxa"/>
            <w:vMerge/>
            <w:vAlign w:val="center"/>
          </w:tcPr>
          <w:p w14:paraId="0CC1D9A5" w14:textId="77777777" w:rsidR="00A13788" w:rsidRPr="00726A7A" w:rsidRDefault="00A13788" w:rsidP="00A13788">
            <w:pPr>
              <w:spacing w:line="240" w:lineRule="auto"/>
              <w:jc w:val="center"/>
              <w:textAlignment w:val="baseline"/>
              <w:rPr>
                <w:rFonts w:cs="Arial"/>
                <w:b/>
                <w:bCs/>
                <w:sz w:val="14"/>
                <w:szCs w:val="14"/>
                <w:lang w:eastAsia="en-GB"/>
              </w:rPr>
            </w:pPr>
          </w:p>
        </w:tc>
        <w:tc>
          <w:tcPr>
            <w:tcW w:w="1909" w:type="dxa"/>
            <w:gridSpan w:val="2"/>
            <w:vMerge/>
            <w:tcMar>
              <w:top w:w="113" w:type="dxa"/>
              <w:left w:w="113" w:type="dxa"/>
              <w:bottom w:w="113" w:type="dxa"/>
              <w:right w:w="113" w:type="dxa"/>
            </w:tcMar>
            <w:vAlign w:val="center"/>
          </w:tcPr>
          <w:p w14:paraId="03C75228" w14:textId="77777777" w:rsidR="00A13788" w:rsidRPr="00726A7A" w:rsidRDefault="00A13788" w:rsidP="00A13788">
            <w:pPr>
              <w:spacing w:line="240" w:lineRule="auto"/>
              <w:jc w:val="center"/>
              <w:textAlignment w:val="baseline"/>
              <w:rPr>
                <w:rFonts w:cs="Arial"/>
                <w:b/>
                <w:bCs/>
                <w:color w:val="FFFFFF" w:themeColor="background1"/>
                <w:sz w:val="14"/>
                <w:szCs w:val="14"/>
                <w:lang w:eastAsia="en-GB"/>
              </w:rPr>
            </w:pPr>
          </w:p>
        </w:tc>
      </w:tr>
      <w:tr w:rsidR="00603752" w:rsidRPr="00726A7A" w14:paraId="5C58A448" w14:textId="77777777" w:rsidTr="417A21EC">
        <w:trPr>
          <w:gridAfter w:val="1"/>
          <w:wAfter w:w="8" w:type="dxa"/>
          <w:trHeight w:val="567"/>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3BFB392" w14:textId="26E7D43D" w:rsidR="00603752" w:rsidRPr="00726A7A" w:rsidRDefault="00893770" w:rsidP="002D3AD4">
            <w:pPr>
              <w:spacing w:line="276" w:lineRule="auto"/>
              <w:textAlignment w:val="baseline"/>
              <w:rPr>
                <w:rFonts w:cs="Arial"/>
                <w:b/>
              </w:rPr>
            </w:pPr>
            <w:r w:rsidRPr="00726A7A">
              <w:rPr>
                <w:rFonts w:cs="Arial"/>
                <w:b/>
                <w:lang w:val="ja-JP" w:bidi="ja-JP"/>
              </w:rPr>
              <w:t>報告年度中に、投資活動に関連する人々に対する実際と潜在的なマイナスの</w:t>
            </w:r>
            <w:r w:rsidR="00A31902">
              <w:rPr>
                <w:rFonts w:cs="Arial" w:hint="eastAsia"/>
                <w:b/>
                <w:lang w:val="ja-JP" w:bidi="ja-JP"/>
              </w:rPr>
              <w:t>アウトカム</w:t>
            </w:r>
            <w:r w:rsidRPr="00726A7A">
              <w:rPr>
                <w:rFonts w:cs="Arial"/>
                <w:b/>
                <w:lang w:val="ja-JP" w:bidi="ja-JP"/>
              </w:rPr>
              <w:t>を特定し、措置を講じるために貴組織が取った手段は何ですか。</w:t>
            </w:r>
          </w:p>
        </w:tc>
      </w:tr>
      <w:tr w:rsidR="00EE3BF9" w:rsidRPr="00726A7A" w14:paraId="453FCFA3" w14:textId="2CD92013" w:rsidTr="417A21EC">
        <w:trPr>
          <w:trHeight w:val="34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A3397E" w14:textId="77777777" w:rsidR="00EE3BF9" w:rsidRPr="00726A7A" w:rsidRDefault="00EE3BF9" w:rsidP="002D3AD4">
            <w:pPr>
              <w:spacing w:line="276" w:lineRule="auto"/>
              <w:textAlignment w:val="baseline"/>
            </w:pP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0B046D4" w14:textId="570499F2" w:rsidR="00EE3BF9" w:rsidRPr="00726A7A" w:rsidRDefault="00EE3BF9" w:rsidP="417A21EC">
            <w:pPr>
              <w:spacing w:line="276" w:lineRule="auto"/>
              <w:jc w:val="center"/>
              <w:textAlignment w:val="baseline"/>
              <w:rPr>
                <w:rFonts w:cs="Arial"/>
                <w:b/>
                <w:bCs/>
              </w:rPr>
            </w:pPr>
            <w:r w:rsidRPr="417A21EC">
              <w:rPr>
                <w:rFonts w:cs="Arial"/>
                <w:b/>
                <w:bCs/>
                <w:lang w:val="ja-JP" w:bidi="ja-JP"/>
              </w:rPr>
              <w:t>これらの措置の実施方法について説明してください</w:t>
            </w:r>
          </w:p>
        </w:tc>
      </w:tr>
      <w:tr w:rsidR="00EE3BF9" w:rsidRPr="00726A7A" w14:paraId="7454F8DC" w14:textId="2A6C8A25" w:rsidTr="417A21EC">
        <w:trPr>
          <w:trHeight w:val="34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3C0D7243" w14:textId="26C5E35B" w:rsidR="00EE3BF9" w:rsidRPr="00726A7A" w:rsidRDefault="00EE3BF9" w:rsidP="001C5329">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A</w:t>
            </w:r>
            <w:r w:rsidRPr="00726A7A">
              <w:rPr>
                <w:lang w:val="ja-JP" w:bidi="ja-JP"/>
              </w:rPr>
              <w:t>）将来や既存の投資に関する人権の状況を評価し、これが当組織において人権に</w:t>
            </w:r>
            <w:r w:rsidR="00B33BF0">
              <w:rPr>
                <w:lang w:val="ja-JP" w:bidi="ja-JP"/>
              </w:rPr>
              <w:br/>
            </w:r>
            <w:r w:rsidRPr="00726A7A">
              <w:rPr>
                <w:lang w:val="ja-JP" w:bidi="ja-JP"/>
              </w:rPr>
              <w:t>関するマイナスの</w:t>
            </w:r>
            <w:r w:rsidR="00A31902">
              <w:rPr>
                <w:rFonts w:hint="eastAsia"/>
                <w:lang w:val="ja-JP" w:bidi="ja-JP"/>
              </w:rPr>
              <w:t>アウトカム</w:t>
            </w:r>
            <w:r w:rsidRPr="00726A7A">
              <w:rPr>
                <w:lang w:val="ja-JP" w:bidi="ja-JP"/>
              </w:rPr>
              <w:t>につながる可能性について予測した</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FC88C8" w14:textId="199CD5BA" w:rsidR="00EE3BF9" w:rsidRPr="00726A7A" w:rsidRDefault="00EE3BF9" w:rsidP="00702423">
            <w:pPr>
              <w:rPr>
                <w:rFonts w:cs="Arial"/>
                <w:szCs w:val="16"/>
              </w:rPr>
            </w:pPr>
            <w:r w:rsidRPr="00726A7A">
              <w:rPr>
                <w:rFonts w:cs="Arial"/>
                <w:szCs w:val="16"/>
                <w:lang w:val="ja-JP" w:bidi="ja-JP"/>
              </w:rPr>
              <w:t>［自由記述（任意）：ラージ］</w:t>
            </w:r>
          </w:p>
        </w:tc>
      </w:tr>
      <w:tr w:rsidR="00EE3BF9" w:rsidRPr="00726A7A" w14:paraId="2E8DB3E3" w14:textId="7A7D8BDB" w:rsidTr="417A21EC">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7ADBF7B2" w14:textId="4E40C524" w:rsidR="00EE3BF9" w:rsidRPr="00726A7A" w:rsidRDefault="00EE3BF9" w:rsidP="00FE6FDE">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B</w:t>
            </w:r>
            <w:r w:rsidRPr="00726A7A">
              <w:rPr>
                <w:lang w:val="ja-JP" w:bidi="ja-JP"/>
              </w:rPr>
              <w:t>）リスクにさらされていたり、既に影響を受けていたりする個人について、</w:t>
            </w:r>
            <w:r w:rsidR="00B33BF0">
              <w:rPr>
                <w:lang w:val="ja-JP" w:bidi="ja-JP"/>
              </w:rPr>
              <w:br/>
            </w:r>
            <w:r w:rsidRPr="00726A7A">
              <w:rPr>
                <w:lang w:val="ja-JP" w:bidi="ja-JP"/>
              </w:rPr>
              <w:t>被害を受けるリスクが高まっている可能性があるか評価した</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B4CCA" w14:textId="575F5C02" w:rsidR="00EE3BF9" w:rsidRPr="00726A7A" w:rsidRDefault="00EE3BF9" w:rsidP="005B5879">
            <w:pPr>
              <w:spacing w:line="276" w:lineRule="auto"/>
              <w:textAlignment w:val="baseline"/>
              <w:rPr>
                <w:rFonts w:cs="Arial"/>
                <w:szCs w:val="16"/>
                <w:lang w:eastAsia="en-GB"/>
              </w:rPr>
            </w:pPr>
            <w:r w:rsidRPr="00726A7A">
              <w:rPr>
                <w:rFonts w:cs="Arial"/>
                <w:szCs w:val="16"/>
                <w:lang w:val="ja-JP" w:bidi="ja-JP"/>
              </w:rPr>
              <w:t>［同上］</w:t>
            </w:r>
          </w:p>
        </w:tc>
      </w:tr>
      <w:tr w:rsidR="00EE3BF9" w:rsidRPr="00726A7A" w14:paraId="54A1A01A" w14:textId="1F09CE81" w:rsidTr="417A21EC">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1B03B38A" w14:textId="49AB5DF8" w:rsidR="00EE3BF9" w:rsidRPr="00726A7A" w:rsidRDefault="00EE3BF9" w:rsidP="001C5329">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）リスクにさらされていたり、既に影響を受けていたりする個人やグループ、</w:t>
            </w:r>
            <w:r w:rsidR="00B33BF0">
              <w:rPr>
                <w:lang w:val="ja-JP" w:bidi="ja-JP"/>
              </w:rPr>
              <w:br/>
            </w:r>
            <w:r w:rsidRPr="00726A7A">
              <w:rPr>
                <w:lang w:val="ja-JP" w:bidi="ja-JP"/>
              </w:rPr>
              <w:t>その代表者、人権の専門家などその他の関連するステークホルダーに意見を聞いた</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43F8B6" w14:textId="7C2F360E" w:rsidR="00EE3BF9" w:rsidRPr="00726A7A" w:rsidRDefault="00EE3BF9" w:rsidP="005B5879">
            <w:pPr>
              <w:spacing w:line="276" w:lineRule="auto"/>
              <w:textAlignment w:val="baseline"/>
              <w:rPr>
                <w:rFonts w:cs="Arial"/>
                <w:szCs w:val="16"/>
                <w:lang w:eastAsia="en-GB"/>
              </w:rPr>
            </w:pPr>
            <w:r w:rsidRPr="00726A7A">
              <w:rPr>
                <w:rFonts w:cs="Arial"/>
                <w:szCs w:val="16"/>
                <w:lang w:val="ja-JP" w:bidi="ja-JP"/>
              </w:rPr>
              <w:t>［同上］</w:t>
            </w:r>
          </w:p>
        </w:tc>
      </w:tr>
      <w:tr w:rsidR="00EE3BF9" w:rsidRPr="00726A7A" w14:paraId="4F5DF765" w14:textId="157BB481" w:rsidTr="417A21EC">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44092D51" w14:textId="10AFE092" w:rsidR="00EE3BF9" w:rsidRPr="00726A7A" w:rsidRDefault="00EE3BF9" w:rsidP="00066CC0">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D</w:t>
            </w:r>
            <w:r w:rsidRPr="00726A7A">
              <w:rPr>
                <w:lang w:val="ja-JP" w:bidi="ja-JP"/>
              </w:rPr>
              <w:t>）投資活動に関連する人々について実際と潜在的なマイナスの</w:t>
            </w:r>
            <w:r w:rsidR="00A31902">
              <w:rPr>
                <w:rFonts w:hint="eastAsia"/>
                <w:lang w:val="ja-JP" w:bidi="ja-JP"/>
              </w:rPr>
              <w:t>アウトカム</w:t>
            </w:r>
            <w:r w:rsidRPr="00726A7A">
              <w:rPr>
                <w:lang w:val="ja-JP" w:bidi="ja-JP"/>
              </w:rPr>
              <w:t>を評価し、</w:t>
            </w:r>
            <w:r w:rsidR="00B33BF0">
              <w:rPr>
                <w:lang w:val="ja-JP" w:bidi="ja-JP"/>
              </w:rPr>
              <w:br/>
            </w:r>
            <w:r w:rsidRPr="00726A7A">
              <w:rPr>
                <w:lang w:val="ja-JP" w:bidi="ja-JP"/>
              </w:rPr>
              <w:t>管理するためのその他の手段を講じた</w:t>
            </w:r>
          </w:p>
          <w:p w14:paraId="67D1F4CC" w14:textId="5804A554" w:rsidR="00EE3BF9" w:rsidRPr="00726A7A" w:rsidRDefault="00C2506F" w:rsidP="00550712">
            <w:pPr>
              <w:pStyle w:val="ListParagraph"/>
              <w:spacing w:line="276" w:lineRule="auto"/>
              <w:ind w:left="306"/>
              <w:textAlignment w:val="baseline"/>
            </w:pPr>
            <w:r w:rsidRPr="00726A7A">
              <w:rPr>
                <w:lang w:val="ja-JP" w:bidi="ja-JP"/>
              </w:rPr>
              <w:t>具体的に記入：</w:t>
            </w:r>
            <w:r w:rsidR="00EE3BF9" w:rsidRPr="00726A7A">
              <w:rPr>
                <w:rFonts w:cs="Arial"/>
                <w:szCs w:val="16"/>
                <w:lang w:val="ja-JP" w:bidi="ja-JP"/>
              </w:rPr>
              <w:t>______</w:t>
            </w:r>
            <w:r w:rsidRPr="00726A7A">
              <w:rPr>
                <w:lang w:val="ja-JP" w:bidi="ja-JP"/>
              </w:rPr>
              <w:t xml:space="preserve"> </w:t>
            </w:r>
            <w:r w:rsidRPr="00726A7A">
              <w:rPr>
                <w:lang w:val="ja-JP" w:bidi="ja-JP"/>
              </w:rPr>
              <w:t>［自由記述（任意）：ミディアム］</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C873AF" w14:textId="7405F516" w:rsidR="00EE3BF9" w:rsidRPr="00726A7A" w:rsidRDefault="00EE3BF9" w:rsidP="005B5879">
            <w:pPr>
              <w:spacing w:line="276" w:lineRule="auto"/>
              <w:textAlignment w:val="baseline"/>
              <w:rPr>
                <w:rFonts w:cs="Arial"/>
                <w:szCs w:val="16"/>
                <w:lang w:eastAsia="en-GB"/>
              </w:rPr>
            </w:pPr>
            <w:r w:rsidRPr="00726A7A">
              <w:rPr>
                <w:rFonts w:cs="Arial"/>
                <w:szCs w:val="16"/>
                <w:lang w:val="ja-JP" w:bidi="ja-JP"/>
              </w:rPr>
              <w:t>［同上］</w:t>
            </w:r>
          </w:p>
        </w:tc>
      </w:tr>
      <w:tr w:rsidR="009F22B8" w:rsidRPr="00726A7A" w14:paraId="4601EC7A" w14:textId="293BACEE" w:rsidTr="417A21EC">
        <w:trPr>
          <w:gridAfter w:val="1"/>
          <w:wAfter w:w="8" w:type="dxa"/>
          <w:trHeight w:val="465"/>
        </w:trPr>
        <w:tc>
          <w:tcPr>
            <w:tcW w:w="14868" w:type="dxa"/>
            <w:gridSpan w:val="7"/>
            <w:tcBorders>
              <w:top w:val="single" w:sz="6" w:space="0" w:color="A6A6A6" w:themeColor="background1" w:themeShade="A6"/>
              <w:left w:val="single" w:sz="6" w:space="0" w:color="A6A6A6" w:themeColor="background1" w:themeShade="A6"/>
              <w:bottom w:val="single" w:sz="4"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65EC11" w14:textId="4646F198" w:rsidR="009F22B8" w:rsidRPr="00726A7A" w:rsidRDefault="009F22B8" w:rsidP="00550712">
            <w:pPr>
              <w:pStyle w:val="ListParagraph"/>
              <w:numPr>
                <w:ilvl w:val="0"/>
                <w:numId w:val="117"/>
              </w:numPr>
              <w:spacing w:line="276" w:lineRule="auto"/>
              <w:ind w:left="306" w:hanging="284"/>
              <w:textAlignment w:val="baseline"/>
            </w:pPr>
            <w:r w:rsidRPr="00726A7A">
              <w:rPr>
                <w:lang w:val="ja-JP" w:bidi="ja-JP"/>
              </w:rPr>
              <w:t>（</w:t>
            </w:r>
            <w:r w:rsidRPr="00726A7A">
              <w:rPr>
                <w:lang w:val="ja-JP" w:bidi="ja-JP"/>
              </w:rPr>
              <w:t>E</w:t>
            </w:r>
            <w:r w:rsidRPr="00726A7A">
              <w:rPr>
                <w:lang w:val="ja-JP" w:bidi="ja-JP"/>
              </w:rPr>
              <w:t>）報告年度中に、投資活動に関連する人々について、実際と潜在的なマイナスの</w:t>
            </w:r>
            <w:r w:rsidR="00A31902">
              <w:rPr>
                <w:rFonts w:hint="eastAsia"/>
                <w:lang w:val="ja-JP" w:bidi="ja-JP"/>
              </w:rPr>
              <w:t>アウトカム</w:t>
            </w:r>
            <w:r w:rsidRPr="00726A7A">
              <w:rPr>
                <w:lang w:val="ja-JP" w:bidi="ja-JP"/>
              </w:rPr>
              <w:t>を特定したり、措置を講じていない</w:t>
            </w:r>
          </w:p>
        </w:tc>
      </w:tr>
      <w:tr w:rsidR="00603752" w:rsidRPr="00726A7A" w14:paraId="0B2C9C92" w14:textId="77777777" w:rsidTr="417A21EC">
        <w:trPr>
          <w:gridAfter w:val="1"/>
          <w:wAfter w:w="8" w:type="dxa"/>
          <w:trHeight w:val="300"/>
        </w:trPr>
        <w:tc>
          <w:tcPr>
            <w:tcW w:w="14868" w:type="dxa"/>
            <w:gridSpan w:val="7"/>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52D9DE29" w14:textId="77777777" w:rsidR="00603752" w:rsidRPr="00726A7A" w:rsidRDefault="00603752" w:rsidP="002D3AD4">
            <w:pPr>
              <w:spacing w:line="240" w:lineRule="auto"/>
              <w:jc w:val="center"/>
              <w:textAlignment w:val="baseline"/>
              <w:rPr>
                <w:color w:val="00B0F0"/>
                <w:sz w:val="16"/>
                <w:szCs w:val="16"/>
              </w:rPr>
            </w:pPr>
          </w:p>
        </w:tc>
      </w:tr>
      <w:tr w:rsidR="00603752" w:rsidRPr="00726A7A" w14:paraId="31C99A67" w14:textId="77777777" w:rsidTr="417A21EC">
        <w:trPr>
          <w:gridAfter w:val="1"/>
          <w:wAfter w:w="8" w:type="dxa"/>
          <w:trHeight w:val="300"/>
        </w:trPr>
        <w:tc>
          <w:tcPr>
            <w:tcW w:w="14868" w:type="dxa"/>
            <w:gridSpan w:val="7"/>
            <w:tcBorders>
              <w:top w:val="nil"/>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97F4011" w14:textId="77777777" w:rsidR="00603752" w:rsidRPr="00726A7A" w:rsidRDefault="00603752" w:rsidP="00F4072A">
            <w:pPr>
              <w:keepNext/>
              <w:rPr>
                <w:b/>
                <w:bCs/>
                <w:color w:val="FFFFFF" w:themeColor="background1"/>
                <w:sz w:val="18"/>
                <w:szCs w:val="18"/>
              </w:rPr>
            </w:pPr>
            <w:r w:rsidRPr="00726A7A">
              <w:rPr>
                <w:rFonts w:cs="Arial"/>
                <w:b/>
                <w:color w:val="FFFFFF" w:themeColor="background1"/>
                <w:sz w:val="18"/>
                <w:szCs w:val="18"/>
                <w:lang w:val="ja-JP" w:bidi="ja-JP"/>
              </w:rPr>
              <w:t>説明</w:t>
            </w:r>
          </w:p>
        </w:tc>
      </w:tr>
      <w:tr w:rsidR="00603752" w:rsidRPr="00726A7A" w14:paraId="5EE80A3F" w14:textId="77777777" w:rsidTr="417A21E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352D2C" w14:textId="77777777" w:rsidR="00603752" w:rsidRPr="00726A7A" w:rsidRDefault="00603752" w:rsidP="002D3AD4">
            <w:pPr>
              <w:rPr>
                <w:b/>
                <w:color w:val="00B0F0"/>
                <w:sz w:val="16"/>
                <w:szCs w:val="16"/>
              </w:rPr>
            </w:pPr>
            <w:r w:rsidRPr="00726A7A">
              <w:rPr>
                <w:b/>
                <w:sz w:val="16"/>
                <w:szCs w:val="16"/>
                <w:lang w:val="ja-JP" w:bidi="ja-JP"/>
              </w:rPr>
              <w:t>指標の目的</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ACCC96" w14:textId="2AAF22AC" w:rsidR="00603752" w:rsidRPr="00726A7A" w:rsidRDefault="00D028EF" w:rsidP="0006412B">
            <w:pPr>
              <w:rPr>
                <w:color w:val="000000" w:themeColor="text1"/>
                <w:sz w:val="16"/>
                <w:szCs w:val="16"/>
              </w:rPr>
            </w:pPr>
            <w:r w:rsidRPr="00726A7A">
              <w:rPr>
                <w:color w:val="000000" w:themeColor="text1"/>
                <w:sz w:val="16"/>
                <w:szCs w:val="16"/>
                <w:lang w:val="ja-JP" w:bidi="ja-JP"/>
              </w:rPr>
              <w:t>機関投資家の人権尊重に対する責任については、国連によるビジネスと人権に関する指導原則</w:t>
            </w:r>
            <w:r w:rsidRPr="00726A7A">
              <w:rPr>
                <w:color w:val="000000" w:themeColor="text1"/>
                <w:sz w:val="16"/>
                <w:szCs w:val="16"/>
                <w:lang w:bidi="ja-JP"/>
              </w:rPr>
              <w:t>（</w:t>
            </w:r>
            <w:r w:rsidRPr="00726A7A">
              <w:rPr>
                <w:color w:val="000000" w:themeColor="text1"/>
                <w:sz w:val="16"/>
                <w:szCs w:val="16"/>
                <w:lang w:bidi="ja-JP"/>
              </w:rPr>
              <w:t>UN Guiding Principles on Business and Human Rights (UNGPs)</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OECD</w:t>
            </w:r>
            <w:r w:rsidRPr="00726A7A">
              <w:rPr>
                <w:color w:val="000000" w:themeColor="text1"/>
                <w:sz w:val="16"/>
                <w:szCs w:val="16"/>
                <w:lang w:val="ja-JP" w:bidi="ja-JP"/>
              </w:rPr>
              <w:t>の</w:t>
            </w:r>
            <w:r w:rsidR="00B33BF0" w:rsidRPr="00837B65">
              <w:rPr>
                <w:color w:val="000000" w:themeColor="text1"/>
                <w:sz w:val="16"/>
                <w:szCs w:val="16"/>
                <w:lang w:bidi="ja-JP"/>
              </w:rPr>
              <w:br/>
            </w:r>
            <w:r w:rsidRPr="00726A7A">
              <w:rPr>
                <w:color w:val="000000" w:themeColor="text1"/>
                <w:sz w:val="16"/>
                <w:szCs w:val="16"/>
                <w:lang w:val="ja-JP" w:bidi="ja-JP"/>
              </w:rPr>
              <w:t>多国籍企業行動指針</w:t>
            </w:r>
            <w:r w:rsidRPr="00726A7A">
              <w:rPr>
                <w:color w:val="000000" w:themeColor="text1"/>
                <w:sz w:val="16"/>
                <w:szCs w:val="16"/>
                <w:lang w:bidi="ja-JP"/>
              </w:rPr>
              <w:t>（</w:t>
            </w:r>
            <w:r w:rsidRPr="00726A7A">
              <w:rPr>
                <w:color w:val="000000" w:themeColor="text1"/>
                <w:sz w:val="16"/>
                <w:szCs w:val="16"/>
                <w:lang w:bidi="ja-JP"/>
              </w:rPr>
              <w:t>OECD Guidelines for Multinational Enterprises</w:t>
            </w:r>
            <w:r w:rsidRPr="00726A7A">
              <w:rPr>
                <w:color w:val="000000" w:themeColor="text1"/>
                <w:sz w:val="16"/>
                <w:szCs w:val="16"/>
                <w:lang w:bidi="ja-JP"/>
              </w:rPr>
              <w:t>）</w:t>
            </w:r>
            <w:r w:rsidRPr="00726A7A">
              <w:rPr>
                <w:color w:val="000000" w:themeColor="text1"/>
                <w:sz w:val="16"/>
                <w:szCs w:val="16"/>
                <w:lang w:val="ja-JP" w:bidi="ja-JP"/>
              </w:rPr>
              <w:t>、</w:t>
            </w:r>
            <w:r w:rsidRPr="00726A7A">
              <w:rPr>
                <w:color w:val="000000" w:themeColor="text1"/>
                <w:sz w:val="16"/>
                <w:szCs w:val="16"/>
                <w:lang w:bidi="ja-JP"/>
              </w:rPr>
              <w:t>OECD</w:t>
            </w:r>
            <w:r w:rsidRPr="00726A7A">
              <w:rPr>
                <w:color w:val="000000" w:themeColor="text1"/>
                <w:sz w:val="16"/>
                <w:szCs w:val="16"/>
                <w:lang w:val="ja-JP" w:bidi="ja-JP"/>
              </w:rPr>
              <w:t>の機関投資家の責任ある企業行動に関する報告書</w:t>
            </w:r>
            <w:r w:rsidRPr="00726A7A">
              <w:rPr>
                <w:color w:val="000000" w:themeColor="text1"/>
                <w:sz w:val="16"/>
                <w:szCs w:val="16"/>
                <w:lang w:bidi="ja-JP"/>
              </w:rPr>
              <w:t>（</w:t>
            </w:r>
            <w:r w:rsidRPr="00726A7A">
              <w:rPr>
                <w:color w:val="000000" w:themeColor="text1"/>
                <w:sz w:val="16"/>
                <w:szCs w:val="16"/>
                <w:lang w:bidi="ja-JP"/>
              </w:rPr>
              <w:t>OECD report on Responsible Business Conduct for Institutional Investor</w:t>
            </w:r>
            <w:r w:rsidRPr="00726A7A">
              <w:rPr>
                <w:color w:val="000000" w:themeColor="text1"/>
                <w:sz w:val="16"/>
                <w:szCs w:val="16"/>
                <w:lang w:bidi="ja-JP"/>
              </w:rPr>
              <w:t>）</w:t>
            </w:r>
            <w:r w:rsidRPr="00726A7A">
              <w:rPr>
                <w:color w:val="000000" w:themeColor="text1"/>
                <w:sz w:val="16"/>
                <w:szCs w:val="16"/>
                <w:lang w:val="ja-JP" w:bidi="ja-JP"/>
              </w:rPr>
              <w:t>で定義されています。国際的な人権基準を満たし、人々に対する実際と潜在的なマイナスの</w:t>
            </w:r>
            <w:r w:rsidR="00A31902">
              <w:rPr>
                <w:rFonts w:hint="eastAsia"/>
                <w:color w:val="000000" w:themeColor="text1"/>
                <w:sz w:val="16"/>
                <w:szCs w:val="16"/>
                <w:lang w:val="ja-JP" w:bidi="ja-JP"/>
              </w:rPr>
              <w:t>アウトカム</w:t>
            </w:r>
            <w:r w:rsidRPr="00726A7A">
              <w:rPr>
                <w:color w:val="000000" w:themeColor="text1"/>
                <w:sz w:val="16"/>
                <w:szCs w:val="16"/>
                <w:lang w:val="ja-JP" w:bidi="ja-JP"/>
              </w:rPr>
              <w:t>を防止し、軽減することは、財務リスク管理の向上につながり、</w:t>
            </w:r>
            <w:r w:rsidR="00B33BF0">
              <w:rPr>
                <w:color w:val="000000" w:themeColor="text1"/>
                <w:sz w:val="16"/>
                <w:szCs w:val="16"/>
                <w:lang w:val="ja-JP" w:bidi="ja-JP"/>
              </w:rPr>
              <w:br/>
            </w:r>
            <w:r w:rsidRPr="00726A7A">
              <w:rPr>
                <w:color w:val="000000" w:themeColor="text1"/>
                <w:sz w:val="16"/>
                <w:szCs w:val="16"/>
                <w:lang w:val="ja-JP" w:bidi="ja-JP"/>
              </w:rPr>
              <w:t>投資家活動と受益者、顧客、規制当局の需要の変化との整合性を確保することに役立ちます。</w:t>
            </w:r>
          </w:p>
          <w:p w14:paraId="708EC9CB" w14:textId="77777777" w:rsidR="0006412B" w:rsidRPr="00726A7A" w:rsidRDefault="0006412B" w:rsidP="0006412B">
            <w:pPr>
              <w:rPr>
                <w:color w:val="000000" w:themeColor="text1"/>
                <w:sz w:val="16"/>
                <w:szCs w:val="16"/>
              </w:rPr>
            </w:pPr>
          </w:p>
          <w:p w14:paraId="7912BCF5" w14:textId="644D398C" w:rsidR="0006412B" w:rsidRPr="00726A7A" w:rsidRDefault="00B80EC2" w:rsidP="0006412B">
            <w:pPr>
              <w:rPr>
                <w:color w:val="000000" w:themeColor="text1"/>
                <w:sz w:val="16"/>
                <w:szCs w:val="16"/>
              </w:rPr>
            </w:pPr>
            <w:r w:rsidRPr="00726A7A">
              <w:rPr>
                <w:color w:val="000000" w:themeColor="text1"/>
                <w:sz w:val="16"/>
                <w:szCs w:val="16"/>
                <w:lang w:val="ja-JP" w:bidi="ja-JP"/>
              </w:rPr>
              <w:t>人権尊重の責任を満たすため、署名機関や署名機関の代理で行動する外部の投資運用会社は、投資活動に関連する人々について、実際と潜在的なマイナスの</w:t>
            </w:r>
            <w:r w:rsidR="00A31902">
              <w:rPr>
                <w:rFonts w:hint="eastAsia"/>
                <w:color w:val="000000" w:themeColor="text1"/>
                <w:sz w:val="16"/>
                <w:szCs w:val="16"/>
                <w:lang w:val="ja-JP" w:bidi="ja-JP"/>
              </w:rPr>
              <w:t>アウトカム</w:t>
            </w:r>
            <w:r w:rsidRPr="00726A7A">
              <w:rPr>
                <w:color w:val="000000" w:themeColor="text1"/>
                <w:sz w:val="16"/>
                <w:szCs w:val="16"/>
                <w:lang w:val="ja-JP" w:bidi="ja-JP"/>
              </w:rPr>
              <w:t>を特定し、措置を講じる必要があります。</w:t>
            </w:r>
          </w:p>
        </w:tc>
      </w:tr>
      <w:tr w:rsidR="00603752" w:rsidRPr="00726A7A" w14:paraId="38319096" w14:textId="77777777" w:rsidTr="417A21E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DE0DD9" w14:textId="77777777" w:rsidR="00603752" w:rsidRPr="00726A7A" w:rsidRDefault="00603752" w:rsidP="002D3AD4">
            <w:pPr>
              <w:rPr>
                <w:b/>
                <w:color w:val="00B0F0"/>
                <w:sz w:val="16"/>
                <w:szCs w:val="16"/>
              </w:rPr>
            </w:pPr>
            <w:r w:rsidRPr="00726A7A">
              <w:rPr>
                <w:b/>
                <w:sz w:val="16"/>
                <w:szCs w:val="16"/>
                <w:lang w:val="ja-JP" w:bidi="ja-JP"/>
              </w:rPr>
              <w:t>追加報告ガイダンス</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E0B300" w14:textId="3CA23B13" w:rsidR="00B87C36" w:rsidRPr="00726A7A" w:rsidRDefault="00B87C36" w:rsidP="00B87C36">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226411BC" w14:textId="77777777" w:rsidR="00B87C36" w:rsidRPr="00726A7A" w:rsidRDefault="00B87C36" w:rsidP="0012737F">
            <w:pPr>
              <w:rPr>
                <w:rStyle w:val="Hyperlink"/>
                <w:color w:val="000000" w:themeColor="text1"/>
                <w:sz w:val="16"/>
                <w:szCs w:val="16"/>
              </w:rPr>
            </w:pPr>
          </w:p>
          <w:p w14:paraId="6130636B" w14:textId="0FF61E7C" w:rsidR="001428E9" w:rsidRPr="00726A7A" w:rsidRDefault="0012737F" w:rsidP="00130B4C">
            <w:pPr>
              <w:rPr>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r w:rsidRPr="00726A7A">
              <w:rPr>
                <w:rStyle w:val="Hyperlink"/>
                <w:color w:val="000000" w:themeColor="text1"/>
                <w:sz w:val="16"/>
                <w:szCs w:val="16"/>
                <w:lang w:val="ja-JP" w:bidi="ja-JP"/>
              </w:rPr>
              <w:t xml:space="preserve"> </w:t>
            </w:r>
          </w:p>
          <w:p w14:paraId="3854C589" w14:textId="77777777" w:rsidR="0013399C" w:rsidRPr="00726A7A" w:rsidRDefault="0013399C" w:rsidP="00130B4C">
            <w:pPr>
              <w:rPr>
                <w:color w:val="000000" w:themeColor="text1"/>
                <w:sz w:val="16"/>
                <w:szCs w:val="16"/>
              </w:rPr>
            </w:pPr>
          </w:p>
          <w:p w14:paraId="4B0A75C2" w14:textId="74ABE07A" w:rsidR="001C5FDA" w:rsidRPr="00726A7A" w:rsidRDefault="001C5FDA" w:rsidP="00FD4196">
            <w:pPr>
              <w:rPr>
                <w:sz w:val="16"/>
                <w:szCs w:val="16"/>
              </w:rPr>
            </w:pPr>
            <w:r w:rsidRPr="00726A7A">
              <w:rPr>
                <w:sz w:val="16"/>
                <w:szCs w:val="16"/>
                <w:lang w:val="ja-JP" w:bidi="ja-JP"/>
              </w:rPr>
              <w:t>各回答オプションにおいて、署名機関は、これらの手段を投資前や投資後に</w:t>
            </w:r>
            <w:r w:rsidR="00A52172">
              <w:rPr>
                <w:rFonts w:hint="eastAsia"/>
                <w:sz w:val="16"/>
                <w:szCs w:val="16"/>
                <w:lang w:val="ja-JP" w:bidi="ja-JP"/>
              </w:rPr>
              <w:t>どう</w:t>
            </w:r>
            <w:r w:rsidRPr="00726A7A">
              <w:rPr>
                <w:sz w:val="16"/>
                <w:szCs w:val="16"/>
                <w:lang w:val="ja-JP" w:bidi="ja-JP"/>
              </w:rPr>
              <w:t>講じたかについて表明することができます。</w:t>
            </w:r>
          </w:p>
          <w:p w14:paraId="55BE2E04" w14:textId="77777777" w:rsidR="001C5FDA" w:rsidRPr="00726A7A" w:rsidRDefault="001C5FDA" w:rsidP="00FD4196">
            <w:pPr>
              <w:rPr>
                <w:sz w:val="16"/>
                <w:szCs w:val="16"/>
              </w:rPr>
            </w:pPr>
          </w:p>
          <w:p w14:paraId="0FC5F415" w14:textId="36C111DC" w:rsidR="00FD4196" w:rsidRPr="00726A7A" w:rsidRDefault="00FD4196" w:rsidP="00FD4196">
            <w:pPr>
              <w:rPr>
                <w:color w:val="000000" w:themeColor="text1"/>
                <w:sz w:val="16"/>
                <w:szCs w:val="16"/>
              </w:rPr>
            </w:pPr>
            <w:r w:rsidRPr="00726A7A">
              <w:rPr>
                <w:sz w:val="16"/>
                <w:szCs w:val="16"/>
                <w:lang w:val="ja-JP" w:bidi="ja-JP"/>
              </w:rPr>
              <w:t>署名機関は人権目標とその進捗について、「サステナビリティ</w:t>
            </w:r>
            <w:r w:rsidR="00A31902">
              <w:rPr>
                <w:rFonts w:hint="eastAsia"/>
                <w:sz w:val="16"/>
                <w:szCs w:val="16"/>
                <w:lang w:val="ja-JP" w:bidi="ja-JP"/>
              </w:rPr>
              <w:t>・アウトカム</w:t>
            </w:r>
            <w:r w:rsidRPr="00726A7A">
              <w:rPr>
                <w:sz w:val="16"/>
                <w:szCs w:val="16"/>
                <w:lang w:val="ja-JP" w:bidi="ja-JP"/>
              </w:rPr>
              <w:t>」モジュールで報告できます。</w:t>
            </w:r>
          </w:p>
        </w:tc>
      </w:tr>
      <w:tr w:rsidR="00603752" w:rsidRPr="00726A7A" w14:paraId="26428EAD" w14:textId="77777777" w:rsidTr="417A21E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84A4DB" w14:textId="77777777" w:rsidR="00603752" w:rsidRPr="00726A7A" w:rsidRDefault="00603752" w:rsidP="002D3AD4">
            <w:pPr>
              <w:rPr>
                <w:b/>
                <w:bCs/>
                <w:sz w:val="16"/>
                <w:szCs w:val="16"/>
              </w:rPr>
            </w:pPr>
            <w:r w:rsidRPr="00726A7A">
              <w:rPr>
                <w:b/>
                <w:sz w:val="16"/>
                <w:szCs w:val="16"/>
                <w:lang w:val="ja-JP" w:bidi="ja-JP"/>
              </w:rPr>
              <w:t>他のリソース</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4C0AAE" w14:textId="79C0B6D8" w:rsidR="00122A8A" w:rsidRPr="00726A7A" w:rsidRDefault="004F39C5" w:rsidP="002D3AD4">
            <w:pPr>
              <w:rPr>
                <w:rFonts w:cs="Arial"/>
                <w:sz w:val="16"/>
                <w:szCs w:val="16"/>
              </w:rPr>
            </w:pP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のポジション・ペーパーやケース・スタディなどの詳細なガイダンスについては、</w:t>
            </w: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の専用ウェブページ：</w:t>
            </w:r>
            <w:hyperlink r:id="rId405" w:history="1">
              <w:r w:rsidR="000F37F0" w:rsidRPr="001F036B">
                <w:rPr>
                  <w:rStyle w:val="Hyperlink"/>
                  <w:rFonts w:cs="Arial"/>
                  <w:sz w:val="16"/>
                  <w:szCs w:val="16"/>
                  <w:lang w:val="ja-JP" w:bidi="ja-JP"/>
                </w:rPr>
                <w:t>人権（</w:t>
              </w:r>
              <w:r w:rsidR="00403D5F" w:rsidRPr="001F036B">
                <w:rPr>
                  <w:rStyle w:val="Hyperlink"/>
                  <w:rFonts w:cs="Arial"/>
                  <w:sz w:val="16"/>
                  <w:szCs w:val="16"/>
                  <w:lang w:val="ja-JP" w:bidi="ja-JP"/>
                </w:rPr>
                <w:t>Human rights</w:t>
              </w:r>
            </w:hyperlink>
            <w:r w:rsidR="000F37F0" w:rsidRPr="00726A7A">
              <w:rPr>
                <w:rFonts w:cs="Arial"/>
                <w:color w:val="00B0F0"/>
                <w:sz w:val="16"/>
                <w:szCs w:val="16"/>
                <w:lang w:val="ja-JP" w:bidi="ja-JP"/>
              </w:rPr>
              <w:t>）</w:t>
            </w:r>
            <w:r w:rsidR="000F37F0" w:rsidRPr="00726A7A">
              <w:rPr>
                <w:rFonts w:cs="Arial"/>
                <w:sz w:val="16"/>
                <w:szCs w:val="16"/>
                <w:lang w:val="ja-JP" w:bidi="ja-JP"/>
              </w:rPr>
              <w:t>を参照してください。</w:t>
            </w:r>
          </w:p>
        </w:tc>
      </w:tr>
      <w:tr w:rsidR="00603752" w:rsidRPr="00726A7A" w14:paraId="580665A0" w14:textId="77777777" w:rsidTr="417A21EC">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268580A" w14:textId="77777777" w:rsidR="00603752" w:rsidRPr="00726A7A" w:rsidRDefault="00603752" w:rsidP="002D3AD4">
            <w:pPr>
              <w:rPr>
                <w:color w:val="FFFFFF" w:themeColor="background1"/>
                <w:sz w:val="16"/>
                <w:szCs w:val="16"/>
              </w:rPr>
            </w:pPr>
            <w:r w:rsidRPr="00726A7A">
              <w:rPr>
                <w:rFonts w:cs="Arial"/>
                <w:b/>
                <w:color w:val="FFFFFF" w:themeColor="background1"/>
                <w:sz w:val="18"/>
                <w:szCs w:val="18"/>
                <w:lang w:val="ja-JP" w:bidi="ja-JP"/>
              </w:rPr>
              <w:t>ロジック</w:t>
            </w:r>
          </w:p>
        </w:tc>
      </w:tr>
      <w:tr w:rsidR="00603752" w:rsidRPr="00726A7A" w14:paraId="47DEA182" w14:textId="77777777" w:rsidTr="417A21E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759DD8" w14:textId="77777777" w:rsidR="00603752" w:rsidRPr="00726A7A" w:rsidRDefault="00603752" w:rsidP="002D3AD4">
            <w:pPr>
              <w:rPr>
                <w:b/>
                <w:bCs/>
                <w:sz w:val="16"/>
                <w:szCs w:val="16"/>
              </w:rPr>
            </w:pPr>
            <w:r w:rsidRPr="00726A7A">
              <w:rPr>
                <w:b/>
                <w:sz w:val="16"/>
                <w:szCs w:val="16"/>
                <w:lang w:val="ja-JP" w:bidi="ja-JP"/>
              </w:rPr>
              <w:t>依存関係</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351E78" w14:textId="54D4E5CF" w:rsidR="00603752" w:rsidRPr="00726A7A" w:rsidRDefault="00084C24" w:rsidP="002D3AD4">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47</w:t>
            </w:r>
            <w:r w:rsidRPr="00726A7A">
              <w:rPr>
                <w:color w:val="000000" w:themeColor="text1"/>
                <w:sz w:val="16"/>
                <w:szCs w:val="16"/>
                <w:lang w:val="ja-JP" w:bidi="ja-JP"/>
              </w:rPr>
              <w:t>］</w:t>
            </w:r>
          </w:p>
        </w:tc>
      </w:tr>
      <w:tr w:rsidR="00603752" w:rsidRPr="00726A7A" w14:paraId="7B4E369C" w14:textId="77777777" w:rsidTr="417A21E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E6CFBE" w14:textId="77777777" w:rsidR="00603752" w:rsidRPr="00726A7A" w:rsidRDefault="00603752" w:rsidP="002D3AD4">
            <w:pPr>
              <w:rPr>
                <w:b/>
                <w:bCs/>
                <w:sz w:val="16"/>
                <w:szCs w:val="16"/>
              </w:rPr>
            </w:pPr>
            <w:r w:rsidRPr="00726A7A">
              <w:rPr>
                <w:b/>
                <w:sz w:val="16"/>
                <w:szCs w:val="16"/>
                <w:lang w:val="ja-JP" w:bidi="ja-JP"/>
              </w:rPr>
              <w:t>ゲートウェイ</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BC8BDC" w14:textId="4A4E1F46" w:rsidR="00603752" w:rsidRPr="00726A7A" w:rsidRDefault="00084C24" w:rsidP="002D3AD4">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49.1</w:t>
            </w:r>
            <w:r w:rsidRPr="00726A7A">
              <w:rPr>
                <w:color w:val="000000" w:themeColor="text1"/>
                <w:sz w:val="16"/>
                <w:szCs w:val="16"/>
                <w:lang w:val="ja-JP" w:bidi="ja-JP"/>
              </w:rPr>
              <w:t>］</w:t>
            </w:r>
            <w:r w:rsidRPr="00726A7A">
              <w:rPr>
                <w:color w:val="000000" w:themeColor="text1"/>
                <w:sz w:val="16"/>
                <w:szCs w:val="16"/>
                <w:lang w:val="ja-JP" w:bidi="ja-JP"/>
              </w:rPr>
              <w:t xml:space="preserve"> </w:t>
            </w:r>
          </w:p>
        </w:tc>
      </w:tr>
      <w:tr w:rsidR="00603752" w:rsidRPr="00726A7A" w14:paraId="32709137" w14:textId="77777777" w:rsidTr="417A21EC">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291E7A7" w14:textId="77777777" w:rsidR="00603752" w:rsidRPr="00726A7A" w:rsidRDefault="00603752" w:rsidP="002D3AD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603752" w:rsidRPr="00726A7A" w14:paraId="74A39802" w14:textId="77777777" w:rsidTr="417A21EC">
        <w:trPr>
          <w:gridAfter w:val="1"/>
          <w:wAfter w:w="8" w:type="dxa"/>
          <w:trHeight w:val="354"/>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7FB085" w14:textId="77777777" w:rsidR="00603752" w:rsidRPr="00726A7A" w:rsidRDefault="00603752" w:rsidP="002D3AD4">
            <w:pPr>
              <w:rPr>
                <w:bCs/>
                <w:sz w:val="16"/>
                <w:szCs w:val="16"/>
              </w:rPr>
            </w:pPr>
            <w:r w:rsidRPr="00726A7A">
              <w:rPr>
                <w:color w:val="000000" w:themeColor="text1"/>
                <w:sz w:val="16"/>
                <w:szCs w:val="16"/>
                <w:lang w:val="ja-JP" w:bidi="ja-JP"/>
              </w:rPr>
              <w:t>評価対象外</w:t>
            </w:r>
          </w:p>
        </w:tc>
      </w:tr>
    </w:tbl>
    <w:p w14:paraId="2606CAF4" w14:textId="5B2B667F" w:rsidR="002B1D87" w:rsidRPr="00726A7A" w:rsidRDefault="002B1D87" w:rsidP="00702423"/>
    <w:p w14:paraId="176BB042" w14:textId="5B2B667F" w:rsidR="003E0EC9" w:rsidRPr="00726A7A" w:rsidRDefault="003E0EC9">
      <w:pPr>
        <w:spacing w:after="160" w:line="259" w:lineRule="auto"/>
      </w:pPr>
      <w:r w:rsidRPr="00726A7A">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70"/>
        <w:gridCol w:w="1850"/>
        <w:gridCol w:w="2364"/>
        <w:gridCol w:w="1534"/>
        <w:gridCol w:w="3198"/>
        <w:gridCol w:w="1878"/>
        <w:gridCol w:w="2216"/>
        <w:gridCol w:w="21"/>
      </w:tblGrid>
      <w:tr w:rsidR="001160FD" w:rsidRPr="00726A7A" w14:paraId="4A6A8FFF" w14:textId="77777777" w:rsidTr="00403D5F">
        <w:trPr>
          <w:trHeight w:val="405"/>
        </w:trPr>
        <w:tc>
          <w:tcPr>
            <w:tcW w:w="597" w:type="pct"/>
            <w:vMerge w:val="restart"/>
            <w:shd w:val="clear" w:color="auto" w:fill="F2F2F2" w:themeFill="background1" w:themeFillShade="F2"/>
            <w:vAlign w:val="center"/>
            <w:hideMark/>
          </w:tcPr>
          <w:p w14:paraId="2E747898" w14:textId="77777777" w:rsidR="003E0EC9" w:rsidRPr="00726A7A" w:rsidRDefault="003E0EC9" w:rsidP="002D3AD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45431E9C" w14:textId="77777777" w:rsidR="003E0EC9" w:rsidRPr="00726A7A" w:rsidRDefault="003E0EC9" w:rsidP="002D3AD4">
            <w:pPr>
              <w:spacing w:line="240" w:lineRule="auto"/>
              <w:jc w:val="center"/>
              <w:textAlignment w:val="baseline"/>
              <w:rPr>
                <w:rFonts w:cs="Arial"/>
                <w:b/>
                <w:sz w:val="10"/>
                <w:szCs w:val="10"/>
                <w:lang w:eastAsia="en-GB"/>
              </w:rPr>
            </w:pPr>
          </w:p>
          <w:p w14:paraId="3AFA13C6" w14:textId="513CDB64" w:rsidR="003E0EC9" w:rsidRPr="00726A7A" w:rsidRDefault="00F84387" w:rsidP="002D3AD4">
            <w:pPr>
              <w:keepNext/>
              <w:keepLines/>
              <w:spacing w:after="100" w:afterAutospacing="1"/>
              <w:jc w:val="center"/>
              <w:outlineLvl w:val="1"/>
              <w:rPr>
                <w:rFonts w:cs="Arial"/>
                <w:b/>
                <w:bCs/>
                <w:color w:val="000000" w:themeColor="text1"/>
                <w:sz w:val="22"/>
                <w:szCs w:val="22"/>
                <w:lang w:eastAsia="en-GB"/>
              </w:rPr>
            </w:pPr>
            <w:bookmarkStart w:id="79" w:name="_Toc127196258"/>
            <w:r w:rsidRPr="00726A7A">
              <w:rPr>
                <w:rFonts w:cs="Arial"/>
                <w:b/>
                <w:color w:val="000000" w:themeColor="text1"/>
                <w:sz w:val="22"/>
                <w:szCs w:val="22"/>
                <w:lang w:val="ja-JP" w:bidi="ja-JP"/>
              </w:rPr>
              <w:t>PGS 49.1</w:t>
            </w:r>
            <w:bookmarkEnd w:id="79"/>
          </w:p>
        </w:tc>
        <w:tc>
          <w:tcPr>
            <w:tcW w:w="624" w:type="pct"/>
            <w:shd w:val="clear" w:color="auto" w:fill="F2F2F2" w:themeFill="background1" w:themeFillShade="F2"/>
            <w:vAlign w:val="center"/>
            <w:hideMark/>
          </w:tcPr>
          <w:p w14:paraId="26D56940" w14:textId="77777777" w:rsidR="003E0EC9" w:rsidRPr="00726A7A" w:rsidRDefault="003E0EC9" w:rsidP="002D3AD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797" w:type="pct"/>
            <w:shd w:val="clear" w:color="auto" w:fill="F2F2F2" w:themeFill="background1" w:themeFillShade="F2"/>
          </w:tcPr>
          <w:p w14:paraId="64337951" w14:textId="26B9610C" w:rsidR="003E0EC9" w:rsidRPr="00726A7A" w:rsidRDefault="00F84387" w:rsidP="002D3AD4">
            <w:pPr>
              <w:spacing w:line="240" w:lineRule="auto"/>
              <w:textAlignment w:val="baseline"/>
              <w:rPr>
                <w:rFonts w:cs="Arial"/>
                <w:sz w:val="14"/>
                <w:szCs w:val="14"/>
                <w:lang w:eastAsia="en-GB"/>
              </w:rPr>
            </w:pPr>
            <w:r w:rsidRPr="00726A7A">
              <w:rPr>
                <w:b/>
                <w:sz w:val="22"/>
                <w:szCs w:val="22"/>
                <w:lang w:val="ja-JP" w:bidi="ja-JP"/>
              </w:rPr>
              <w:t>PGS 49</w:t>
            </w:r>
          </w:p>
        </w:tc>
        <w:tc>
          <w:tcPr>
            <w:tcW w:w="1595" w:type="pct"/>
            <w:gridSpan w:val="2"/>
            <w:vMerge w:val="restart"/>
            <w:shd w:val="clear" w:color="auto" w:fill="F2F2F2" w:themeFill="background1" w:themeFillShade="F2"/>
            <w:vAlign w:val="center"/>
          </w:tcPr>
          <w:p w14:paraId="25C1F3B1" w14:textId="77777777" w:rsidR="003E0EC9" w:rsidRPr="00726A7A" w:rsidRDefault="003E0EC9" w:rsidP="002D3AD4">
            <w:pPr>
              <w:spacing w:line="240" w:lineRule="auto"/>
              <w:jc w:val="center"/>
              <w:textAlignment w:val="baseline"/>
              <w:rPr>
                <w:rFonts w:cs="Arial"/>
                <w:sz w:val="14"/>
                <w:szCs w:val="14"/>
                <w:lang w:eastAsia="en-GB"/>
              </w:rPr>
            </w:pPr>
            <w:r w:rsidRPr="00726A7A">
              <w:rPr>
                <w:rFonts w:cs="Arial"/>
                <w:b/>
                <w:sz w:val="14"/>
                <w:szCs w:val="14"/>
                <w:lang w:val="ja-JP" w:bidi="ja-JP"/>
              </w:rPr>
              <w:t>サブセクション</w:t>
            </w:r>
            <w:r w:rsidRPr="00726A7A">
              <w:rPr>
                <w:rFonts w:cs="Arial"/>
                <w:b/>
                <w:sz w:val="14"/>
                <w:szCs w:val="14"/>
                <w:lang w:val="ja-JP" w:bidi="ja-JP"/>
              </w:rPr>
              <w:t> </w:t>
            </w:r>
          </w:p>
          <w:p w14:paraId="1CAE89EC" w14:textId="77777777" w:rsidR="003E0EC9" w:rsidRPr="00726A7A" w:rsidRDefault="003E0EC9" w:rsidP="002D3AD4">
            <w:pPr>
              <w:spacing w:line="240" w:lineRule="auto"/>
              <w:jc w:val="center"/>
              <w:textAlignment w:val="baseline"/>
              <w:rPr>
                <w:rFonts w:cs="Arial"/>
                <w:sz w:val="14"/>
                <w:szCs w:val="14"/>
                <w:lang w:eastAsia="en-GB"/>
              </w:rPr>
            </w:pPr>
          </w:p>
          <w:p w14:paraId="6EEDD42F" w14:textId="77777777" w:rsidR="003E0EC9" w:rsidRPr="00726A7A" w:rsidRDefault="003E0EC9" w:rsidP="002D3AD4">
            <w:pPr>
              <w:jc w:val="center"/>
              <w:rPr>
                <w:sz w:val="18"/>
                <w:szCs w:val="18"/>
              </w:rPr>
            </w:pPr>
            <w:r w:rsidRPr="00726A7A">
              <w:rPr>
                <w:b/>
                <w:sz w:val="22"/>
                <w:szCs w:val="22"/>
                <w:lang w:val="ja-JP" w:bidi="ja-JP"/>
              </w:rPr>
              <w:t>人権</w:t>
            </w:r>
          </w:p>
        </w:tc>
        <w:tc>
          <w:tcPr>
            <w:tcW w:w="633" w:type="pct"/>
            <w:vMerge w:val="restart"/>
            <w:shd w:val="clear" w:color="auto" w:fill="F2F2F2" w:themeFill="background1" w:themeFillShade="F2"/>
            <w:vAlign w:val="center"/>
            <w:hideMark/>
          </w:tcPr>
          <w:p w14:paraId="34F20AC8" w14:textId="77777777" w:rsidR="003E0EC9" w:rsidRPr="00726A7A" w:rsidRDefault="003E0EC9" w:rsidP="002D3AD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4494704D" w14:textId="77777777" w:rsidR="003E0EC9" w:rsidRPr="00726A7A" w:rsidRDefault="003E0EC9" w:rsidP="002D3AD4">
            <w:pPr>
              <w:spacing w:line="240" w:lineRule="auto"/>
              <w:jc w:val="center"/>
              <w:textAlignment w:val="baseline"/>
              <w:rPr>
                <w:rFonts w:cs="Arial"/>
                <w:b/>
                <w:bCs/>
                <w:sz w:val="14"/>
                <w:szCs w:val="14"/>
                <w:lang w:eastAsia="en-GB"/>
              </w:rPr>
            </w:pPr>
          </w:p>
          <w:p w14:paraId="0DA5050E" w14:textId="30CCDB68" w:rsidR="003E0EC9" w:rsidRPr="00726A7A" w:rsidRDefault="0054661B" w:rsidP="002D3AD4">
            <w:pPr>
              <w:spacing w:line="240" w:lineRule="auto"/>
              <w:jc w:val="center"/>
              <w:textAlignment w:val="baseline"/>
              <w:rPr>
                <w:rFonts w:cs="Arial"/>
                <w:sz w:val="18"/>
                <w:szCs w:val="18"/>
                <w:lang w:eastAsia="en-GB"/>
              </w:rPr>
            </w:pPr>
            <w:r w:rsidRPr="00726A7A">
              <w:rPr>
                <w:rFonts w:cs="Arial"/>
                <w:b/>
                <w:sz w:val="22"/>
                <w:szCs w:val="22"/>
                <w:lang w:val="ja-JP" w:bidi="ja-JP"/>
              </w:rPr>
              <w:t>1</w:t>
            </w:r>
            <w:r w:rsidRPr="00726A7A">
              <w:rPr>
                <w:rFonts w:cs="Arial"/>
                <w:b/>
                <w:sz w:val="22"/>
                <w:szCs w:val="22"/>
                <w:lang w:val="ja-JP" w:bidi="ja-JP"/>
              </w:rPr>
              <w:t>、</w:t>
            </w:r>
            <w:r w:rsidRPr="00726A7A">
              <w:rPr>
                <w:rFonts w:cs="Arial"/>
                <w:b/>
                <w:sz w:val="22"/>
                <w:szCs w:val="22"/>
                <w:lang w:val="ja-JP" w:bidi="ja-JP"/>
              </w:rPr>
              <w:t>2</w:t>
            </w:r>
          </w:p>
        </w:tc>
        <w:tc>
          <w:tcPr>
            <w:tcW w:w="754" w:type="pct"/>
            <w:gridSpan w:val="2"/>
            <w:vMerge w:val="restart"/>
            <w:shd w:val="clear" w:color="auto" w:fill="A6A6A6" w:themeFill="background1" w:themeFillShade="A6"/>
            <w:tcMar>
              <w:top w:w="113" w:type="dxa"/>
              <w:left w:w="113" w:type="dxa"/>
              <w:bottom w:w="113" w:type="dxa"/>
              <w:right w:w="113" w:type="dxa"/>
            </w:tcMar>
            <w:vAlign w:val="center"/>
            <w:hideMark/>
          </w:tcPr>
          <w:p w14:paraId="0EBF9DB7" w14:textId="77777777" w:rsidR="003E0EC9" w:rsidRPr="00726A7A" w:rsidRDefault="003E0EC9" w:rsidP="002D3AD4">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68122EB9" w14:textId="77777777" w:rsidR="003E0EC9" w:rsidRPr="00726A7A" w:rsidRDefault="003E0EC9" w:rsidP="002D3AD4">
            <w:pPr>
              <w:spacing w:line="240" w:lineRule="auto"/>
              <w:jc w:val="center"/>
              <w:textAlignment w:val="baseline"/>
              <w:rPr>
                <w:rFonts w:cs="Arial"/>
                <w:b/>
                <w:bCs/>
                <w:color w:val="FFFFFF" w:themeColor="background1"/>
                <w:sz w:val="14"/>
                <w:szCs w:val="14"/>
              </w:rPr>
            </w:pPr>
          </w:p>
          <w:p w14:paraId="1C9766B8" w14:textId="77777777" w:rsidR="003E0EC9" w:rsidRPr="00726A7A" w:rsidRDefault="003E0EC9" w:rsidP="002D3AD4">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774C6FD1" w14:textId="77777777" w:rsidR="003E0EC9" w:rsidRPr="00726A7A" w:rsidRDefault="003E0EC9" w:rsidP="002D3AD4">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432049" w:rsidRPr="00726A7A" w14:paraId="02F52BF5" w14:textId="77777777" w:rsidTr="00403D5F">
        <w:trPr>
          <w:trHeight w:val="405"/>
        </w:trPr>
        <w:tc>
          <w:tcPr>
            <w:tcW w:w="597" w:type="pct"/>
            <w:vMerge/>
            <w:shd w:val="clear" w:color="auto" w:fill="F2F2F2" w:themeFill="background1" w:themeFillShade="F2"/>
            <w:vAlign w:val="center"/>
          </w:tcPr>
          <w:p w14:paraId="75231934" w14:textId="77777777" w:rsidR="003E0EC9" w:rsidRPr="00726A7A" w:rsidRDefault="003E0EC9" w:rsidP="002D3AD4">
            <w:pPr>
              <w:spacing w:line="240" w:lineRule="auto"/>
              <w:jc w:val="center"/>
              <w:textAlignment w:val="baseline"/>
              <w:rPr>
                <w:rFonts w:cs="Arial"/>
                <w:b/>
                <w:sz w:val="14"/>
                <w:szCs w:val="14"/>
              </w:rPr>
            </w:pPr>
          </w:p>
        </w:tc>
        <w:tc>
          <w:tcPr>
            <w:tcW w:w="624" w:type="pct"/>
            <w:shd w:val="clear" w:color="auto" w:fill="F2F2F2" w:themeFill="background1" w:themeFillShade="F2"/>
            <w:vAlign w:val="center"/>
          </w:tcPr>
          <w:p w14:paraId="5E8ACB7C" w14:textId="77777777" w:rsidR="003E0EC9" w:rsidRPr="00726A7A" w:rsidRDefault="003E0EC9" w:rsidP="002D3AD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797" w:type="pct"/>
            <w:shd w:val="clear" w:color="auto" w:fill="F2F2F2" w:themeFill="background1" w:themeFillShade="F2"/>
            <w:vAlign w:val="center"/>
          </w:tcPr>
          <w:p w14:paraId="0DAD4DF5" w14:textId="77777777" w:rsidR="003E0EC9" w:rsidRPr="00726A7A" w:rsidRDefault="003E0EC9" w:rsidP="002D3AD4">
            <w:pPr>
              <w:spacing w:line="240" w:lineRule="auto"/>
              <w:textAlignment w:val="baseline"/>
              <w:rPr>
                <w:b/>
                <w:bCs/>
                <w:sz w:val="22"/>
                <w:szCs w:val="22"/>
              </w:rPr>
            </w:pPr>
            <w:r w:rsidRPr="00726A7A">
              <w:rPr>
                <w:b/>
                <w:sz w:val="22"/>
                <w:szCs w:val="22"/>
                <w:lang w:val="ja-JP" w:bidi="ja-JP"/>
              </w:rPr>
              <w:t>該当なし</w:t>
            </w:r>
          </w:p>
        </w:tc>
        <w:tc>
          <w:tcPr>
            <w:tcW w:w="1595" w:type="pct"/>
            <w:gridSpan w:val="2"/>
            <w:vMerge/>
            <w:shd w:val="clear" w:color="auto" w:fill="F2F2F2" w:themeFill="background1" w:themeFillShade="F2"/>
            <w:vAlign w:val="center"/>
          </w:tcPr>
          <w:p w14:paraId="4C9477C9" w14:textId="77777777" w:rsidR="003E0EC9" w:rsidRPr="00726A7A" w:rsidRDefault="003E0EC9" w:rsidP="002D3AD4">
            <w:pPr>
              <w:spacing w:line="240" w:lineRule="auto"/>
              <w:jc w:val="center"/>
              <w:textAlignment w:val="baseline"/>
              <w:rPr>
                <w:rFonts w:cs="Arial"/>
                <w:b/>
                <w:sz w:val="14"/>
                <w:szCs w:val="14"/>
                <w:lang w:eastAsia="en-GB"/>
              </w:rPr>
            </w:pPr>
          </w:p>
        </w:tc>
        <w:tc>
          <w:tcPr>
            <w:tcW w:w="633" w:type="pct"/>
            <w:vMerge/>
            <w:shd w:val="clear" w:color="auto" w:fill="F2F2F2" w:themeFill="background1" w:themeFillShade="F2"/>
            <w:vAlign w:val="center"/>
          </w:tcPr>
          <w:p w14:paraId="76C4344E" w14:textId="77777777" w:rsidR="003E0EC9" w:rsidRPr="00726A7A" w:rsidRDefault="003E0EC9" w:rsidP="002D3AD4">
            <w:pPr>
              <w:spacing w:line="240" w:lineRule="auto"/>
              <w:jc w:val="center"/>
              <w:textAlignment w:val="baseline"/>
              <w:rPr>
                <w:rFonts w:cs="Arial"/>
                <w:b/>
                <w:bCs/>
                <w:sz w:val="14"/>
                <w:szCs w:val="14"/>
                <w:lang w:eastAsia="en-GB"/>
              </w:rPr>
            </w:pPr>
          </w:p>
        </w:tc>
        <w:tc>
          <w:tcPr>
            <w:tcW w:w="754" w:type="pct"/>
            <w:gridSpan w:val="2"/>
            <w:vMerge/>
            <w:shd w:val="clear" w:color="auto" w:fill="A6A6A6" w:themeFill="background1" w:themeFillShade="A6"/>
            <w:tcMar>
              <w:top w:w="113" w:type="dxa"/>
              <w:left w:w="113" w:type="dxa"/>
              <w:bottom w:w="113" w:type="dxa"/>
              <w:right w:w="113" w:type="dxa"/>
            </w:tcMar>
            <w:vAlign w:val="center"/>
          </w:tcPr>
          <w:p w14:paraId="60178FD1" w14:textId="77777777" w:rsidR="003E0EC9" w:rsidRPr="00726A7A" w:rsidRDefault="003E0EC9" w:rsidP="002D3AD4">
            <w:pPr>
              <w:spacing w:line="240" w:lineRule="auto"/>
              <w:jc w:val="center"/>
              <w:textAlignment w:val="baseline"/>
              <w:rPr>
                <w:rFonts w:cs="Arial"/>
                <w:b/>
                <w:bCs/>
                <w:color w:val="FFFFFF" w:themeColor="background1"/>
                <w:sz w:val="14"/>
                <w:szCs w:val="14"/>
                <w:lang w:eastAsia="en-GB"/>
              </w:rPr>
            </w:pPr>
          </w:p>
        </w:tc>
      </w:tr>
      <w:tr w:rsidR="00B23486" w:rsidRPr="00726A7A" w14:paraId="38A53586" w14:textId="77777777" w:rsidTr="00403D5F">
        <w:trPr>
          <w:trHeight w:val="567"/>
        </w:trPr>
        <w:tc>
          <w:tcPr>
            <w:tcW w:w="5000" w:type="pct"/>
            <w:gridSpan w:val="8"/>
            <w:shd w:val="clear" w:color="auto" w:fill="FFFFFF" w:themeFill="background1"/>
            <w:tcMar>
              <w:top w:w="113" w:type="dxa"/>
              <w:left w:w="113" w:type="dxa"/>
              <w:bottom w:w="113" w:type="dxa"/>
              <w:right w:w="113" w:type="dxa"/>
            </w:tcMar>
            <w:vAlign w:val="center"/>
            <w:hideMark/>
          </w:tcPr>
          <w:p w14:paraId="3B97CD56" w14:textId="27D6E31D" w:rsidR="0090594E" w:rsidRPr="00726A7A" w:rsidRDefault="0088149B" w:rsidP="002D3AD4">
            <w:pPr>
              <w:spacing w:line="276" w:lineRule="auto"/>
              <w:textAlignment w:val="baseline"/>
              <w:rPr>
                <w:rFonts w:cs="Arial"/>
                <w:b/>
              </w:rPr>
            </w:pPr>
            <w:r w:rsidRPr="00726A7A">
              <w:rPr>
                <w:rFonts w:cs="Arial"/>
                <w:b/>
                <w:lang w:val="ja-JP" w:bidi="ja-JP"/>
              </w:rPr>
              <w:t>報告年度中に、貴組織は投資活動に関連する人々に対する実際と潜在的なマイナスの</w:t>
            </w:r>
            <w:r w:rsidR="00A31902">
              <w:rPr>
                <w:rFonts w:cs="Arial" w:hint="eastAsia"/>
                <w:b/>
                <w:lang w:val="ja-JP" w:bidi="ja-JP"/>
              </w:rPr>
              <w:t>アウトカム</w:t>
            </w:r>
            <w:r w:rsidRPr="00726A7A">
              <w:rPr>
                <w:rFonts w:cs="Arial"/>
                <w:b/>
                <w:lang w:val="ja-JP" w:bidi="ja-JP"/>
              </w:rPr>
              <w:t>を特定し、措置を講じる際に、どのステークホルダー・グループについて検討しましたか。</w:t>
            </w:r>
          </w:p>
          <w:p w14:paraId="7824C5F3" w14:textId="77777777" w:rsidR="004D7E4A" w:rsidRPr="00726A7A" w:rsidRDefault="004D7E4A" w:rsidP="002D3AD4">
            <w:pPr>
              <w:spacing w:line="276" w:lineRule="auto"/>
              <w:textAlignment w:val="baseline"/>
              <w:rPr>
                <w:rFonts w:cs="Arial"/>
                <w:b/>
              </w:rPr>
            </w:pPr>
          </w:p>
          <w:p w14:paraId="12A4001E" w14:textId="0E4677FF" w:rsidR="0090594E" w:rsidRPr="009270AE" w:rsidRDefault="002207B3" w:rsidP="002D3AD4">
            <w:pPr>
              <w:spacing w:line="276" w:lineRule="auto"/>
              <w:textAlignment w:val="baseline"/>
              <w:rPr>
                <w:rFonts w:cs="Arial"/>
                <w:iCs/>
              </w:rPr>
            </w:pPr>
            <w:r w:rsidRPr="009270AE">
              <w:rPr>
                <w:rFonts w:cs="Arial"/>
                <w:iCs/>
                <w:lang w:val="ja-JP" w:bidi="ja-JP"/>
              </w:rPr>
              <w:t>関連する各ステークホルダー・グループについて、検討したセクターを選択してください。</w:t>
            </w:r>
          </w:p>
        </w:tc>
      </w:tr>
      <w:tr w:rsidR="0016781E" w:rsidRPr="00726A7A" w14:paraId="1033583C" w14:textId="77777777" w:rsidTr="00403D5F">
        <w:trPr>
          <w:trHeight w:val="345"/>
        </w:trPr>
        <w:tc>
          <w:tcPr>
            <w:tcW w:w="2535"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03301E" w14:textId="77777777" w:rsidR="00550712" w:rsidRPr="00726A7A" w:rsidRDefault="00550712" w:rsidP="002D3AD4">
            <w:pPr>
              <w:spacing w:line="276" w:lineRule="auto"/>
              <w:textAlignment w:val="baseline"/>
            </w:pPr>
          </w:p>
        </w:tc>
        <w:tc>
          <w:tcPr>
            <w:tcW w:w="2465" w:type="pct"/>
            <w:gridSpan w:val="4"/>
            <w:tcBorders>
              <w:bottom w:val="single" w:sz="6" w:space="0" w:color="A6A6A6" w:themeColor="background1" w:themeShade="A6"/>
            </w:tcBorders>
            <w:shd w:val="clear" w:color="auto" w:fill="F2F2F2" w:themeFill="background1" w:themeFillShade="F2"/>
            <w:vAlign w:val="center"/>
          </w:tcPr>
          <w:p w14:paraId="5659D1F4" w14:textId="5C680B9C" w:rsidR="00550712" w:rsidRPr="00726A7A" w:rsidRDefault="00E04437" w:rsidP="00702423">
            <w:pPr>
              <w:spacing w:line="276" w:lineRule="auto"/>
              <w:ind w:left="360" w:hanging="335"/>
              <w:textAlignment w:val="baseline"/>
              <w:rPr>
                <w:rFonts w:cs="Arial"/>
                <w:b/>
                <w:bCs/>
                <w:szCs w:val="16"/>
              </w:rPr>
            </w:pPr>
            <w:r w:rsidRPr="00726A7A">
              <w:rPr>
                <w:rFonts w:cs="Arial"/>
                <w:b/>
                <w:szCs w:val="16"/>
                <w:lang w:val="ja-JP" w:bidi="ja-JP"/>
              </w:rPr>
              <w:t>各ステークホルダー・グループで考慮したセクター</w:t>
            </w:r>
          </w:p>
        </w:tc>
      </w:tr>
      <w:tr w:rsidR="00B23486" w:rsidRPr="00726A7A" w14:paraId="5F38E46B" w14:textId="77777777" w:rsidTr="00403D5F">
        <w:trPr>
          <w:trHeight w:val="345"/>
        </w:trPr>
        <w:tc>
          <w:tcPr>
            <w:tcW w:w="2535"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CCB663" w14:textId="1C933B51" w:rsidR="00CC0EF1" w:rsidRPr="00726A7A" w:rsidRDefault="00CC0EF1" w:rsidP="00A45CBE">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A</w:t>
            </w:r>
            <w:r w:rsidRPr="00726A7A">
              <w:rPr>
                <w:lang w:val="ja-JP" w:bidi="ja-JP"/>
              </w:rPr>
              <w:t>）労働者</w:t>
            </w:r>
          </w:p>
        </w:tc>
        <w:tc>
          <w:tcPr>
            <w:tcW w:w="2465" w:type="pct"/>
            <w:gridSpan w:val="4"/>
            <w:shd w:val="clear" w:color="auto" w:fill="auto"/>
            <w:vAlign w:val="center"/>
          </w:tcPr>
          <w:p w14:paraId="248636EF" w14:textId="04A1FE9B" w:rsidR="00BE65C9" w:rsidRPr="00726A7A" w:rsidRDefault="00BE65C9" w:rsidP="00BE65C9">
            <w:pPr>
              <w:rPr>
                <w:rFonts w:cs="Arial"/>
                <w:szCs w:val="16"/>
              </w:rPr>
            </w:pPr>
            <w:r w:rsidRPr="00726A7A">
              <w:rPr>
                <w:rFonts w:cs="Arial"/>
                <w:szCs w:val="16"/>
                <w:lang w:val="ja-JP" w:bidi="ja-JP"/>
              </w:rPr>
              <w:t>［多項目選択式のドロップダウン・リスト］</w:t>
            </w:r>
          </w:p>
          <w:p w14:paraId="6F0559C0" w14:textId="77777777" w:rsidR="005A4045" w:rsidRPr="00726A7A" w:rsidRDefault="005A4045" w:rsidP="00D84278">
            <w:pPr>
              <w:rPr>
                <w:rFonts w:cs="Arial"/>
                <w:szCs w:val="16"/>
              </w:rPr>
            </w:pPr>
          </w:p>
          <w:p w14:paraId="207C9AA4" w14:textId="722585AD" w:rsidR="00AD45E0" w:rsidRPr="00726A7A" w:rsidRDefault="00F04B20" w:rsidP="00D84278">
            <w:pPr>
              <w:ind w:left="106"/>
              <w:rPr>
                <w:rFonts w:cs="Arial"/>
                <w:szCs w:val="16"/>
              </w:rPr>
            </w:pPr>
            <w:r w:rsidRPr="00726A7A">
              <w:rPr>
                <w:rFonts w:cs="Arial"/>
                <w:szCs w:val="16"/>
                <w:lang w:val="ja-JP" w:bidi="ja-JP"/>
              </w:rPr>
              <w:t>（</w:t>
            </w:r>
            <w:r w:rsidRPr="00726A7A">
              <w:rPr>
                <w:rFonts w:cs="Arial"/>
                <w:szCs w:val="16"/>
                <w:lang w:val="ja-JP" w:bidi="ja-JP"/>
              </w:rPr>
              <w:t>1</w:t>
            </w:r>
            <w:r w:rsidRPr="00726A7A">
              <w:rPr>
                <w:rFonts w:cs="Arial"/>
                <w:szCs w:val="16"/>
                <w:lang w:val="ja-JP" w:bidi="ja-JP"/>
              </w:rPr>
              <w:t>）エネルギー</w:t>
            </w:r>
          </w:p>
          <w:p w14:paraId="034284A3" w14:textId="5665F533" w:rsidR="00FF2A89" w:rsidRPr="00726A7A" w:rsidRDefault="00BD6817" w:rsidP="00D84278">
            <w:pPr>
              <w:ind w:left="106"/>
              <w:rPr>
                <w:rFonts w:cs="Arial"/>
                <w:szCs w:val="16"/>
              </w:rPr>
            </w:pPr>
            <w:r w:rsidRPr="00726A7A">
              <w:rPr>
                <w:rFonts w:cs="Arial"/>
                <w:szCs w:val="16"/>
                <w:lang w:val="ja-JP" w:bidi="ja-JP"/>
              </w:rPr>
              <w:t>（</w:t>
            </w:r>
            <w:r w:rsidRPr="00726A7A">
              <w:rPr>
                <w:rFonts w:cs="Arial"/>
                <w:szCs w:val="16"/>
                <w:lang w:val="ja-JP" w:bidi="ja-JP"/>
              </w:rPr>
              <w:t>2</w:t>
            </w:r>
            <w:r w:rsidRPr="00726A7A">
              <w:rPr>
                <w:rFonts w:cs="Arial"/>
                <w:szCs w:val="16"/>
                <w:lang w:val="ja-JP" w:bidi="ja-JP"/>
              </w:rPr>
              <w:t>）素材</w:t>
            </w:r>
          </w:p>
          <w:p w14:paraId="28DD08E0" w14:textId="11565EAF" w:rsidR="00FF2A89" w:rsidRPr="00726A7A" w:rsidRDefault="00BD6817" w:rsidP="00D84278">
            <w:pPr>
              <w:ind w:left="106"/>
              <w:rPr>
                <w:rFonts w:cs="Arial"/>
                <w:szCs w:val="16"/>
                <w:lang w:eastAsia="en-GB"/>
              </w:rPr>
            </w:pPr>
            <w:r w:rsidRPr="00726A7A">
              <w:rPr>
                <w:rFonts w:cs="Arial"/>
                <w:szCs w:val="16"/>
                <w:lang w:bidi="ja-JP"/>
              </w:rPr>
              <w:t>（</w:t>
            </w:r>
            <w:r w:rsidRPr="00726A7A">
              <w:rPr>
                <w:rFonts w:cs="Arial"/>
                <w:szCs w:val="16"/>
                <w:lang w:bidi="ja-JP"/>
              </w:rPr>
              <w:t>3</w:t>
            </w:r>
            <w:r w:rsidRPr="00726A7A">
              <w:rPr>
                <w:rFonts w:cs="Arial"/>
                <w:szCs w:val="16"/>
                <w:lang w:bidi="ja-JP"/>
              </w:rPr>
              <w:t>）</w:t>
            </w:r>
            <w:r w:rsidRPr="00726A7A">
              <w:rPr>
                <w:rFonts w:cs="Arial"/>
                <w:szCs w:val="16"/>
                <w:lang w:val="ja-JP" w:bidi="ja-JP"/>
              </w:rPr>
              <w:t>資本財</w:t>
            </w:r>
          </w:p>
          <w:p w14:paraId="2D9D5D63" w14:textId="4435D45B" w:rsidR="00FF2A89" w:rsidRPr="00726A7A" w:rsidRDefault="00BD6817" w:rsidP="00D84278">
            <w:pPr>
              <w:ind w:left="106"/>
              <w:rPr>
                <w:rFonts w:cs="Arial"/>
                <w:szCs w:val="16"/>
                <w:lang w:eastAsia="en-GB"/>
              </w:rPr>
            </w:pPr>
            <w:r w:rsidRPr="00726A7A">
              <w:rPr>
                <w:rFonts w:cs="Arial"/>
                <w:szCs w:val="16"/>
                <w:lang w:bidi="ja-JP"/>
              </w:rPr>
              <w:t>（</w:t>
            </w:r>
            <w:r w:rsidRPr="00726A7A">
              <w:rPr>
                <w:rFonts w:cs="Arial"/>
                <w:szCs w:val="16"/>
                <w:lang w:bidi="ja-JP"/>
              </w:rPr>
              <w:t>4</w:t>
            </w:r>
            <w:r w:rsidRPr="00726A7A">
              <w:rPr>
                <w:rFonts w:cs="Arial"/>
                <w:szCs w:val="16"/>
                <w:lang w:bidi="ja-JP"/>
              </w:rPr>
              <w:t>）</w:t>
            </w:r>
            <w:r w:rsidRPr="00726A7A">
              <w:rPr>
                <w:rFonts w:cs="Arial"/>
                <w:szCs w:val="16"/>
                <w:lang w:val="ja-JP" w:bidi="ja-JP"/>
              </w:rPr>
              <w:t>一般消費財</w:t>
            </w:r>
          </w:p>
          <w:p w14:paraId="273F2E35" w14:textId="2BE1EDA3" w:rsidR="00FF2A89" w:rsidRPr="00726A7A" w:rsidRDefault="00BD6817" w:rsidP="00D84278">
            <w:pPr>
              <w:ind w:left="106"/>
              <w:rPr>
                <w:rFonts w:cs="Arial"/>
                <w:szCs w:val="16"/>
              </w:rPr>
            </w:pPr>
            <w:r w:rsidRPr="00726A7A">
              <w:rPr>
                <w:rFonts w:cs="Arial"/>
                <w:szCs w:val="16"/>
                <w:lang w:val="ja-JP" w:bidi="ja-JP"/>
              </w:rPr>
              <w:t>（</w:t>
            </w:r>
            <w:r w:rsidRPr="00726A7A">
              <w:rPr>
                <w:rFonts w:cs="Arial"/>
                <w:szCs w:val="16"/>
                <w:lang w:val="ja-JP" w:bidi="ja-JP"/>
              </w:rPr>
              <w:t>5</w:t>
            </w:r>
            <w:r w:rsidRPr="00726A7A">
              <w:rPr>
                <w:rFonts w:cs="Arial"/>
                <w:szCs w:val="16"/>
                <w:lang w:val="ja-JP" w:bidi="ja-JP"/>
              </w:rPr>
              <w:t>）生活必需品</w:t>
            </w:r>
          </w:p>
          <w:p w14:paraId="0F81BAD0" w14:textId="712D30D7" w:rsidR="00FF2A89" w:rsidRPr="00726A7A" w:rsidRDefault="00BD6817" w:rsidP="00D84278">
            <w:pPr>
              <w:ind w:left="106"/>
              <w:rPr>
                <w:rFonts w:cs="Arial"/>
                <w:szCs w:val="16"/>
              </w:rPr>
            </w:pPr>
            <w:r w:rsidRPr="00726A7A">
              <w:rPr>
                <w:rFonts w:cs="Arial"/>
                <w:szCs w:val="16"/>
                <w:lang w:val="ja-JP" w:bidi="ja-JP"/>
              </w:rPr>
              <w:t>（</w:t>
            </w:r>
            <w:r w:rsidRPr="00726A7A">
              <w:rPr>
                <w:rFonts w:cs="Arial"/>
                <w:szCs w:val="16"/>
                <w:lang w:val="ja-JP" w:bidi="ja-JP"/>
              </w:rPr>
              <w:t>6</w:t>
            </w:r>
            <w:r w:rsidRPr="00726A7A">
              <w:rPr>
                <w:rFonts w:cs="Arial"/>
                <w:szCs w:val="16"/>
                <w:lang w:val="ja-JP" w:bidi="ja-JP"/>
              </w:rPr>
              <w:t>）ヘルスケア</w:t>
            </w:r>
          </w:p>
          <w:p w14:paraId="1FFC686A" w14:textId="6DB78A09" w:rsidR="00FF2A89" w:rsidRPr="00726A7A" w:rsidRDefault="00BD6817" w:rsidP="00D84278">
            <w:pPr>
              <w:ind w:left="106"/>
              <w:rPr>
                <w:rFonts w:cs="Arial"/>
                <w:szCs w:val="16"/>
              </w:rPr>
            </w:pPr>
            <w:r w:rsidRPr="00726A7A">
              <w:rPr>
                <w:rFonts w:cs="Arial"/>
                <w:szCs w:val="16"/>
                <w:lang w:val="ja-JP" w:bidi="ja-JP"/>
              </w:rPr>
              <w:t>（</w:t>
            </w:r>
            <w:r w:rsidRPr="00726A7A">
              <w:rPr>
                <w:rFonts w:cs="Arial"/>
                <w:szCs w:val="16"/>
                <w:lang w:val="ja-JP" w:bidi="ja-JP"/>
              </w:rPr>
              <w:t>7</w:t>
            </w:r>
            <w:r w:rsidRPr="00726A7A">
              <w:rPr>
                <w:rFonts w:cs="Arial"/>
                <w:szCs w:val="16"/>
                <w:lang w:val="ja-JP" w:bidi="ja-JP"/>
              </w:rPr>
              <w:t>）金融</w:t>
            </w:r>
          </w:p>
          <w:p w14:paraId="3B1CB79A" w14:textId="4C432FD6" w:rsidR="00FF2A89" w:rsidRPr="00726A7A" w:rsidRDefault="00BD6817" w:rsidP="00D84278">
            <w:pPr>
              <w:ind w:left="106"/>
              <w:rPr>
                <w:rFonts w:cs="Arial"/>
                <w:szCs w:val="16"/>
              </w:rPr>
            </w:pPr>
            <w:r w:rsidRPr="00726A7A">
              <w:rPr>
                <w:rFonts w:cs="Arial"/>
                <w:szCs w:val="16"/>
                <w:lang w:val="ja-JP" w:bidi="ja-JP"/>
              </w:rPr>
              <w:t>（</w:t>
            </w:r>
            <w:r w:rsidRPr="00726A7A">
              <w:rPr>
                <w:rFonts w:cs="Arial"/>
                <w:szCs w:val="16"/>
                <w:lang w:val="ja-JP" w:bidi="ja-JP"/>
              </w:rPr>
              <w:t>8</w:t>
            </w:r>
            <w:r w:rsidRPr="00726A7A">
              <w:rPr>
                <w:rFonts w:cs="Arial"/>
                <w:szCs w:val="16"/>
                <w:lang w:val="ja-JP" w:bidi="ja-JP"/>
              </w:rPr>
              <w:t>）情報技術</w:t>
            </w:r>
          </w:p>
          <w:p w14:paraId="417D815C" w14:textId="6A9D3DEC" w:rsidR="00FF2A89" w:rsidRPr="00726A7A" w:rsidRDefault="00BD6817" w:rsidP="00D84278">
            <w:pPr>
              <w:ind w:left="106"/>
              <w:rPr>
                <w:rFonts w:cs="Arial"/>
                <w:szCs w:val="16"/>
              </w:rPr>
            </w:pPr>
            <w:r w:rsidRPr="00726A7A">
              <w:rPr>
                <w:rFonts w:cs="Arial"/>
                <w:szCs w:val="16"/>
                <w:lang w:val="ja-JP" w:bidi="ja-JP"/>
              </w:rPr>
              <w:t>（</w:t>
            </w:r>
            <w:r w:rsidRPr="00726A7A">
              <w:rPr>
                <w:rFonts w:cs="Arial"/>
                <w:szCs w:val="16"/>
                <w:lang w:val="ja-JP" w:bidi="ja-JP"/>
              </w:rPr>
              <w:t>9</w:t>
            </w:r>
            <w:r w:rsidRPr="00726A7A">
              <w:rPr>
                <w:rFonts w:cs="Arial"/>
                <w:szCs w:val="16"/>
                <w:lang w:val="ja-JP" w:bidi="ja-JP"/>
              </w:rPr>
              <w:t>）コミュニケーション・サービス</w:t>
            </w:r>
          </w:p>
          <w:p w14:paraId="6D1F39EE" w14:textId="15E17903" w:rsidR="00FF2A89" w:rsidRPr="00726A7A" w:rsidRDefault="00BD6817" w:rsidP="00D84278">
            <w:pPr>
              <w:ind w:left="106"/>
              <w:rPr>
                <w:rFonts w:cs="Arial"/>
                <w:szCs w:val="16"/>
                <w:lang w:eastAsia="en-GB"/>
              </w:rPr>
            </w:pPr>
            <w:r w:rsidRPr="00726A7A">
              <w:rPr>
                <w:rFonts w:cs="Arial"/>
                <w:szCs w:val="16"/>
                <w:lang w:bidi="ja-JP"/>
              </w:rPr>
              <w:t>（</w:t>
            </w:r>
            <w:r w:rsidRPr="00726A7A">
              <w:rPr>
                <w:rFonts w:cs="Arial"/>
                <w:szCs w:val="16"/>
                <w:lang w:bidi="ja-JP"/>
              </w:rPr>
              <w:t>10</w:t>
            </w:r>
            <w:r w:rsidRPr="00726A7A">
              <w:rPr>
                <w:rFonts w:cs="Arial"/>
                <w:szCs w:val="16"/>
                <w:lang w:bidi="ja-JP"/>
              </w:rPr>
              <w:t>）</w:t>
            </w:r>
            <w:r w:rsidRPr="00726A7A">
              <w:rPr>
                <w:rFonts w:cs="Arial"/>
                <w:szCs w:val="16"/>
                <w:lang w:val="ja-JP" w:bidi="ja-JP"/>
              </w:rPr>
              <w:t>公益事業</w:t>
            </w:r>
          </w:p>
          <w:p w14:paraId="747DBD77" w14:textId="05863C76" w:rsidR="00CC0EF1" w:rsidRPr="00726A7A" w:rsidRDefault="00757C78" w:rsidP="00D84278">
            <w:pPr>
              <w:ind w:left="106"/>
              <w:rPr>
                <w:rFonts w:cs="Arial"/>
                <w:szCs w:val="16"/>
                <w:lang w:eastAsia="en-GB"/>
              </w:rPr>
            </w:pPr>
            <w:r w:rsidRPr="00726A7A">
              <w:rPr>
                <w:rFonts w:cs="Arial"/>
                <w:szCs w:val="16"/>
                <w:lang w:bidi="ja-JP"/>
              </w:rPr>
              <w:t>（</w:t>
            </w:r>
            <w:r w:rsidRPr="00726A7A">
              <w:rPr>
                <w:rFonts w:cs="Arial"/>
                <w:szCs w:val="16"/>
                <w:lang w:bidi="ja-JP"/>
              </w:rPr>
              <w:t>11</w:t>
            </w:r>
            <w:r w:rsidRPr="00726A7A">
              <w:rPr>
                <w:rFonts w:cs="Arial"/>
                <w:szCs w:val="16"/>
                <w:lang w:bidi="ja-JP"/>
              </w:rPr>
              <w:t>）</w:t>
            </w:r>
            <w:r w:rsidRPr="00726A7A">
              <w:rPr>
                <w:rFonts w:cs="Arial"/>
                <w:szCs w:val="16"/>
                <w:lang w:val="ja-JP" w:bidi="ja-JP"/>
              </w:rPr>
              <w:t>不動産</w:t>
            </w:r>
          </w:p>
        </w:tc>
      </w:tr>
      <w:tr w:rsidR="00B23486" w:rsidRPr="00726A7A" w14:paraId="1651530E" w14:textId="77777777" w:rsidTr="00403D5F">
        <w:trPr>
          <w:trHeight w:val="465"/>
        </w:trPr>
        <w:tc>
          <w:tcPr>
            <w:tcW w:w="2535"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9FCF70" w14:textId="4E8D7561" w:rsidR="00CC0EF1" w:rsidRPr="00726A7A" w:rsidRDefault="00CC0EF1" w:rsidP="00A45CBE">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B</w:t>
            </w:r>
            <w:r w:rsidRPr="00726A7A">
              <w:rPr>
                <w:lang w:val="ja-JP" w:bidi="ja-JP"/>
              </w:rPr>
              <w:t>）コミュニティ</w:t>
            </w:r>
          </w:p>
        </w:tc>
        <w:tc>
          <w:tcPr>
            <w:tcW w:w="2465" w:type="pct"/>
            <w:gridSpan w:val="4"/>
            <w:shd w:val="clear" w:color="auto" w:fill="auto"/>
            <w:vAlign w:val="center"/>
          </w:tcPr>
          <w:p w14:paraId="21E5CB1D" w14:textId="09CA31DE" w:rsidR="00CC0EF1" w:rsidRPr="00726A7A" w:rsidRDefault="00CC0EF1" w:rsidP="00CC0EF1">
            <w:pPr>
              <w:spacing w:line="276" w:lineRule="auto"/>
              <w:textAlignment w:val="baseline"/>
              <w:rPr>
                <w:rFonts w:cs="Arial"/>
                <w:szCs w:val="16"/>
                <w:lang w:eastAsia="en-GB"/>
              </w:rPr>
            </w:pPr>
            <w:r w:rsidRPr="00726A7A">
              <w:rPr>
                <w:rFonts w:cs="Arial"/>
                <w:szCs w:val="16"/>
                <w:lang w:val="ja-JP" w:bidi="ja-JP"/>
              </w:rPr>
              <w:t>［同上］</w:t>
            </w:r>
          </w:p>
        </w:tc>
      </w:tr>
      <w:tr w:rsidR="00B23486" w:rsidRPr="00726A7A" w14:paraId="063E306F" w14:textId="77777777" w:rsidTr="00403D5F">
        <w:trPr>
          <w:trHeight w:val="465"/>
        </w:trPr>
        <w:tc>
          <w:tcPr>
            <w:tcW w:w="2535"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EC029F" w14:textId="2CE7D190" w:rsidR="00CC0EF1" w:rsidRPr="00726A7A" w:rsidRDefault="00CC0EF1" w:rsidP="00A45CBE">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）顧客とエンド・ユーザー</w:t>
            </w:r>
          </w:p>
        </w:tc>
        <w:tc>
          <w:tcPr>
            <w:tcW w:w="2465" w:type="pct"/>
            <w:gridSpan w:val="4"/>
            <w:shd w:val="clear" w:color="auto" w:fill="auto"/>
            <w:vAlign w:val="center"/>
          </w:tcPr>
          <w:p w14:paraId="212D72FE" w14:textId="77777777" w:rsidR="00CC0EF1" w:rsidRPr="00726A7A" w:rsidRDefault="00CC0EF1" w:rsidP="00CC0EF1">
            <w:pPr>
              <w:spacing w:line="276" w:lineRule="auto"/>
              <w:textAlignment w:val="baseline"/>
              <w:rPr>
                <w:rFonts w:cs="Arial"/>
                <w:szCs w:val="16"/>
                <w:lang w:eastAsia="en-GB"/>
              </w:rPr>
            </w:pPr>
            <w:r w:rsidRPr="00726A7A">
              <w:rPr>
                <w:rFonts w:cs="Arial"/>
                <w:szCs w:val="16"/>
                <w:lang w:val="ja-JP" w:bidi="ja-JP"/>
              </w:rPr>
              <w:t>［同上］</w:t>
            </w:r>
          </w:p>
        </w:tc>
      </w:tr>
      <w:tr w:rsidR="00B23486" w:rsidRPr="00726A7A" w14:paraId="3CB82D7E" w14:textId="77777777" w:rsidTr="00403D5F">
        <w:trPr>
          <w:trHeight w:val="465"/>
        </w:trPr>
        <w:tc>
          <w:tcPr>
            <w:tcW w:w="2535"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E623CA" w14:textId="0A27C514" w:rsidR="00E10BA5" w:rsidRPr="00726A7A" w:rsidRDefault="00CC0EF1" w:rsidP="00A45CBE">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D</w:t>
            </w:r>
            <w:r w:rsidRPr="00726A7A">
              <w:rPr>
                <w:lang w:val="ja-JP" w:bidi="ja-JP"/>
              </w:rPr>
              <w:t>）その他のステークホルダー・グループ</w:t>
            </w:r>
            <w:r w:rsidRPr="00726A7A">
              <w:rPr>
                <w:lang w:val="ja-JP" w:bidi="ja-JP"/>
              </w:rPr>
              <w:t xml:space="preserve"> </w:t>
            </w:r>
          </w:p>
          <w:p w14:paraId="1AD4B984" w14:textId="693B2C4B" w:rsidR="00CC0EF1" w:rsidRPr="00726A7A" w:rsidRDefault="00E10BA5" w:rsidP="00855834">
            <w:pPr>
              <w:pStyle w:val="ListParagraph"/>
              <w:spacing w:line="276" w:lineRule="auto"/>
              <w:ind w:left="306"/>
              <w:textAlignment w:val="baseline"/>
            </w:pPr>
            <w:r w:rsidRPr="00726A7A">
              <w:rPr>
                <w:lang w:val="ja-JP" w:bidi="ja-JP"/>
              </w:rPr>
              <w:t>具体的に記入：</w:t>
            </w:r>
            <w:r w:rsidR="00091EA8" w:rsidRPr="00726A7A">
              <w:rPr>
                <w:rFonts w:cs="Arial"/>
                <w:szCs w:val="16"/>
                <w:lang w:val="ja-JP" w:bidi="ja-JP"/>
              </w:rPr>
              <w:t>______</w:t>
            </w:r>
            <w:r w:rsidRPr="00726A7A">
              <w:rPr>
                <w:lang w:val="ja-JP" w:bidi="ja-JP"/>
              </w:rPr>
              <w:t xml:space="preserve"> </w:t>
            </w:r>
            <w:r w:rsidRPr="00726A7A">
              <w:rPr>
                <w:lang w:val="ja-JP" w:bidi="ja-JP"/>
              </w:rPr>
              <w:t>［自由記述（任意）：ミディアム］</w:t>
            </w:r>
          </w:p>
        </w:tc>
        <w:tc>
          <w:tcPr>
            <w:tcW w:w="2465" w:type="pct"/>
            <w:gridSpan w:val="4"/>
            <w:shd w:val="clear" w:color="auto" w:fill="auto"/>
            <w:vAlign w:val="center"/>
          </w:tcPr>
          <w:p w14:paraId="6DDDB05A" w14:textId="77777777" w:rsidR="00CC0EF1" w:rsidRPr="00726A7A" w:rsidRDefault="00CC0EF1" w:rsidP="00CC0EF1">
            <w:pPr>
              <w:spacing w:line="276" w:lineRule="auto"/>
              <w:textAlignment w:val="baseline"/>
              <w:rPr>
                <w:rFonts w:cs="Arial"/>
                <w:szCs w:val="16"/>
                <w:lang w:eastAsia="en-GB"/>
              </w:rPr>
            </w:pPr>
            <w:r w:rsidRPr="00726A7A">
              <w:rPr>
                <w:rFonts w:cs="Arial"/>
                <w:szCs w:val="16"/>
                <w:lang w:val="ja-JP" w:bidi="ja-JP"/>
              </w:rPr>
              <w:t>［同上］</w:t>
            </w:r>
          </w:p>
        </w:tc>
      </w:tr>
      <w:tr w:rsidR="00B23486" w:rsidRPr="00726A7A" w14:paraId="69E2E60D" w14:textId="77777777" w:rsidTr="00403D5F">
        <w:trPr>
          <w:trHeight w:val="300"/>
        </w:trPr>
        <w:tc>
          <w:tcPr>
            <w:tcW w:w="5000" w:type="pct"/>
            <w:gridSpan w:val="8"/>
            <w:tcBorders>
              <w:left w:val="nil"/>
              <w:right w:val="nil"/>
            </w:tcBorders>
            <w:shd w:val="clear" w:color="auto" w:fill="FFFFFF" w:themeFill="background1"/>
            <w:tcMar>
              <w:top w:w="0" w:type="dxa"/>
              <w:bottom w:w="0" w:type="dxa"/>
            </w:tcMar>
            <w:vAlign w:val="center"/>
          </w:tcPr>
          <w:p w14:paraId="53C93AD5" w14:textId="77777777" w:rsidR="003E0EC9" w:rsidRPr="00726A7A" w:rsidRDefault="003E0EC9" w:rsidP="002D3AD4">
            <w:pPr>
              <w:spacing w:line="240" w:lineRule="auto"/>
              <w:jc w:val="center"/>
              <w:textAlignment w:val="baseline"/>
              <w:rPr>
                <w:color w:val="00B0F0"/>
                <w:sz w:val="16"/>
                <w:szCs w:val="16"/>
              </w:rPr>
            </w:pPr>
          </w:p>
        </w:tc>
      </w:tr>
      <w:tr w:rsidR="001159A0" w:rsidRPr="00726A7A" w14:paraId="6711C631" w14:textId="77777777" w:rsidTr="00403D5F">
        <w:trPr>
          <w:trHeight w:val="300"/>
        </w:trPr>
        <w:tc>
          <w:tcPr>
            <w:tcW w:w="5000" w:type="pct"/>
            <w:gridSpan w:val="8"/>
            <w:shd w:val="clear" w:color="auto" w:fill="0070C0"/>
            <w:vAlign w:val="center"/>
          </w:tcPr>
          <w:p w14:paraId="40A07769" w14:textId="77777777" w:rsidR="003E0EC9" w:rsidRPr="00726A7A" w:rsidRDefault="003E0EC9" w:rsidP="002D3AD4">
            <w:pPr>
              <w:rPr>
                <w:b/>
                <w:bCs/>
                <w:color w:val="FFFFFF" w:themeColor="background1"/>
                <w:sz w:val="18"/>
                <w:szCs w:val="18"/>
              </w:rPr>
            </w:pPr>
            <w:r w:rsidRPr="00726A7A">
              <w:rPr>
                <w:rFonts w:cs="Arial"/>
                <w:b/>
                <w:color w:val="FFFFFF" w:themeColor="background1"/>
                <w:sz w:val="18"/>
                <w:szCs w:val="18"/>
                <w:lang w:val="ja-JP" w:bidi="ja-JP"/>
              </w:rPr>
              <w:t>説明</w:t>
            </w:r>
          </w:p>
        </w:tc>
      </w:tr>
      <w:tr w:rsidR="001F6467" w:rsidRPr="00726A7A" w14:paraId="79921352" w14:textId="77777777" w:rsidTr="00403D5F">
        <w:trPr>
          <w:gridAfter w:val="1"/>
          <w:wAfter w:w="7" w:type="pct"/>
          <w:trHeight w:val="300"/>
        </w:trPr>
        <w:tc>
          <w:tcPr>
            <w:tcW w:w="597" w:type="pct"/>
            <w:shd w:val="clear" w:color="auto" w:fill="auto"/>
            <w:vAlign w:val="center"/>
          </w:tcPr>
          <w:p w14:paraId="2FED37D8" w14:textId="77777777" w:rsidR="003E0EC9" w:rsidRPr="00726A7A" w:rsidRDefault="003E0EC9" w:rsidP="002D3AD4">
            <w:pPr>
              <w:rPr>
                <w:b/>
                <w:color w:val="00B0F0"/>
                <w:sz w:val="16"/>
                <w:szCs w:val="16"/>
              </w:rPr>
            </w:pPr>
            <w:r w:rsidRPr="00726A7A">
              <w:rPr>
                <w:b/>
                <w:sz w:val="16"/>
                <w:szCs w:val="16"/>
                <w:lang w:val="ja-JP" w:bidi="ja-JP"/>
              </w:rPr>
              <w:t>指標の目的</w:t>
            </w:r>
          </w:p>
        </w:tc>
        <w:tc>
          <w:tcPr>
            <w:tcW w:w="4396" w:type="pct"/>
            <w:gridSpan w:val="6"/>
            <w:shd w:val="clear" w:color="auto" w:fill="auto"/>
            <w:vAlign w:val="center"/>
          </w:tcPr>
          <w:p w14:paraId="3A841E7A" w14:textId="79D3A03B" w:rsidR="006D4008" w:rsidRPr="00726A7A" w:rsidRDefault="003230B9" w:rsidP="005B7E12">
            <w:pPr>
              <w:rPr>
                <w:color w:val="000000" w:themeColor="text1"/>
                <w:sz w:val="16"/>
                <w:szCs w:val="16"/>
              </w:rPr>
            </w:pPr>
            <w:r w:rsidRPr="00726A7A">
              <w:rPr>
                <w:rStyle w:val="Hyperlink"/>
                <w:color w:val="000000" w:themeColor="text1"/>
                <w:sz w:val="16"/>
                <w:szCs w:val="16"/>
                <w:lang w:val="ja-JP" w:bidi="ja-JP"/>
              </w:rPr>
              <w:t>署名機関の投資活動に関連する人々に対する実際と潜在的なマイナスの</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を特定し、措置を講じる際に、マイナスの影響を受けるリスクが最も高いステークホルダーをセクターごとに</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特定することは、署名機関の人権デュー・デリジェンス・プロセスにとって優れた取り組みであると考えられます。</w:t>
            </w:r>
          </w:p>
        </w:tc>
      </w:tr>
      <w:tr w:rsidR="001F6467" w:rsidRPr="00726A7A" w14:paraId="5D9FFA8F" w14:textId="77777777" w:rsidTr="00403D5F">
        <w:trPr>
          <w:gridAfter w:val="1"/>
          <w:wAfter w:w="7" w:type="pct"/>
          <w:trHeight w:val="300"/>
        </w:trPr>
        <w:tc>
          <w:tcPr>
            <w:tcW w:w="597" w:type="pct"/>
            <w:shd w:val="clear" w:color="auto" w:fill="auto"/>
            <w:vAlign w:val="center"/>
          </w:tcPr>
          <w:p w14:paraId="73FC2B4B" w14:textId="77777777" w:rsidR="003E0EC9" w:rsidRPr="00726A7A" w:rsidRDefault="003E0EC9" w:rsidP="002D3AD4">
            <w:pPr>
              <w:rPr>
                <w:b/>
                <w:color w:val="00B0F0"/>
                <w:sz w:val="16"/>
                <w:szCs w:val="16"/>
              </w:rPr>
            </w:pPr>
            <w:r w:rsidRPr="00726A7A">
              <w:rPr>
                <w:b/>
                <w:sz w:val="16"/>
                <w:szCs w:val="16"/>
                <w:lang w:val="ja-JP" w:bidi="ja-JP"/>
              </w:rPr>
              <w:t>追加報告ガイダンス</w:t>
            </w:r>
          </w:p>
        </w:tc>
        <w:tc>
          <w:tcPr>
            <w:tcW w:w="4396" w:type="pct"/>
            <w:gridSpan w:val="6"/>
            <w:shd w:val="clear" w:color="auto" w:fill="auto"/>
            <w:vAlign w:val="center"/>
          </w:tcPr>
          <w:p w14:paraId="17447E1B" w14:textId="7221F296" w:rsidR="00E512AB" w:rsidRPr="00726A7A" w:rsidRDefault="00E512AB" w:rsidP="0018480E">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7A740F8A" w14:textId="77777777" w:rsidR="00E512AB" w:rsidRPr="00726A7A" w:rsidRDefault="00E512AB" w:rsidP="0018480E">
            <w:pPr>
              <w:rPr>
                <w:rStyle w:val="Hyperlink"/>
                <w:color w:val="000000" w:themeColor="text1"/>
                <w:sz w:val="16"/>
                <w:szCs w:val="16"/>
              </w:rPr>
            </w:pPr>
          </w:p>
          <w:p w14:paraId="21973F74" w14:textId="242F7B04" w:rsidR="004C65D9" w:rsidRPr="00726A7A" w:rsidRDefault="004C65D9" w:rsidP="0018480E">
            <w:pPr>
              <w:rPr>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2D9C4F32" w14:textId="77777777" w:rsidR="004C65D9" w:rsidRPr="00726A7A" w:rsidRDefault="004C65D9" w:rsidP="0018480E">
            <w:pPr>
              <w:rPr>
                <w:sz w:val="16"/>
                <w:szCs w:val="16"/>
              </w:rPr>
            </w:pPr>
          </w:p>
          <w:p w14:paraId="0F51EF52" w14:textId="69E4EB98" w:rsidR="0018480E" w:rsidRPr="00726A7A" w:rsidRDefault="0018480E" w:rsidP="0018480E">
            <w:pPr>
              <w:rPr>
                <w:color w:val="000000" w:themeColor="text1"/>
                <w:sz w:val="16"/>
                <w:szCs w:val="16"/>
              </w:rPr>
            </w:pPr>
            <w:r w:rsidRPr="00726A7A">
              <w:rPr>
                <w:color w:val="000000" w:themeColor="text1"/>
                <w:sz w:val="16"/>
                <w:szCs w:val="16"/>
                <w:lang w:val="ja-JP" w:bidi="ja-JP"/>
              </w:rPr>
              <w:t>オプション（</w:t>
            </w:r>
            <w:r w:rsidRPr="00726A7A">
              <w:rPr>
                <w:color w:val="000000" w:themeColor="text1"/>
                <w:sz w:val="16"/>
                <w:szCs w:val="16"/>
                <w:lang w:val="ja-JP" w:bidi="ja-JP"/>
              </w:rPr>
              <w:t>A</w:t>
            </w:r>
            <w:r w:rsidRPr="00726A7A">
              <w:rPr>
                <w:color w:val="000000" w:themeColor="text1"/>
                <w:sz w:val="16"/>
                <w:szCs w:val="16"/>
                <w:lang w:val="ja-JP" w:bidi="ja-JP"/>
              </w:rPr>
              <w:t>）の「労働者」という用語は、フルタイムとパートタイムの労働者、請負人、とバリュー・チェーンの労働者を指します。バリュー・チェーンの労働者には、製品やサービスの構想から</w:t>
            </w:r>
            <w:r w:rsidR="00B33BF0">
              <w:rPr>
                <w:color w:val="000000" w:themeColor="text1"/>
                <w:sz w:val="16"/>
                <w:szCs w:val="16"/>
                <w:lang w:val="ja-JP" w:bidi="ja-JP"/>
              </w:rPr>
              <w:br/>
            </w:r>
            <w:r w:rsidRPr="00726A7A">
              <w:rPr>
                <w:color w:val="000000" w:themeColor="text1"/>
                <w:sz w:val="16"/>
                <w:szCs w:val="16"/>
                <w:lang w:val="ja-JP" w:bidi="ja-JP"/>
              </w:rPr>
              <w:t>最終使用までのライフサイクル全体を含む、組織の上流と下流の活動全般に関わる労働者が含まれます。</w:t>
            </w:r>
          </w:p>
          <w:p w14:paraId="5556E23F" w14:textId="77777777" w:rsidR="0018480E" w:rsidRPr="00726A7A" w:rsidRDefault="0018480E" w:rsidP="0018480E">
            <w:pPr>
              <w:rPr>
                <w:color w:val="000000" w:themeColor="text1"/>
                <w:sz w:val="16"/>
                <w:szCs w:val="16"/>
              </w:rPr>
            </w:pPr>
          </w:p>
          <w:p w14:paraId="01327357" w14:textId="61FF792D" w:rsidR="0018480E" w:rsidRPr="00726A7A" w:rsidRDefault="0018480E" w:rsidP="0018480E">
            <w:pPr>
              <w:rPr>
                <w:color w:val="000000" w:themeColor="text1"/>
                <w:sz w:val="16"/>
                <w:szCs w:val="16"/>
              </w:rPr>
            </w:pPr>
            <w:r w:rsidRPr="00726A7A">
              <w:rPr>
                <w:color w:val="000000" w:themeColor="text1"/>
                <w:sz w:val="16"/>
                <w:szCs w:val="16"/>
                <w:lang w:val="ja-JP" w:bidi="ja-JP"/>
              </w:rPr>
              <w:t>オプション（</w:t>
            </w:r>
            <w:r w:rsidRPr="00726A7A">
              <w:rPr>
                <w:color w:val="000000" w:themeColor="text1"/>
                <w:sz w:val="16"/>
                <w:szCs w:val="16"/>
                <w:lang w:val="ja-JP" w:bidi="ja-JP"/>
              </w:rPr>
              <w:t>B</w:t>
            </w:r>
            <w:r w:rsidRPr="00726A7A">
              <w:rPr>
                <w:color w:val="000000" w:themeColor="text1"/>
                <w:sz w:val="16"/>
                <w:szCs w:val="16"/>
                <w:lang w:val="ja-JP" w:bidi="ja-JP"/>
              </w:rPr>
              <w:t>）の「コミュニティ」という用語は、直接または組織のバリュー・チェーンを通じて影響を受けるコミュニティを指します。</w:t>
            </w:r>
          </w:p>
          <w:p w14:paraId="077F8C07" w14:textId="77777777" w:rsidR="0018480E" w:rsidRPr="00726A7A" w:rsidRDefault="0018480E" w:rsidP="0018480E">
            <w:pPr>
              <w:rPr>
                <w:color w:val="000000" w:themeColor="text1"/>
                <w:sz w:val="16"/>
                <w:szCs w:val="16"/>
              </w:rPr>
            </w:pPr>
          </w:p>
          <w:p w14:paraId="2C15DBDA" w14:textId="4E4EAA5F" w:rsidR="00FA58C7" w:rsidRPr="00726A7A" w:rsidRDefault="0018480E" w:rsidP="0018480E">
            <w:pPr>
              <w:rPr>
                <w:color w:val="000000" w:themeColor="text1"/>
                <w:sz w:val="16"/>
                <w:szCs w:val="16"/>
              </w:rPr>
            </w:pPr>
            <w:r w:rsidRPr="00726A7A">
              <w:rPr>
                <w:color w:val="000000" w:themeColor="text1"/>
                <w:sz w:val="16"/>
                <w:szCs w:val="16"/>
                <w:lang w:val="ja-JP" w:bidi="ja-JP"/>
              </w:rPr>
              <w:t>オプション（</w:t>
            </w:r>
            <w:r w:rsidRPr="00726A7A">
              <w:rPr>
                <w:color w:val="000000" w:themeColor="text1"/>
                <w:sz w:val="16"/>
                <w:szCs w:val="16"/>
                <w:lang w:val="ja-JP" w:bidi="ja-JP"/>
              </w:rPr>
              <w:t>C</w:t>
            </w:r>
            <w:r w:rsidRPr="00726A7A">
              <w:rPr>
                <w:color w:val="000000" w:themeColor="text1"/>
                <w:sz w:val="16"/>
                <w:szCs w:val="16"/>
                <w:lang w:val="ja-JP" w:bidi="ja-JP"/>
              </w:rPr>
              <w:t>）の「顧客とエンド・ユーザー」という用語は、私的および専門的な目的で製品を使用または消費する人を含む、完成品の最終的なエンド・ユーザーを指します。</w:t>
            </w:r>
          </w:p>
        </w:tc>
      </w:tr>
      <w:tr w:rsidR="001F6467" w:rsidRPr="00726A7A" w14:paraId="58924125" w14:textId="77777777" w:rsidTr="00403D5F">
        <w:trPr>
          <w:gridAfter w:val="1"/>
          <w:wAfter w:w="7" w:type="pct"/>
          <w:trHeight w:val="300"/>
        </w:trPr>
        <w:tc>
          <w:tcPr>
            <w:tcW w:w="597" w:type="pct"/>
            <w:shd w:val="clear" w:color="auto" w:fill="auto"/>
            <w:vAlign w:val="center"/>
          </w:tcPr>
          <w:p w14:paraId="5D5C1AE9" w14:textId="77777777" w:rsidR="003E0EC9" w:rsidRPr="00726A7A" w:rsidRDefault="003E0EC9" w:rsidP="002D3AD4">
            <w:pPr>
              <w:rPr>
                <w:b/>
                <w:bCs/>
                <w:sz w:val="16"/>
                <w:szCs w:val="16"/>
              </w:rPr>
            </w:pPr>
            <w:r w:rsidRPr="00726A7A">
              <w:rPr>
                <w:b/>
                <w:sz w:val="16"/>
                <w:szCs w:val="16"/>
                <w:lang w:val="ja-JP" w:bidi="ja-JP"/>
              </w:rPr>
              <w:t>他のリソース</w:t>
            </w:r>
          </w:p>
        </w:tc>
        <w:tc>
          <w:tcPr>
            <w:tcW w:w="4396" w:type="pct"/>
            <w:gridSpan w:val="6"/>
            <w:shd w:val="clear" w:color="auto" w:fill="auto"/>
            <w:vAlign w:val="center"/>
          </w:tcPr>
          <w:p w14:paraId="08163F97" w14:textId="0AFEF75D" w:rsidR="003E0EC9" w:rsidRPr="00726A7A" w:rsidRDefault="004F1294" w:rsidP="00FA58C7">
            <w:pPr>
              <w:rPr>
                <w:color w:val="000000" w:themeColor="text1"/>
              </w:rPr>
            </w:pP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のポジション・ペーパーやケース・スタディなどの詳細なガイダンスについては、</w:t>
            </w: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の専用ウェブページ：</w:t>
            </w:r>
            <w:hyperlink r:id="rId406" w:history="1">
              <w:r w:rsidRPr="001F036B">
                <w:rPr>
                  <w:rStyle w:val="Hyperlink"/>
                  <w:rFonts w:cs="Arial"/>
                  <w:sz w:val="16"/>
                  <w:szCs w:val="16"/>
                  <w:lang w:val="ja-JP" w:bidi="ja-JP"/>
                </w:rPr>
                <w:t>人権（</w:t>
              </w:r>
              <w:r w:rsidR="00403D5F" w:rsidRPr="001F036B">
                <w:rPr>
                  <w:rStyle w:val="Hyperlink"/>
                  <w:rFonts w:cs="Arial"/>
                  <w:sz w:val="16"/>
                  <w:szCs w:val="16"/>
                  <w:lang w:val="ja-JP" w:bidi="ja-JP"/>
                </w:rPr>
                <w:t>Human rights</w:t>
              </w:r>
            </w:hyperlink>
            <w:r w:rsidRPr="00726A7A">
              <w:rPr>
                <w:rFonts w:cs="Arial"/>
                <w:color w:val="00B0F0"/>
                <w:sz w:val="16"/>
                <w:szCs w:val="16"/>
                <w:lang w:val="ja-JP" w:bidi="ja-JP"/>
              </w:rPr>
              <w:t>）</w:t>
            </w:r>
            <w:r w:rsidRPr="00726A7A">
              <w:rPr>
                <w:rFonts w:cs="Arial"/>
                <w:sz w:val="16"/>
                <w:szCs w:val="16"/>
                <w:lang w:val="ja-JP" w:bidi="ja-JP"/>
              </w:rPr>
              <w:t>を参照してください。</w:t>
            </w:r>
          </w:p>
        </w:tc>
      </w:tr>
      <w:tr w:rsidR="001159A0" w:rsidRPr="00726A7A" w14:paraId="32EEEF4A" w14:textId="77777777" w:rsidTr="00403D5F">
        <w:trPr>
          <w:trHeight w:val="300"/>
        </w:trPr>
        <w:tc>
          <w:tcPr>
            <w:tcW w:w="5000" w:type="pct"/>
            <w:gridSpan w:val="8"/>
            <w:shd w:val="clear" w:color="auto" w:fill="0070C0"/>
            <w:vAlign w:val="center"/>
          </w:tcPr>
          <w:p w14:paraId="7DDA189B" w14:textId="77777777" w:rsidR="003E0EC9" w:rsidRPr="00726A7A" w:rsidRDefault="003E0EC9" w:rsidP="002D3AD4">
            <w:pPr>
              <w:rPr>
                <w:color w:val="FFFFFF" w:themeColor="background1"/>
                <w:sz w:val="16"/>
                <w:szCs w:val="16"/>
              </w:rPr>
            </w:pPr>
            <w:r w:rsidRPr="00726A7A">
              <w:rPr>
                <w:rFonts w:cs="Arial"/>
                <w:b/>
                <w:color w:val="FFFFFF" w:themeColor="background1"/>
                <w:sz w:val="18"/>
                <w:szCs w:val="18"/>
                <w:lang w:val="ja-JP" w:bidi="ja-JP"/>
              </w:rPr>
              <w:t>ロジック</w:t>
            </w:r>
          </w:p>
        </w:tc>
      </w:tr>
      <w:tr w:rsidR="001F6467" w:rsidRPr="00726A7A" w14:paraId="7A75D770" w14:textId="77777777" w:rsidTr="00403D5F">
        <w:trPr>
          <w:gridAfter w:val="1"/>
          <w:wAfter w:w="7" w:type="pct"/>
          <w:trHeight w:val="300"/>
        </w:trPr>
        <w:tc>
          <w:tcPr>
            <w:tcW w:w="597" w:type="pct"/>
            <w:shd w:val="clear" w:color="auto" w:fill="auto"/>
            <w:vAlign w:val="center"/>
          </w:tcPr>
          <w:p w14:paraId="135EC2D3" w14:textId="77777777" w:rsidR="003E0EC9" w:rsidRPr="00726A7A" w:rsidRDefault="003E0EC9" w:rsidP="002D3AD4">
            <w:pPr>
              <w:rPr>
                <w:b/>
                <w:bCs/>
                <w:sz w:val="16"/>
                <w:szCs w:val="16"/>
              </w:rPr>
            </w:pPr>
            <w:r w:rsidRPr="00726A7A">
              <w:rPr>
                <w:b/>
                <w:sz w:val="16"/>
                <w:szCs w:val="16"/>
                <w:lang w:val="ja-JP" w:bidi="ja-JP"/>
              </w:rPr>
              <w:t>依存関係</w:t>
            </w:r>
          </w:p>
        </w:tc>
        <w:tc>
          <w:tcPr>
            <w:tcW w:w="4396" w:type="pct"/>
            <w:gridSpan w:val="6"/>
            <w:shd w:val="clear" w:color="auto" w:fill="auto"/>
            <w:vAlign w:val="center"/>
          </w:tcPr>
          <w:p w14:paraId="3564E36F" w14:textId="3B252900" w:rsidR="003E0EC9" w:rsidRPr="00726A7A" w:rsidRDefault="00A02A6D" w:rsidP="002D3AD4">
            <w:pPr>
              <w:rPr>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49</w:t>
            </w:r>
            <w:r w:rsidRPr="00726A7A">
              <w:rPr>
                <w:color w:val="000000" w:themeColor="text1"/>
                <w:sz w:val="16"/>
                <w:szCs w:val="16"/>
                <w:lang w:val="ja-JP" w:bidi="ja-JP"/>
              </w:rPr>
              <w:t>］</w:t>
            </w:r>
          </w:p>
        </w:tc>
      </w:tr>
      <w:tr w:rsidR="001F6467" w:rsidRPr="00726A7A" w14:paraId="7FC5E065" w14:textId="77777777" w:rsidTr="00403D5F">
        <w:trPr>
          <w:gridAfter w:val="1"/>
          <w:wAfter w:w="7" w:type="pct"/>
          <w:trHeight w:val="300"/>
        </w:trPr>
        <w:tc>
          <w:tcPr>
            <w:tcW w:w="597" w:type="pct"/>
            <w:shd w:val="clear" w:color="auto" w:fill="auto"/>
            <w:vAlign w:val="center"/>
          </w:tcPr>
          <w:p w14:paraId="15D6D3C8" w14:textId="77777777" w:rsidR="003E0EC9" w:rsidRPr="00726A7A" w:rsidRDefault="003E0EC9" w:rsidP="002D3AD4">
            <w:pPr>
              <w:rPr>
                <w:b/>
                <w:bCs/>
                <w:sz w:val="16"/>
                <w:szCs w:val="16"/>
              </w:rPr>
            </w:pPr>
            <w:r w:rsidRPr="00726A7A">
              <w:rPr>
                <w:b/>
                <w:sz w:val="16"/>
                <w:szCs w:val="16"/>
                <w:lang w:val="ja-JP" w:bidi="ja-JP"/>
              </w:rPr>
              <w:t>ゲートウェイ</w:t>
            </w:r>
          </w:p>
        </w:tc>
        <w:tc>
          <w:tcPr>
            <w:tcW w:w="4396" w:type="pct"/>
            <w:gridSpan w:val="6"/>
            <w:shd w:val="clear" w:color="auto" w:fill="auto"/>
            <w:vAlign w:val="center"/>
          </w:tcPr>
          <w:p w14:paraId="6D876F4D" w14:textId="6D30963E" w:rsidR="003E0EC9" w:rsidRPr="00726A7A" w:rsidRDefault="009E5EAF" w:rsidP="002D3AD4">
            <w:pPr>
              <w:rPr>
                <w:color w:val="000000" w:themeColor="text1"/>
                <w:sz w:val="16"/>
                <w:szCs w:val="16"/>
              </w:rPr>
            </w:pPr>
            <w:r w:rsidRPr="00726A7A">
              <w:rPr>
                <w:color w:val="000000" w:themeColor="text1"/>
                <w:sz w:val="16"/>
                <w:szCs w:val="16"/>
                <w:lang w:val="ja-JP" w:bidi="ja-JP"/>
              </w:rPr>
              <w:t>該当なし</w:t>
            </w:r>
          </w:p>
        </w:tc>
      </w:tr>
      <w:tr w:rsidR="001159A0" w:rsidRPr="00726A7A" w14:paraId="27E5F753" w14:textId="77777777" w:rsidTr="00403D5F">
        <w:trPr>
          <w:trHeight w:val="300"/>
        </w:trPr>
        <w:tc>
          <w:tcPr>
            <w:tcW w:w="5000" w:type="pct"/>
            <w:gridSpan w:val="8"/>
            <w:shd w:val="clear" w:color="auto" w:fill="0070C0"/>
            <w:vAlign w:val="center"/>
          </w:tcPr>
          <w:p w14:paraId="653E739B" w14:textId="77777777" w:rsidR="003E0EC9" w:rsidRPr="00726A7A" w:rsidRDefault="003E0EC9" w:rsidP="002D3AD4">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1F6467" w:rsidRPr="00726A7A" w14:paraId="12DE329A" w14:textId="77777777" w:rsidTr="00403D5F">
        <w:trPr>
          <w:gridAfter w:val="1"/>
          <w:wAfter w:w="7" w:type="pct"/>
          <w:trHeight w:val="354"/>
        </w:trPr>
        <w:tc>
          <w:tcPr>
            <w:tcW w:w="4993" w:type="pct"/>
            <w:gridSpan w:val="7"/>
            <w:shd w:val="clear" w:color="auto" w:fill="auto"/>
            <w:vAlign w:val="center"/>
          </w:tcPr>
          <w:p w14:paraId="3C4DE1DA" w14:textId="77777777" w:rsidR="003E0EC9" w:rsidRPr="00726A7A" w:rsidRDefault="003E0EC9" w:rsidP="002D3AD4">
            <w:pPr>
              <w:rPr>
                <w:bCs/>
                <w:sz w:val="16"/>
                <w:szCs w:val="16"/>
              </w:rPr>
            </w:pPr>
            <w:r w:rsidRPr="00726A7A">
              <w:rPr>
                <w:color w:val="000000" w:themeColor="text1"/>
                <w:sz w:val="16"/>
                <w:szCs w:val="16"/>
                <w:lang w:val="ja-JP" w:bidi="ja-JP"/>
              </w:rPr>
              <w:t>評価対象外</w:t>
            </w:r>
          </w:p>
        </w:tc>
      </w:tr>
    </w:tbl>
    <w:p w14:paraId="2B080DE0" w14:textId="77777777" w:rsidR="005054AD" w:rsidRPr="00726A7A" w:rsidRDefault="005054AD">
      <w:pPr>
        <w:spacing w:after="160" w:line="259" w:lineRule="auto"/>
      </w:pPr>
    </w:p>
    <w:p w14:paraId="42723139" w14:textId="77777777" w:rsidR="005054AD" w:rsidRPr="00726A7A" w:rsidRDefault="005054AD">
      <w:pPr>
        <w:spacing w:after="160" w:line="259" w:lineRule="auto"/>
      </w:pPr>
      <w:r w:rsidRPr="00726A7A">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60"/>
        <w:gridCol w:w="1551"/>
        <w:gridCol w:w="2805"/>
        <w:gridCol w:w="1195"/>
        <w:gridCol w:w="3431"/>
        <w:gridCol w:w="1969"/>
        <w:gridCol w:w="1973"/>
      </w:tblGrid>
      <w:tr w:rsidR="004A1A1B" w:rsidRPr="00726A7A" w14:paraId="2F5F372E" w14:textId="77777777" w:rsidTr="009E5EAF">
        <w:trPr>
          <w:trHeight w:val="380"/>
        </w:trPr>
        <w:tc>
          <w:tcPr>
            <w:tcW w:w="1960" w:type="dxa"/>
            <w:vMerge w:val="restart"/>
            <w:shd w:val="clear" w:color="auto" w:fill="F2F2F2" w:themeFill="background1" w:themeFillShade="F2"/>
            <w:vAlign w:val="center"/>
            <w:hideMark/>
          </w:tcPr>
          <w:p w14:paraId="0F91AA61" w14:textId="77777777" w:rsidR="006B026E" w:rsidRPr="00726A7A" w:rsidRDefault="006B026E" w:rsidP="002D3AD4">
            <w:pPr>
              <w:spacing w:line="240" w:lineRule="auto"/>
              <w:jc w:val="center"/>
              <w:textAlignment w:val="baseline"/>
              <w:rPr>
                <w:rFonts w:cs="Arial"/>
                <w:b/>
                <w:sz w:val="14"/>
                <w:szCs w:val="14"/>
                <w:lang w:eastAsia="en-GB"/>
              </w:rPr>
            </w:pPr>
            <w:r w:rsidRPr="00726A7A">
              <w:rPr>
                <w:rFonts w:cs="Arial"/>
                <w:b/>
                <w:sz w:val="14"/>
                <w:szCs w:val="14"/>
                <w:lang w:val="ja-JP" w:bidi="ja-JP"/>
              </w:rPr>
              <w:t>指標</w:t>
            </w:r>
            <w:r w:rsidRPr="00726A7A">
              <w:rPr>
                <w:rFonts w:cs="Arial"/>
                <w:b/>
                <w:sz w:val="14"/>
                <w:szCs w:val="14"/>
                <w:lang w:val="ja-JP" w:bidi="ja-JP"/>
              </w:rPr>
              <w:t>ID</w:t>
            </w:r>
          </w:p>
          <w:p w14:paraId="624213D8" w14:textId="77777777" w:rsidR="006B026E" w:rsidRPr="00726A7A" w:rsidRDefault="006B026E" w:rsidP="002D3AD4">
            <w:pPr>
              <w:spacing w:line="240" w:lineRule="auto"/>
              <w:jc w:val="center"/>
              <w:textAlignment w:val="baseline"/>
              <w:rPr>
                <w:rFonts w:cs="Arial"/>
                <w:b/>
                <w:sz w:val="10"/>
                <w:szCs w:val="10"/>
                <w:lang w:eastAsia="en-GB"/>
              </w:rPr>
            </w:pPr>
          </w:p>
          <w:p w14:paraId="1C001FAF" w14:textId="66EC0B45" w:rsidR="006B026E" w:rsidRPr="00726A7A" w:rsidRDefault="00F84387" w:rsidP="002D3AD4">
            <w:pPr>
              <w:pStyle w:val="Indicatorsubsection"/>
              <w:rPr>
                <w:rFonts w:eastAsia="MS PGothic"/>
                <w:lang w:val="en-GB"/>
              </w:rPr>
            </w:pPr>
            <w:bookmarkStart w:id="80" w:name="_Toc127196259"/>
            <w:r w:rsidRPr="00726A7A">
              <w:rPr>
                <w:rFonts w:eastAsia="MS PGothic"/>
                <w:lang w:val="ja-JP" w:eastAsia="ja-JP" w:bidi="ja-JP"/>
              </w:rPr>
              <w:t>PGS 49.2</w:t>
            </w:r>
            <w:bookmarkEnd w:id="80"/>
          </w:p>
        </w:tc>
        <w:tc>
          <w:tcPr>
            <w:tcW w:w="1551" w:type="dxa"/>
            <w:shd w:val="clear" w:color="auto" w:fill="F2F2F2" w:themeFill="background1" w:themeFillShade="F2"/>
            <w:vAlign w:val="center"/>
            <w:hideMark/>
          </w:tcPr>
          <w:p w14:paraId="4BCC4AB9" w14:textId="77777777" w:rsidR="006B026E" w:rsidRPr="00726A7A" w:rsidRDefault="006B026E" w:rsidP="002D3AD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05" w:type="dxa"/>
            <w:shd w:val="clear" w:color="auto" w:fill="F2F2F2" w:themeFill="background1" w:themeFillShade="F2"/>
            <w:vAlign w:val="center"/>
          </w:tcPr>
          <w:p w14:paraId="775B865A" w14:textId="08794770" w:rsidR="006B026E" w:rsidRPr="00726A7A" w:rsidRDefault="00F84387" w:rsidP="002D3AD4">
            <w:pPr>
              <w:spacing w:line="240" w:lineRule="auto"/>
              <w:textAlignment w:val="baseline"/>
              <w:rPr>
                <w:rFonts w:cs="Arial"/>
                <w:sz w:val="14"/>
                <w:szCs w:val="14"/>
                <w:lang w:eastAsia="en-GB"/>
              </w:rPr>
            </w:pPr>
            <w:r w:rsidRPr="00726A7A">
              <w:rPr>
                <w:b/>
                <w:sz w:val="22"/>
                <w:szCs w:val="22"/>
                <w:lang w:val="ja-JP" w:bidi="ja-JP"/>
              </w:rPr>
              <w:t>PGS 47</w:t>
            </w:r>
          </w:p>
        </w:tc>
        <w:tc>
          <w:tcPr>
            <w:tcW w:w="4626" w:type="dxa"/>
            <w:gridSpan w:val="2"/>
            <w:vMerge w:val="restart"/>
            <w:shd w:val="clear" w:color="auto" w:fill="F2F2F2" w:themeFill="background1" w:themeFillShade="F2"/>
            <w:vAlign w:val="center"/>
          </w:tcPr>
          <w:p w14:paraId="0D3E2129" w14:textId="77777777" w:rsidR="006B026E" w:rsidRPr="00726A7A" w:rsidRDefault="006B026E" w:rsidP="002D3AD4">
            <w:pPr>
              <w:spacing w:line="240" w:lineRule="auto"/>
              <w:jc w:val="center"/>
              <w:textAlignment w:val="baseline"/>
              <w:rPr>
                <w:rFonts w:cs="Arial"/>
                <w:sz w:val="14"/>
                <w:szCs w:val="14"/>
                <w:lang w:eastAsia="en-GB"/>
              </w:rPr>
            </w:pPr>
            <w:r w:rsidRPr="00726A7A">
              <w:rPr>
                <w:rFonts w:cs="Arial"/>
                <w:b/>
                <w:sz w:val="14"/>
                <w:szCs w:val="14"/>
                <w:lang w:val="ja-JP" w:bidi="ja-JP"/>
              </w:rPr>
              <w:t>サブセクション</w:t>
            </w:r>
            <w:r w:rsidRPr="00726A7A">
              <w:rPr>
                <w:rFonts w:cs="Arial"/>
                <w:b/>
                <w:sz w:val="14"/>
                <w:szCs w:val="14"/>
                <w:lang w:val="ja-JP" w:bidi="ja-JP"/>
              </w:rPr>
              <w:t> </w:t>
            </w:r>
          </w:p>
          <w:p w14:paraId="238ADC1E" w14:textId="77777777" w:rsidR="006B026E" w:rsidRPr="00726A7A" w:rsidRDefault="006B026E" w:rsidP="002D3AD4">
            <w:pPr>
              <w:spacing w:line="240" w:lineRule="auto"/>
              <w:jc w:val="center"/>
              <w:textAlignment w:val="baseline"/>
              <w:rPr>
                <w:rFonts w:cs="Arial"/>
                <w:sz w:val="14"/>
                <w:szCs w:val="14"/>
                <w:lang w:eastAsia="en-GB"/>
              </w:rPr>
            </w:pPr>
          </w:p>
          <w:p w14:paraId="212B238C" w14:textId="0D9E056B" w:rsidR="006B026E" w:rsidRPr="00726A7A" w:rsidRDefault="00FA536C" w:rsidP="002D3AD4">
            <w:pPr>
              <w:jc w:val="center"/>
              <w:rPr>
                <w:sz w:val="18"/>
                <w:szCs w:val="18"/>
              </w:rPr>
            </w:pPr>
            <w:r w:rsidRPr="00726A7A">
              <w:rPr>
                <w:b/>
                <w:sz w:val="22"/>
                <w:szCs w:val="22"/>
                <w:lang w:val="ja-JP" w:bidi="ja-JP"/>
              </w:rPr>
              <w:t>人権</w:t>
            </w:r>
          </w:p>
        </w:tc>
        <w:tc>
          <w:tcPr>
            <w:tcW w:w="1969" w:type="dxa"/>
            <w:vMerge w:val="restart"/>
            <w:shd w:val="clear" w:color="auto" w:fill="F2F2F2" w:themeFill="background1" w:themeFillShade="F2"/>
            <w:vAlign w:val="center"/>
            <w:hideMark/>
          </w:tcPr>
          <w:p w14:paraId="0EFF71A0" w14:textId="77777777" w:rsidR="006B026E" w:rsidRPr="00726A7A" w:rsidRDefault="006B026E" w:rsidP="002D3AD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18717178" w14:textId="728105FE" w:rsidR="006B026E" w:rsidRPr="00726A7A" w:rsidRDefault="006B026E" w:rsidP="002D3AD4">
            <w:pPr>
              <w:spacing w:line="240" w:lineRule="auto"/>
              <w:jc w:val="center"/>
              <w:textAlignment w:val="baseline"/>
              <w:rPr>
                <w:rFonts w:cs="Arial"/>
                <w:sz w:val="18"/>
                <w:szCs w:val="18"/>
                <w:lang w:eastAsia="en-GB"/>
              </w:rPr>
            </w:pPr>
            <w:r w:rsidRPr="00726A7A" w:rsidDel="00B66889">
              <w:rPr>
                <w:b/>
                <w:sz w:val="22"/>
                <w:szCs w:val="22"/>
                <w:lang w:val="ja-JP" w:bidi="ja-JP"/>
              </w:rPr>
              <w:t>1</w:t>
            </w:r>
            <w:r w:rsidRPr="00726A7A" w:rsidDel="00B66889">
              <w:rPr>
                <w:b/>
                <w:sz w:val="22"/>
                <w:szCs w:val="22"/>
                <w:lang w:val="ja-JP" w:bidi="ja-JP"/>
              </w:rPr>
              <w:t>、</w:t>
            </w:r>
            <w:r w:rsidRPr="00726A7A" w:rsidDel="00B66889">
              <w:rPr>
                <w:b/>
                <w:sz w:val="22"/>
                <w:szCs w:val="22"/>
                <w:lang w:val="ja-JP" w:bidi="ja-JP"/>
              </w:rPr>
              <w:t>2</w:t>
            </w:r>
          </w:p>
        </w:tc>
        <w:tc>
          <w:tcPr>
            <w:tcW w:w="1973" w:type="dxa"/>
            <w:vMerge w:val="restart"/>
            <w:shd w:val="clear" w:color="auto" w:fill="A6A6A6" w:themeFill="background1" w:themeFillShade="A6"/>
            <w:tcMar>
              <w:top w:w="113" w:type="dxa"/>
              <w:left w:w="113" w:type="dxa"/>
              <w:bottom w:w="113" w:type="dxa"/>
              <w:right w:w="113" w:type="dxa"/>
            </w:tcMar>
            <w:vAlign w:val="center"/>
            <w:hideMark/>
          </w:tcPr>
          <w:p w14:paraId="531AC79C" w14:textId="77777777" w:rsidR="006B026E" w:rsidRPr="00726A7A" w:rsidRDefault="006B026E" w:rsidP="002D3AD4">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45687C4B" w14:textId="77777777" w:rsidR="006B026E" w:rsidRPr="00726A7A" w:rsidRDefault="006B026E" w:rsidP="002D3AD4">
            <w:pPr>
              <w:spacing w:line="240" w:lineRule="auto"/>
              <w:jc w:val="center"/>
              <w:textAlignment w:val="baseline"/>
              <w:rPr>
                <w:rFonts w:cs="Arial"/>
                <w:b/>
                <w:bCs/>
                <w:color w:val="FFFFFF" w:themeColor="background1"/>
                <w:sz w:val="14"/>
                <w:szCs w:val="14"/>
              </w:rPr>
            </w:pPr>
          </w:p>
          <w:p w14:paraId="78723ED1" w14:textId="77777777" w:rsidR="006B026E" w:rsidRPr="00726A7A" w:rsidRDefault="006B026E" w:rsidP="006B026E">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5475342B" w14:textId="51E0DDF9" w:rsidR="006B026E" w:rsidRPr="00726A7A" w:rsidRDefault="006B026E" w:rsidP="006B026E">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4A1A1B" w:rsidRPr="00726A7A" w14:paraId="70B5EF1C" w14:textId="77777777" w:rsidTr="009E5EAF">
        <w:trPr>
          <w:trHeight w:val="380"/>
        </w:trPr>
        <w:tc>
          <w:tcPr>
            <w:tcW w:w="1960" w:type="dxa"/>
            <w:vMerge/>
            <w:shd w:val="clear" w:color="auto" w:fill="F2F2F2" w:themeFill="background1" w:themeFillShade="F2"/>
            <w:vAlign w:val="center"/>
          </w:tcPr>
          <w:p w14:paraId="72D4A637" w14:textId="77777777" w:rsidR="006B026E" w:rsidRPr="00726A7A" w:rsidRDefault="006B026E" w:rsidP="002D3AD4">
            <w:pPr>
              <w:spacing w:line="240" w:lineRule="auto"/>
              <w:jc w:val="center"/>
              <w:textAlignment w:val="baseline"/>
              <w:rPr>
                <w:rFonts w:cs="Arial"/>
                <w:b/>
                <w:sz w:val="14"/>
                <w:szCs w:val="14"/>
              </w:rPr>
            </w:pPr>
          </w:p>
        </w:tc>
        <w:tc>
          <w:tcPr>
            <w:tcW w:w="1551" w:type="dxa"/>
            <w:shd w:val="clear" w:color="auto" w:fill="F2F2F2" w:themeFill="background1" w:themeFillShade="F2"/>
            <w:vAlign w:val="center"/>
          </w:tcPr>
          <w:p w14:paraId="62F98942" w14:textId="77777777" w:rsidR="006B026E" w:rsidRPr="00726A7A" w:rsidRDefault="006B026E" w:rsidP="002D3AD4">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05" w:type="dxa"/>
            <w:shd w:val="clear" w:color="auto" w:fill="F2F2F2" w:themeFill="background1" w:themeFillShade="F2"/>
            <w:vAlign w:val="center"/>
          </w:tcPr>
          <w:p w14:paraId="1A139DCB" w14:textId="2D235243" w:rsidR="006B026E" w:rsidRPr="00726A7A" w:rsidRDefault="00F666B5" w:rsidP="002D3AD4">
            <w:pPr>
              <w:spacing w:line="240" w:lineRule="auto"/>
              <w:textAlignment w:val="baseline"/>
              <w:rPr>
                <w:rFonts w:cs="Arial"/>
                <w:b/>
                <w:sz w:val="14"/>
                <w:szCs w:val="14"/>
                <w:lang w:eastAsia="en-GB"/>
              </w:rPr>
            </w:pPr>
            <w:r w:rsidRPr="00726A7A">
              <w:rPr>
                <w:b/>
                <w:sz w:val="22"/>
                <w:szCs w:val="22"/>
                <w:lang w:val="ja-JP" w:bidi="ja-JP"/>
              </w:rPr>
              <w:t>該当なし</w:t>
            </w:r>
          </w:p>
        </w:tc>
        <w:tc>
          <w:tcPr>
            <w:tcW w:w="4626" w:type="dxa"/>
            <w:gridSpan w:val="2"/>
            <w:vMerge/>
            <w:shd w:val="clear" w:color="auto" w:fill="F2F2F2" w:themeFill="background1" w:themeFillShade="F2"/>
            <w:vAlign w:val="center"/>
          </w:tcPr>
          <w:p w14:paraId="7D992F09" w14:textId="77777777" w:rsidR="006B026E" w:rsidRPr="00726A7A" w:rsidRDefault="006B026E" w:rsidP="002D3AD4">
            <w:pPr>
              <w:spacing w:line="240" w:lineRule="auto"/>
              <w:jc w:val="center"/>
              <w:textAlignment w:val="baseline"/>
              <w:rPr>
                <w:rFonts w:cs="Arial"/>
                <w:b/>
                <w:sz w:val="14"/>
                <w:szCs w:val="14"/>
                <w:lang w:eastAsia="en-GB"/>
              </w:rPr>
            </w:pPr>
          </w:p>
        </w:tc>
        <w:tc>
          <w:tcPr>
            <w:tcW w:w="1969" w:type="dxa"/>
            <w:vMerge/>
            <w:shd w:val="clear" w:color="auto" w:fill="F2F2F2" w:themeFill="background1" w:themeFillShade="F2"/>
            <w:vAlign w:val="center"/>
          </w:tcPr>
          <w:p w14:paraId="78AE789B" w14:textId="77777777" w:rsidR="006B026E" w:rsidRPr="00726A7A" w:rsidRDefault="006B026E" w:rsidP="002D3AD4">
            <w:pPr>
              <w:spacing w:line="240" w:lineRule="auto"/>
              <w:jc w:val="center"/>
              <w:textAlignment w:val="baseline"/>
              <w:rPr>
                <w:rFonts w:cs="Arial"/>
                <w:b/>
                <w:bCs/>
                <w:sz w:val="14"/>
                <w:szCs w:val="14"/>
                <w:lang w:eastAsia="en-GB"/>
              </w:rPr>
            </w:pPr>
          </w:p>
        </w:tc>
        <w:tc>
          <w:tcPr>
            <w:tcW w:w="1973" w:type="dxa"/>
            <w:vMerge/>
            <w:shd w:val="clear" w:color="auto" w:fill="A6A6A6" w:themeFill="background1" w:themeFillShade="A6"/>
            <w:tcMar>
              <w:top w:w="113" w:type="dxa"/>
              <w:left w:w="113" w:type="dxa"/>
              <w:bottom w:w="113" w:type="dxa"/>
              <w:right w:w="113" w:type="dxa"/>
            </w:tcMar>
            <w:vAlign w:val="center"/>
          </w:tcPr>
          <w:p w14:paraId="5855DAC0" w14:textId="77777777" w:rsidR="006B026E" w:rsidRPr="00726A7A" w:rsidRDefault="006B026E" w:rsidP="002D3AD4">
            <w:pPr>
              <w:spacing w:line="240" w:lineRule="auto"/>
              <w:jc w:val="center"/>
              <w:textAlignment w:val="baseline"/>
              <w:rPr>
                <w:rFonts w:cs="Arial"/>
                <w:b/>
                <w:bCs/>
                <w:color w:val="FFFFFF" w:themeColor="background1"/>
                <w:sz w:val="14"/>
                <w:szCs w:val="14"/>
                <w:lang w:eastAsia="en-GB"/>
              </w:rPr>
            </w:pPr>
          </w:p>
        </w:tc>
      </w:tr>
      <w:tr w:rsidR="006B026E" w:rsidRPr="00726A7A" w14:paraId="2603A35D" w14:textId="77777777" w:rsidTr="00D57EE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C60BB70" w14:textId="1B6451BD" w:rsidR="007968ED" w:rsidRPr="00726A7A" w:rsidRDefault="0088149B" w:rsidP="00A544B3">
            <w:pPr>
              <w:spacing w:line="276" w:lineRule="auto"/>
              <w:textAlignment w:val="baseline"/>
              <w:rPr>
                <w:rFonts w:cs="Arial"/>
                <w:b/>
              </w:rPr>
            </w:pPr>
            <w:r w:rsidRPr="00726A7A">
              <w:rPr>
                <w:rFonts w:cs="Arial"/>
                <w:b/>
                <w:lang w:val="ja-JP" w:bidi="ja-JP"/>
              </w:rPr>
              <w:t>報告年度中に、貴組織は投資活動に関連する人々に対する実際と潜在的なマイナスの</w:t>
            </w:r>
            <w:r w:rsidR="00A31902">
              <w:rPr>
                <w:rFonts w:cs="Arial" w:hint="eastAsia"/>
                <w:b/>
                <w:lang w:val="ja-JP" w:bidi="ja-JP"/>
              </w:rPr>
              <w:t>アウトカム</w:t>
            </w:r>
            <w:r w:rsidRPr="00726A7A">
              <w:rPr>
                <w:rFonts w:cs="Arial"/>
                <w:b/>
                <w:lang w:val="ja-JP" w:bidi="ja-JP"/>
              </w:rPr>
              <w:t>を特定するために、どの情報源を使用しましたか。</w:t>
            </w:r>
          </w:p>
        </w:tc>
      </w:tr>
      <w:tr w:rsidR="00B80432" w:rsidRPr="00726A7A" w14:paraId="61FFF8EF" w14:textId="77777777" w:rsidTr="009E5EAF">
        <w:trPr>
          <w:trHeight w:val="465"/>
        </w:trPr>
        <w:tc>
          <w:tcPr>
            <w:tcW w:w="7511" w:type="dxa"/>
            <w:gridSpan w:val="4"/>
            <w:shd w:val="clear" w:color="auto" w:fill="FFFFFF" w:themeFill="background1"/>
            <w:tcMar>
              <w:top w:w="113" w:type="dxa"/>
              <w:left w:w="113" w:type="dxa"/>
              <w:bottom w:w="113" w:type="dxa"/>
              <w:right w:w="113" w:type="dxa"/>
            </w:tcMar>
            <w:hideMark/>
          </w:tcPr>
          <w:p w14:paraId="664E4EEC" w14:textId="1CECC4CB" w:rsidR="00B80432" w:rsidRPr="00726A7A" w:rsidRDefault="00B80432" w:rsidP="00B80432">
            <w:pPr>
              <w:spacing w:line="276" w:lineRule="auto"/>
              <w:textAlignment w:val="baseline"/>
            </w:pPr>
          </w:p>
        </w:tc>
        <w:tc>
          <w:tcPr>
            <w:tcW w:w="7373" w:type="dxa"/>
            <w:gridSpan w:val="3"/>
            <w:shd w:val="clear" w:color="auto" w:fill="F2F2F2" w:themeFill="background1" w:themeFillShade="F2"/>
            <w:vAlign w:val="center"/>
          </w:tcPr>
          <w:p w14:paraId="236E8563" w14:textId="7CC9D03F" w:rsidR="00B80432" w:rsidRPr="00726A7A" w:rsidRDefault="000E5F20" w:rsidP="00702423">
            <w:pPr>
              <w:spacing w:line="276" w:lineRule="auto"/>
              <w:textAlignment w:val="baseline"/>
              <w:rPr>
                <w:rFonts w:cs="Arial"/>
                <w:szCs w:val="16"/>
              </w:rPr>
            </w:pPr>
            <w:r w:rsidRPr="00726A7A">
              <w:rPr>
                <w:rFonts w:cs="Arial"/>
                <w:b/>
                <w:szCs w:val="16"/>
                <w:lang w:val="ja-JP" w:bidi="ja-JP"/>
              </w:rPr>
              <w:t>貴組織がこれらの情報源をどのように利用したかについて、詳細を説明してください。</w:t>
            </w:r>
          </w:p>
        </w:tc>
      </w:tr>
      <w:tr w:rsidR="008C4051" w:rsidRPr="00726A7A" w14:paraId="171FFBFF" w14:textId="77777777" w:rsidTr="00702423">
        <w:trPr>
          <w:trHeight w:val="465"/>
        </w:trPr>
        <w:tc>
          <w:tcPr>
            <w:tcW w:w="7511" w:type="dxa"/>
            <w:gridSpan w:val="4"/>
            <w:shd w:val="clear" w:color="auto" w:fill="FFFFFF" w:themeFill="background1"/>
            <w:tcMar>
              <w:top w:w="113" w:type="dxa"/>
              <w:left w:w="113" w:type="dxa"/>
              <w:bottom w:w="113" w:type="dxa"/>
              <w:right w:w="113" w:type="dxa"/>
            </w:tcMar>
            <w:vAlign w:val="center"/>
          </w:tcPr>
          <w:p w14:paraId="1B865AD6" w14:textId="37908D40" w:rsidR="008C4051" w:rsidRPr="00726A7A" w:rsidRDefault="008C4051" w:rsidP="0070242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A</w:t>
            </w:r>
            <w:r w:rsidRPr="00726A7A">
              <w:rPr>
                <w:lang w:val="ja-JP" w:bidi="ja-JP"/>
              </w:rPr>
              <w:t>）企業の開示</w:t>
            </w:r>
          </w:p>
        </w:tc>
        <w:tc>
          <w:tcPr>
            <w:tcW w:w="7373" w:type="dxa"/>
            <w:gridSpan w:val="3"/>
            <w:shd w:val="clear" w:color="auto" w:fill="auto"/>
            <w:vAlign w:val="center"/>
          </w:tcPr>
          <w:p w14:paraId="0C5795F1" w14:textId="6546E8BC" w:rsidR="008C4051" w:rsidRPr="00726A7A" w:rsidRDefault="008C4051" w:rsidP="0002096C">
            <w:pPr>
              <w:spacing w:line="276" w:lineRule="auto"/>
              <w:textAlignment w:val="baseline"/>
              <w:rPr>
                <w:rFonts w:cs="Arial"/>
                <w:b/>
                <w:bCs/>
                <w:szCs w:val="16"/>
              </w:rPr>
            </w:pPr>
            <w:r w:rsidRPr="00726A7A">
              <w:rPr>
                <w:rFonts w:cs="Arial"/>
                <w:szCs w:val="16"/>
                <w:lang w:val="ja-JP" w:bidi="ja-JP"/>
              </w:rPr>
              <w:t xml:space="preserve">______ </w:t>
            </w:r>
            <w:r w:rsidRPr="00726A7A">
              <w:rPr>
                <w:rFonts w:cs="Arial"/>
                <w:szCs w:val="16"/>
                <w:lang w:val="ja-JP" w:bidi="ja-JP"/>
              </w:rPr>
              <w:t>［自由記述（任意）</w:t>
            </w:r>
            <w:r w:rsidRPr="00726A7A">
              <w:rPr>
                <w:lang w:val="ja-JP" w:bidi="ja-JP"/>
              </w:rPr>
              <w:t>：</w:t>
            </w:r>
            <w:r w:rsidR="00824B6E" w:rsidRPr="00726A7A">
              <w:rPr>
                <w:rFonts w:cs="Arial"/>
                <w:szCs w:val="16"/>
                <w:lang w:val="ja-JP" w:bidi="ja-JP"/>
              </w:rPr>
              <w:t>ミディアム］</w:t>
            </w:r>
          </w:p>
        </w:tc>
      </w:tr>
      <w:tr w:rsidR="00B80432" w:rsidRPr="00726A7A" w14:paraId="53223BF7" w14:textId="77777777" w:rsidTr="00702423">
        <w:trPr>
          <w:trHeight w:val="465"/>
        </w:trPr>
        <w:tc>
          <w:tcPr>
            <w:tcW w:w="7511" w:type="dxa"/>
            <w:gridSpan w:val="4"/>
            <w:shd w:val="clear" w:color="auto" w:fill="FFFFFF" w:themeFill="background1"/>
            <w:tcMar>
              <w:top w:w="113" w:type="dxa"/>
              <w:left w:w="113" w:type="dxa"/>
              <w:bottom w:w="113" w:type="dxa"/>
              <w:right w:w="113" w:type="dxa"/>
            </w:tcMar>
            <w:vAlign w:val="center"/>
          </w:tcPr>
          <w:p w14:paraId="2DAEE497" w14:textId="6C5B6B35" w:rsidR="00B80432" w:rsidRPr="00726A7A" w:rsidRDefault="00B80432"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B</w:t>
            </w:r>
            <w:r w:rsidRPr="00726A7A">
              <w:rPr>
                <w:lang w:val="ja-JP" w:bidi="ja-JP"/>
              </w:rPr>
              <w:t>）メディアのレポート</w:t>
            </w:r>
          </w:p>
        </w:tc>
        <w:tc>
          <w:tcPr>
            <w:tcW w:w="7373" w:type="dxa"/>
            <w:gridSpan w:val="3"/>
            <w:shd w:val="clear" w:color="auto" w:fill="FFFFFF" w:themeFill="background1"/>
            <w:vAlign w:val="center"/>
          </w:tcPr>
          <w:p w14:paraId="29844A47" w14:textId="72319FBB" w:rsidR="00B80432" w:rsidRPr="00726A7A" w:rsidRDefault="008C4051" w:rsidP="00E51FC3">
            <w:pPr>
              <w:spacing w:line="276" w:lineRule="auto"/>
              <w:textAlignment w:val="baseline"/>
              <w:rPr>
                <w:rFonts w:cs="Arial"/>
                <w:szCs w:val="16"/>
                <w:lang w:eastAsia="en-GB"/>
              </w:rPr>
            </w:pPr>
            <w:r w:rsidRPr="00726A7A">
              <w:rPr>
                <w:rFonts w:cs="Arial"/>
                <w:szCs w:val="16"/>
                <w:lang w:val="ja-JP" w:bidi="ja-JP"/>
              </w:rPr>
              <w:t>［同上］</w:t>
            </w:r>
          </w:p>
        </w:tc>
      </w:tr>
      <w:tr w:rsidR="00B80432" w:rsidRPr="00726A7A" w14:paraId="4C32064D"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9465D2" w14:textId="74C9C8E9" w:rsidR="00B80432" w:rsidRPr="00726A7A" w:rsidRDefault="00B80432"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w:t>
            </w:r>
            <w:r w:rsidRPr="00726A7A">
              <w:rPr>
                <w:lang w:val="ja-JP" w:bidi="ja-JP"/>
              </w:rPr>
              <w:t>NGO</w:t>
            </w:r>
            <w:r w:rsidRPr="00726A7A">
              <w:rPr>
                <w:lang w:val="ja-JP" w:bidi="ja-JP"/>
              </w:rPr>
              <w:t>や人権機関からの報告とその他の情報</w:t>
            </w:r>
          </w:p>
        </w:tc>
        <w:tc>
          <w:tcPr>
            <w:tcW w:w="7373" w:type="dxa"/>
            <w:gridSpan w:val="3"/>
            <w:tcBorders>
              <w:bottom w:val="single" w:sz="6" w:space="0" w:color="A6A6A6" w:themeColor="background1" w:themeShade="A6"/>
            </w:tcBorders>
            <w:shd w:val="clear" w:color="auto" w:fill="FFFFFF" w:themeFill="background1"/>
            <w:vAlign w:val="center"/>
          </w:tcPr>
          <w:p w14:paraId="4E130EF7" w14:textId="7C2D75C5" w:rsidR="00B80432" w:rsidRPr="00726A7A" w:rsidRDefault="008C4051" w:rsidP="00E51FC3">
            <w:pPr>
              <w:spacing w:line="276" w:lineRule="auto"/>
              <w:textAlignment w:val="baseline"/>
              <w:rPr>
                <w:rFonts w:cs="Arial"/>
                <w:szCs w:val="16"/>
                <w:lang w:eastAsia="en-GB"/>
              </w:rPr>
            </w:pPr>
            <w:r w:rsidRPr="00726A7A">
              <w:rPr>
                <w:rFonts w:cs="Arial"/>
                <w:szCs w:val="16"/>
                <w:lang w:val="ja-JP" w:bidi="ja-JP"/>
              </w:rPr>
              <w:t>［同上］</w:t>
            </w:r>
            <w:r w:rsidRPr="00726A7A">
              <w:rPr>
                <w:rFonts w:cs="Arial"/>
                <w:szCs w:val="16"/>
                <w:lang w:val="ja-JP" w:bidi="ja-JP"/>
              </w:rPr>
              <w:t xml:space="preserve"> </w:t>
            </w:r>
          </w:p>
        </w:tc>
      </w:tr>
      <w:tr w:rsidR="00A8600E" w:rsidRPr="00726A7A" w14:paraId="078553E5"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50A345" w14:textId="2A4331E5" w:rsidR="00A8600E" w:rsidRPr="00726A7A" w:rsidRDefault="00A8600E"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D</w:t>
            </w:r>
            <w:r w:rsidRPr="00726A7A">
              <w:rPr>
                <w:lang w:val="ja-JP" w:bidi="ja-JP"/>
              </w:rPr>
              <w:t>）</w:t>
            </w:r>
            <w:r w:rsidRPr="00726A7A">
              <w:rPr>
                <w:lang w:val="ja-JP" w:bidi="ja-JP"/>
              </w:rPr>
              <w:t>OECD</w:t>
            </w:r>
            <w:r w:rsidRPr="00726A7A">
              <w:rPr>
                <w:lang w:val="ja-JP" w:bidi="ja-JP"/>
              </w:rPr>
              <w:t>、世界銀行などの多国間機関による国別報告書</w:t>
            </w:r>
          </w:p>
        </w:tc>
        <w:tc>
          <w:tcPr>
            <w:tcW w:w="7373" w:type="dxa"/>
            <w:gridSpan w:val="3"/>
            <w:tcBorders>
              <w:bottom w:val="single" w:sz="6" w:space="0" w:color="A6A6A6" w:themeColor="background1" w:themeShade="A6"/>
            </w:tcBorders>
            <w:shd w:val="clear" w:color="auto" w:fill="FFFFFF" w:themeFill="background1"/>
            <w:vAlign w:val="center"/>
          </w:tcPr>
          <w:p w14:paraId="06946F7A" w14:textId="35068A32"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A8600E" w:rsidRPr="00726A7A" w14:paraId="3720A3FE"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D272F7" w14:textId="5D0DAFA6" w:rsidR="00A8600E" w:rsidRPr="00726A7A" w:rsidRDefault="00A8600E"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E</w:t>
            </w:r>
            <w:r w:rsidRPr="00726A7A">
              <w:rPr>
                <w:lang w:val="ja-JP" w:bidi="ja-JP"/>
              </w:rPr>
              <w:t>）情報提供業者のスコアやベンチマーク</w:t>
            </w:r>
          </w:p>
        </w:tc>
        <w:tc>
          <w:tcPr>
            <w:tcW w:w="7373" w:type="dxa"/>
            <w:gridSpan w:val="3"/>
            <w:tcBorders>
              <w:bottom w:val="single" w:sz="6" w:space="0" w:color="A6A6A6" w:themeColor="background1" w:themeShade="A6"/>
            </w:tcBorders>
            <w:shd w:val="clear" w:color="auto" w:fill="FFFFFF" w:themeFill="background1"/>
            <w:vAlign w:val="center"/>
          </w:tcPr>
          <w:p w14:paraId="22913165" w14:textId="56F06B51"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A8600E" w:rsidRPr="00726A7A" w14:paraId="4026E29E"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7A5D23" w14:textId="71186DA9" w:rsidR="00A8600E" w:rsidRPr="00726A7A" w:rsidRDefault="00A8600E"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F</w:t>
            </w:r>
            <w:r w:rsidRPr="00726A7A">
              <w:rPr>
                <w:lang w:val="ja-JP" w:bidi="ja-JP"/>
              </w:rPr>
              <w:t>）人権侵害アラート</w:t>
            </w:r>
          </w:p>
        </w:tc>
        <w:tc>
          <w:tcPr>
            <w:tcW w:w="7373" w:type="dxa"/>
            <w:gridSpan w:val="3"/>
            <w:tcBorders>
              <w:bottom w:val="single" w:sz="6" w:space="0" w:color="A6A6A6" w:themeColor="background1" w:themeShade="A6"/>
            </w:tcBorders>
            <w:shd w:val="clear" w:color="auto" w:fill="FFFFFF" w:themeFill="background1"/>
            <w:vAlign w:val="center"/>
          </w:tcPr>
          <w:p w14:paraId="0353C7DC" w14:textId="6051E362"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A8600E" w:rsidRPr="00726A7A" w14:paraId="6D6ABBBD"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3D4343" w14:textId="153C200A" w:rsidR="00A8600E" w:rsidRPr="00726A7A" w:rsidRDefault="00A8600E"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G</w:t>
            </w:r>
            <w:r w:rsidRPr="00726A7A">
              <w:rPr>
                <w:lang w:val="ja-JP" w:bidi="ja-JP"/>
              </w:rPr>
              <w:t>）</w:t>
            </w:r>
            <w:r w:rsidR="00A31902">
              <w:rPr>
                <w:rFonts w:hint="eastAsia"/>
                <w:lang w:val="ja-JP" w:bidi="ja-JP"/>
              </w:rPr>
              <w:t>セルサイド</w:t>
            </w:r>
            <w:r w:rsidRPr="00726A7A">
              <w:rPr>
                <w:lang w:val="ja-JP" w:bidi="ja-JP"/>
              </w:rPr>
              <w:t>の</w:t>
            </w:r>
            <w:r w:rsidR="00A31902">
              <w:rPr>
                <w:rFonts w:hint="eastAsia"/>
                <w:lang w:val="ja-JP" w:bidi="ja-JP"/>
              </w:rPr>
              <w:t>リサーチ</w:t>
            </w:r>
          </w:p>
        </w:tc>
        <w:tc>
          <w:tcPr>
            <w:tcW w:w="7373" w:type="dxa"/>
            <w:gridSpan w:val="3"/>
            <w:tcBorders>
              <w:bottom w:val="single" w:sz="6" w:space="0" w:color="A6A6A6" w:themeColor="background1" w:themeShade="A6"/>
            </w:tcBorders>
            <w:shd w:val="clear" w:color="auto" w:fill="FFFFFF" w:themeFill="background1"/>
            <w:vAlign w:val="center"/>
          </w:tcPr>
          <w:p w14:paraId="7B4A534D" w14:textId="408D0217"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A8600E" w:rsidRPr="00726A7A" w14:paraId="3ABAAEE1"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0E11A7" w14:textId="4F8FC0C3" w:rsidR="00A8600E" w:rsidRPr="00726A7A" w:rsidRDefault="00A8600E"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H</w:t>
            </w:r>
            <w:r w:rsidRPr="00726A7A">
              <w:rPr>
                <w:lang w:val="ja-JP" w:bidi="ja-JP"/>
              </w:rPr>
              <w:t>）投資家ネットワークまたは他の投資家</w:t>
            </w:r>
          </w:p>
        </w:tc>
        <w:tc>
          <w:tcPr>
            <w:tcW w:w="7373" w:type="dxa"/>
            <w:gridSpan w:val="3"/>
            <w:tcBorders>
              <w:bottom w:val="single" w:sz="6" w:space="0" w:color="A6A6A6" w:themeColor="background1" w:themeShade="A6"/>
            </w:tcBorders>
            <w:shd w:val="clear" w:color="auto" w:fill="FFFFFF" w:themeFill="background1"/>
            <w:vAlign w:val="center"/>
          </w:tcPr>
          <w:p w14:paraId="7FC81AD7" w14:textId="7C95FDE0"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A8600E" w:rsidRPr="00726A7A" w14:paraId="2EF6985D"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A7B07A" w14:textId="58E2C677" w:rsidR="00A8600E" w:rsidRPr="00726A7A" w:rsidRDefault="00A8600E"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I</w:t>
            </w:r>
            <w:r w:rsidRPr="00726A7A">
              <w:rPr>
                <w:lang w:val="ja-JP" w:bidi="ja-JP"/>
              </w:rPr>
              <w:t>）影響を受けたステークホルダーやその代表者から直接提供された情報</w:t>
            </w:r>
          </w:p>
        </w:tc>
        <w:tc>
          <w:tcPr>
            <w:tcW w:w="7373" w:type="dxa"/>
            <w:gridSpan w:val="3"/>
            <w:tcBorders>
              <w:bottom w:val="single" w:sz="6" w:space="0" w:color="A6A6A6" w:themeColor="background1" w:themeShade="A6"/>
            </w:tcBorders>
            <w:shd w:val="clear" w:color="auto" w:fill="FFFFFF" w:themeFill="background1"/>
            <w:vAlign w:val="center"/>
          </w:tcPr>
          <w:p w14:paraId="682A045F" w14:textId="21396C31"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A8600E" w:rsidRPr="00726A7A" w14:paraId="1889A639"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B02DB3" w14:textId="7473014F" w:rsidR="002568B6" w:rsidRPr="00726A7A" w:rsidRDefault="00A8600E" w:rsidP="00E51FC3">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J</w:t>
            </w:r>
            <w:r w:rsidRPr="00726A7A">
              <w:rPr>
                <w:lang w:val="ja-JP" w:bidi="ja-JP"/>
              </w:rPr>
              <w:t>）ソーシャル・メディアの分析</w:t>
            </w:r>
            <w:r w:rsidRPr="00726A7A">
              <w:rPr>
                <w:lang w:val="ja-JP" w:bidi="ja-JP"/>
              </w:rPr>
              <w:t xml:space="preserve"> </w:t>
            </w:r>
          </w:p>
          <w:p w14:paraId="7F758898" w14:textId="389D2FAF" w:rsidR="00A8600E" w:rsidRPr="00726A7A" w:rsidRDefault="002568B6" w:rsidP="00702423">
            <w:pPr>
              <w:pStyle w:val="ListParagraph"/>
              <w:spacing w:line="276" w:lineRule="auto"/>
              <w:ind w:left="306"/>
              <w:textAlignment w:val="baseline"/>
            </w:pPr>
            <w:r w:rsidRPr="00726A7A">
              <w:rPr>
                <w:lang w:val="ja-JP" w:bidi="ja-JP"/>
              </w:rPr>
              <w:t>具体的に記入：</w:t>
            </w:r>
            <w:r w:rsidR="00932A3C" w:rsidRPr="00726A7A">
              <w:rPr>
                <w:rFonts w:cs="Arial"/>
                <w:szCs w:val="16"/>
                <w:lang w:val="ja-JP" w:bidi="ja-JP"/>
              </w:rPr>
              <w:t>______</w:t>
            </w:r>
            <w:r w:rsidRPr="00726A7A">
              <w:rPr>
                <w:lang w:val="ja-JP" w:bidi="ja-JP"/>
              </w:rPr>
              <w:t xml:space="preserve"> </w:t>
            </w:r>
            <w:r w:rsidRPr="00726A7A">
              <w:rPr>
                <w:lang w:val="ja-JP" w:bidi="ja-JP"/>
              </w:rPr>
              <w:t>［自由記述（任意）：ミディアム］</w:t>
            </w:r>
          </w:p>
        </w:tc>
        <w:tc>
          <w:tcPr>
            <w:tcW w:w="7373" w:type="dxa"/>
            <w:gridSpan w:val="3"/>
            <w:tcBorders>
              <w:bottom w:val="single" w:sz="6" w:space="0" w:color="A6A6A6" w:themeColor="background1" w:themeShade="A6"/>
            </w:tcBorders>
            <w:shd w:val="clear" w:color="auto" w:fill="FFFFFF" w:themeFill="background1"/>
            <w:vAlign w:val="center"/>
          </w:tcPr>
          <w:p w14:paraId="5B063770" w14:textId="32F86A58"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A8600E" w:rsidRPr="00726A7A" w14:paraId="21698B1A" w14:textId="77777777" w:rsidTr="00702423">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F80094" w14:textId="4ED85E68" w:rsidR="002568B6" w:rsidRPr="00726A7A" w:rsidRDefault="00A8600E">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K</w:t>
            </w:r>
            <w:r w:rsidRPr="00726A7A">
              <w:rPr>
                <w:lang w:val="ja-JP" w:bidi="ja-JP"/>
              </w:rPr>
              <w:t>）その他</w:t>
            </w:r>
            <w:r w:rsidRPr="00726A7A">
              <w:rPr>
                <w:lang w:val="ja-JP" w:bidi="ja-JP"/>
              </w:rPr>
              <w:t xml:space="preserve"> </w:t>
            </w:r>
          </w:p>
          <w:p w14:paraId="6703DADA" w14:textId="7467263D" w:rsidR="00A8600E" w:rsidRPr="00726A7A" w:rsidRDefault="002568B6" w:rsidP="002568B6">
            <w:pPr>
              <w:pStyle w:val="ListParagraph"/>
              <w:spacing w:line="276" w:lineRule="auto"/>
              <w:ind w:left="306"/>
              <w:textAlignment w:val="baseline"/>
            </w:pPr>
            <w:r w:rsidRPr="00726A7A">
              <w:rPr>
                <w:lang w:val="ja-JP" w:bidi="ja-JP"/>
              </w:rPr>
              <w:t>具体的に記入：</w:t>
            </w:r>
            <w:r w:rsidRPr="00726A7A">
              <w:rPr>
                <w:lang w:val="ja-JP" w:bidi="ja-JP"/>
              </w:rPr>
              <w:t xml:space="preserve">______ </w:t>
            </w:r>
            <w:r w:rsidRPr="00726A7A">
              <w:rPr>
                <w:lang w:val="ja-JP" w:bidi="ja-JP"/>
              </w:rPr>
              <w:t>［自由記述（任意）：ミディアム］</w:t>
            </w:r>
          </w:p>
        </w:tc>
        <w:tc>
          <w:tcPr>
            <w:tcW w:w="7373" w:type="dxa"/>
            <w:gridSpan w:val="3"/>
            <w:tcBorders>
              <w:bottom w:val="single" w:sz="6" w:space="0" w:color="A6A6A6" w:themeColor="background1" w:themeShade="A6"/>
            </w:tcBorders>
            <w:shd w:val="clear" w:color="auto" w:fill="FFFFFF" w:themeFill="background1"/>
            <w:vAlign w:val="center"/>
          </w:tcPr>
          <w:p w14:paraId="19EFD921" w14:textId="7F1483F0" w:rsidR="00A8600E" w:rsidRPr="00726A7A" w:rsidRDefault="00A8600E" w:rsidP="00E51FC3">
            <w:pPr>
              <w:spacing w:line="276" w:lineRule="auto"/>
              <w:textAlignment w:val="baseline"/>
              <w:rPr>
                <w:rFonts w:cs="Arial"/>
                <w:szCs w:val="16"/>
                <w:lang w:eastAsia="en-GB"/>
              </w:rPr>
            </w:pPr>
            <w:r w:rsidRPr="00726A7A">
              <w:rPr>
                <w:rFonts w:cs="Arial"/>
                <w:szCs w:val="16"/>
                <w:lang w:val="ja-JP" w:bidi="ja-JP"/>
              </w:rPr>
              <w:t>［同上］</w:t>
            </w:r>
          </w:p>
        </w:tc>
      </w:tr>
      <w:tr w:rsidR="006B026E" w:rsidRPr="00726A7A" w14:paraId="2D3DD619" w14:textId="77777777" w:rsidTr="00D57EE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3FDDE17" w14:textId="77777777" w:rsidR="006B026E" w:rsidRPr="00726A7A" w:rsidRDefault="006B026E" w:rsidP="002D3AD4">
            <w:pPr>
              <w:spacing w:line="240" w:lineRule="auto"/>
              <w:jc w:val="center"/>
              <w:textAlignment w:val="baseline"/>
              <w:rPr>
                <w:rStyle w:val="Hyperlink"/>
                <w:sz w:val="16"/>
                <w:szCs w:val="16"/>
              </w:rPr>
            </w:pPr>
          </w:p>
        </w:tc>
      </w:tr>
      <w:tr w:rsidR="006B026E" w:rsidRPr="00726A7A" w14:paraId="3B6F8322" w14:textId="77777777" w:rsidTr="00D57EE0">
        <w:trPr>
          <w:trHeight w:val="300"/>
        </w:trPr>
        <w:tc>
          <w:tcPr>
            <w:tcW w:w="14884" w:type="dxa"/>
            <w:gridSpan w:val="7"/>
            <w:shd w:val="clear" w:color="auto" w:fill="0070C0"/>
            <w:vAlign w:val="center"/>
          </w:tcPr>
          <w:p w14:paraId="384B4A55" w14:textId="77777777" w:rsidR="006B026E" w:rsidRPr="00726A7A" w:rsidRDefault="006B026E" w:rsidP="002D3AD4">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6B026E" w:rsidRPr="00726A7A" w14:paraId="7FC1E360" w14:textId="77777777" w:rsidTr="009E5EAF">
        <w:trPr>
          <w:trHeight w:val="300"/>
        </w:trPr>
        <w:tc>
          <w:tcPr>
            <w:tcW w:w="1960" w:type="dxa"/>
            <w:shd w:val="clear" w:color="auto" w:fill="auto"/>
            <w:vAlign w:val="center"/>
          </w:tcPr>
          <w:p w14:paraId="40068A8A" w14:textId="77777777" w:rsidR="006B026E" w:rsidRPr="00726A7A" w:rsidRDefault="006B026E" w:rsidP="002D3AD4">
            <w:pPr>
              <w:rPr>
                <w:rStyle w:val="Hyperlink"/>
                <w:b/>
                <w:sz w:val="16"/>
                <w:szCs w:val="16"/>
              </w:rPr>
            </w:pPr>
            <w:r w:rsidRPr="00726A7A">
              <w:rPr>
                <w:b/>
                <w:sz w:val="16"/>
                <w:szCs w:val="16"/>
                <w:lang w:val="ja-JP" w:bidi="ja-JP"/>
              </w:rPr>
              <w:t>指標の目的</w:t>
            </w:r>
          </w:p>
        </w:tc>
        <w:tc>
          <w:tcPr>
            <w:tcW w:w="12924" w:type="dxa"/>
            <w:gridSpan w:val="6"/>
            <w:shd w:val="clear" w:color="auto" w:fill="auto"/>
            <w:vAlign w:val="center"/>
          </w:tcPr>
          <w:p w14:paraId="55FDAC25" w14:textId="01A5A1AE" w:rsidR="006B026E" w:rsidRPr="00726A7A" w:rsidRDefault="00D3435B" w:rsidP="00D23DB5">
            <w:pPr>
              <w:rPr>
                <w:rStyle w:val="Hyperlink"/>
                <w:color w:val="000000" w:themeColor="text1"/>
                <w:sz w:val="16"/>
                <w:szCs w:val="16"/>
              </w:rPr>
            </w:pPr>
            <w:r w:rsidRPr="00726A7A">
              <w:rPr>
                <w:rStyle w:val="Hyperlink"/>
                <w:color w:val="auto"/>
                <w:sz w:val="16"/>
                <w:szCs w:val="16"/>
                <w:lang w:val="ja-JP" w:bidi="ja-JP"/>
              </w:rPr>
              <w:t>信頼できる情報源の使用は、投資活動に関連する実際と潜在的な人権に関するマイナスの</w:t>
            </w:r>
            <w:r w:rsidR="00A31902">
              <w:rPr>
                <w:rStyle w:val="Hyperlink"/>
                <w:rFonts w:hint="eastAsia"/>
                <w:color w:val="auto"/>
                <w:sz w:val="16"/>
                <w:szCs w:val="16"/>
                <w:lang w:val="ja-JP" w:bidi="ja-JP"/>
              </w:rPr>
              <w:t>アウトカム</w:t>
            </w:r>
            <w:r w:rsidRPr="00726A7A">
              <w:rPr>
                <w:rStyle w:val="Hyperlink"/>
                <w:color w:val="auto"/>
                <w:sz w:val="16"/>
                <w:szCs w:val="16"/>
                <w:lang w:val="ja-JP" w:bidi="ja-JP"/>
              </w:rPr>
              <w:t>の特定における重要な側面です。本指標の目的は、署名機関が業界の取り組みを把握し、人権に関する投資家の情報ニーズを特定するために、どのようにさまざまな情報源を使用しているかを把握することです。</w:t>
            </w:r>
          </w:p>
        </w:tc>
      </w:tr>
      <w:tr w:rsidR="00CD4A31" w:rsidRPr="00726A7A" w14:paraId="37AD676D" w14:textId="77777777" w:rsidTr="00702423">
        <w:trPr>
          <w:trHeight w:val="300"/>
        </w:trPr>
        <w:tc>
          <w:tcPr>
            <w:tcW w:w="1960" w:type="dxa"/>
            <w:shd w:val="clear" w:color="auto" w:fill="auto"/>
            <w:vAlign w:val="center"/>
          </w:tcPr>
          <w:p w14:paraId="4C3CD535" w14:textId="754DAF31" w:rsidR="00CD4A31" w:rsidRPr="00726A7A" w:rsidRDefault="00CD4A31" w:rsidP="0002096C">
            <w:pPr>
              <w:rPr>
                <w:rStyle w:val="Hyperlink"/>
                <w:b/>
                <w:sz w:val="16"/>
                <w:szCs w:val="16"/>
              </w:rPr>
            </w:pPr>
            <w:r w:rsidRPr="00726A7A">
              <w:rPr>
                <w:b/>
                <w:sz w:val="16"/>
                <w:szCs w:val="16"/>
                <w:lang w:val="ja-JP" w:bidi="ja-JP"/>
              </w:rPr>
              <w:t>追加報告ガイダンス</w:t>
            </w:r>
          </w:p>
        </w:tc>
        <w:tc>
          <w:tcPr>
            <w:tcW w:w="12924" w:type="dxa"/>
            <w:gridSpan w:val="6"/>
            <w:shd w:val="clear" w:color="auto" w:fill="auto"/>
            <w:vAlign w:val="center"/>
          </w:tcPr>
          <w:p w14:paraId="3B4AA2AF" w14:textId="72FA48FB" w:rsidR="004F7661" w:rsidRPr="00726A7A" w:rsidRDefault="004F7661" w:rsidP="004F7661">
            <w:pPr>
              <w:rPr>
                <w:rStyle w:val="Hyperlink"/>
                <w:color w:val="000000" w:themeColor="text1"/>
                <w:sz w:val="16"/>
                <w:szCs w:val="16"/>
              </w:rPr>
            </w:pPr>
            <w:r w:rsidRPr="00726A7A">
              <w:rPr>
                <w:rStyle w:val="Hyperlink"/>
                <w:color w:val="000000" w:themeColor="text1"/>
                <w:sz w:val="16"/>
                <w:szCs w:val="16"/>
                <w:lang w:val="ja-JP" w:bidi="ja-JP"/>
              </w:rPr>
              <w:t>本指標では、署名機関の投資活動に「関連する」サステナビリティ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とは、そのような活動に直接的または間接的に関連するサステナビリティ</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を指します。</w:t>
            </w:r>
          </w:p>
          <w:p w14:paraId="4C8ADE9A" w14:textId="77777777" w:rsidR="004F7661" w:rsidRPr="00726A7A" w:rsidRDefault="004F7661" w:rsidP="00CD4A31">
            <w:pPr>
              <w:rPr>
                <w:rStyle w:val="Hyperlink"/>
                <w:color w:val="000000" w:themeColor="text1"/>
                <w:sz w:val="16"/>
                <w:szCs w:val="16"/>
              </w:rPr>
            </w:pPr>
          </w:p>
          <w:p w14:paraId="2AF7BEDB" w14:textId="7CD10A74" w:rsidR="00CD4A31" w:rsidRPr="00726A7A" w:rsidRDefault="00CD4A31" w:rsidP="00CD4A31">
            <w:pPr>
              <w:rPr>
                <w:rStyle w:val="Hyperlink"/>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3560F6BD" w14:textId="77777777" w:rsidR="00801E3C" w:rsidRPr="00726A7A" w:rsidRDefault="00801E3C" w:rsidP="00CD4A31">
            <w:pPr>
              <w:rPr>
                <w:rStyle w:val="Hyperlink"/>
                <w:color w:val="000000" w:themeColor="text1"/>
                <w:sz w:val="16"/>
              </w:rPr>
            </w:pPr>
          </w:p>
          <w:p w14:paraId="54CC2B7E" w14:textId="2B79585A" w:rsidR="00CD4A31" w:rsidRPr="00726A7A" w:rsidRDefault="009A586D" w:rsidP="00CD4A31">
            <w:pPr>
              <w:rPr>
                <w:rStyle w:val="Hyperlink"/>
                <w:color w:val="000000" w:themeColor="text1"/>
                <w:sz w:val="16"/>
                <w:szCs w:val="16"/>
              </w:rPr>
            </w:pPr>
            <w:r w:rsidRPr="00726A7A">
              <w:rPr>
                <w:rStyle w:val="Hyperlink"/>
                <w:rFonts w:hint="eastAsia"/>
                <w:color w:val="000000" w:themeColor="text1"/>
                <w:sz w:val="16"/>
                <w:szCs w:val="16"/>
                <w:lang w:val="ja-JP" w:bidi="ja-JP"/>
              </w:rPr>
              <w:t>（</w:t>
            </w:r>
            <w:r w:rsidRPr="00726A7A">
              <w:rPr>
                <w:rStyle w:val="Hyperlink"/>
                <w:rFonts w:hint="eastAsia"/>
                <w:color w:val="000000" w:themeColor="text1"/>
                <w:sz w:val="16"/>
                <w:szCs w:val="16"/>
                <w:lang w:val="ja-JP" w:bidi="ja-JP"/>
              </w:rPr>
              <w:t>1</w:t>
            </w:r>
            <w:r w:rsidRPr="00726A7A">
              <w:rPr>
                <w:rStyle w:val="Hyperlink"/>
                <w:rFonts w:hint="eastAsia"/>
                <w:color w:val="000000" w:themeColor="text1"/>
                <w:sz w:val="16"/>
                <w:szCs w:val="16"/>
                <w:lang w:val="ja-JP" w:bidi="ja-JP"/>
              </w:rPr>
              <w:t>）において、署名機関は、意思決定やスチュワードシップ活動についてどのように伝えたかも含め、これらの情報源がどのように使用されたかを詳しく説明してください。</w:t>
            </w:r>
          </w:p>
        </w:tc>
      </w:tr>
      <w:tr w:rsidR="00CD4A31" w:rsidRPr="00726A7A" w14:paraId="01179124" w14:textId="77777777" w:rsidTr="009E5EAF">
        <w:trPr>
          <w:trHeight w:val="300"/>
        </w:trPr>
        <w:tc>
          <w:tcPr>
            <w:tcW w:w="1960" w:type="dxa"/>
            <w:shd w:val="clear" w:color="auto" w:fill="auto"/>
            <w:vAlign w:val="center"/>
          </w:tcPr>
          <w:p w14:paraId="12659498" w14:textId="77777777" w:rsidR="00CD4A31" w:rsidRPr="00726A7A" w:rsidRDefault="00CD4A31" w:rsidP="00CD4A31">
            <w:pPr>
              <w:rPr>
                <w:b/>
                <w:bCs/>
                <w:sz w:val="16"/>
                <w:szCs w:val="16"/>
              </w:rPr>
            </w:pPr>
            <w:r w:rsidRPr="00726A7A">
              <w:rPr>
                <w:b/>
                <w:sz w:val="16"/>
                <w:szCs w:val="16"/>
                <w:lang w:val="ja-JP" w:bidi="ja-JP"/>
              </w:rPr>
              <w:t>他のリソース</w:t>
            </w:r>
          </w:p>
        </w:tc>
        <w:tc>
          <w:tcPr>
            <w:tcW w:w="12924" w:type="dxa"/>
            <w:gridSpan w:val="6"/>
            <w:shd w:val="clear" w:color="auto" w:fill="auto"/>
            <w:vAlign w:val="center"/>
          </w:tcPr>
          <w:p w14:paraId="5BCDCBFD" w14:textId="30606426" w:rsidR="00CD4A31" w:rsidRPr="00726A7A" w:rsidRDefault="00573FAA" w:rsidP="00CD4A31">
            <w:pPr>
              <w:rPr>
                <w:rStyle w:val="Hyperlink"/>
                <w:color w:val="000000" w:themeColor="text1"/>
              </w:rPr>
            </w:pP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のポジション・ペーパーやケース・スタディなどの詳細なガイダンスについては、</w:t>
            </w: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の専用ウェブページ：</w:t>
            </w:r>
            <w:hyperlink r:id="rId407" w:history="1">
              <w:r w:rsidRPr="001F036B">
                <w:rPr>
                  <w:rStyle w:val="Hyperlink"/>
                  <w:rFonts w:cs="Arial"/>
                  <w:sz w:val="16"/>
                  <w:szCs w:val="16"/>
                  <w:lang w:val="ja-JP" w:bidi="ja-JP"/>
                </w:rPr>
                <w:t>人権（</w:t>
              </w:r>
              <w:r w:rsidR="00403D5F" w:rsidRPr="001F036B">
                <w:rPr>
                  <w:rStyle w:val="Hyperlink"/>
                  <w:rFonts w:cs="Arial"/>
                  <w:sz w:val="16"/>
                  <w:szCs w:val="16"/>
                  <w:lang w:val="ja-JP" w:bidi="ja-JP"/>
                </w:rPr>
                <w:t>Human rights</w:t>
              </w:r>
            </w:hyperlink>
            <w:r w:rsidRPr="00726A7A">
              <w:rPr>
                <w:rFonts w:cs="Arial"/>
                <w:color w:val="00B0F0"/>
                <w:sz w:val="16"/>
                <w:szCs w:val="16"/>
                <w:lang w:val="ja-JP" w:bidi="ja-JP"/>
              </w:rPr>
              <w:t>）</w:t>
            </w:r>
            <w:r w:rsidRPr="00726A7A">
              <w:rPr>
                <w:rFonts w:cs="Arial"/>
                <w:sz w:val="16"/>
                <w:szCs w:val="16"/>
                <w:lang w:val="ja-JP" w:bidi="ja-JP"/>
              </w:rPr>
              <w:t>を参照してください。</w:t>
            </w:r>
          </w:p>
        </w:tc>
      </w:tr>
      <w:tr w:rsidR="00CD4A31" w:rsidRPr="00726A7A" w14:paraId="2B8BDFE2" w14:textId="77777777" w:rsidTr="00D57EE0">
        <w:trPr>
          <w:trHeight w:val="300"/>
        </w:trPr>
        <w:tc>
          <w:tcPr>
            <w:tcW w:w="14884" w:type="dxa"/>
            <w:gridSpan w:val="7"/>
            <w:shd w:val="clear" w:color="auto" w:fill="0070C0"/>
            <w:vAlign w:val="center"/>
          </w:tcPr>
          <w:p w14:paraId="2C7BFC54" w14:textId="77777777" w:rsidR="00CD4A31" w:rsidRPr="00726A7A" w:rsidRDefault="00CD4A31" w:rsidP="00CD4A31">
            <w:pPr>
              <w:rPr>
                <w:color w:val="FFFFFF" w:themeColor="background1"/>
                <w:sz w:val="16"/>
                <w:szCs w:val="16"/>
              </w:rPr>
            </w:pPr>
            <w:r w:rsidRPr="00726A7A">
              <w:rPr>
                <w:rFonts w:cs="Arial"/>
                <w:b/>
                <w:color w:val="FFFFFF" w:themeColor="background1"/>
                <w:sz w:val="18"/>
                <w:szCs w:val="18"/>
                <w:lang w:val="ja-JP" w:bidi="ja-JP"/>
              </w:rPr>
              <w:t>ロジック</w:t>
            </w:r>
          </w:p>
        </w:tc>
      </w:tr>
      <w:tr w:rsidR="007F7EEE" w:rsidRPr="00726A7A" w14:paraId="6ACA3453" w14:textId="77777777" w:rsidTr="009E5EAF">
        <w:trPr>
          <w:trHeight w:val="300"/>
        </w:trPr>
        <w:tc>
          <w:tcPr>
            <w:tcW w:w="1960" w:type="dxa"/>
            <w:shd w:val="clear" w:color="auto" w:fill="auto"/>
            <w:vAlign w:val="center"/>
          </w:tcPr>
          <w:p w14:paraId="3018B1E0" w14:textId="77777777" w:rsidR="007F7EEE" w:rsidRPr="00726A7A" w:rsidRDefault="007F7EEE" w:rsidP="007F7EEE">
            <w:pPr>
              <w:rPr>
                <w:b/>
                <w:bCs/>
                <w:sz w:val="16"/>
                <w:szCs w:val="16"/>
              </w:rPr>
            </w:pPr>
            <w:r w:rsidRPr="00726A7A">
              <w:rPr>
                <w:b/>
                <w:sz w:val="16"/>
                <w:szCs w:val="16"/>
                <w:lang w:val="ja-JP" w:bidi="ja-JP"/>
              </w:rPr>
              <w:t>依存関係</w:t>
            </w:r>
          </w:p>
        </w:tc>
        <w:tc>
          <w:tcPr>
            <w:tcW w:w="12924" w:type="dxa"/>
            <w:gridSpan w:val="6"/>
            <w:shd w:val="clear" w:color="auto" w:fill="auto"/>
            <w:vAlign w:val="center"/>
          </w:tcPr>
          <w:p w14:paraId="3E6CB0DF" w14:textId="515CDC64" w:rsidR="007F7EEE" w:rsidRPr="00726A7A" w:rsidRDefault="00470111" w:rsidP="007F7EEE">
            <w:pPr>
              <w:rPr>
                <w:rStyle w:val="Hyperlink"/>
                <w:color w:val="000000" w:themeColor="text1"/>
                <w:sz w:val="16"/>
                <w:szCs w:val="16"/>
              </w:rPr>
            </w:pPr>
            <w:r w:rsidRPr="00726A7A">
              <w:rPr>
                <w:color w:val="000000" w:themeColor="text1"/>
                <w:sz w:val="16"/>
                <w:szCs w:val="16"/>
                <w:lang w:val="ja-JP" w:bidi="ja-JP"/>
              </w:rPr>
              <w:t>［</w:t>
            </w:r>
            <w:r w:rsidRPr="00726A7A">
              <w:rPr>
                <w:color w:val="000000" w:themeColor="text1"/>
                <w:sz w:val="16"/>
                <w:szCs w:val="16"/>
                <w:lang w:val="ja-JP" w:bidi="ja-JP"/>
              </w:rPr>
              <w:t>PGS 47</w:t>
            </w:r>
            <w:r w:rsidRPr="00726A7A">
              <w:rPr>
                <w:color w:val="000000" w:themeColor="text1"/>
                <w:sz w:val="16"/>
                <w:szCs w:val="16"/>
                <w:lang w:val="ja-JP" w:bidi="ja-JP"/>
              </w:rPr>
              <w:t>］</w:t>
            </w:r>
          </w:p>
        </w:tc>
      </w:tr>
      <w:tr w:rsidR="007F7EEE" w:rsidRPr="00726A7A" w14:paraId="62CDB0FB" w14:textId="77777777" w:rsidTr="009E5EAF">
        <w:trPr>
          <w:trHeight w:val="300"/>
        </w:trPr>
        <w:tc>
          <w:tcPr>
            <w:tcW w:w="1960" w:type="dxa"/>
            <w:shd w:val="clear" w:color="auto" w:fill="auto"/>
            <w:vAlign w:val="center"/>
          </w:tcPr>
          <w:p w14:paraId="6A4641C5" w14:textId="77777777" w:rsidR="007F7EEE" w:rsidRPr="00726A7A" w:rsidRDefault="007F7EEE" w:rsidP="007F7EEE">
            <w:pPr>
              <w:rPr>
                <w:b/>
                <w:bCs/>
                <w:sz w:val="16"/>
                <w:szCs w:val="16"/>
              </w:rPr>
            </w:pPr>
            <w:r w:rsidRPr="00726A7A">
              <w:rPr>
                <w:b/>
                <w:sz w:val="16"/>
                <w:szCs w:val="16"/>
                <w:lang w:val="ja-JP" w:bidi="ja-JP"/>
              </w:rPr>
              <w:t>ゲートウェイ</w:t>
            </w:r>
          </w:p>
        </w:tc>
        <w:tc>
          <w:tcPr>
            <w:tcW w:w="12924" w:type="dxa"/>
            <w:gridSpan w:val="6"/>
            <w:shd w:val="clear" w:color="auto" w:fill="auto"/>
            <w:vAlign w:val="center"/>
          </w:tcPr>
          <w:p w14:paraId="16054250" w14:textId="49150E74" w:rsidR="007F7EEE" w:rsidRPr="00726A7A" w:rsidRDefault="009E5EAF" w:rsidP="007F7EEE">
            <w:pPr>
              <w:rPr>
                <w:rStyle w:val="Hyperlink"/>
                <w:color w:val="000000" w:themeColor="text1"/>
                <w:sz w:val="16"/>
                <w:szCs w:val="16"/>
              </w:rPr>
            </w:pPr>
            <w:r w:rsidRPr="00726A7A">
              <w:rPr>
                <w:color w:val="000000" w:themeColor="text1"/>
                <w:sz w:val="16"/>
                <w:szCs w:val="16"/>
                <w:lang w:val="ja-JP" w:bidi="ja-JP"/>
              </w:rPr>
              <w:t>該当なし</w:t>
            </w:r>
          </w:p>
        </w:tc>
      </w:tr>
      <w:tr w:rsidR="00CD4A31" w:rsidRPr="00726A7A" w14:paraId="3AD4E7D3" w14:textId="77777777" w:rsidTr="00D57EE0">
        <w:trPr>
          <w:trHeight w:val="300"/>
        </w:trPr>
        <w:tc>
          <w:tcPr>
            <w:tcW w:w="14884" w:type="dxa"/>
            <w:gridSpan w:val="7"/>
            <w:shd w:val="clear" w:color="auto" w:fill="0070C0"/>
            <w:vAlign w:val="center"/>
          </w:tcPr>
          <w:p w14:paraId="080B76B0" w14:textId="77777777" w:rsidR="00CD4A31" w:rsidRPr="00726A7A" w:rsidRDefault="00CD4A31" w:rsidP="00CD4A31">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CD4A31" w:rsidRPr="00726A7A" w14:paraId="4A226918" w14:textId="77777777" w:rsidTr="00D57EE0">
        <w:trPr>
          <w:trHeight w:val="354"/>
        </w:trPr>
        <w:tc>
          <w:tcPr>
            <w:tcW w:w="14884" w:type="dxa"/>
            <w:gridSpan w:val="7"/>
            <w:shd w:val="clear" w:color="auto" w:fill="auto"/>
            <w:vAlign w:val="center"/>
          </w:tcPr>
          <w:p w14:paraId="14CE51BC" w14:textId="77777777" w:rsidR="00CD4A31" w:rsidRPr="00726A7A" w:rsidRDefault="00CD4A31" w:rsidP="00CD4A31">
            <w:pPr>
              <w:rPr>
                <w:bCs/>
                <w:sz w:val="16"/>
                <w:szCs w:val="16"/>
              </w:rPr>
            </w:pPr>
            <w:r w:rsidRPr="00726A7A">
              <w:rPr>
                <w:sz w:val="16"/>
                <w:szCs w:val="16"/>
                <w:lang w:val="ja-JP" w:bidi="ja-JP"/>
              </w:rPr>
              <w:t>評価対象外</w:t>
            </w:r>
          </w:p>
        </w:tc>
      </w:tr>
    </w:tbl>
    <w:p w14:paraId="72B84DA6" w14:textId="77777777" w:rsidR="00202A6A" w:rsidRPr="00726A7A" w:rsidRDefault="00202A6A">
      <w:pPr>
        <w:spacing w:after="160" w:line="259" w:lineRule="auto"/>
      </w:pPr>
      <w:r w:rsidRPr="00726A7A">
        <w:rPr>
          <w:lang w:val="ja-JP" w:bidi="ja-JP"/>
        </w:rPr>
        <w:br w:type="page"/>
      </w:r>
    </w:p>
    <w:tbl>
      <w:tblPr>
        <w:tblW w:w="1481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1"/>
        <w:gridCol w:w="1552"/>
        <w:gridCol w:w="2811"/>
        <w:gridCol w:w="4647"/>
        <w:gridCol w:w="1973"/>
        <w:gridCol w:w="1998"/>
      </w:tblGrid>
      <w:tr w:rsidR="007D572E" w:rsidRPr="00726A7A" w14:paraId="2BD6F090" w14:textId="77777777" w:rsidTr="00FE6356">
        <w:trPr>
          <w:trHeight w:val="447"/>
        </w:trPr>
        <w:tc>
          <w:tcPr>
            <w:tcW w:w="1831" w:type="dxa"/>
            <w:vMerge w:val="restart"/>
            <w:shd w:val="clear" w:color="auto" w:fill="F2F2F2" w:themeFill="background1" w:themeFillShade="F2"/>
            <w:vAlign w:val="center"/>
            <w:hideMark/>
          </w:tcPr>
          <w:p w14:paraId="78E17E43" w14:textId="77777777" w:rsidR="00FE6356" w:rsidRPr="00726A7A" w:rsidRDefault="00FE6356" w:rsidP="002D3AD4">
            <w:pPr>
              <w:spacing w:line="240" w:lineRule="auto"/>
              <w:jc w:val="center"/>
              <w:textAlignment w:val="baseline"/>
              <w:rPr>
                <w:rFonts w:cs="Arial"/>
                <w:b/>
                <w:sz w:val="14"/>
                <w:szCs w:val="14"/>
                <w:lang w:eastAsia="en-GB"/>
              </w:rPr>
            </w:pPr>
            <w:bookmarkStart w:id="81" w:name="_Hlk116733555"/>
            <w:r w:rsidRPr="00726A7A">
              <w:rPr>
                <w:rFonts w:cs="Arial"/>
                <w:b/>
                <w:sz w:val="14"/>
                <w:szCs w:val="14"/>
                <w:lang w:val="ja-JP" w:bidi="ja-JP"/>
              </w:rPr>
              <w:t>指標</w:t>
            </w:r>
            <w:r w:rsidRPr="00726A7A">
              <w:rPr>
                <w:rFonts w:cs="Arial"/>
                <w:b/>
                <w:sz w:val="14"/>
                <w:szCs w:val="14"/>
                <w:lang w:val="ja-JP" w:bidi="ja-JP"/>
              </w:rPr>
              <w:t>ID</w:t>
            </w:r>
          </w:p>
          <w:p w14:paraId="7DB5CB4B" w14:textId="77777777" w:rsidR="00FE6356" w:rsidRPr="00726A7A" w:rsidRDefault="00FE6356" w:rsidP="002D3AD4">
            <w:pPr>
              <w:spacing w:line="240" w:lineRule="auto"/>
              <w:jc w:val="center"/>
              <w:textAlignment w:val="baseline"/>
              <w:rPr>
                <w:rFonts w:cs="Arial"/>
                <w:b/>
                <w:sz w:val="10"/>
                <w:szCs w:val="10"/>
                <w:lang w:eastAsia="en-GB"/>
              </w:rPr>
            </w:pPr>
          </w:p>
          <w:p w14:paraId="4244FF4C" w14:textId="78EFC474" w:rsidR="00FE6356" w:rsidRPr="00726A7A" w:rsidRDefault="00F84387" w:rsidP="002D3AD4">
            <w:pPr>
              <w:pStyle w:val="Indicatorsubsection"/>
              <w:rPr>
                <w:rFonts w:eastAsia="MS PGothic"/>
                <w:lang w:val="en-GB"/>
              </w:rPr>
            </w:pPr>
            <w:bookmarkStart w:id="82" w:name="_Toc127196260"/>
            <w:r w:rsidRPr="00726A7A">
              <w:rPr>
                <w:rFonts w:eastAsia="MS PGothic"/>
                <w:lang w:val="ja-JP" w:eastAsia="ja-JP" w:bidi="ja-JP"/>
              </w:rPr>
              <w:t>PGS 50</w:t>
            </w:r>
            <w:bookmarkEnd w:id="82"/>
          </w:p>
        </w:tc>
        <w:tc>
          <w:tcPr>
            <w:tcW w:w="1552" w:type="dxa"/>
            <w:shd w:val="clear" w:color="auto" w:fill="F2F2F2" w:themeFill="background1" w:themeFillShade="F2"/>
            <w:vAlign w:val="center"/>
            <w:hideMark/>
          </w:tcPr>
          <w:p w14:paraId="6C02D49B" w14:textId="77777777" w:rsidR="00FE6356" w:rsidRPr="00726A7A" w:rsidRDefault="00FE6356" w:rsidP="002D3AD4">
            <w:pPr>
              <w:spacing w:line="240" w:lineRule="auto"/>
              <w:textAlignment w:val="baseline"/>
              <w:rPr>
                <w:rFonts w:cs="Arial"/>
                <w:sz w:val="14"/>
                <w:szCs w:val="14"/>
                <w:lang w:eastAsia="en-GB"/>
              </w:rPr>
            </w:pPr>
            <w:r w:rsidRPr="00726A7A">
              <w:rPr>
                <w:rFonts w:cs="Arial"/>
                <w:b/>
                <w:sz w:val="14"/>
                <w:szCs w:val="14"/>
                <w:lang w:val="ja-JP" w:bidi="ja-JP"/>
              </w:rPr>
              <w:t>依存関係</w:t>
            </w:r>
          </w:p>
        </w:tc>
        <w:tc>
          <w:tcPr>
            <w:tcW w:w="2811" w:type="dxa"/>
            <w:shd w:val="clear" w:color="auto" w:fill="F2F2F2" w:themeFill="background1" w:themeFillShade="F2"/>
            <w:vAlign w:val="center"/>
          </w:tcPr>
          <w:p w14:paraId="43A341E2" w14:textId="21509EE3" w:rsidR="00FE6356" w:rsidRPr="00726A7A" w:rsidRDefault="00F84387" w:rsidP="002D3AD4">
            <w:pPr>
              <w:spacing w:line="240" w:lineRule="auto"/>
              <w:textAlignment w:val="baseline"/>
              <w:rPr>
                <w:rFonts w:cs="Arial"/>
                <w:sz w:val="14"/>
                <w:szCs w:val="14"/>
                <w:lang w:eastAsia="en-GB"/>
              </w:rPr>
            </w:pPr>
            <w:r w:rsidRPr="00726A7A">
              <w:rPr>
                <w:b/>
                <w:sz w:val="22"/>
                <w:szCs w:val="22"/>
                <w:lang w:val="ja-JP" w:bidi="ja-JP"/>
              </w:rPr>
              <w:t>PGS 47</w:t>
            </w:r>
          </w:p>
        </w:tc>
        <w:tc>
          <w:tcPr>
            <w:tcW w:w="4647" w:type="dxa"/>
            <w:vMerge w:val="restart"/>
            <w:shd w:val="clear" w:color="auto" w:fill="F2F2F2" w:themeFill="background1" w:themeFillShade="F2"/>
            <w:vAlign w:val="center"/>
          </w:tcPr>
          <w:p w14:paraId="69235371" w14:textId="77777777" w:rsidR="00FE6356" w:rsidRPr="00726A7A" w:rsidRDefault="00FE6356" w:rsidP="002D3AD4">
            <w:pPr>
              <w:spacing w:line="240" w:lineRule="auto"/>
              <w:jc w:val="center"/>
              <w:textAlignment w:val="baseline"/>
              <w:rPr>
                <w:rFonts w:cs="Arial"/>
                <w:sz w:val="14"/>
                <w:szCs w:val="14"/>
                <w:lang w:eastAsia="en-GB"/>
              </w:rPr>
            </w:pPr>
            <w:r w:rsidRPr="00726A7A">
              <w:rPr>
                <w:rFonts w:cs="Arial"/>
                <w:b/>
                <w:sz w:val="14"/>
                <w:szCs w:val="14"/>
                <w:lang w:val="ja-JP" w:bidi="ja-JP"/>
              </w:rPr>
              <w:t>サブセクション</w:t>
            </w:r>
            <w:r w:rsidRPr="00726A7A">
              <w:rPr>
                <w:rFonts w:cs="Arial"/>
                <w:b/>
                <w:sz w:val="14"/>
                <w:szCs w:val="14"/>
                <w:lang w:val="ja-JP" w:bidi="ja-JP"/>
              </w:rPr>
              <w:t> </w:t>
            </w:r>
          </w:p>
          <w:p w14:paraId="0B44F5D0" w14:textId="77777777" w:rsidR="00FE6356" w:rsidRPr="00726A7A" w:rsidRDefault="00FE6356" w:rsidP="002D3AD4">
            <w:pPr>
              <w:spacing w:line="240" w:lineRule="auto"/>
              <w:jc w:val="center"/>
              <w:textAlignment w:val="baseline"/>
              <w:rPr>
                <w:rFonts w:cs="Arial"/>
                <w:sz w:val="14"/>
                <w:szCs w:val="14"/>
                <w:lang w:eastAsia="en-GB"/>
              </w:rPr>
            </w:pPr>
          </w:p>
          <w:p w14:paraId="6F96E548" w14:textId="7C1F975F" w:rsidR="00FE6356" w:rsidRPr="00726A7A" w:rsidRDefault="00FE6356" w:rsidP="002D3AD4">
            <w:pPr>
              <w:jc w:val="center"/>
              <w:rPr>
                <w:sz w:val="18"/>
                <w:szCs w:val="18"/>
              </w:rPr>
            </w:pPr>
            <w:r w:rsidRPr="00726A7A">
              <w:rPr>
                <w:b/>
                <w:sz w:val="22"/>
                <w:szCs w:val="22"/>
                <w:lang w:val="ja-JP" w:bidi="ja-JP"/>
              </w:rPr>
              <w:t>人権</w:t>
            </w:r>
          </w:p>
        </w:tc>
        <w:tc>
          <w:tcPr>
            <w:tcW w:w="1973" w:type="dxa"/>
            <w:vMerge w:val="restart"/>
            <w:shd w:val="clear" w:color="auto" w:fill="F2F2F2" w:themeFill="background1" w:themeFillShade="F2"/>
            <w:vAlign w:val="center"/>
            <w:hideMark/>
          </w:tcPr>
          <w:p w14:paraId="0AE6E841" w14:textId="77777777" w:rsidR="00FE6356" w:rsidRPr="00726A7A" w:rsidRDefault="00FE6356" w:rsidP="002D3AD4">
            <w:pPr>
              <w:spacing w:line="240" w:lineRule="auto"/>
              <w:jc w:val="center"/>
              <w:textAlignment w:val="baseline"/>
              <w:rPr>
                <w:rFonts w:cs="Arial"/>
                <w:b/>
                <w:bCs/>
                <w:sz w:val="14"/>
                <w:szCs w:val="14"/>
                <w:lang w:eastAsia="en-GB"/>
              </w:rPr>
            </w:pPr>
            <w:r w:rsidRPr="00726A7A">
              <w:rPr>
                <w:rFonts w:cs="Arial"/>
                <w:b/>
                <w:sz w:val="14"/>
                <w:szCs w:val="14"/>
                <w:lang w:val="ja-JP" w:bidi="ja-JP"/>
              </w:rPr>
              <w:t>PRI</w:t>
            </w:r>
            <w:r w:rsidRPr="00726A7A">
              <w:rPr>
                <w:rFonts w:cs="Arial"/>
                <w:b/>
                <w:sz w:val="14"/>
                <w:szCs w:val="14"/>
                <w:lang w:val="ja-JP" w:bidi="ja-JP"/>
              </w:rPr>
              <w:t>原則</w:t>
            </w:r>
          </w:p>
          <w:p w14:paraId="5768CB12" w14:textId="77777777" w:rsidR="00FE6356" w:rsidRPr="00726A7A" w:rsidRDefault="00FE6356" w:rsidP="002D3AD4">
            <w:pPr>
              <w:shd w:val="clear" w:color="auto" w:fill="F2F2F2" w:themeFill="background1" w:themeFillShade="F2"/>
              <w:spacing w:line="240" w:lineRule="auto"/>
              <w:jc w:val="center"/>
              <w:textAlignment w:val="baseline"/>
              <w:rPr>
                <w:rFonts w:cs="Arial"/>
                <w:b/>
                <w:bCs/>
                <w:sz w:val="14"/>
                <w:szCs w:val="14"/>
                <w:lang w:eastAsia="en-GB"/>
              </w:rPr>
            </w:pPr>
          </w:p>
          <w:p w14:paraId="6A4359FD" w14:textId="6D88ACE2" w:rsidR="00FE6356" w:rsidRPr="00726A7A" w:rsidRDefault="00BC109F" w:rsidP="002D3AD4">
            <w:pPr>
              <w:spacing w:line="240" w:lineRule="auto"/>
              <w:jc w:val="center"/>
              <w:textAlignment w:val="baseline"/>
              <w:rPr>
                <w:rFonts w:cs="Arial"/>
                <w:sz w:val="18"/>
                <w:szCs w:val="18"/>
                <w:lang w:eastAsia="en-GB"/>
              </w:rPr>
            </w:pPr>
            <w:r w:rsidRPr="00726A7A">
              <w:rPr>
                <w:b/>
                <w:sz w:val="22"/>
                <w:szCs w:val="22"/>
                <w:lang w:val="ja-JP" w:bidi="ja-JP"/>
              </w:rPr>
              <w:t>1</w:t>
            </w:r>
            <w:r w:rsidRPr="00726A7A">
              <w:rPr>
                <w:b/>
                <w:sz w:val="22"/>
                <w:szCs w:val="22"/>
                <w:lang w:val="ja-JP" w:bidi="ja-JP"/>
              </w:rPr>
              <w:t>、</w:t>
            </w:r>
            <w:r w:rsidRPr="00726A7A">
              <w:rPr>
                <w:b/>
                <w:sz w:val="22"/>
                <w:szCs w:val="22"/>
                <w:lang w:val="ja-JP" w:bidi="ja-JP"/>
              </w:rPr>
              <w:t>2</w:t>
            </w:r>
          </w:p>
        </w:tc>
        <w:tc>
          <w:tcPr>
            <w:tcW w:w="1998" w:type="dxa"/>
            <w:vMerge w:val="restart"/>
            <w:shd w:val="clear" w:color="auto" w:fill="A6A6A6" w:themeFill="background1" w:themeFillShade="A6"/>
            <w:tcMar>
              <w:top w:w="113" w:type="dxa"/>
              <w:left w:w="113" w:type="dxa"/>
              <w:bottom w:w="113" w:type="dxa"/>
              <w:right w:w="113" w:type="dxa"/>
            </w:tcMar>
            <w:vAlign w:val="center"/>
            <w:hideMark/>
          </w:tcPr>
          <w:p w14:paraId="34E020B1" w14:textId="77777777" w:rsidR="00FE6356" w:rsidRPr="00726A7A" w:rsidRDefault="00FE6356" w:rsidP="002D3AD4">
            <w:pPr>
              <w:spacing w:line="240" w:lineRule="auto"/>
              <w:jc w:val="center"/>
              <w:textAlignment w:val="baseline"/>
              <w:rPr>
                <w:rFonts w:cs="Arial"/>
                <w:b/>
                <w:bCs/>
                <w:color w:val="FFFFFF" w:themeColor="background1"/>
                <w:sz w:val="14"/>
                <w:szCs w:val="14"/>
              </w:rPr>
            </w:pPr>
            <w:r w:rsidRPr="00726A7A">
              <w:rPr>
                <w:rFonts w:cs="Arial"/>
                <w:b/>
                <w:color w:val="FFFFFF" w:themeColor="background1"/>
                <w:sz w:val="14"/>
                <w:szCs w:val="14"/>
                <w:lang w:val="ja-JP" w:bidi="ja-JP"/>
              </w:rPr>
              <w:t>指標種別</w:t>
            </w:r>
          </w:p>
          <w:p w14:paraId="155301B7" w14:textId="77777777" w:rsidR="00FE6356" w:rsidRPr="00726A7A" w:rsidRDefault="00FE6356" w:rsidP="002D3AD4">
            <w:pPr>
              <w:spacing w:line="240" w:lineRule="auto"/>
              <w:jc w:val="center"/>
              <w:textAlignment w:val="baseline"/>
              <w:rPr>
                <w:rFonts w:cs="Arial"/>
                <w:b/>
                <w:bCs/>
                <w:color w:val="FFFFFF" w:themeColor="background1"/>
                <w:sz w:val="14"/>
                <w:szCs w:val="14"/>
              </w:rPr>
            </w:pPr>
          </w:p>
          <w:p w14:paraId="2C759409" w14:textId="77777777" w:rsidR="00FE6356" w:rsidRPr="00726A7A" w:rsidRDefault="00FE6356" w:rsidP="002D3AD4">
            <w:pPr>
              <w:spacing w:line="240" w:lineRule="auto"/>
              <w:jc w:val="center"/>
              <w:textAlignment w:val="baseline"/>
              <w:rPr>
                <w:rFonts w:cs="Arial"/>
                <w:color w:val="FFFFFF" w:themeColor="background1"/>
                <w:sz w:val="32"/>
                <w:szCs w:val="32"/>
              </w:rPr>
            </w:pPr>
            <w:r w:rsidRPr="00726A7A">
              <w:rPr>
                <w:rFonts w:cs="Arial"/>
                <w:b/>
                <w:color w:val="FFFFFF" w:themeColor="background1"/>
                <w:sz w:val="32"/>
                <w:szCs w:val="32"/>
                <w:lang w:val="ja-JP" w:bidi="ja-JP"/>
              </w:rPr>
              <w:t>プラス</w:t>
            </w:r>
          </w:p>
          <w:p w14:paraId="35BCECD8" w14:textId="77777777" w:rsidR="00FE6356" w:rsidRPr="00726A7A" w:rsidRDefault="00FE6356" w:rsidP="002D3AD4">
            <w:pPr>
              <w:spacing w:line="240" w:lineRule="auto"/>
              <w:jc w:val="center"/>
              <w:textAlignment w:val="baseline"/>
              <w:rPr>
                <w:rFonts w:cs="Arial"/>
                <w:color w:val="FFFFFF" w:themeColor="background1"/>
                <w:sz w:val="18"/>
                <w:szCs w:val="18"/>
              </w:rPr>
            </w:pPr>
            <w:r w:rsidRPr="00726A7A">
              <w:rPr>
                <w:rFonts w:cs="Arial"/>
                <w:b/>
                <w:color w:val="FFFFFF" w:themeColor="background1"/>
                <w:sz w:val="10"/>
                <w:szCs w:val="10"/>
                <w:lang w:val="ja-JP" w:bidi="ja-JP"/>
              </w:rPr>
              <w:t>自主開示</w:t>
            </w:r>
          </w:p>
        </w:tc>
      </w:tr>
      <w:tr w:rsidR="007D572E" w:rsidRPr="00726A7A" w14:paraId="0F1C7167" w14:textId="77777777" w:rsidTr="00FE6356">
        <w:trPr>
          <w:trHeight w:val="446"/>
        </w:trPr>
        <w:tc>
          <w:tcPr>
            <w:tcW w:w="1831" w:type="dxa"/>
            <w:vMerge/>
            <w:shd w:val="clear" w:color="auto" w:fill="F2F2F2" w:themeFill="background1" w:themeFillShade="F2"/>
            <w:vAlign w:val="center"/>
          </w:tcPr>
          <w:p w14:paraId="194FA7F5" w14:textId="77777777" w:rsidR="00FE6356" w:rsidRPr="00726A7A" w:rsidRDefault="00FE6356" w:rsidP="00FE6356">
            <w:pPr>
              <w:spacing w:line="240" w:lineRule="auto"/>
              <w:jc w:val="center"/>
              <w:textAlignment w:val="baseline"/>
              <w:rPr>
                <w:rFonts w:cs="Arial"/>
                <w:b/>
                <w:sz w:val="14"/>
                <w:szCs w:val="14"/>
              </w:rPr>
            </w:pPr>
          </w:p>
        </w:tc>
        <w:tc>
          <w:tcPr>
            <w:tcW w:w="1552" w:type="dxa"/>
            <w:shd w:val="clear" w:color="auto" w:fill="F2F2F2" w:themeFill="background1" w:themeFillShade="F2"/>
            <w:vAlign w:val="center"/>
          </w:tcPr>
          <w:p w14:paraId="1FEB1DE0" w14:textId="7A4ED79A" w:rsidR="00FE6356" w:rsidRPr="00726A7A" w:rsidRDefault="00FE6356" w:rsidP="00FE6356">
            <w:pPr>
              <w:spacing w:line="240" w:lineRule="auto"/>
              <w:textAlignment w:val="baseline"/>
              <w:rPr>
                <w:rFonts w:cs="Arial"/>
                <w:b/>
                <w:sz w:val="14"/>
                <w:szCs w:val="14"/>
                <w:lang w:eastAsia="en-GB"/>
              </w:rPr>
            </w:pPr>
            <w:r w:rsidRPr="00726A7A">
              <w:rPr>
                <w:rFonts w:cs="Arial"/>
                <w:b/>
                <w:sz w:val="14"/>
                <w:szCs w:val="14"/>
                <w:lang w:val="ja-JP" w:bidi="ja-JP"/>
              </w:rPr>
              <w:t>ゲートウェイ</w:t>
            </w:r>
          </w:p>
        </w:tc>
        <w:tc>
          <w:tcPr>
            <w:tcW w:w="2811" w:type="dxa"/>
            <w:shd w:val="clear" w:color="auto" w:fill="F2F2F2" w:themeFill="background1" w:themeFillShade="F2"/>
            <w:vAlign w:val="center"/>
          </w:tcPr>
          <w:p w14:paraId="19E5D2E0" w14:textId="3DB21F90" w:rsidR="00FE6356" w:rsidRPr="00726A7A" w:rsidRDefault="00FE6356" w:rsidP="00FE6356">
            <w:pPr>
              <w:spacing w:line="240" w:lineRule="auto"/>
              <w:textAlignment w:val="baseline"/>
              <w:rPr>
                <w:b/>
                <w:bCs/>
                <w:sz w:val="22"/>
                <w:szCs w:val="22"/>
              </w:rPr>
            </w:pPr>
            <w:r w:rsidRPr="00726A7A">
              <w:rPr>
                <w:b/>
                <w:sz w:val="22"/>
                <w:szCs w:val="22"/>
                <w:lang w:val="ja-JP" w:bidi="ja-JP"/>
              </w:rPr>
              <w:t>該当なし</w:t>
            </w:r>
          </w:p>
        </w:tc>
        <w:tc>
          <w:tcPr>
            <w:tcW w:w="4647" w:type="dxa"/>
            <w:vMerge/>
            <w:shd w:val="clear" w:color="auto" w:fill="F2F2F2" w:themeFill="background1" w:themeFillShade="F2"/>
            <w:vAlign w:val="center"/>
          </w:tcPr>
          <w:p w14:paraId="20D78D34" w14:textId="77777777" w:rsidR="00FE6356" w:rsidRPr="00726A7A" w:rsidRDefault="00FE6356" w:rsidP="00FE6356">
            <w:pPr>
              <w:spacing w:line="240" w:lineRule="auto"/>
              <w:jc w:val="center"/>
              <w:textAlignment w:val="baseline"/>
              <w:rPr>
                <w:rFonts w:cs="Arial"/>
                <w:b/>
                <w:sz w:val="14"/>
                <w:szCs w:val="14"/>
                <w:lang w:eastAsia="en-GB"/>
              </w:rPr>
            </w:pPr>
          </w:p>
        </w:tc>
        <w:tc>
          <w:tcPr>
            <w:tcW w:w="1973" w:type="dxa"/>
            <w:vMerge/>
            <w:shd w:val="clear" w:color="auto" w:fill="F2F2F2" w:themeFill="background1" w:themeFillShade="F2"/>
            <w:vAlign w:val="center"/>
          </w:tcPr>
          <w:p w14:paraId="0850D5B7" w14:textId="77777777" w:rsidR="00FE6356" w:rsidRPr="00726A7A" w:rsidRDefault="00FE6356" w:rsidP="00FE6356">
            <w:pPr>
              <w:spacing w:line="240" w:lineRule="auto"/>
              <w:jc w:val="center"/>
              <w:textAlignment w:val="baseline"/>
              <w:rPr>
                <w:rFonts w:cs="Arial"/>
                <w:b/>
                <w:bCs/>
                <w:sz w:val="14"/>
                <w:szCs w:val="14"/>
                <w:lang w:eastAsia="en-GB"/>
              </w:rPr>
            </w:pPr>
          </w:p>
        </w:tc>
        <w:tc>
          <w:tcPr>
            <w:tcW w:w="1998" w:type="dxa"/>
            <w:vMerge/>
            <w:shd w:val="clear" w:color="auto" w:fill="A6A6A6" w:themeFill="background1" w:themeFillShade="A6"/>
            <w:tcMar>
              <w:top w:w="113" w:type="dxa"/>
              <w:left w:w="113" w:type="dxa"/>
              <w:bottom w:w="113" w:type="dxa"/>
              <w:right w:w="113" w:type="dxa"/>
            </w:tcMar>
            <w:vAlign w:val="center"/>
          </w:tcPr>
          <w:p w14:paraId="20238E72" w14:textId="77777777" w:rsidR="00FE6356" w:rsidRPr="00726A7A" w:rsidRDefault="00FE6356" w:rsidP="00FE6356">
            <w:pPr>
              <w:spacing w:line="240" w:lineRule="auto"/>
              <w:jc w:val="center"/>
              <w:textAlignment w:val="baseline"/>
              <w:rPr>
                <w:rFonts w:cs="Arial"/>
                <w:b/>
                <w:bCs/>
                <w:color w:val="FFFFFF" w:themeColor="background1"/>
                <w:sz w:val="14"/>
                <w:szCs w:val="14"/>
                <w:lang w:eastAsia="en-GB"/>
              </w:rPr>
            </w:pPr>
          </w:p>
        </w:tc>
      </w:tr>
      <w:tr w:rsidR="00471A4E" w:rsidRPr="00726A7A" w14:paraId="02F13795" w14:textId="77777777" w:rsidTr="00FE6356">
        <w:trPr>
          <w:trHeight w:val="567"/>
        </w:trPr>
        <w:tc>
          <w:tcPr>
            <w:tcW w:w="14812" w:type="dxa"/>
            <w:gridSpan w:val="6"/>
            <w:shd w:val="clear" w:color="auto" w:fill="FFFFFF" w:themeFill="background1"/>
            <w:tcMar>
              <w:top w:w="113" w:type="dxa"/>
              <w:left w:w="113" w:type="dxa"/>
              <w:bottom w:w="113" w:type="dxa"/>
              <w:right w:w="113" w:type="dxa"/>
            </w:tcMar>
            <w:vAlign w:val="center"/>
            <w:hideMark/>
          </w:tcPr>
          <w:p w14:paraId="65157332" w14:textId="3CFA6F4C" w:rsidR="00FE6356" w:rsidRPr="00726A7A" w:rsidRDefault="00FE6356" w:rsidP="00FE6356">
            <w:pPr>
              <w:spacing w:line="276" w:lineRule="auto"/>
              <w:textAlignment w:val="baseline"/>
              <w:rPr>
                <w:rFonts w:cs="Arial"/>
                <w:b/>
              </w:rPr>
            </w:pPr>
            <w:r w:rsidRPr="00726A7A">
              <w:rPr>
                <w:rFonts w:cs="Arial"/>
                <w:b/>
                <w:lang w:val="ja-JP" w:bidi="ja-JP"/>
              </w:rPr>
              <w:t>報告年度中に、貴組織は直接または投資先に対する影響力を通じて、投資活動に関連する実際と潜在的な人権に関するマイナスの成果によって影響を受けた人々が救済を受けられるようにしましたか。</w:t>
            </w:r>
          </w:p>
        </w:tc>
      </w:tr>
      <w:tr w:rsidR="00471A4E" w:rsidRPr="00726A7A" w14:paraId="6D2F4041" w14:textId="77777777" w:rsidTr="00FE6356">
        <w:trPr>
          <w:trHeight w:val="465"/>
        </w:trPr>
        <w:tc>
          <w:tcPr>
            <w:tcW w:w="14812" w:type="dxa"/>
            <w:gridSpan w:val="6"/>
            <w:shd w:val="clear" w:color="auto" w:fill="FFFFFF" w:themeFill="background1"/>
            <w:tcMar>
              <w:top w:w="113" w:type="dxa"/>
              <w:left w:w="113" w:type="dxa"/>
              <w:bottom w:w="113" w:type="dxa"/>
              <w:right w:w="113" w:type="dxa"/>
            </w:tcMar>
          </w:tcPr>
          <w:p w14:paraId="72F16817" w14:textId="06CEBCD9" w:rsidR="00FE6356" w:rsidRPr="00B33BF0" w:rsidRDefault="00FE6356" w:rsidP="00FE6356">
            <w:pPr>
              <w:pStyle w:val="ListParagraph"/>
              <w:numPr>
                <w:ilvl w:val="0"/>
                <w:numId w:val="108"/>
              </w:numPr>
              <w:spacing w:line="276" w:lineRule="auto"/>
              <w:ind w:left="306" w:hanging="284"/>
              <w:textAlignment w:val="baseline"/>
              <w:rPr>
                <w:spacing w:val="-2"/>
              </w:rPr>
            </w:pPr>
            <w:r w:rsidRPr="00726A7A">
              <w:rPr>
                <w:lang w:val="ja-JP" w:bidi="ja-JP"/>
              </w:rPr>
              <w:t>（</w:t>
            </w:r>
            <w:r w:rsidRPr="00726A7A">
              <w:rPr>
                <w:lang w:val="ja-JP" w:bidi="ja-JP"/>
              </w:rPr>
              <w:t>A</w:t>
            </w:r>
            <w:r w:rsidRPr="00726A7A">
              <w:rPr>
                <w:lang w:val="ja-JP" w:bidi="ja-JP"/>
              </w:rPr>
              <w:t>）</w:t>
            </w:r>
            <w:r w:rsidRPr="00B33BF0">
              <w:rPr>
                <w:spacing w:val="-2"/>
                <w:lang w:val="ja-JP" w:bidi="ja-JP"/>
              </w:rPr>
              <w:t>はい、当組織が投資活動を通じて引き起こした、または一因となった人権に関するマイナスの</w:t>
            </w:r>
            <w:r w:rsidR="00A31902">
              <w:rPr>
                <w:rFonts w:hint="eastAsia"/>
                <w:spacing w:val="-2"/>
                <w:lang w:val="ja-JP" w:bidi="ja-JP"/>
              </w:rPr>
              <w:t>アウトカム</w:t>
            </w:r>
            <w:r w:rsidRPr="00B33BF0">
              <w:rPr>
                <w:spacing w:val="-2"/>
                <w:lang w:val="ja-JP" w:bidi="ja-JP"/>
              </w:rPr>
              <w:t>によって影響を受けた人々に対して、直接救済を受けられるようにした</w:t>
            </w:r>
          </w:p>
          <w:p w14:paraId="726AC536" w14:textId="41BC9AEF" w:rsidR="00FE6356" w:rsidRPr="00726A7A" w:rsidRDefault="00072395" w:rsidP="00FE6356">
            <w:pPr>
              <w:pStyle w:val="ListParagraph"/>
              <w:spacing w:line="276" w:lineRule="auto"/>
              <w:ind w:left="306"/>
              <w:textAlignment w:val="baseline"/>
            </w:pPr>
            <w:r w:rsidRPr="00726A7A">
              <w:rPr>
                <w:lang w:val="ja-JP" w:bidi="ja-JP"/>
              </w:rPr>
              <w:t>説明：</w:t>
            </w:r>
            <w:r w:rsidR="00FE6356" w:rsidRPr="00726A7A">
              <w:rPr>
                <w:rFonts w:cs="Arial"/>
                <w:szCs w:val="16"/>
                <w:lang w:val="ja-JP" w:bidi="ja-JP"/>
              </w:rPr>
              <w:t>______</w:t>
            </w:r>
            <w:r w:rsidRPr="00726A7A">
              <w:rPr>
                <w:lang w:val="ja-JP" w:bidi="ja-JP"/>
              </w:rPr>
              <w:t xml:space="preserve"> </w:t>
            </w:r>
            <w:r w:rsidRPr="00726A7A">
              <w:rPr>
                <w:lang w:val="ja-JP" w:bidi="ja-JP"/>
              </w:rPr>
              <w:t>［自由記述（任意）：ラージ］</w:t>
            </w:r>
          </w:p>
          <w:p w14:paraId="55645CAB" w14:textId="442F8774" w:rsidR="00FE6356" w:rsidRPr="00726A7A" w:rsidRDefault="00FE6356" w:rsidP="00FE6356">
            <w:pPr>
              <w:pStyle w:val="ListParagraph"/>
              <w:numPr>
                <w:ilvl w:val="0"/>
                <w:numId w:val="108"/>
              </w:numPr>
              <w:spacing w:line="276" w:lineRule="auto"/>
              <w:ind w:left="306" w:hanging="284"/>
              <w:textAlignment w:val="baseline"/>
            </w:pPr>
            <w:r w:rsidRPr="00726A7A">
              <w:rPr>
                <w:lang w:val="ja-JP" w:bidi="ja-JP"/>
              </w:rPr>
              <w:t>（</w:t>
            </w:r>
            <w:r w:rsidRPr="00726A7A">
              <w:rPr>
                <w:lang w:val="ja-JP" w:bidi="ja-JP"/>
              </w:rPr>
              <w:t>B</w:t>
            </w:r>
            <w:r w:rsidRPr="00726A7A">
              <w:rPr>
                <w:lang w:val="ja-JP" w:bidi="ja-JP"/>
              </w:rPr>
              <w:t>）はい、投資活動を通じて関与した人権に関するマイナスの</w:t>
            </w:r>
            <w:r w:rsidR="00A31902">
              <w:rPr>
                <w:rFonts w:hint="eastAsia"/>
                <w:lang w:val="ja-JP" w:bidi="ja-JP"/>
              </w:rPr>
              <w:t>アウトカム</w:t>
            </w:r>
            <w:r w:rsidRPr="00726A7A">
              <w:rPr>
                <w:lang w:val="ja-JP" w:bidi="ja-JP"/>
              </w:rPr>
              <w:t>によって影響を受けた人々に対して、影響力を行使して投資先が救済を行うようにした</w:t>
            </w:r>
          </w:p>
          <w:p w14:paraId="1C95C154" w14:textId="022B8587" w:rsidR="00FE6356" w:rsidRPr="00726A7A" w:rsidRDefault="00072395" w:rsidP="00FE6356">
            <w:pPr>
              <w:pStyle w:val="ListParagraph"/>
              <w:spacing w:line="276" w:lineRule="auto"/>
              <w:ind w:left="306"/>
              <w:textAlignment w:val="baseline"/>
            </w:pPr>
            <w:r w:rsidRPr="00726A7A">
              <w:rPr>
                <w:lang w:val="ja-JP" w:bidi="ja-JP"/>
              </w:rPr>
              <w:t>説明：</w:t>
            </w:r>
            <w:r w:rsidR="00FE6356" w:rsidRPr="00726A7A">
              <w:rPr>
                <w:rFonts w:cs="Arial"/>
                <w:szCs w:val="16"/>
                <w:lang w:val="ja-JP" w:bidi="ja-JP"/>
              </w:rPr>
              <w:t>______</w:t>
            </w:r>
            <w:r w:rsidRPr="00726A7A">
              <w:rPr>
                <w:lang w:val="ja-JP" w:bidi="ja-JP"/>
              </w:rPr>
              <w:t xml:space="preserve"> </w:t>
            </w:r>
            <w:r w:rsidRPr="00726A7A">
              <w:rPr>
                <w:lang w:val="ja-JP" w:bidi="ja-JP"/>
              </w:rPr>
              <w:t>［自由記述（任意）：ラージ］</w:t>
            </w:r>
          </w:p>
          <w:p w14:paraId="177BC683" w14:textId="6E6C56F0" w:rsidR="00FE6356" w:rsidRPr="00726A7A" w:rsidRDefault="00FE6356" w:rsidP="00FE6356">
            <w:pPr>
              <w:pStyle w:val="ListParagraph"/>
              <w:numPr>
                <w:ilvl w:val="0"/>
                <w:numId w:val="117"/>
              </w:numPr>
              <w:spacing w:line="276" w:lineRule="auto"/>
              <w:ind w:left="306" w:hanging="284"/>
              <w:textAlignment w:val="baseline"/>
            </w:pPr>
            <w:r w:rsidRPr="00726A7A">
              <w:rPr>
                <w:lang w:val="ja-JP" w:bidi="ja-JP"/>
              </w:rPr>
              <w:t>（</w:t>
            </w:r>
            <w:r w:rsidRPr="00726A7A">
              <w:rPr>
                <w:lang w:val="ja-JP" w:bidi="ja-JP"/>
              </w:rPr>
              <w:t>C</w:t>
            </w:r>
            <w:r w:rsidRPr="00726A7A">
              <w:rPr>
                <w:lang w:val="ja-JP" w:bidi="ja-JP"/>
              </w:rPr>
              <w:t>）いいえ、報告年度中に、投資活動に関連する人権に関するマイナスの</w:t>
            </w:r>
            <w:r w:rsidR="00A31902">
              <w:rPr>
                <w:rFonts w:hint="eastAsia"/>
                <w:lang w:val="ja-JP" w:bidi="ja-JP"/>
              </w:rPr>
              <w:t>アウトカム</w:t>
            </w:r>
            <w:r w:rsidRPr="00726A7A">
              <w:rPr>
                <w:lang w:val="ja-JP" w:bidi="ja-JP"/>
              </w:rPr>
              <w:t>によって影響を受けた人々に対して、直接または投資先に対する影響力を通じて救済を</w:t>
            </w:r>
            <w:r w:rsidR="00B33BF0">
              <w:rPr>
                <w:lang w:val="ja-JP" w:bidi="ja-JP"/>
              </w:rPr>
              <w:br/>
            </w:r>
            <w:r w:rsidRPr="00726A7A">
              <w:rPr>
                <w:lang w:val="ja-JP" w:bidi="ja-JP"/>
              </w:rPr>
              <w:t>受けられるようにしなかった</w:t>
            </w:r>
          </w:p>
          <w:p w14:paraId="04CE6ED8" w14:textId="2640AF2F" w:rsidR="00FE6356" w:rsidRPr="00726A7A" w:rsidRDefault="002333D1" w:rsidP="00FE6356">
            <w:pPr>
              <w:pStyle w:val="ListParagraph"/>
              <w:spacing w:line="276" w:lineRule="auto"/>
              <w:ind w:left="306"/>
              <w:textAlignment w:val="baseline"/>
            </w:pPr>
            <w:r w:rsidRPr="00726A7A">
              <w:rPr>
                <w:lang w:val="ja-JP" w:bidi="ja-JP"/>
              </w:rPr>
              <w:t>理由を説明：</w:t>
            </w:r>
            <w:r w:rsidR="00FE6356" w:rsidRPr="00726A7A">
              <w:rPr>
                <w:rFonts w:cs="Arial"/>
                <w:szCs w:val="16"/>
                <w:lang w:val="ja-JP" w:bidi="ja-JP"/>
              </w:rPr>
              <w:t>______</w:t>
            </w:r>
            <w:r w:rsidRPr="00726A7A">
              <w:rPr>
                <w:lang w:val="ja-JP" w:bidi="ja-JP"/>
              </w:rPr>
              <w:t xml:space="preserve"> </w:t>
            </w:r>
            <w:r w:rsidRPr="00726A7A">
              <w:rPr>
                <w:lang w:val="ja-JP" w:bidi="ja-JP"/>
              </w:rPr>
              <w:t>［自由記述（任意）：ラージ］</w:t>
            </w:r>
          </w:p>
        </w:tc>
      </w:tr>
      <w:tr w:rsidR="00471A4E" w:rsidRPr="00726A7A" w14:paraId="4F165C97" w14:textId="77777777" w:rsidTr="00FE6356">
        <w:trPr>
          <w:trHeight w:val="300"/>
        </w:trPr>
        <w:tc>
          <w:tcPr>
            <w:tcW w:w="14812" w:type="dxa"/>
            <w:gridSpan w:val="6"/>
            <w:tcBorders>
              <w:left w:val="nil"/>
              <w:right w:val="nil"/>
            </w:tcBorders>
            <w:shd w:val="clear" w:color="auto" w:fill="FFFFFF" w:themeFill="background1"/>
            <w:tcMar>
              <w:top w:w="0" w:type="dxa"/>
              <w:bottom w:w="0" w:type="dxa"/>
            </w:tcMar>
            <w:vAlign w:val="center"/>
          </w:tcPr>
          <w:p w14:paraId="69ED48FF" w14:textId="77777777" w:rsidR="00FE6356" w:rsidRPr="00726A7A" w:rsidRDefault="00FE6356" w:rsidP="00FE6356">
            <w:pPr>
              <w:spacing w:line="240" w:lineRule="auto"/>
              <w:jc w:val="center"/>
              <w:textAlignment w:val="baseline"/>
              <w:rPr>
                <w:rStyle w:val="Hyperlink"/>
                <w:sz w:val="16"/>
                <w:szCs w:val="16"/>
              </w:rPr>
            </w:pPr>
          </w:p>
        </w:tc>
      </w:tr>
      <w:tr w:rsidR="00FE6356" w:rsidRPr="00726A7A" w14:paraId="7B9255F6" w14:textId="77777777" w:rsidTr="00FE6356">
        <w:trPr>
          <w:trHeight w:val="300"/>
        </w:trPr>
        <w:tc>
          <w:tcPr>
            <w:tcW w:w="14812" w:type="dxa"/>
            <w:gridSpan w:val="6"/>
            <w:shd w:val="clear" w:color="auto" w:fill="0070C0"/>
            <w:vAlign w:val="center"/>
          </w:tcPr>
          <w:p w14:paraId="27EAF3A9" w14:textId="77777777" w:rsidR="00FE6356" w:rsidRPr="00726A7A" w:rsidRDefault="00FE6356" w:rsidP="00FE6356">
            <w:pPr>
              <w:rPr>
                <w:rStyle w:val="Hyperlink"/>
                <w:b/>
                <w:bCs/>
                <w:color w:val="FFFFFF" w:themeColor="background1"/>
                <w:sz w:val="18"/>
                <w:szCs w:val="18"/>
              </w:rPr>
            </w:pPr>
            <w:r w:rsidRPr="00726A7A">
              <w:rPr>
                <w:rFonts w:cs="Arial"/>
                <w:b/>
                <w:color w:val="FFFFFF" w:themeColor="background1"/>
                <w:sz w:val="18"/>
                <w:szCs w:val="18"/>
                <w:lang w:val="ja-JP" w:bidi="ja-JP"/>
              </w:rPr>
              <w:t>説明</w:t>
            </w:r>
          </w:p>
        </w:tc>
      </w:tr>
      <w:tr w:rsidR="00FE6356" w:rsidRPr="00726A7A" w14:paraId="13E38E99" w14:textId="77777777" w:rsidTr="00FE6356">
        <w:trPr>
          <w:trHeight w:val="300"/>
        </w:trPr>
        <w:tc>
          <w:tcPr>
            <w:tcW w:w="1831" w:type="dxa"/>
            <w:shd w:val="clear" w:color="auto" w:fill="auto"/>
            <w:vAlign w:val="center"/>
          </w:tcPr>
          <w:p w14:paraId="37F8A7B8" w14:textId="77777777" w:rsidR="00FE6356" w:rsidRPr="00726A7A" w:rsidRDefault="00FE6356" w:rsidP="00FE6356">
            <w:pPr>
              <w:rPr>
                <w:rStyle w:val="Hyperlink"/>
                <w:b/>
                <w:sz w:val="16"/>
                <w:szCs w:val="16"/>
              </w:rPr>
            </w:pPr>
            <w:r w:rsidRPr="00726A7A">
              <w:rPr>
                <w:b/>
                <w:sz w:val="16"/>
                <w:szCs w:val="16"/>
                <w:lang w:val="ja-JP" w:bidi="ja-JP"/>
              </w:rPr>
              <w:t>指標の目的</w:t>
            </w:r>
          </w:p>
        </w:tc>
        <w:tc>
          <w:tcPr>
            <w:tcW w:w="12981" w:type="dxa"/>
            <w:gridSpan w:val="5"/>
            <w:shd w:val="clear" w:color="auto" w:fill="auto"/>
            <w:vAlign w:val="center"/>
          </w:tcPr>
          <w:p w14:paraId="1DB3F94A" w14:textId="4A384051" w:rsidR="00FE6356" w:rsidRPr="00726A7A" w:rsidRDefault="00FE6356" w:rsidP="00FE6356">
            <w:pPr>
              <w:rPr>
                <w:rStyle w:val="Hyperlink"/>
                <w:color w:val="000000" w:themeColor="text1"/>
                <w:sz w:val="16"/>
                <w:szCs w:val="16"/>
              </w:rPr>
            </w:pPr>
            <w:r w:rsidRPr="00726A7A">
              <w:rPr>
                <w:rStyle w:val="Hyperlink"/>
                <w:color w:val="000000" w:themeColor="text1"/>
                <w:sz w:val="16"/>
                <w:szCs w:val="16"/>
                <w:lang w:val="ja-JP" w:bidi="ja-JP"/>
              </w:rPr>
              <w:t>本指標の目的は、投資活動に関連する人権に関するマイナスの</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によって影響を受けた人々に対して、署名機関が救済を行った、または（関連する場合）救済を受けられるようにしたかを把握することです。</w:t>
            </w:r>
          </w:p>
          <w:p w14:paraId="23FCEFA8" w14:textId="77777777" w:rsidR="00FE6356" w:rsidRPr="00726A7A" w:rsidRDefault="00FE6356" w:rsidP="00FE6356">
            <w:pPr>
              <w:rPr>
                <w:rStyle w:val="Hyperlink"/>
                <w:color w:val="000000" w:themeColor="text1"/>
                <w:sz w:val="16"/>
                <w:szCs w:val="16"/>
              </w:rPr>
            </w:pPr>
          </w:p>
          <w:p w14:paraId="5947004E" w14:textId="161AB1BD" w:rsidR="00FE6356" w:rsidRPr="00726A7A" w:rsidRDefault="00FE6356" w:rsidP="00FE6356">
            <w:pPr>
              <w:rPr>
                <w:rStyle w:val="Hyperlink"/>
                <w:color w:val="000000" w:themeColor="text1"/>
                <w:sz w:val="16"/>
                <w:szCs w:val="16"/>
              </w:rPr>
            </w:pPr>
            <w:r w:rsidRPr="00726A7A">
              <w:rPr>
                <w:rStyle w:val="Hyperlink"/>
                <w:color w:val="000000" w:themeColor="text1"/>
                <w:sz w:val="16"/>
                <w:szCs w:val="16"/>
                <w:lang w:val="ja-JP" w:bidi="ja-JP"/>
              </w:rPr>
              <w:t>署名機関とその投資先は、人権に関する国連指導原則などの国際基準に沿って、活動で生じた人権に関するマイナスの</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について軽減または救済する責任を負います。</w:t>
            </w:r>
          </w:p>
        </w:tc>
      </w:tr>
      <w:tr w:rsidR="00FE6356" w:rsidRPr="00726A7A" w14:paraId="3F3F9271" w14:textId="77777777" w:rsidTr="00702423">
        <w:trPr>
          <w:trHeight w:val="300"/>
        </w:trPr>
        <w:tc>
          <w:tcPr>
            <w:tcW w:w="1831" w:type="dxa"/>
            <w:shd w:val="clear" w:color="auto" w:fill="auto"/>
            <w:vAlign w:val="center"/>
          </w:tcPr>
          <w:p w14:paraId="1BE24A64" w14:textId="77777777" w:rsidR="00FE6356" w:rsidRPr="00726A7A" w:rsidRDefault="00FE6356" w:rsidP="00E824C9">
            <w:pPr>
              <w:rPr>
                <w:rStyle w:val="Hyperlink"/>
                <w:b/>
                <w:sz w:val="16"/>
                <w:szCs w:val="16"/>
              </w:rPr>
            </w:pPr>
            <w:r w:rsidRPr="00726A7A">
              <w:rPr>
                <w:b/>
                <w:sz w:val="16"/>
                <w:szCs w:val="16"/>
                <w:lang w:val="ja-JP" w:bidi="ja-JP"/>
              </w:rPr>
              <w:t>追加報告ガイダンス</w:t>
            </w:r>
          </w:p>
        </w:tc>
        <w:tc>
          <w:tcPr>
            <w:tcW w:w="12981" w:type="dxa"/>
            <w:gridSpan w:val="5"/>
            <w:shd w:val="clear" w:color="auto" w:fill="auto"/>
            <w:vAlign w:val="center"/>
          </w:tcPr>
          <w:p w14:paraId="4964CEB8" w14:textId="0F302653" w:rsidR="00FE6356" w:rsidRPr="00726A7A" w:rsidRDefault="00FE6356" w:rsidP="00FE6356">
            <w:pPr>
              <w:rPr>
                <w:rStyle w:val="Hyperlink"/>
                <w:color w:val="000000" w:themeColor="text1"/>
                <w:sz w:val="16"/>
                <w:szCs w:val="16"/>
              </w:rPr>
            </w:pPr>
            <w:r w:rsidRPr="00726A7A">
              <w:rPr>
                <w:rStyle w:val="Hyperlink"/>
                <w:color w:val="000000" w:themeColor="text1"/>
                <w:sz w:val="16"/>
                <w:szCs w:val="16"/>
                <w:lang w:val="ja-JP" w:bidi="ja-JP"/>
              </w:rPr>
              <w:t>本指標では、「投資活動」とは、投資の意思決定とスチュワードシップ活動を指します。</w:t>
            </w:r>
          </w:p>
          <w:p w14:paraId="7F66888F" w14:textId="77777777" w:rsidR="00BD6EE6" w:rsidRPr="00726A7A" w:rsidRDefault="00BD6EE6" w:rsidP="00FE6356">
            <w:pPr>
              <w:rPr>
                <w:rStyle w:val="Hyperlink"/>
                <w:color w:val="000000" w:themeColor="text1"/>
                <w:sz w:val="16"/>
              </w:rPr>
            </w:pPr>
          </w:p>
          <w:p w14:paraId="26DCF333" w14:textId="260FC777" w:rsidR="00FE6356" w:rsidRPr="00726A7A" w:rsidRDefault="00FE6356" w:rsidP="00FE6356">
            <w:pPr>
              <w:rPr>
                <w:rStyle w:val="Hyperlink"/>
                <w:color w:val="000000" w:themeColor="text1"/>
                <w:sz w:val="16"/>
                <w:szCs w:val="16"/>
              </w:rPr>
            </w:pPr>
            <w:r w:rsidRPr="00726A7A">
              <w:rPr>
                <w:rStyle w:val="Hyperlink"/>
                <w:color w:val="000000" w:themeColor="text1"/>
                <w:sz w:val="16"/>
                <w:szCs w:val="16"/>
                <w:lang w:val="ja-JP" w:bidi="ja-JP"/>
              </w:rPr>
              <w:t>本指標は、投資家が行った以下の人権に関するマイナスの成果について言及しています。</w:t>
            </w:r>
          </w:p>
          <w:p w14:paraId="5E990F4F" w14:textId="19215191" w:rsidR="00FE6356" w:rsidRPr="00726A7A" w:rsidRDefault="005151E0" w:rsidP="00FE6356">
            <w:pPr>
              <w:pStyle w:val="ListParagraph"/>
              <w:numPr>
                <w:ilvl w:val="0"/>
                <w:numId w:val="156"/>
              </w:numPr>
              <w:rPr>
                <w:sz w:val="16"/>
                <w:szCs w:val="16"/>
              </w:rPr>
            </w:pPr>
            <w:r w:rsidRPr="00726A7A">
              <w:rPr>
                <w:sz w:val="16"/>
                <w:szCs w:val="16"/>
                <w:lang w:val="ja-JP" w:bidi="ja-JP"/>
              </w:rPr>
              <w:t>従業員への影響など、事業活動を通じて引き起こしたもの。投資家は、一般的に営業活動に関連して、活動が何者かの人権を享受する能力を奪ったり、低下させたりする場合に、</w:t>
            </w:r>
            <w:r w:rsidR="00B33BF0">
              <w:rPr>
                <w:sz w:val="16"/>
                <w:szCs w:val="16"/>
                <w:lang w:val="ja-JP" w:bidi="ja-JP"/>
              </w:rPr>
              <w:br/>
            </w:r>
            <w:r w:rsidRPr="00726A7A">
              <w:rPr>
                <w:sz w:val="16"/>
                <w:szCs w:val="16"/>
                <w:lang w:val="ja-JP" w:bidi="ja-JP"/>
              </w:rPr>
              <w:t>人権に関するマイナスの</w:t>
            </w:r>
            <w:r w:rsidR="00A31902">
              <w:rPr>
                <w:rFonts w:hint="eastAsia"/>
                <w:sz w:val="16"/>
                <w:szCs w:val="16"/>
                <w:lang w:val="ja-JP" w:bidi="ja-JP"/>
              </w:rPr>
              <w:t>アウトカム</w:t>
            </w:r>
            <w:r w:rsidRPr="00726A7A">
              <w:rPr>
                <w:sz w:val="16"/>
                <w:szCs w:val="16"/>
                <w:lang w:val="ja-JP" w:bidi="ja-JP"/>
              </w:rPr>
              <w:t>を「引き起こす」ことがあります。しかし、投資家が投資先企業に対して企業支配権を持つ場合（プライベート・エクイティにおける過半数の所有を通じて）、投資活動を通じて発生することもあります。</w:t>
            </w:r>
          </w:p>
          <w:p w14:paraId="30ED3107" w14:textId="1032A97A" w:rsidR="00FE6356" w:rsidRPr="00726A7A" w:rsidRDefault="005151E0" w:rsidP="00FE6356">
            <w:pPr>
              <w:pStyle w:val="ListParagraph"/>
              <w:numPr>
                <w:ilvl w:val="0"/>
                <w:numId w:val="156"/>
              </w:numPr>
              <w:rPr>
                <w:sz w:val="16"/>
                <w:szCs w:val="16"/>
              </w:rPr>
            </w:pPr>
            <w:r w:rsidRPr="00726A7A">
              <w:rPr>
                <w:sz w:val="16"/>
                <w:szCs w:val="16"/>
                <w:lang w:val="ja-JP" w:bidi="ja-JP"/>
              </w:rPr>
              <w:t>a</w:t>
            </w:r>
            <w:r w:rsidRPr="00726A7A">
              <w:rPr>
                <w:sz w:val="16"/>
                <w:szCs w:val="16"/>
                <w:lang w:val="ja-JP" w:bidi="ja-JP"/>
              </w:rPr>
              <w:t>）複数の貢献者の一員としての事業活動を通じて、または</w:t>
            </w:r>
            <w:r w:rsidRPr="00726A7A">
              <w:rPr>
                <w:sz w:val="16"/>
                <w:szCs w:val="16"/>
                <w:lang w:val="ja-JP" w:bidi="ja-JP"/>
              </w:rPr>
              <w:t>b</w:t>
            </w:r>
            <w:r w:rsidRPr="00726A7A">
              <w:rPr>
                <w:sz w:val="16"/>
                <w:szCs w:val="16"/>
                <w:lang w:val="ja-JP" w:bidi="ja-JP"/>
              </w:rPr>
              <w:t>）投資先企業やプロジェクトの成果を誘発・促進する取引関係や投資活動を通じて一因となったもの。投資家が高い</w:t>
            </w:r>
            <w:r w:rsidR="00B33BF0">
              <w:rPr>
                <w:sz w:val="16"/>
                <w:szCs w:val="16"/>
                <w:lang w:val="ja-JP" w:bidi="ja-JP"/>
              </w:rPr>
              <w:br/>
            </w:r>
            <w:r w:rsidRPr="00726A7A">
              <w:rPr>
                <w:sz w:val="16"/>
                <w:szCs w:val="16"/>
                <w:lang w:val="ja-JP" w:bidi="ja-JP"/>
              </w:rPr>
              <w:t>持株比率を持っており、損害について知ることができた、あるいは知るべきだったにもかかわらず、防止措置が不十分であった場合、投資を通じて発生することがあります。</w:t>
            </w:r>
          </w:p>
          <w:p w14:paraId="167E9F87" w14:textId="2E42DA1B" w:rsidR="00FE6356" w:rsidRPr="00726A7A" w:rsidRDefault="005151E0" w:rsidP="00FE6356">
            <w:pPr>
              <w:pStyle w:val="ListParagraph"/>
              <w:numPr>
                <w:ilvl w:val="0"/>
                <w:numId w:val="156"/>
              </w:numPr>
              <w:rPr>
                <w:sz w:val="16"/>
                <w:szCs w:val="16"/>
              </w:rPr>
            </w:pPr>
            <w:r w:rsidRPr="00726A7A">
              <w:rPr>
                <w:sz w:val="16"/>
                <w:szCs w:val="16"/>
                <w:lang w:val="ja-JP" w:bidi="ja-JP"/>
              </w:rPr>
              <w:t>投資先企業やプロジェクトの活動、</w:t>
            </w:r>
            <w:r w:rsidR="00A31902">
              <w:rPr>
                <w:rFonts w:hint="eastAsia"/>
                <w:sz w:val="16"/>
                <w:szCs w:val="16"/>
                <w:lang w:val="ja-JP" w:bidi="ja-JP"/>
              </w:rPr>
              <w:t>商品</w:t>
            </w:r>
            <w:r w:rsidRPr="00726A7A">
              <w:rPr>
                <w:sz w:val="16"/>
                <w:szCs w:val="16"/>
                <w:lang w:val="ja-JP" w:bidi="ja-JP"/>
              </w:rPr>
              <w:t>、サービスを通じて直接関与したもの。</w:t>
            </w:r>
          </w:p>
          <w:p w14:paraId="3AD0A7B0" w14:textId="77777777" w:rsidR="00FE6356" w:rsidRPr="00726A7A" w:rsidRDefault="00FE6356" w:rsidP="00FE6356">
            <w:pPr>
              <w:rPr>
                <w:rStyle w:val="Hyperlink"/>
                <w:color w:val="000000" w:themeColor="text1"/>
                <w:sz w:val="16"/>
                <w:szCs w:val="16"/>
              </w:rPr>
            </w:pPr>
          </w:p>
          <w:p w14:paraId="2AD285B7" w14:textId="55B5FAA6" w:rsidR="00FE6356" w:rsidRPr="00726A7A" w:rsidRDefault="00FE6356" w:rsidP="00FE6356">
            <w:pPr>
              <w:rPr>
                <w:rStyle w:val="Hyperlink"/>
                <w:color w:val="000000" w:themeColor="text1"/>
                <w:sz w:val="16"/>
                <w:szCs w:val="16"/>
              </w:rPr>
            </w:pPr>
            <w:r w:rsidRPr="00726A7A">
              <w:rPr>
                <w:rStyle w:val="Hyperlink"/>
                <w:color w:val="000000" w:themeColor="text1"/>
                <w:sz w:val="16"/>
                <w:szCs w:val="16"/>
                <w:lang w:val="ja-JP" w:bidi="ja-JP"/>
              </w:rPr>
              <w:t>署名機関が高い持株比率または支配権を持つ持株比率を通じて人権に関するマイナスの</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を引き起こした、または一因となったと考えられる場合、署名機関は、単独、またはより論理的に、関与した投資先と協力して、被害者が効果的な救済を受けられるようにする責任を負います。</w:t>
            </w:r>
          </w:p>
          <w:p w14:paraId="2470818F" w14:textId="77777777" w:rsidR="00FE6356" w:rsidRPr="00726A7A" w:rsidRDefault="00FE6356" w:rsidP="00FE6356">
            <w:pPr>
              <w:rPr>
                <w:color w:val="000000" w:themeColor="text1"/>
                <w:sz w:val="16"/>
                <w:szCs w:val="16"/>
              </w:rPr>
            </w:pPr>
          </w:p>
          <w:p w14:paraId="6E5DB527" w14:textId="415D9F07" w:rsidR="00FE6356" w:rsidRPr="00726A7A" w:rsidRDefault="00FE6356" w:rsidP="00FE6356">
            <w:pPr>
              <w:rPr>
                <w:rStyle w:val="Hyperlink"/>
                <w:color w:val="000000" w:themeColor="text1"/>
                <w:sz w:val="16"/>
                <w:szCs w:val="16"/>
              </w:rPr>
            </w:pPr>
            <w:r w:rsidRPr="00726A7A">
              <w:rPr>
                <w:rStyle w:val="Hyperlink"/>
                <w:color w:val="000000" w:themeColor="text1"/>
                <w:sz w:val="16"/>
                <w:szCs w:val="16"/>
                <w:lang w:val="ja-JP" w:bidi="ja-JP"/>
              </w:rPr>
              <w:t>署名機関が人権に関するマイナスの</w:t>
            </w:r>
            <w:r w:rsidR="00A31902">
              <w:rPr>
                <w:rStyle w:val="Hyperlink"/>
                <w:rFonts w:hint="eastAsia"/>
                <w:color w:val="000000" w:themeColor="text1"/>
                <w:sz w:val="16"/>
                <w:szCs w:val="16"/>
                <w:lang w:val="ja-JP" w:bidi="ja-JP"/>
              </w:rPr>
              <w:t>アウトカム</w:t>
            </w:r>
            <w:r w:rsidRPr="00726A7A">
              <w:rPr>
                <w:rStyle w:val="Hyperlink"/>
                <w:color w:val="000000" w:themeColor="text1"/>
                <w:sz w:val="16"/>
                <w:szCs w:val="16"/>
                <w:lang w:val="ja-JP" w:bidi="ja-JP"/>
              </w:rPr>
              <w:t>に関与した場合、被害者が効果的な救済を受けられるよう、この結果を引き起こした、または一因となった投資先と協力することができます。</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署名機関は、投資先または関与したその他のステークホルダーに働きかけて、効果的な救済を受けられるようにすることもできます。</w:t>
            </w:r>
          </w:p>
          <w:p w14:paraId="5F4B7F34" w14:textId="77777777" w:rsidR="00FE6356" w:rsidRPr="00726A7A" w:rsidRDefault="00FE6356" w:rsidP="00FE6356">
            <w:pPr>
              <w:rPr>
                <w:color w:val="000000" w:themeColor="text1"/>
                <w:sz w:val="16"/>
                <w:szCs w:val="16"/>
              </w:rPr>
            </w:pPr>
          </w:p>
          <w:p w14:paraId="534CAAC1" w14:textId="50FDD5C0" w:rsidR="00C842BD" w:rsidRPr="00726A7A" w:rsidRDefault="007E724E" w:rsidP="00A97FED">
            <w:pPr>
              <w:rPr>
                <w:rStyle w:val="Hyperlink"/>
                <w:color w:val="000000" w:themeColor="text1"/>
                <w:sz w:val="16"/>
                <w:szCs w:val="16"/>
              </w:rPr>
            </w:pPr>
            <w:r w:rsidRPr="00726A7A">
              <w:rPr>
                <w:rStyle w:val="Hyperlink"/>
                <w:color w:val="000000" w:themeColor="text1"/>
                <w:sz w:val="16"/>
                <w:szCs w:val="16"/>
                <w:lang w:val="ja-JP" w:bidi="ja-JP"/>
              </w:rPr>
              <w:t>救済を行うことで、被害者は事業活動によって受けた損害に対する補償を受けることができます。救済を受けられるようにすることは、国家（司法と非司法の仕組みを通じて）と事業</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（不満処理の仕組みを通じて）の両方に期待されるものです。救済は柔軟な概念であり、賠償に限定されません。謝罪、被害の再発防止のための規定、返還または復旧、特定の活動や</w:t>
            </w:r>
            <w:r w:rsidR="00B33BF0">
              <w:rPr>
                <w:rStyle w:val="Hyperlink"/>
                <w:color w:val="000000" w:themeColor="text1"/>
                <w:sz w:val="16"/>
                <w:szCs w:val="16"/>
                <w:lang w:val="ja-JP" w:bidi="ja-JP"/>
              </w:rPr>
              <w:br/>
            </w:r>
            <w:r w:rsidRPr="00726A7A">
              <w:rPr>
                <w:rStyle w:val="Hyperlink"/>
                <w:color w:val="000000" w:themeColor="text1"/>
                <w:sz w:val="16"/>
                <w:szCs w:val="16"/>
                <w:lang w:val="ja-JP" w:bidi="ja-JP"/>
              </w:rPr>
              <w:t>関係性の停止、影響を受けたステークホルダーとマイナスの影響を引き起こした事業体が合意したその他のものなども含まれます。</w:t>
            </w:r>
          </w:p>
        </w:tc>
      </w:tr>
      <w:tr w:rsidR="00FE6356" w:rsidRPr="00726A7A" w14:paraId="4164FDDF" w14:textId="77777777" w:rsidTr="00FE6356">
        <w:trPr>
          <w:trHeight w:val="300"/>
        </w:trPr>
        <w:tc>
          <w:tcPr>
            <w:tcW w:w="1831" w:type="dxa"/>
            <w:shd w:val="clear" w:color="auto" w:fill="auto"/>
            <w:vAlign w:val="center"/>
          </w:tcPr>
          <w:p w14:paraId="04E1DB36" w14:textId="77777777" w:rsidR="00FE6356" w:rsidRPr="00726A7A" w:rsidRDefault="00FE6356" w:rsidP="00FE6356">
            <w:pPr>
              <w:rPr>
                <w:b/>
                <w:bCs/>
                <w:sz w:val="16"/>
                <w:szCs w:val="16"/>
              </w:rPr>
            </w:pPr>
            <w:r w:rsidRPr="00726A7A">
              <w:rPr>
                <w:b/>
                <w:sz w:val="16"/>
                <w:szCs w:val="16"/>
                <w:lang w:val="ja-JP" w:bidi="ja-JP"/>
              </w:rPr>
              <w:t>他のリソース</w:t>
            </w:r>
          </w:p>
        </w:tc>
        <w:tc>
          <w:tcPr>
            <w:tcW w:w="12981" w:type="dxa"/>
            <w:gridSpan w:val="5"/>
            <w:shd w:val="clear" w:color="auto" w:fill="auto"/>
            <w:vAlign w:val="center"/>
          </w:tcPr>
          <w:p w14:paraId="589AB029" w14:textId="024AD37D" w:rsidR="00FE6356" w:rsidRPr="00726A7A" w:rsidRDefault="00FE6356" w:rsidP="00FE6356">
            <w:pPr>
              <w:rPr>
                <w:rStyle w:val="Hyperlink"/>
                <w:color w:val="000000" w:themeColor="text1"/>
              </w:rPr>
            </w:pP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のポジション・ペーパーやケース・スタディなどの詳細なガイダンスについては、</w:t>
            </w:r>
            <w:r w:rsidRPr="00726A7A">
              <w:rPr>
                <w:rFonts w:cs="Arial"/>
                <w:color w:val="000000" w:themeColor="text1"/>
                <w:sz w:val="16"/>
                <w:szCs w:val="16"/>
                <w:lang w:val="ja-JP" w:bidi="ja-JP"/>
              </w:rPr>
              <w:t>PRI</w:t>
            </w:r>
            <w:r w:rsidRPr="00726A7A">
              <w:rPr>
                <w:rFonts w:cs="Arial"/>
                <w:color w:val="000000" w:themeColor="text1"/>
                <w:sz w:val="16"/>
                <w:szCs w:val="16"/>
                <w:lang w:val="ja-JP" w:bidi="ja-JP"/>
              </w:rPr>
              <w:t>の専用ウェブページ：</w:t>
            </w:r>
            <w:r w:rsidRPr="00726A7A">
              <w:rPr>
                <w:rFonts w:cs="Arial"/>
                <w:color w:val="00B0F0"/>
                <w:sz w:val="16"/>
                <w:szCs w:val="16"/>
                <w:lang w:val="ja-JP" w:bidi="ja-JP"/>
              </w:rPr>
              <w:t>人権（</w:t>
            </w:r>
            <w:hyperlink r:id="rId408" w:history="1">
              <w:r w:rsidR="00403D5F" w:rsidRPr="00726A7A">
                <w:rPr>
                  <w:rStyle w:val="Hyperlink"/>
                  <w:rFonts w:cs="Arial"/>
                  <w:sz w:val="16"/>
                  <w:szCs w:val="16"/>
                  <w:lang w:val="ja-JP" w:bidi="ja-JP"/>
                </w:rPr>
                <w:t>Human rights</w:t>
              </w:r>
            </w:hyperlink>
            <w:r w:rsidRPr="00726A7A">
              <w:rPr>
                <w:rFonts w:cs="Arial"/>
                <w:color w:val="00B0F0"/>
                <w:sz w:val="16"/>
                <w:szCs w:val="16"/>
                <w:lang w:val="ja-JP" w:bidi="ja-JP"/>
              </w:rPr>
              <w:t>）</w:t>
            </w:r>
            <w:r w:rsidRPr="00726A7A">
              <w:rPr>
                <w:rFonts w:cs="Arial"/>
                <w:sz w:val="16"/>
                <w:szCs w:val="16"/>
                <w:lang w:val="ja-JP" w:bidi="ja-JP"/>
              </w:rPr>
              <w:t>を参照してください。</w:t>
            </w:r>
          </w:p>
        </w:tc>
      </w:tr>
      <w:tr w:rsidR="00FE6356" w:rsidRPr="00726A7A" w14:paraId="2797E28A" w14:textId="77777777" w:rsidTr="00FE6356">
        <w:trPr>
          <w:trHeight w:val="300"/>
        </w:trPr>
        <w:tc>
          <w:tcPr>
            <w:tcW w:w="14812" w:type="dxa"/>
            <w:gridSpan w:val="6"/>
            <w:shd w:val="clear" w:color="auto" w:fill="0070C0"/>
            <w:vAlign w:val="center"/>
          </w:tcPr>
          <w:p w14:paraId="3032CAB9" w14:textId="77777777" w:rsidR="00FE6356" w:rsidRPr="00726A7A" w:rsidRDefault="00FE6356" w:rsidP="00FE6356">
            <w:pPr>
              <w:rPr>
                <w:color w:val="FFFFFF" w:themeColor="background1"/>
                <w:sz w:val="16"/>
                <w:szCs w:val="16"/>
              </w:rPr>
            </w:pPr>
            <w:r w:rsidRPr="00726A7A">
              <w:rPr>
                <w:rFonts w:cs="Arial"/>
                <w:b/>
                <w:color w:val="FFFFFF" w:themeColor="background1"/>
                <w:sz w:val="18"/>
                <w:szCs w:val="18"/>
                <w:lang w:val="ja-JP" w:bidi="ja-JP"/>
              </w:rPr>
              <w:t>ロジック</w:t>
            </w:r>
          </w:p>
        </w:tc>
      </w:tr>
      <w:tr w:rsidR="00FE6356" w:rsidRPr="00726A7A" w14:paraId="2DD902C1" w14:textId="77777777" w:rsidTr="00FE6356">
        <w:trPr>
          <w:trHeight w:val="300"/>
        </w:trPr>
        <w:tc>
          <w:tcPr>
            <w:tcW w:w="1831" w:type="dxa"/>
            <w:shd w:val="clear" w:color="auto" w:fill="auto"/>
            <w:vAlign w:val="center"/>
          </w:tcPr>
          <w:p w14:paraId="08DA9EFA" w14:textId="77777777" w:rsidR="00FE6356" w:rsidRPr="00726A7A" w:rsidRDefault="00FE6356" w:rsidP="00FE6356">
            <w:pPr>
              <w:rPr>
                <w:b/>
                <w:bCs/>
                <w:sz w:val="16"/>
                <w:szCs w:val="16"/>
              </w:rPr>
            </w:pPr>
            <w:r w:rsidRPr="00726A7A">
              <w:rPr>
                <w:b/>
                <w:sz w:val="16"/>
                <w:szCs w:val="16"/>
                <w:lang w:val="ja-JP" w:bidi="ja-JP"/>
              </w:rPr>
              <w:t>依存関係</w:t>
            </w:r>
          </w:p>
        </w:tc>
        <w:tc>
          <w:tcPr>
            <w:tcW w:w="12981" w:type="dxa"/>
            <w:gridSpan w:val="5"/>
            <w:shd w:val="clear" w:color="auto" w:fill="auto"/>
            <w:vAlign w:val="center"/>
          </w:tcPr>
          <w:p w14:paraId="4611A44D" w14:textId="7B3CFC36" w:rsidR="00FE6356" w:rsidRPr="00726A7A" w:rsidRDefault="00095696" w:rsidP="00FE6356">
            <w:pPr>
              <w:rPr>
                <w:rStyle w:val="Hyperlink"/>
                <w:color w:val="000000" w:themeColor="text1"/>
                <w:sz w:val="16"/>
                <w:szCs w:val="16"/>
              </w:rPr>
            </w:pPr>
            <w:r w:rsidRPr="00726A7A">
              <w:rPr>
                <w:sz w:val="16"/>
                <w:szCs w:val="16"/>
                <w:lang w:val="ja-JP" w:bidi="ja-JP"/>
              </w:rPr>
              <w:t>［</w:t>
            </w:r>
            <w:r w:rsidRPr="00726A7A">
              <w:rPr>
                <w:sz w:val="16"/>
                <w:szCs w:val="16"/>
                <w:lang w:val="ja-JP" w:bidi="ja-JP"/>
              </w:rPr>
              <w:t>PGS 47</w:t>
            </w:r>
            <w:r w:rsidRPr="00726A7A">
              <w:rPr>
                <w:sz w:val="16"/>
                <w:szCs w:val="16"/>
                <w:lang w:val="ja-JP" w:bidi="ja-JP"/>
              </w:rPr>
              <w:t>］</w:t>
            </w:r>
          </w:p>
        </w:tc>
      </w:tr>
      <w:tr w:rsidR="00FE6356" w:rsidRPr="00726A7A" w14:paraId="03E90342" w14:textId="77777777" w:rsidTr="00FE6356">
        <w:trPr>
          <w:trHeight w:val="300"/>
        </w:trPr>
        <w:tc>
          <w:tcPr>
            <w:tcW w:w="1831" w:type="dxa"/>
            <w:shd w:val="clear" w:color="auto" w:fill="auto"/>
            <w:vAlign w:val="center"/>
          </w:tcPr>
          <w:p w14:paraId="794B6559" w14:textId="77777777" w:rsidR="00FE6356" w:rsidRPr="00726A7A" w:rsidRDefault="00FE6356" w:rsidP="00FE6356">
            <w:pPr>
              <w:rPr>
                <w:b/>
                <w:bCs/>
                <w:sz w:val="16"/>
                <w:szCs w:val="16"/>
              </w:rPr>
            </w:pPr>
            <w:r w:rsidRPr="00726A7A">
              <w:rPr>
                <w:b/>
                <w:sz w:val="16"/>
                <w:szCs w:val="16"/>
                <w:lang w:val="ja-JP" w:bidi="ja-JP"/>
              </w:rPr>
              <w:t>ゲートウェイ</w:t>
            </w:r>
          </w:p>
        </w:tc>
        <w:tc>
          <w:tcPr>
            <w:tcW w:w="12981" w:type="dxa"/>
            <w:gridSpan w:val="5"/>
            <w:shd w:val="clear" w:color="auto" w:fill="auto"/>
            <w:vAlign w:val="center"/>
          </w:tcPr>
          <w:p w14:paraId="1EFA5058" w14:textId="7C298C9C" w:rsidR="00FE6356" w:rsidRPr="00726A7A" w:rsidRDefault="009E5EAF" w:rsidP="00FE6356">
            <w:pPr>
              <w:rPr>
                <w:rStyle w:val="Hyperlink"/>
                <w:color w:val="000000" w:themeColor="text1"/>
                <w:sz w:val="16"/>
                <w:szCs w:val="16"/>
              </w:rPr>
            </w:pPr>
            <w:r w:rsidRPr="00726A7A">
              <w:rPr>
                <w:color w:val="000000" w:themeColor="text1"/>
                <w:sz w:val="16"/>
                <w:szCs w:val="16"/>
                <w:lang w:val="ja-JP" w:bidi="ja-JP"/>
              </w:rPr>
              <w:t>該当なし</w:t>
            </w:r>
          </w:p>
        </w:tc>
      </w:tr>
      <w:tr w:rsidR="00FE6356" w:rsidRPr="00726A7A" w14:paraId="238E2250" w14:textId="77777777" w:rsidTr="00FE6356">
        <w:trPr>
          <w:trHeight w:val="300"/>
        </w:trPr>
        <w:tc>
          <w:tcPr>
            <w:tcW w:w="14812" w:type="dxa"/>
            <w:gridSpan w:val="6"/>
            <w:shd w:val="clear" w:color="auto" w:fill="0070C0"/>
            <w:vAlign w:val="center"/>
          </w:tcPr>
          <w:p w14:paraId="1D2EB2CD" w14:textId="77777777" w:rsidR="00FE6356" w:rsidRPr="00726A7A" w:rsidRDefault="00FE6356" w:rsidP="00FE6356">
            <w:pPr>
              <w:rPr>
                <w:rFonts w:cs="Arial"/>
                <w:b/>
                <w:bCs/>
                <w:color w:val="FFFFFF" w:themeColor="background1"/>
                <w:sz w:val="18"/>
                <w:szCs w:val="18"/>
                <w:lang w:eastAsia="en-GB"/>
              </w:rPr>
            </w:pPr>
            <w:r w:rsidRPr="00726A7A">
              <w:rPr>
                <w:rFonts w:cs="Arial"/>
                <w:b/>
                <w:color w:val="FFFFFF" w:themeColor="background1"/>
                <w:sz w:val="18"/>
                <w:szCs w:val="18"/>
                <w:lang w:val="ja-JP" w:bidi="ja-JP"/>
              </w:rPr>
              <w:t>評価</w:t>
            </w:r>
          </w:p>
        </w:tc>
      </w:tr>
      <w:tr w:rsidR="00FE6356" w:rsidRPr="00726A7A" w14:paraId="59476FA0" w14:textId="77777777" w:rsidTr="00FE6356">
        <w:trPr>
          <w:trHeight w:val="354"/>
        </w:trPr>
        <w:tc>
          <w:tcPr>
            <w:tcW w:w="14812" w:type="dxa"/>
            <w:gridSpan w:val="6"/>
            <w:shd w:val="clear" w:color="auto" w:fill="auto"/>
            <w:vAlign w:val="center"/>
          </w:tcPr>
          <w:p w14:paraId="1EC7279D" w14:textId="77777777" w:rsidR="00FE6356" w:rsidRPr="00726A7A" w:rsidRDefault="00FE6356" w:rsidP="00FE6356">
            <w:pPr>
              <w:rPr>
                <w:bCs/>
                <w:sz w:val="16"/>
                <w:szCs w:val="16"/>
              </w:rPr>
            </w:pPr>
            <w:r w:rsidRPr="00726A7A">
              <w:rPr>
                <w:sz w:val="16"/>
                <w:szCs w:val="16"/>
                <w:lang w:val="ja-JP" w:bidi="ja-JP"/>
              </w:rPr>
              <w:t>評価対象外</w:t>
            </w:r>
          </w:p>
        </w:tc>
      </w:tr>
      <w:bookmarkEnd w:id="81"/>
    </w:tbl>
    <w:p w14:paraId="5E8495C1" w14:textId="77777777" w:rsidR="00F61C35" w:rsidRPr="00726A7A" w:rsidRDefault="00F61C35">
      <w:pPr>
        <w:spacing w:after="160" w:line="259" w:lineRule="auto"/>
      </w:pPr>
    </w:p>
    <w:sectPr w:rsidR="00F61C35" w:rsidRPr="00726A7A" w:rsidSect="005144BD">
      <w:headerReference w:type="default" r:id="rId409"/>
      <w:footerReference w:type="default" r:id="rId410"/>
      <w:footerReference w:type="first" r:id="rId41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A69C06" w14:textId="77777777" w:rsidR="00FE1862" w:rsidRDefault="00FE1862" w:rsidP="00A27FF8">
      <w:pPr>
        <w:spacing w:line="240" w:lineRule="auto"/>
      </w:pPr>
      <w:r>
        <w:separator/>
      </w:r>
    </w:p>
  </w:endnote>
  <w:endnote w:type="continuationSeparator" w:id="0">
    <w:p w14:paraId="2FE7A939" w14:textId="77777777" w:rsidR="00FE1862" w:rsidRDefault="00FE1862" w:rsidP="00A27FF8">
      <w:pPr>
        <w:spacing w:line="240" w:lineRule="auto"/>
      </w:pPr>
      <w:r>
        <w:continuationSeparator/>
      </w:r>
    </w:p>
  </w:endnote>
  <w:endnote w:type="continuationNotice" w:id="1">
    <w:p w14:paraId="57349663" w14:textId="77777777" w:rsidR="00FE1862" w:rsidRDefault="00FE186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795E68" w:rsidRPr="0098553C" w:rsidRDefault="00795E68"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noProof/>
        <w:color w:val="808080"/>
        <w:lang w:val="ja-JP" w:bidi="ja-JP"/>
      </w:rPr>
      <w:t>151</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795E68" w:rsidRDefault="00795E68">
    <w:pPr>
      <w:pStyle w:val="Footer"/>
    </w:pPr>
    <w:r w:rsidRPr="000F3CF4">
      <w:rPr>
        <w:noProof/>
        <w:lang w:val="ja-JP" w:bidi="ja-JP"/>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795E68" w:rsidRPr="000F3CF4" w:rsidRDefault="00795E68"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151</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795E68" w:rsidRPr="000F3CF4" w:rsidRDefault="00795E68"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151</w:t>
                    </w:r>
                    <w:r w:rsidRPr="00794C3D">
                      <w:rPr>
                        <w:noProof/>
                        <w:color w:val="FFFFFF" w:themeColor="background1"/>
                        <w:lang w:val="ja-JP" w:bidi="ja-JP"/>
                      </w:rPr>
                      <w:fldChar w:fldCharType="end"/>
                    </w:r>
                  </w:p>
                </w:txbxContent>
              </v:textbox>
              <w10:wrap type="square" anchorx="margin"/>
            </v:shape>
          </w:pict>
        </mc:Fallback>
      </mc:AlternateContent>
    </w:r>
    <w:r w:rsidRPr="000F3CF4">
      <w:rPr>
        <w:noProof/>
        <w:lang w:val="ja-JP" w:bidi="ja-JP"/>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795E68" w:rsidRPr="000F3CF4" w:rsidRDefault="00FD569E" w:rsidP="000F3CF4">
                          <w:pPr>
                            <w:jc w:val="right"/>
                            <w:rPr>
                              <w:color w:val="FFFFFF" w:themeColor="background1"/>
                            </w:rPr>
                          </w:pPr>
                          <w:hyperlink r:id="rId1" w:history="1">
                            <w:r w:rsidR="00795E68"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795E68" w:rsidRPr="000F3CF4" w:rsidRDefault="00FD569E" w:rsidP="000F3CF4">
                    <w:pPr>
                      <w:jc w:val="right"/>
                      <w:rPr>
                        <w:color w:val="FFFFFF" w:themeColor="background1"/>
                      </w:rPr>
                    </w:pPr>
                    <w:hyperlink r:id="rId2" w:history="1">
                      <w:r w:rsidR="00795E68"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0"/>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A7CBCC0" w:rsidR="00795E68" w:rsidRPr="00794C3D" w:rsidRDefault="00795E68">
                          <w:pPr>
                            <w:rPr>
                              <w:color w:val="FFFFFF" w:themeColor="background1"/>
                              <w:sz w:val="14"/>
                              <w:szCs w:val="14"/>
                            </w:rPr>
                          </w:pPr>
                          <w:r w:rsidRPr="009C1E1D">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0" o:sp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A7CBCC0" w:rsidR="00795E68" w:rsidRPr="00794C3D" w:rsidRDefault="00795E68">
                    <w:pPr>
                      <w:rPr>
                        <w:color w:val="FFFFFF" w:themeColor="background1"/>
                        <w:sz w:val="14"/>
                        <w:szCs w:val="14"/>
                      </w:rPr>
                    </w:pPr>
                    <w:r w:rsidRPr="009C1E1D">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795E68" w:rsidRDefault="00795E68"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1"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795E68" w:rsidRDefault="00795E68" w:rsidP="00621DCE">
                    <w:pPr>
                      <w:jc w:val="center"/>
                    </w:pPr>
                  </w:p>
                </w:txbxContent>
              </v:textbox>
              <w10:wrap anchorx="page"/>
            </v:rect>
          </w:pict>
        </mc:Fallback>
      </mc:AlternateContent>
    </w:r>
    <w:r w:rsidRPr="000F3CF4">
      <w:rPr>
        <w:noProof/>
        <w:lang w:val="ja-JP" w:bidi="ja-JP"/>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795E68" w:rsidRDefault="00795E68">
    <w:pPr>
      <w:pStyle w:val="Footer"/>
    </w:pPr>
    <w:r>
      <w:rPr>
        <w:noProof/>
        <w:lang w:val="ja-JP" w:bidi="ja-JP"/>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795E68" w:rsidRPr="000F3CF4" w:rsidRDefault="00FD569E" w:rsidP="000F3CF4">
                          <w:pPr>
                            <w:jc w:val="right"/>
                            <w:rPr>
                              <w:color w:val="FFFFFF" w:themeColor="background1"/>
                            </w:rPr>
                          </w:pPr>
                          <w:hyperlink r:id="rId2" w:history="1">
                            <w:r w:rsidR="00795E68"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795E68" w:rsidRPr="000F3CF4" w:rsidRDefault="00FD569E" w:rsidP="000F3CF4">
                    <w:pPr>
                      <w:jc w:val="right"/>
                      <w:rPr>
                        <w:color w:val="FFFFFF" w:themeColor="background1"/>
                      </w:rPr>
                    </w:pPr>
                    <w:hyperlink r:id="rId3" w:history="1">
                      <w:r w:rsidR="00795E68"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5"/>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127C13" id="Rectangle 15"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7E3CFF" w14:textId="77777777" w:rsidR="00FE1862" w:rsidRDefault="00FE1862" w:rsidP="00A27FF8">
      <w:pPr>
        <w:spacing w:line="240" w:lineRule="auto"/>
      </w:pPr>
      <w:r>
        <w:separator/>
      </w:r>
    </w:p>
  </w:footnote>
  <w:footnote w:type="continuationSeparator" w:id="0">
    <w:p w14:paraId="75758885" w14:textId="77777777" w:rsidR="00FE1862" w:rsidRDefault="00FE1862" w:rsidP="00A27FF8">
      <w:pPr>
        <w:spacing w:line="240" w:lineRule="auto"/>
      </w:pPr>
      <w:r>
        <w:continuationSeparator/>
      </w:r>
    </w:p>
  </w:footnote>
  <w:footnote w:type="continuationNotice" w:id="1">
    <w:p w14:paraId="4E3813CA" w14:textId="77777777" w:rsidR="00FE1862" w:rsidRDefault="00FE186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30A7B" w14:textId="0EBB267E" w:rsidR="00ED5B80" w:rsidRPr="003F047A" w:rsidRDefault="00ED5B80" w:rsidP="00ED5B80">
    <w:pPr>
      <w:pStyle w:val="Header"/>
      <w:jc w:val="center"/>
      <w:rPr>
        <w:color w:val="FF0000"/>
        <w:sz w:val="32"/>
        <w:szCs w:val="32"/>
      </w:rPr>
    </w:pPr>
  </w:p>
  <w:p w14:paraId="0A31700F" w14:textId="77777777" w:rsidR="0057763F" w:rsidRDefault="0057763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1124C13"/>
    <w:multiLevelType w:val="hybridMultilevel"/>
    <w:tmpl w:val="ED987B30"/>
    <w:lvl w:ilvl="0" w:tplc="83827ED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A07C86"/>
    <w:multiLevelType w:val="hybridMultilevel"/>
    <w:tmpl w:val="0284F7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1A130D4"/>
    <w:multiLevelType w:val="hybridMultilevel"/>
    <w:tmpl w:val="F12246DE"/>
    <w:lvl w:ilvl="0" w:tplc="3B06DE28">
      <w:start w:val="1"/>
      <w:numFmt w:val="bullet"/>
      <w:lvlText w:val=""/>
      <w:lvlJc w:val="left"/>
      <w:pPr>
        <w:ind w:left="360" w:hanging="360"/>
      </w:pPr>
      <w:rPr>
        <w:rFonts w:ascii="Wingdings" w:hAnsi="Wingdings" w:hint="default"/>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025760AE"/>
    <w:multiLevelType w:val="hybridMultilevel"/>
    <w:tmpl w:val="82BCD5C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2EF4B06"/>
    <w:multiLevelType w:val="hybridMultilevel"/>
    <w:tmpl w:val="C0DEA0A4"/>
    <w:lvl w:ilvl="0" w:tplc="3418F68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3EB7ED1"/>
    <w:multiLevelType w:val="hybridMultilevel"/>
    <w:tmpl w:val="F2565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44750AB"/>
    <w:multiLevelType w:val="hybridMultilevel"/>
    <w:tmpl w:val="5D4EDF1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05203D8F"/>
    <w:multiLevelType w:val="hybridMultilevel"/>
    <w:tmpl w:val="4D727186"/>
    <w:lvl w:ilvl="0" w:tplc="50A89D82">
      <w:start w:val="1"/>
      <w:numFmt w:val="bullet"/>
      <w:lvlText w:val="Օ"/>
      <w:lvlJc w:val="left"/>
      <w:pPr>
        <w:ind w:left="360" w:hanging="360"/>
      </w:pPr>
      <w:rPr>
        <w:rFonts w:ascii="Arial" w:hAnsi="Arial"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06BE683D"/>
    <w:multiLevelType w:val="hybridMultilevel"/>
    <w:tmpl w:val="885CC8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8153173"/>
    <w:multiLevelType w:val="hybridMultilevel"/>
    <w:tmpl w:val="395E1DB4"/>
    <w:lvl w:ilvl="0" w:tplc="D65AEC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8177DDB"/>
    <w:multiLevelType w:val="hybridMultilevel"/>
    <w:tmpl w:val="203859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0829333B"/>
    <w:multiLevelType w:val="hybridMultilevel"/>
    <w:tmpl w:val="462C72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AB74391"/>
    <w:multiLevelType w:val="hybridMultilevel"/>
    <w:tmpl w:val="AB7EAFF6"/>
    <w:lvl w:ilvl="0" w:tplc="47A6371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B77158A"/>
    <w:multiLevelType w:val="hybridMultilevel"/>
    <w:tmpl w:val="87F2BDF8"/>
    <w:lvl w:ilvl="0" w:tplc="5D841A4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0C5D01B3"/>
    <w:multiLevelType w:val="hybridMultilevel"/>
    <w:tmpl w:val="D82CA20A"/>
    <w:lvl w:ilvl="0" w:tplc="08090001">
      <w:start w:val="1"/>
      <w:numFmt w:val="bullet"/>
      <w:lvlText w:val=""/>
      <w:lvlJc w:val="left"/>
      <w:pPr>
        <w:ind w:left="360" w:hanging="360"/>
      </w:pPr>
      <w:rPr>
        <w:rFonts w:ascii="Wingdings" w:hAnsi="Wingdings"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0E812856"/>
    <w:multiLevelType w:val="hybridMultilevel"/>
    <w:tmpl w:val="2910CD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0F850A31"/>
    <w:multiLevelType w:val="hybridMultilevel"/>
    <w:tmpl w:val="4D08C25E"/>
    <w:lvl w:ilvl="0" w:tplc="034855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0413D8D"/>
    <w:multiLevelType w:val="multilevel"/>
    <w:tmpl w:val="EF66BD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0AB342E"/>
    <w:multiLevelType w:val="hybridMultilevel"/>
    <w:tmpl w:val="18806C9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11341A49"/>
    <w:multiLevelType w:val="hybridMultilevel"/>
    <w:tmpl w:val="BD7A79C8"/>
    <w:lvl w:ilvl="0" w:tplc="408A7F80">
      <w:numFmt w:val="bullet"/>
      <w:lvlText w:val=""/>
      <w:lvlJc w:val="left"/>
      <w:pPr>
        <w:ind w:left="720" w:hanging="360"/>
      </w:pPr>
      <w:rPr>
        <w:rFonts w:ascii="Symbol" w:eastAsia="MS PGothic"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16E4D76"/>
    <w:multiLevelType w:val="hybridMultilevel"/>
    <w:tmpl w:val="49406CDE"/>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27E24ED"/>
    <w:multiLevelType w:val="hybridMultilevel"/>
    <w:tmpl w:val="BB6E050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41E0500"/>
    <w:multiLevelType w:val="hybridMultilevel"/>
    <w:tmpl w:val="217629E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4261F1E"/>
    <w:multiLevelType w:val="hybridMultilevel"/>
    <w:tmpl w:val="027824F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156C0C84"/>
    <w:multiLevelType w:val="hybridMultilevel"/>
    <w:tmpl w:val="0C928B70"/>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5C677BD"/>
    <w:multiLevelType w:val="hybridMultilevel"/>
    <w:tmpl w:val="D88062F4"/>
    <w:lvl w:ilvl="0" w:tplc="B568EE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17AC4D90"/>
    <w:multiLevelType w:val="hybridMultilevel"/>
    <w:tmpl w:val="B4B649B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8035EF9"/>
    <w:multiLevelType w:val="hybridMultilevel"/>
    <w:tmpl w:val="31D64C9A"/>
    <w:lvl w:ilvl="0" w:tplc="37F6623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184F5518"/>
    <w:multiLevelType w:val="multilevel"/>
    <w:tmpl w:val="613A8B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8C87121"/>
    <w:multiLevelType w:val="hybridMultilevel"/>
    <w:tmpl w:val="62388834"/>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5" w15:restartNumberingAfterBreak="0">
    <w:nsid w:val="19021308"/>
    <w:multiLevelType w:val="hybridMultilevel"/>
    <w:tmpl w:val="B03466D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1C046C0B"/>
    <w:multiLevelType w:val="hybridMultilevel"/>
    <w:tmpl w:val="A872D0CC"/>
    <w:lvl w:ilvl="0" w:tplc="6A22FDC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1C9708D0"/>
    <w:multiLevelType w:val="hybridMultilevel"/>
    <w:tmpl w:val="9FF28F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D4D4423"/>
    <w:multiLevelType w:val="hybridMultilevel"/>
    <w:tmpl w:val="70AA83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1DD82E41"/>
    <w:multiLevelType w:val="hybridMultilevel"/>
    <w:tmpl w:val="4058BAB6"/>
    <w:lvl w:ilvl="0" w:tplc="8984093A">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1F303863"/>
    <w:multiLevelType w:val="hybridMultilevel"/>
    <w:tmpl w:val="8E78F718"/>
    <w:lvl w:ilvl="0" w:tplc="3B06DE28">
      <w:start w:val="1"/>
      <w:numFmt w:val="bullet"/>
      <w:lvlText w:val=""/>
      <w:lvlJc w:val="left"/>
      <w:pPr>
        <w:ind w:left="720" w:hanging="360"/>
      </w:pPr>
      <w:rPr>
        <w:rFonts w:ascii="Wingdings" w:hAnsi="Wingdings" w:hint="default"/>
      </w:rPr>
    </w:lvl>
    <w:lvl w:ilvl="1" w:tplc="0060BC0E">
      <w:start w:val="1"/>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0EB1BDE"/>
    <w:multiLevelType w:val="hybridMultilevel"/>
    <w:tmpl w:val="952ADA22"/>
    <w:lvl w:ilvl="0" w:tplc="CB561C7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16438C5"/>
    <w:multiLevelType w:val="hybridMultilevel"/>
    <w:tmpl w:val="C37CF29C"/>
    <w:lvl w:ilvl="0" w:tplc="56CC227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222C18D3"/>
    <w:multiLevelType w:val="hybridMultilevel"/>
    <w:tmpl w:val="54466304"/>
    <w:lvl w:ilvl="0" w:tplc="07BE875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231218FD"/>
    <w:multiLevelType w:val="hybridMultilevel"/>
    <w:tmpl w:val="C18A4D36"/>
    <w:lvl w:ilvl="0" w:tplc="73504A5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3C02776"/>
    <w:multiLevelType w:val="hybridMultilevel"/>
    <w:tmpl w:val="616852A2"/>
    <w:lvl w:ilvl="0" w:tplc="969C5BBE">
      <w:start w:val="1"/>
      <w:numFmt w:val="bullet"/>
      <w:lvlText w:val=""/>
      <w:lvlJc w:val="left"/>
      <w:pPr>
        <w:ind w:left="720" w:hanging="360"/>
      </w:pPr>
      <w:rPr>
        <w:rFonts w:ascii="Symbol" w:hAnsi="Symbol" w:hint="default"/>
      </w:rPr>
    </w:lvl>
    <w:lvl w:ilvl="1" w:tplc="02A4A0D6">
      <w:start w:val="1"/>
      <w:numFmt w:val="bullet"/>
      <w:lvlText w:val="o"/>
      <w:lvlJc w:val="left"/>
      <w:pPr>
        <w:ind w:left="1440" w:hanging="360"/>
      </w:pPr>
      <w:rPr>
        <w:rFonts w:ascii="Courier New" w:hAnsi="Courier New" w:hint="default"/>
      </w:rPr>
    </w:lvl>
    <w:lvl w:ilvl="2" w:tplc="A9489CF8">
      <w:start w:val="1"/>
      <w:numFmt w:val="bullet"/>
      <w:lvlText w:val=""/>
      <w:lvlJc w:val="left"/>
      <w:pPr>
        <w:ind w:left="2160" w:hanging="360"/>
      </w:pPr>
      <w:rPr>
        <w:rFonts w:ascii="Wingdings" w:hAnsi="Wingdings" w:hint="default"/>
      </w:rPr>
    </w:lvl>
    <w:lvl w:ilvl="3" w:tplc="6002C500">
      <w:start w:val="1"/>
      <w:numFmt w:val="bullet"/>
      <w:lvlText w:val=""/>
      <w:lvlJc w:val="left"/>
      <w:pPr>
        <w:ind w:left="2880" w:hanging="360"/>
      </w:pPr>
      <w:rPr>
        <w:rFonts w:ascii="Symbol" w:hAnsi="Symbol" w:hint="default"/>
      </w:rPr>
    </w:lvl>
    <w:lvl w:ilvl="4" w:tplc="47B8F2DC">
      <w:start w:val="1"/>
      <w:numFmt w:val="bullet"/>
      <w:lvlText w:val="o"/>
      <w:lvlJc w:val="left"/>
      <w:pPr>
        <w:ind w:left="3600" w:hanging="360"/>
      </w:pPr>
      <w:rPr>
        <w:rFonts w:ascii="Courier New" w:hAnsi="Courier New" w:hint="default"/>
      </w:rPr>
    </w:lvl>
    <w:lvl w:ilvl="5" w:tplc="AB101FA4">
      <w:start w:val="1"/>
      <w:numFmt w:val="bullet"/>
      <w:lvlText w:val=""/>
      <w:lvlJc w:val="left"/>
      <w:pPr>
        <w:ind w:left="4320" w:hanging="360"/>
      </w:pPr>
      <w:rPr>
        <w:rFonts w:ascii="Wingdings" w:hAnsi="Wingdings" w:hint="default"/>
      </w:rPr>
    </w:lvl>
    <w:lvl w:ilvl="6" w:tplc="3DBA8B86">
      <w:start w:val="1"/>
      <w:numFmt w:val="bullet"/>
      <w:lvlText w:val=""/>
      <w:lvlJc w:val="left"/>
      <w:pPr>
        <w:ind w:left="5040" w:hanging="360"/>
      </w:pPr>
      <w:rPr>
        <w:rFonts w:ascii="Symbol" w:hAnsi="Symbol" w:hint="default"/>
      </w:rPr>
    </w:lvl>
    <w:lvl w:ilvl="7" w:tplc="39D06196">
      <w:start w:val="1"/>
      <w:numFmt w:val="bullet"/>
      <w:lvlText w:val="o"/>
      <w:lvlJc w:val="left"/>
      <w:pPr>
        <w:ind w:left="5760" w:hanging="360"/>
      </w:pPr>
      <w:rPr>
        <w:rFonts w:ascii="Courier New" w:hAnsi="Courier New" w:hint="default"/>
      </w:rPr>
    </w:lvl>
    <w:lvl w:ilvl="8" w:tplc="4FC21728">
      <w:start w:val="1"/>
      <w:numFmt w:val="bullet"/>
      <w:lvlText w:val=""/>
      <w:lvlJc w:val="left"/>
      <w:pPr>
        <w:ind w:left="6480" w:hanging="360"/>
      </w:pPr>
      <w:rPr>
        <w:rFonts w:ascii="Wingdings" w:hAnsi="Wingdings" w:hint="default"/>
      </w:rPr>
    </w:lvl>
  </w:abstractNum>
  <w:abstractNum w:abstractNumId="48" w15:restartNumberingAfterBreak="0">
    <w:nsid w:val="23D134AE"/>
    <w:multiLevelType w:val="hybridMultilevel"/>
    <w:tmpl w:val="52FCF4D8"/>
    <w:lvl w:ilvl="0" w:tplc="69764BCC">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244E719A"/>
    <w:multiLevelType w:val="hybridMultilevel"/>
    <w:tmpl w:val="2E0C03BA"/>
    <w:lvl w:ilvl="0" w:tplc="6256F01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24632058"/>
    <w:multiLevelType w:val="hybridMultilevel"/>
    <w:tmpl w:val="F9A28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249F278A"/>
    <w:multiLevelType w:val="hybridMultilevel"/>
    <w:tmpl w:val="5636E48C"/>
    <w:lvl w:ilvl="0" w:tplc="599080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255156BE"/>
    <w:multiLevelType w:val="hybridMultilevel"/>
    <w:tmpl w:val="DA5457C4"/>
    <w:lvl w:ilvl="0" w:tplc="81A4DC7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270D50E4"/>
    <w:multiLevelType w:val="hybridMultilevel"/>
    <w:tmpl w:val="FB98B2F8"/>
    <w:lvl w:ilvl="0" w:tplc="6C685E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279D7E47"/>
    <w:multiLevelType w:val="hybridMultilevel"/>
    <w:tmpl w:val="4D3C81D8"/>
    <w:lvl w:ilvl="0" w:tplc="A998C64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283F4517"/>
    <w:multiLevelType w:val="hybridMultilevel"/>
    <w:tmpl w:val="64CC7384"/>
    <w:lvl w:ilvl="0" w:tplc="1ABC088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28A73DB3"/>
    <w:multiLevelType w:val="hybridMultilevel"/>
    <w:tmpl w:val="05BA04DE"/>
    <w:lvl w:ilvl="0" w:tplc="3B06DE28">
      <w:start w:val="1"/>
      <w:numFmt w:val="bullet"/>
      <w:lvlText w:val=""/>
      <w:lvlJc w:val="left"/>
      <w:pPr>
        <w:ind w:left="720" w:hanging="360"/>
      </w:pPr>
      <w:rPr>
        <w:rFonts w:ascii="Wingdings" w:hAnsi="Wingdings" w:hint="default"/>
      </w:rPr>
    </w:lvl>
    <w:lvl w:ilvl="1" w:tplc="A61AAF98">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290156D1"/>
    <w:multiLevelType w:val="hybridMultilevel"/>
    <w:tmpl w:val="D3CA6D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60" w15:restartNumberingAfterBreak="0">
    <w:nsid w:val="2AF95B83"/>
    <w:multiLevelType w:val="hybridMultilevel"/>
    <w:tmpl w:val="5AFE3370"/>
    <w:lvl w:ilvl="0" w:tplc="C832DB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2B2279B8"/>
    <w:multiLevelType w:val="hybridMultilevel"/>
    <w:tmpl w:val="C7127B8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2B2B5E0F"/>
    <w:multiLevelType w:val="hybridMultilevel"/>
    <w:tmpl w:val="716E097C"/>
    <w:lvl w:ilvl="0" w:tplc="247C0B2E">
      <w:start w:val="1"/>
      <w:numFmt w:val="bullet"/>
      <w:lvlText w:val=""/>
      <w:lvlJc w:val="left"/>
      <w:pPr>
        <w:tabs>
          <w:tab w:val="num" w:pos="720"/>
        </w:tabs>
        <w:ind w:left="720" w:hanging="360"/>
      </w:pPr>
      <w:rPr>
        <w:rFonts w:ascii="Wingdings" w:hAnsi="Wingdings" w:hint="default"/>
      </w:rPr>
    </w:lvl>
    <w:lvl w:ilvl="1" w:tplc="51EE7EB8" w:tentative="1">
      <w:start w:val="1"/>
      <w:numFmt w:val="bullet"/>
      <w:lvlText w:val=""/>
      <w:lvlJc w:val="left"/>
      <w:pPr>
        <w:tabs>
          <w:tab w:val="num" w:pos="1440"/>
        </w:tabs>
        <w:ind w:left="1440" w:hanging="360"/>
      </w:pPr>
      <w:rPr>
        <w:rFonts w:ascii="Wingdings" w:hAnsi="Wingdings" w:hint="default"/>
      </w:rPr>
    </w:lvl>
    <w:lvl w:ilvl="2" w:tplc="F342B8D0" w:tentative="1">
      <w:start w:val="1"/>
      <w:numFmt w:val="bullet"/>
      <w:lvlText w:val=""/>
      <w:lvlJc w:val="left"/>
      <w:pPr>
        <w:tabs>
          <w:tab w:val="num" w:pos="2160"/>
        </w:tabs>
        <w:ind w:left="2160" w:hanging="360"/>
      </w:pPr>
      <w:rPr>
        <w:rFonts w:ascii="Wingdings" w:hAnsi="Wingdings" w:hint="default"/>
      </w:rPr>
    </w:lvl>
    <w:lvl w:ilvl="3" w:tplc="985A3BC8" w:tentative="1">
      <w:start w:val="1"/>
      <w:numFmt w:val="bullet"/>
      <w:lvlText w:val=""/>
      <w:lvlJc w:val="left"/>
      <w:pPr>
        <w:tabs>
          <w:tab w:val="num" w:pos="2880"/>
        </w:tabs>
        <w:ind w:left="2880" w:hanging="360"/>
      </w:pPr>
      <w:rPr>
        <w:rFonts w:ascii="Wingdings" w:hAnsi="Wingdings" w:hint="default"/>
      </w:rPr>
    </w:lvl>
    <w:lvl w:ilvl="4" w:tplc="D596766E" w:tentative="1">
      <w:start w:val="1"/>
      <w:numFmt w:val="bullet"/>
      <w:lvlText w:val=""/>
      <w:lvlJc w:val="left"/>
      <w:pPr>
        <w:tabs>
          <w:tab w:val="num" w:pos="3600"/>
        </w:tabs>
        <w:ind w:left="3600" w:hanging="360"/>
      </w:pPr>
      <w:rPr>
        <w:rFonts w:ascii="Wingdings" w:hAnsi="Wingdings" w:hint="default"/>
      </w:rPr>
    </w:lvl>
    <w:lvl w:ilvl="5" w:tplc="E6E46AAC" w:tentative="1">
      <w:start w:val="1"/>
      <w:numFmt w:val="bullet"/>
      <w:lvlText w:val=""/>
      <w:lvlJc w:val="left"/>
      <w:pPr>
        <w:tabs>
          <w:tab w:val="num" w:pos="4320"/>
        </w:tabs>
        <w:ind w:left="4320" w:hanging="360"/>
      </w:pPr>
      <w:rPr>
        <w:rFonts w:ascii="Wingdings" w:hAnsi="Wingdings" w:hint="default"/>
      </w:rPr>
    </w:lvl>
    <w:lvl w:ilvl="6" w:tplc="ADEE36E2" w:tentative="1">
      <w:start w:val="1"/>
      <w:numFmt w:val="bullet"/>
      <w:lvlText w:val=""/>
      <w:lvlJc w:val="left"/>
      <w:pPr>
        <w:tabs>
          <w:tab w:val="num" w:pos="5040"/>
        </w:tabs>
        <w:ind w:left="5040" w:hanging="360"/>
      </w:pPr>
      <w:rPr>
        <w:rFonts w:ascii="Wingdings" w:hAnsi="Wingdings" w:hint="default"/>
      </w:rPr>
    </w:lvl>
    <w:lvl w:ilvl="7" w:tplc="C64E286C" w:tentative="1">
      <w:start w:val="1"/>
      <w:numFmt w:val="bullet"/>
      <w:lvlText w:val=""/>
      <w:lvlJc w:val="left"/>
      <w:pPr>
        <w:tabs>
          <w:tab w:val="num" w:pos="5760"/>
        </w:tabs>
        <w:ind w:left="5760" w:hanging="360"/>
      </w:pPr>
      <w:rPr>
        <w:rFonts w:ascii="Wingdings" w:hAnsi="Wingdings" w:hint="default"/>
      </w:rPr>
    </w:lvl>
    <w:lvl w:ilvl="8" w:tplc="12BE6E92"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BED5911"/>
    <w:multiLevelType w:val="hybridMultilevel"/>
    <w:tmpl w:val="4F60705A"/>
    <w:lvl w:ilvl="0" w:tplc="96ACE1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2C4E6D93"/>
    <w:multiLevelType w:val="multilevel"/>
    <w:tmpl w:val="C9BCB7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CF85942"/>
    <w:multiLevelType w:val="hybridMultilevel"/>
    <w:tmpl w:val="F77E29B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2D7A4B4E"/>
    <w:multiLevelType w:val="hybridMultilevel"/>
    <w:tmpl w:val="606459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2EE131BA"/>
    <w:multiLevelType w:val="hybridMultilevel"/>
    <w:tmpl w:val="BD747C1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30BD7BFA"/>
    <w:multiLevelType w:val="hybridMultilevel"/>
    <w:tmpl w:val="B2387A32"/>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33422549"/>
    <w:multiLevelType w:val="hybridMultilevel"/>
    <w:tmpl w:val="557CDA5E"/>
    <w:lvl w:ilvl="0" w:tplc="D902DA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343211F8"/>
    <w:multiLevelType w:val="hybridMultilevel"/>
    <w:tmpl w:val="36061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35857048"/>
    <w:multiLevelType w:val="hybridMultilevel"/>
    <w:tmpl w:val="83143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37044B6F"/>
    <w:multiLevelType w:val="hybridMultilevel"/>
    <w:tmpl w:val="565EEB5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371B526A"/>
    <w:multiLevelType w:val="hybridMultilevel"/>
    <w:tmpl w:val="DC02CF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37D22DB9"/>
    <w:multiLevelType w:val="hybridMultilevel"/>
    <w:tmpl w:val="AB9C0D6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38781DBC"/>
    <w:multiLevelType w:val="hybridMultilevel"/>
    <w:tmpl w:val="CAA0E2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388C07F3"/>
    <w:multiLevelType w:val="hybridMultilevel"/>
    <w:tmpl w:val="4F667B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390368EA"/>
    <w:multiLevelType w:val="hybridMultilevel"/>
    <w:tmpl w:val="727C5836"/>
    <w:lvl w:ilvl="0" w:tplc="7FEE2CB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394A091B"/>
    <w:multiLevelType w:val="hybridMultilevel"/>
    <w:tmpl w:val="14508E96"/>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3A422D7C"/>
    <w:multiLevelType w:val="hybridMultilevel"/>
    <w:tmpl w:val="65EEF96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3AED5EA7"/>
    <w:multiLevelType w:val="hybridMultilevel"/>
    <w:tmpl w:val="0F3256C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3D0E0078"/>
    <w:multiLevelType w:val="hybridMultilevel"/>
    <w:tmpl w:val="2EA4C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3D81311A"/>
    <w:multiLevelType w:val="hybridMultilevel"/>
    <w:tmpl w:val="FFAAA898"/>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7" w15:restartNumberingAfterBreak="0">
    <w:nsid w:val="3E0467A1"/>
    <w:multiLevelType w:val="hybridMultilevel"/>
    <w:tmpl w:val="B01806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3E562B3C"/>
    <w:multiLevelType w:val="hybridMultilevel"/>
    <w:tmpl w:val="C0C022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3EFC08A4"/>
    <w:multiLevelType w:val="hybridMultilevel"/>
    <w:tmpl w:val="CB24DF1E"/>
    <w:lvl w:ilvl="0" w:tplc="0A363A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3F235B23"/>
    <w:multiLevelType w:val="hybridMultilevel"/>
    <w:tmpl w:val="467092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3F31044C"/>
    <w:multiLevelType w:val="hybridMultilevel"/>
    <w:tmpl w:val="8E166E5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2" w15:restartNumberingAfterBreak="0">
    <w:nsid w:val="3FD920E0"/>
    <w:multiLevelType w:val="hybridMultilevel"/>
    <w:tmpl w:val="DBD0539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3FE56837"/>
    <w:multiLevelType w:val="hybridMultilevel"/>
    <w:tmpl w:val="A0A0855E"/>
    <w:lvl w:ilvl="0" w:tplc="D1C4059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3FF7304C"/>
    <w:multiLevelType w:val="hybridMultilevel"/>
    <w:tmpl w:val="F3A81862"/>
    <w:lvl w:ilvl="0" w:tplc="EE92EA16">
      <w:start w:val="5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416F05B3"/>
    <w:multiLevelType w:val="hybridMultilevel"/>
    <w:tmpl w:val="922AC6B4"/>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41DA7A76"/>
    <w:multiLevelType w:val="hybridMultilevel"/>
    <w:tmpl w:val="698C9F72"/>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7" w15:restartNumberingAfterBreak="0">
    <w:nsid w:val="42487C32"/>
    <w:multiLevelType w:val="hybridMultilevel"/>
    <w:tmpl w:val="94FE40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42E17E7B"/>
    <w:multiLevelType w:val="hybridMultilevel"/>
    <w:tmpl w:val="20723DFC"/>
    <w:lvl w:ilvl="0" w:tplc="80F603E0">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43EB4FAE"/>
    <w:multiLevelType w:val="hybridMultilevel"/>
    <w:tmpl w:val="F87C42D2"/>
    <w:lvl w:ilvl="0" w:tplc="DA187A2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46992DA0"/>
    <w:multiLevelType w:val="hybridMultilevel"/>
    <w:tmpl w:val="DFDA42CE"/>
    <w:lvl w:ilvl="0" w:tplc="3F88D3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46DF0B71"/>
    <w:multiLevelType w:val="hybridMultilevel"/>
    <w:tmpl w:val="8CECC996"/>
    <w:lvl w:ilvl="0" w:tplc="97EE05FA">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4" w15:restartNumberingAfterBreak="0">
    <w:nsid w:val="48AD60CE"/>
    <w:multiLevelType w:val="hybridMultilevel"/>
    <w:tmpl w:val="1FCC1C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48AD66C3"/>
    <w:multiLevelType w:val="hybridMultilevel"/>
    <w:tmpl w:val="BEC63E50"/>
    <w:lvl w:ilvl="0" w:tplc="0750F3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6" w15:restartNumberingAfterBreak="0">
    <w:nsid w:val="49143B85"/>
    <w:multiLevelType w:val="hybridMultilevel"/>
    <w:tmpl w:val="480671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49946E34"/>
    <w:multiLevelType w:val="hybridMultilevel"/>
    <w:tmpl w:val="6832DD5C"/>
    <w:lvl w:ilvl="0" w:tplc="93F6F082">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15:restartNumberingAfterBreak="0">
    <w:nsid w:val="4AB30069"/>
    <w:multiLevelType w:val="hybridMultilevel"/>
    <w:tmpl w:val="D74AE378"/>
    <w:lvl w:ilvl="0" w:tplc="2882587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4B8E5902"/>
    <w:multiLevelType w:val="hybridMultilevel"/>
    <w:tmpl w:val="B7C481D2"/>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0" w15:restartNumberingAfterBreak="0">
    <w:nsid w:val="4D3F3F1B"/>
    <w:multiLevelType w:val="hybridMultilevel"/>
    <w:tmpl w:val="4814AB22"/>
    <w:lvl w:ilvl="0" w:tplc="E75695A4">
      <w:start w:val="1"/>
      <w:numFmt w:val="bullet"/>
      <w:lvlText w:val="Օ"/>
      <w:lvlJc w:val="left"/>
      <w:pPr>
        <w:ind w:left="1080" w:hanging="360"/>
      </w:pPr>
      <w:rPr>
        <w:rFonts w:ascii="Arial" w:hAnsi="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1" w15:restartNumberingAfterBreak="0">
    <w:nsid w:val="4F0E01D3"/>
    <w:multiLevelType w:val="hybridMultilevel"/>
    <w:tmpl w:val="C936A0A2"/>
    <w:lvl w:ilvl="0" w:tplc="F0EAFE9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5052314F"/>
    <w:multiLevelType w:val="hybridMultilevel"/>
    <w:tmpl w:val="AA70F60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4" w15:restartNumberingAfterBreak="0">
    <w:nsid w:val="50551BF9"/>
    <w:multiLevelType w:val="hybridMultilevel"/>
    <w:tmpl w:val="C7687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15:restartNumberingAfterBreak="0">
    <w:nsid w:val="50837BC0"/>
    <w:multiLevelType w:val="hybridMultilevel"/>
    <w:tmpl w:val="8CBEF6D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15:restartNumberingAfterBreak="0">
    <w:nsid w:val="535C4241"/>
    <w:multiLevelType w:val="hybridMultilevel"/>
    <w:tmpl w:val="F21A4EE2"/>
    <w:lvl w:ilvl="0" w:tplc="03262E4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15:restartNumberingAfterBreak="0">
    <w:nsid w:val="545F75B4"/>
    <w:multiLevelType w:val="hybridMultilevel"/>
    <w:tmpl w:val="7FEC0A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55072462"/>
    <w:multiLevelType w:val="hybridMultilevel"/>
    <w:tmpl w:val="2634E4AE"/>
    <w:lvl w:ilvl="0" w:tplc="679E97A0">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9" w15:restartNumberingAfterBreak="0">
    <w:nsid w:val="55FF55BE"/>
    <w:multiLevelType w:val="hybridMultilevel"/>
    <w:tmpl w:val="A236A2AC"/>
    <w:lvl w:ilvl="0" w:tplc="9DAEAF82">
      <w:start w:val="1"/>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0" w15:restartNumberingAfterBreak="0">
    <w:nsid w:val="567F1694"/>
    <w:multiLevelType w:val="hybridMultilevel"/>
    <w:tmpl w:val="CB46C45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1" w15:restartNumberingAfterBreak="0">
    <w:nsid w:val="57C44890"/>
    <w:multiLevelType w:val="hybridMultilevel"/>
    <w:tmpl w:val="F8602E38"/>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2" w15:restartNumberingAfterBreak="0">
    <w:nsid w:val="590431B3"/>
    <w:multiLevelType w:val="hybridMultilevel"/>
    <w:tmpl w:val="00D0A050"/>
    <w:lvl w:ilvl="0" w:tplc="3B06DE28">
      <w:start w:val="1"/>
      <w:numFmt w:val="bullet"/>
      <w:lvlText w:val=""/>
      <w:lvlJc w:val="left"/>
      <w:pPr>
        <w:ind w:left="720" w:hanging="360"/>
      </w:pPr>
      <w:rPr>
        <w:rFonts w:ascii="Wingdings" w:hAnsi="Wingdings" w:hint="default"/>
        <w:sz w:val="22"/>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3" w15:restartNumberingAfterBreak="0">
    <w:nsid w:val="593D470B"/>
    <w:multiLevelType w:val="hybridMultilevel"/>
    <w:tmpl w:val="807A2F56"/>
    <w:lvl w:ilvl="0" w:tplc="00D41F80">
      <w:start w:val="1"/>
      <w:numFmt w:val="bullet"/>
      <w:lvlText w:val="Օ"/>
      <w:lvlJc w:val="left"/>
      <w:pPr>
        <w:ind w:left="1080" w:hanging="360"/>
      </w:pPr>
      <w:rPr>
        <w:rFonts w:ascii="Arial" w:hAnsi="Arial" w:hint="default"/>
        <w:sz w:val="2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4" w15:restartNumberingAfterBreak="0">
    <w:nsid w:val="5B355A77"/>
    <w:multiLevelType w:val="hybridMultilevel"/>
    <w:tmpl w:val="2BEC6FF4"/>
    <w:lvl w:ilvl="0" w:tplc="FFFFFFFF">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5" w15:restartNumberingAfterBreak="0">
    <w:nsid w:val="5E59528C"/>
    <w:multiLevelType w:val="hybridMultilevel"/>
    <w:tmpl w:val="07C6711E"/>
    <w:lvl w:ilvl="0" w:tplc="6C28CFF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15:restartNumberingAfterBreak="0">
    <w:nsid w:val="5F4F1517"/>
    <w:multiLevelType w:val="hybridMultilevel"/>
    <w:tmpl w:val="5E6CCFCC"/>
    <w:lvl w:ilvl="0" w:tplc="39FE3AC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15:restartNumberingAfterBreak="0">
    <w:nsid w:val="5F836300"/>
    <w:multiLevelType w:val="hybridMultilevel"/>
    <w:tmpl w:val="8DFC8A9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609B56A2"/>
    <w:multiLevelType w:val="hybridMultilevel"/>
    <w:tmpl w:val="586450C8"/>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9" w15:restartNumberingAfterBreak="0">
    <w:nsid w:val="60EB5311"/>
    <w:multiLevelType w:val="hybridMultilevel"/>
    <w:tmpl w:val="E8EC3B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0"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1" w15:restartNumberingAfterBreak="0">
    <w:nsid w:val="62356683"/>
    <w:multiLevelType w:val="hybridMultilevel"/>
    <w:tmpl w:val="BC50F5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2" w15:restartNumberingAfterBreak="0">
    <w:nsid w:val="640909C9"/>
    <w:multiLevelType w:val="hybridMultilevel"/>
    <w:tmpl w:val="3F1CA702"/>
    <w:lvl w:ilvl="0" w:tplc="FFFFFFFF">
      <w:start w:val="1"/>
      <w:numFmt w:val="bullet"/>
      <w:lvlText w:val="Օ"/>
      <w:lvlJc w:val="left"/>
      <w:pPr>
        <w:ind w:left="5180" w:hanging="360"/>
      </w:pPr>
      <w:rPr>
        <w:rFonts w:ascii="Arial" w:hAnsi="Arial" w:hint="default"/>
      </w:rPr>
    </w:lvl>
    <w:lvl w:ilvl="1" w:tplc="E75695A4">
      <w:start w:val="1"/>
      <w:numFmt w:val="bullet"/>
      <w:lvlText w:val="Օ"/>
      <w:lvlJc w:val="left"/>
      <w:pPr>
        <w:ind w:left="1440" w:hanging="360"/>
      </w:pPr>
      <w:rPr>
        <w:rFonts w:ascii="Arial" w:hAnsi="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3" w15:restartNumberingAfterBreak="0">
    <w:nsid w:val="644C01C0"/>
    <w:multiLevelType w:val="hybridMultilevel"/>
    <w:tmpl w:val="908275D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4" w15:restartNumberingAfterBreak="0">
    <w:nsid w:val="687B115D"/>
    <w:multiLevelType w:val="hybridMultilevel"/>
    <w:tmpl w:val="0A6638A6"/>
    <w:lvl w:ilvl="0" w:tplc="9FE20B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5"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6" w15:restartNumberingAfterBreak="0">
    <w:nsid w:val="68B525BE"/>
    <w:multiLevelType w:val="hybridMultilevel"/>
    <w:tmpl w:val="DF008B22"/>
    <w:lvl w:ilvl="0" w:tplc="398E745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68D5744A"/>
    <w:multiLevelType w:val="hybridMultilevel"/>
    <w:tmpl w:val="DB447E22"/>
    <w:lvl w:ilvl="0" w:tplc="C68A3424">
      <w:start w:val="1"/>
      <w:numFmt w:val="bullet"/>
      <w:lvlText w:val=""/>
      <w:lvlJc w:val="right"/>
      <w:pPr>
        <w:ind w:left="720" w:hanging="360"/>
      </w:pPr>
      <w:rPr>
        <w:rFonts w:ascii="Wingdings" w:hAnsi="Wingdings"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8" w15:restartNumberingAfterBreak="0">
    <w:nsid w:val="695E0FB7"/>
    <w:multiLevelType w:val="hybridMultilevel"/>
    <w:tmpl w:val="24DA10B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9" w15:restartNumberingAfterBreak="0">
    <w:nsid w:val="6AE47DD8"/>
    <w:multiLevelType w:val="hybridMultilevel"/>
    <w:tmpl w:val="44468DE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0" w15:restartNumberingAfterBreak="0">
    <w:nsid w:val="6B4C120A"/>
    <w:multiLevelType w:val="hybridMultilevel"/>
    <w:tmpl w:val="54081E7A"/>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1" w15:restartNumberingAfterBreak="0">
    <w:nsid w:val="6BE92860"/>
    <w:multiLevelType w:val="hybridMultilevel"/>
    <w:tmpl w:val="416C1A00"/>
    <w:lvl w:ilvl="0" w:tplc="DD8003A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2" w15:restartNumberingAfterBreak="0">
    <w:nsid w:val="6C1E04FD"/>
    <w:multiLevelType w:val="hybridMultilevel"/>
    <w:tmpl w:val="2A461D26"/>
    <w:lvl w:ilvl="0" w:tplc="8DFC974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15:restartNumberingAfterBreak="0">
    <w:nsid w:val="6D5E06AE"/>
    <w:multiLevelType w:val="hybridMultilevel"/>
    <w:tmpl w:val="FED0203C"/>
    <w:lvl w:ilvl="0" w:tplc="69764BC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4" w15:restartNumberingAfterBreak="0">
    <w:nsid w:val="6E97783B"/>
    <w:multiLevelType w:val="hybridMultilevel"/>
    <w:tmpl w:val="4CC45F20"/>
    <w:lvl w:ilvl="0" w:tplc="F3F24408">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5" w15:restartNumberingAfterBreak="0">
    <w:nsid w:val="70D155B1"/>
    <w:multiLevelType w:val="hybridMultilevel"/>
    <w:tmpl w:val="55EEF61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15:restartNumberingAfterBreak="0">
    <w:nsid w:val="72947AE5"/>
    <w:multiLevelType w:val="hybridMultilevel"/>
    <w:tmpl w:val="5AD282FE"/>
    <w:lvl w:ilvl="0" w:tplc="E22EA64C">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7" w15:restartNumberingAfterBreak="0">
    <w:nsid w:val="729D44F3"/>
    <w:multiLevelType w:val="hybridMultilevel"/>
    <w:tmpl w:val="CCB6DD2A"/>
    <w:lvl w:ilvl="0" w:tplc="18225946">
      <w:start w:val="1"/>
      <w:numFmt w:val="bullet"/>
      <w:lvlText w:val=""/>
      <w:lvlJc w:val="left"/>
      <w:pPr>
        <w:tabs>
          <w:tab w:val="num" w:pos="720"/>
        </w:tabs>
        <w:ind w:left="720" w:hanging="360"/>
      </w:pPr>
      <w:rPr>
        <w:rFonts w:ascii="Wingdings" w:hAnsi="Wingdings" w:hint="default"/>
      </w:rPr>
    </w:lvl>
    <w:lvl w:ilvl="1" w:tplc="3F82D582" w:tentative="1">
      <w:start w:val="1"/>
      <w:numFmt w:val="bullet"/>
      <w:lvlText w:val=""/>
      <w:lvlJc w:val="left"/>
      <w:pPr>
        <w:tabs>
          <w:tab w:val="num" w:pos="1440"/>
        </w:tabs>
        <w:ind w:left="1440" w:hanging="360"/>
      </w:pPr>
      <w:rPr>
        <w:rFonts w:ascii="Wingdings" w:hAnsi="Wingdings" w:hint="default"/>
      </w:rPr>
    </w:lvl>
    <w:lvl w:ilvl="2" w:tplc="942AA26C" w:tentative="1">
      <w:start w:val="1"/>
      <w:numFmt w:val="bullet"/>
      <w:lvlText w:val=""/>
      <w:lvlJc w:val="left"/>
      <w:pPr>
        <w:tabs>
          <w:tab w:val="num" w:pos="2160"/>
        </w:tabs>
        <w:ind w:left="2160" w:hanging="360"/>
      </w:pPr>
      <w:rPr>
        <w:rFonts w:ascii="Wingdings" w:hAnsi="Wingdings" w:hint="default"/>
      </w:rPr>
    </w:lvl>
    <w:lvl w:ilvl="3" w:tplc="A538FFA4" w:tentative="1">
      <w:start w:val="1"/>
      <w:numFmt w:val="bullet"/>
      <w:lvlText w:val=""/>
      <w:lvlJc w:val="left"/>
      <w:pPr>
        <w:tabs>
          <w:tab w:val="num" w:pos="2880"/>
        </w:tabs>
        <w:ind w:left="2880" w:hanging="360"/>
      </w:pPr>
      <w:rPr>
        <w:rFonts w:ascii="Wingdings" w:hAnsi="Wingdings" w:hint="default"/>
      </w:rPr>
    </w:lvl>
    <w:lvl w:ilvl="4" w:tplc="C65C300A" w:tentative="1">
      <w:start w:val="1"/>
      <w:numFmt w:val="bullet"/>
      <w:lvlText w:val=""/>
      <w:lvlJc w:val="left"/>
      <w:pPr>
        <w:tabs>
          <w:tab w:val="num" w:pos="3600"/>
        </w:tabs>
        <w:ind w:left="3600" w:hanging="360"/>
      </w:pPr>
      <w:rPr>
        <w:rFonts w:ascii="Wingdings" w:hAnsi="Wingdings" w:hint="default"/>
      </w:rPr>
    </w:lvl>
    <w:lvl w:ilvl="5" w:tplc="75A83F7C" w:tentative="1">
      <w:start w:val="1"/>
      <w:numFmt w:val="bullet"/>
      <w:lvlText w:val=""/>
      <w:lvlJc w:val="left"/>
      <w:pPr>
        <w:tabs>
          <w:tab w:val="num" w:pos="4320"/>
        </w:tabs>
        <w:ind w:left="4320" w:hanging="360"/>
      </w:pPr>
      <w:rPr>
        <w:rFonts w:ascii="Wingdings" w:hAnsi="Wingdings" w:hint="default"/>
      </w:rPr>
    </w:lvl>
    <w:lvl w:ilvl="6" w:tplc="E7BCC0C8" w:tentative="1">
      <w:start w:val="1"/>
      <w:numFmt w:val="bullet"/>
      <w:lvlText w:val=""/>
      <w:lvlJc w:val="left"/>
      <w:pPr>
        <w:tabs>
          <w:tab w:val="num" w:pos="5040"/>
        </w:tabs>
        <w:ind w:left="5040" w:hanging="360"/>
      </w:pPr>
      <w:rPr>
        <w:rFonts w:ascii="Wingdings" w:hAnsi="Wingdings" w:hint="default"/>
      </w:rPr>
    </w:lvl>
    <w:lvl w:ilvl="7" w:tplc="680616F0" w:tentative="1">
      <w:start w:val="1"/>
      <w:numFmt w:val="bullet"/>
      <w:lvlText w:val=""/>
      <w:lvlJc w:val="left"/>
      <w:pPr>
        <w:tabs>
          <w:tab w:val="num" w:pos="5760"/>
        </w:tabs>
        <w:ind w:left="5760" w:hanging="360"/>
      </w:pPr>
      <w:rPr>
        <w:rFonts w:ascii="Wingdings" w:hAnsi="Wingdings" w:hint="default"/>
      </w:rPr>
    </w:lvl>
    <w:lvl w:ilvl="8" w:tplc="7DAEDB06"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72D241D8"/>
    <w:multiLevelType w:val="hybridMultilevel"/>
    <w:tmpl w:val="602835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9" w15:restartNumberingAfterBreak="0">
    <w:nsid w:val="72F574F2"/>
    <w:multiLevelType w:val="hybridMultilevel"/>
    <w:tmpl w:val="5ADC27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0" w15:restartNumberingAfterBreak="0">
    <w:nsid w:val="738179E1"/>
    <w:multiLevelType w:val="hybridMultilevel"/>
    <w:tmpl w:val="E496FE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2" w15:restartNumberingAfterBreak="0">
    <w:nsid w:val="73E61DC0"/>
    <w:multiLevelType w:val="hybridMultilevel"/>
    <w:tmpl w:val="299E1A2A"/>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3" w15:restartNumberingAfterBreak="0">
    <w:nsid w:val="764914A6"/>
    <w:multiLevelType w:val="hybridMultilevel"/>
    <w:tmpl w:val="9C3E8370"/>
    <w:lvl w:ilvl="0" w:tplc="F35E195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4" w15:restartNumberingAfterBreak="0">
    <w:nsid w:val="784004BD"/>
    <w:multiLevelType w:val="hybridMultilevel"/>
    <w:tmpl w:val="302A1D98"/>
    <w:lvl w:ilvl="0" w:tplc="92D477E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5" w15:restartNumberingAfterBreak="0">
    <w:nsid w:val="78A403B5"/>
    <w:multiLevelType w:val="hybridMultilevel"/>
    <w:tmpl w:val="D61231E4"/>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6" w15:restartNumberingAfterBreak="0">
    <w:nsid w:val="793A03EF"/>
    <w:multiLevelType w:val="hybridMultilevel"/>
    <w:tmpl w:val="5A2498E6"/>
    <w:lvl w:ilvl="0" w:tplc="28965A3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79C4181C"/>
    <w:multiLevelType w:val="hybridMultilevel"/>
    <w:tmpl w:val="DC6CAB58"/>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9" w15:restartNumberingAfterBreak="0">
    <w:nsid w:val="7A0E3BCB"/>
    <w:multiLevelType w:val="hybridMultilevel"/>
    <w:tmpl w:val="228846D8"/>
    <w:lvl w:ilvl="0" w:tplc="1940036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0" w15:restartNumberingAfterBreak="0">
    <w:nsid w:val="7B24764D"/>
    <w:multiLevelType w:val="hybridMultilevel"/>
    <w:tmpl w:val="E35E30EE"/>
    <w:lvl w:ilvl="0" w:tplc="925C73C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1" w15:restartNumberingAfterBreak="0">
    <w:nsid w:val="7B4C67DE"/>
    <w:multiLevelType w:val="hybridMultilevel"/>
    <w:tmpl w:val="7DCC919C"/>
    <w:lvl w:ilvl="0" w:tplc="84B6BAB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2"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3" w15:restartNumberingAfterBreak="0">
    <w:nsid w:val="7B92653F"/>
    <w:multiLevelType w:val="hybridMultilevel"/>
    <w:tmpl w:val="D308956E"/>
    <w:lvl w:ilvl="0" w:tplc="08090001">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15:restartNumberingAfterBreak="0">
    <w:nsid w:val="7BAD6CEE"/>
    <w:multiLevelType w:val="hybridMultilevel"/>
    <w:tmpl w:val="8AE02056"/>
    <w:lvl w:ilvl="0" w:tplc="679E97A0">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5" w15:restartNumberingAfterBreak="0">
    <w:nsid w:val="7C7025B2"/>
    <w:multiLevelType w:val="hybridMultilevel"/>
    <w:tmpl w:val="B0CC060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7CCF7551"/>
    <w:multiLevelType w:val="hybridMultilevel"/>
    <w:tmpl w:val="2030430C"/>
    <w:lvl w:ilvl="0" w:tplc="757A3EC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7"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7D4A480D"/>
    <w:multiLevelType w:val="hybridMultilevel"/>
    <w:tmpl w:val="294A5204"/>
    <w:lvl w:ilvl="0" w:tplc="D71E4E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9" w15:restartNumberingAfterBreak="0">
    <w:nsid w:val="7D7667D6"/>
    <w:multiLevelType w:val="hybridMultilevel"/>
    <w:tmpl w:val="802C909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20268833">
    <w:abstractNumId w:val="75"/>
  </w:num>
  <w:num w:numId="2" w16cid:durableId="867374313">
    <w:abstractNumId w:val="0"/>
  </w:num>
  <w:num w:numId="3" w16cid:durableId="2145464411">
    <w:abstractNumId w:val="130"/>
  </w:num>
  <w:num w:numId="4" w16cid:durableId="1722364263">
    <w:abstractNumId w:val="74"/>
  </w:num>
  <w:num w:numId="5" w16cid:durableId="906455877">
    <w:abstractNumId w:val="167"/>
  </w:num>
  <w:num w:numId="6" w16cid:durableId="1377704303">
    <w:abstractNumId w:val="103"/>
  </w:num>
  <w:num w:numId="7" w16cid:durableId="566653757">
    <w:abstractNumId w:val="21"/>
  </w:num>
  <w:num w:numId="8" w16cid:durableId="109905691">
    <w:abstractNumId w:val="118"/>
  </w:num>
  <w:num w:numId="9" w16cid:durableId="1401826997">
    <w:abstractNumId w:val="131"/>
  </w:num>
  <w:num w:numId="10" w16cid:durableId="1384521907">
    <w:abstractNumId w:val="133"/>
  </w:num>
  <w:num w:numId="11" w16cid:durableId="220139098">
    <w:abstractNumId w:val="13"/>
  </w:num>
  <w:num w:numId="12" w16cid:durableId="1899778549">
    <w:abstractNumId w:val="124"/>
  </w:num>
  <w:num w:numId="13" w16cid:durableId="932396239">
    <w:abstractNumId w:val="129"/>
  </w:num>
  <w:num w:numId="14" w16cid:durableId="723799787">
    <w:abstractNumId w:val="141"/>
  </w:num>
  <w:num w:numId="15" w16cid:durableId="1139804978">
    <w:abstractNumId w:val="76"/>
  </w:num>
  <w:num w:numId="16" w16cid:durableId="166797127">
    <w:abstractNumId w:val="45"/>
  </w:num>
  <w:num w:numId="17" w16cid:durableId="1058473845">
    <w:abstractNumId w:val="160"/>
  </w:num>
  <w:num w:numId="18" w16cid:durableId="1306935560">
    <w:abstractNumId w:val="84"/>
  </w:num>
  <w:num w:numId="19" w16cid:durableId="1834641059">
    <w:abstractNumId w:val="135"/>
  </w:num>
  <w:num w:numId="20" w16cid:durableId="806699071">
    <w:abstractNumId w:val="162"/>
  </w:num>
  <w:num w:numId="21" w16cid:durableId="215968656">
    <w:abstractNumId w:val="11"/>
  </w:num>
  <w:num w:numId="22" w16cid:durableId="1482190225">
    <w:abstractNumId w:val="117"/>
  </w:num>
  <w:num w:numId="23" w16cid:durableId="1556232800">
    <w:abstractNumId w:val="154"/>
  </w:num>
  <w:num w:numId="24" w16cid:durableId="1960641621">
    <w:abstractNumId w:val="53"/>
  </w:num>
  <w:num w:numId="25" w16cid:durableId="661082576">
    <w:abstractNumId w:val="16"/>
  </w:num>
  <w:num w:numId="26" w16cid:durableId="36859574">
    <w:abstractNumId w:val="68"/>
  </w:num>
  <w:num w:numId="27" w16cid:durableId="474638356">
    <w:abstractNumId w:val="5"/>
  </w:num>
  <w:num w:numId="28" w16cid:durableId="391463940">
    <w:abstractNumId w:val="92"/>
  </w:num>
  <w:num w:numId="29" w16cid:durableId="1932813744">
    <w:abstractNumId w:val="153"/>
  </w:num>
  <w:num w:numId="30" w16cid:durableId="967590952">
    <w:abstractNumId w:val="14"/>
  </w:num>
  <w:num w:numId="31" w16cid:durableId="1651713229">
    <w:abstractNumId w:val="28"/>
  </w:num>
  <w:num w:numId="32" w16cid:durableId="827014416">
    <w:abstractNumId w:val="10"/>
  </w:num>
  <w:num w:numId="33" w16cid:durableId="1099258476">
    <w:abstractNumId w:val="54"/>
  </w:num>
  <w:num w:numId="34" w16cid:durableId="1152478230">
    <w:abstractNumId w:val="26"/>
  </w:num>
  <w:num w:numId="35" w16cid:durableId="214892840">
    <w:abstractNumId w:val="30"/>
  </w:num>
  <w:num w:numId="36" w16cid:durableId="2090227600">
    <w:abstractNumId w:val="146"/>
  </w:num>
  <w:num w:numId="37" w16cid:durableId="1786386616">
    <w:abstractNumId w:val="32"/>
  </w:num>
  <w:num w:numId="38" w16cid:durableId="26297321">
    <w:abstractNumId w:val="65"/>
  </w:num>
  <w:num w:numId="39" w16cid:durableId="79370185">
    <w:abstractNumId w:val="134"/>
  </w:num>
  <w:num w:numId="40" w16cid:durableId="70086797">
    <w:abstractNumId w:val="149"/>
  </w:num>
  <w:num w:numId="41" w16cid:durableId="1633487660">
    <w:abstractNumId w:val="43"/>
  </w:num>
  <w:num w:numId="42" w16cid:durableId="1971201391">
    <w:abstractNumId w:val="90"/>
  </w:num>
  <w:num w:numId="43" w16cid:durableId="782111369">
    <w:abstractNumId w:val="99"/>
  </w:num>
  <w:num w:numId="44" w16cid:durableId="1174340287">
    <w:abstractNumId w:val="113"/>
  </w:num>
  <w:num w:numId="45" w16cid:durableId="204686648">
    <w:abstractNumId w:val="78"/>
  </w:num>
  <w:num w:numId="46" w16cid:durableId="947084283">
    <w:abstractNumId w:val="136"/>
  </w:num>
  <w:num w:numId="47" w16cid:durableId="175728203">
    <w:abstractNumId w:val="114"/>
  </w:num>
  <w:num w:numId="48" w16cid:durableId="115178237">
    <w:abstractNumId w:val="100"/>
  </w:num>
  <w:num w:numId="49" w16cid:durableId="238292579">
    <w:abstractNumId w:val="72"/>
  </w:num>
  <w:num w:numId="50" w16cid:durableId="616984000">
    <w:abstractNumId w:val="108"/>
  </w:num>
  <w:num w:numId="51" w16cid:durableId="1919898784">
    <w:abstractNumId w:val="148"/>
  </w:num>
  <w:num w:numId="52" w16cid:durableId="1435637952">
    <w:abstractNumId w:val="20"/>
  </w:num>
  <w:num w:numId="53" w16cid:durableId="860238774">
    <w:abstractNumId w:val="128"/>
  </w:num>
  <w:num w:numId="54" w16cid:durableId="1408335689">
    <w:abstractNumId w:val="161"/>
  </w:num>
  <w:num w:numId="55" w16cid:durableId="1765761331">
    <w:abstractNumId w:val="35"/>
  </w:num>
  <w:num w:numId="56" w16cid:durableId="1854149570">
    <w:abstractNumId w:val="69"/>
  </w:num>
  <w:num w:numId="57" w16cid:durableId="1820076730">
    <w:abstractNumId w:val="61"/>
  </w:num>
  <w:num w:numId="58" w16cid:durableId="1153912153">
    <w:abstractNumId w:val="42"/>
  </w:num>
  <w:num w:numId="59" w16cid:durableId="1977755528">
    <w:abstractNumId w:val="63"/>
  </w:num>
  <w:num w:numId="60" w16cid:durableId="1539322159">
    <w:abstractNumId w:val="83"/>
  </w:num>
  <w:num w:numId="61" w16cid:durableId="22026674">
    <w:abstractNumId w:val="49"/>
  </w:num>
  <w:num w:numId="62" w16cid:durableId="1948807511">
    <w:abstractNumId w:val="67"/>
  </w:num>
  <w:num w:numId="63" w16cid:durableId="1624340141">
    <w:abstractNumId w:val="89"/>
  </w:num>
  <w:num w:numId="64" w16cid:durableId="341057912">
    <w:abstractNumId w:val="165"/>
  </w:num>
  <w:num w:numId="65" w16cid:durableId="259996049">
    <w:abstractNumId w:val="12"/>
  </w:num>
  <w:num w:numId="66" w16cid:durableId="1798334607">
    <w:abstractNumId w:val="81"/>
  </w:num>
  <w:num w:numId="67" w16cid:durableId="1271550513">
    <w:abstractNumId w:val="166"/>
  </w:num>
  <w:num w:numId="68" w16cid:durableId="1921088732">
    <w:abstractNumId w:val="145"/>
  </w:num>
  <w:num w:numId="69" w16cid:durableId="1526207762">
    <w:abstractNumId w:val="93"/>
  </w:num>
  <w:num w:numId="70" w16cid:durableId="1571304586">
    <w:abstractNumId w:val="138"/>
  </w:num>
  <w:num w:numId="71" w16cid:durableId="1035884910">
    <w:abstractNumId w:val="1"/>
  </w:num>
  <w:num w:numId="72" w16cid:durableId="1535188035">
    <w:abstractNumId w:val="115"/>
  </w:num>
  <w:num w:numId="73" w16cid:durableId="1301955396">
    <w:abstractNumId w:val="142"/>
  </w:num>
  <w:num w:numId="74" w16cid:durableId="1527716799">
    <w:abstractNumId w:val="104"/>
  </w:num>
  <w:num w:numId="75" w16cid:durableId="1936594669">
    <w:abstractNumId w:val="2"/>
  </w:num>
  <w:num w:numId="76" w16cid:durableId="1943344155">
    <w:abstractNumId w:val="79"/>
  </w:num>
  <w:num w:numId="77" w16cid:durableId="1231649420">
    <w:abstractNumId w:val="97"/>
  </w:num>
  <w:num w:numId="78" w16cid:durableId="208109357">
    <w:abstractNumId w:val="59"/>
  </w:num>
  <w:num w:numId="79" w16cid:durableId="1838183516">
    <w:abstractNumId w:val="157"/>
  </w:num>
  <w:num w:numId="80" w16cid:durableId="156968904">
    <w:abstractNumId w:val="51"/>
  </w:num>
  <w:num w:numId="81" w16cid:durableId="1131359670">
    <w:abstractNumId w:val="18"/>
  </w:num>
  <w:num w:numId="82" w16cid:durableId="2145462187">
    <w:abstractNumId w:val="39"/>
  </w:num>
  <w:num w:numId="83" w16cid:durableId="1207255244">
    <w:abstractNumId w:val="41"/>
  </w:num>
  <w:num w:numId="84" w16cid:durableId="441733336">
    <w:abstractNumId w:val="127"/>
  </w:num>
  <w:num w:numId="85" w16cid:durableId="109860394">
    <w:abstractNumId w:val="110"/>
  </w:num>
  <w:num w:numId="86" w16cid:durableId="1648240488">
    <w:abstractNumId w:val="106"/>
  </w:num>
  <w:num w:numId="87" w16cid:durableId="647365577">
    <w:abstractNumId w:val="25"/>
  </w:num>
  <w:num w:numId="88" w16cid:durableId="1932353396">
    <w:abstractNumId w:val="8"/>
  </w:num>
  <w:num w:numId="89" w16cid:durableId="1938058262">
    <w:abstractNumId w:val="86"/>
  </w:num>
  <w:num w:numId="90" w16cid:durableId="454444131">
    <w:abstractNumId w:val="143"/>
  </w:num>
  <w:num w:numId="91" w16cid:durableId="1520511081">
    <w:abstractNumId w:val="96"/>
  </w:num>
  <w:num w:numId="92" w16cid:durableId="1140196039">
    <w:abstractNumId w:val="23"/>
  </w:num>
  <w:num w:numId="93" w16cid:durableId="131559967">
    <w:abstractNumId w:val="120"/>
  </w:num>
  <w:num w:numId="94" w16cid:durableId="782501932">
    <w:abstractNumId w:val="71"/>
  </w:num>
  <w:num w:numId="95" w16cid:durableId="587928735">
    <w:abstractNumId w:val="52"/>
  </w:num>
  <w:num w:numId="96" w16cid:durableId="172033501">
    <w:abstractNumId w:val="159"/>
  </w:num>
  <w:num w:numId="97" w16cid:durableId="604268218">
    <w:abstractNumId w:val="3"/>
  </w:num>
  <w:num w:numId="98" w16cid:durableId="156775649">
    <w:abstractNumId w:val="44"/>
  </w:num>
  <w:num w:numId="99" w16cid:durableId="817379016">
    <w:abstractNumId w:val="155"/>
  </w:num>
  <w:num w:numId="100" w16cid:durableId="1190997378">
    <w:abstractNumId w:val="22"/>
  </w:num>
  <w:num w:numId="101" w16cid:durableId="1080638425">
    <w:abstractNumId w:val="112"/>
  </w:num>
  <w:num w:numId="102" w16cid:durableId="1956014727">
    <w:abstractNumId w:val="102"/>
  </w:num>
  <w:num w:numId="103" w16cid:durableId="1565798795">
    <w:abstractNumId w:val="151"/>
  </w:num>
  <w:num w:numId="104" w16cid:durableId="2101872711">
    <w:abstractNumId w:val="6"/>
  </w:num>
  <w:num w:numId="105" w16cid:durableId="1449659527">
    <w:abstractNumId w:val="132"/>
  </w:num>
  <w:num w:numId="106" w16cid:durableId="1650550073">
    <w:abstractNumId w:val="98"/>
  </w:num>
  <w:num w:numId="107" w16cid:durableId="1316059956">
    <w:abstractNumId w:val="121"/>
  </w:num>
  <w:num w:numId="108" w16cid:durableId="1517690722">
    <w:abstractNumId w:val="57"/>
  </w:num>
  <w:num w:numId="109" w16cid:durableId="814835846">
    <w:abstractNumId w:val="55"/>
  </w:num>
  <w:num w:numId="110" w16cid:durableId="828792053">
    <w:abstractNumId w:val="168"/>
  </w:num>
  <w:num w:numId="111" w16cid:durableId="2041130451">
    <w:abstractNumId w:val="126"/>
  </w:num>
  <w:num w:numId="112" w16cid:durableId="770977195">
    <w:abstractNumId w:val="119"/>
  </w:num>
  <w:num w:numId="113" w16cid:durableId="716969662">
    <w:abstractNumId w:val="152"/>
  </w:num>
  <w:num w:numId="114" w16cid:durableId="1827041781">
    <w:abstractNumId w:val="156"/>
  </w:num>
  <w:num w:numId="115" w16cid:durableId="982277436">
    <w:abstractNumId w:val="82"/>
  </w:num>
  <w:num w:numId="116" w16cid:durableId="2047094414">
    <w:abstractNumId w:val="27"/>
  </w:num>
  <w:num w:numId="117" w16cid:durableId="1267080644">
    <w:abstractNumId w:val="48"/>
  </w:num>
  <w:num w:numId="118" w16cid:durableId="792409925">
    <w:abstractNumId w:val="122"/>
  </w:num>
  <w:num w:numId="119" w16cid:durableId="1101877855">
    <w:abstractNumId w:val="105"/>
  </w:num>
  <w:num w:numId="120" w16cid:durableId="8918011">
    <w:abstractNumId w:val="139"/>
  </w:num>
  <w:num w:numId="121" w16cid:durableId="1585145122">
    <w:abstractNumId w:val="91"/>
  </w:num>
  <w:num w:numId="122" w16cid:durableId="1722436951">
    <w:abstractNumId w:val="107"/>
  </w:num>
  <w:num w:numId="123" w16cid:durableId="804586287">
    <w:abstractNumId w:val="40"/>
  </w:num>
  <w:num w:numId="124" w16cid:durableId="1398018027">
    <w:abstractNumId w:val="125"/>
  </w:num>
  <w:num w:numId="125" w16cid:durableId="2081362424">
    <w:abstractNumId w:val="111"/>
  </w:num>
  <w:num w:numId="126" w16cid:durableId="78214441">
    <w:abstractNumId w:val="7"/>
  </w:num>
  <w:num w:numId="127" w16cid:durableId="1582527311">
    <w:abstractNumId w:val="147"/>
  </w:num>
  <w:num w:numId="128" w16cid:durableId="1005549154">
    <w:abstractNumId w:val="95"/>
  </w:num>
  <w:num w:numId="129" w16cid:durableId="1919753601">
    <w:abstractNumId w:val="109"/>
  </w:num>
  <w:num w:numId="130" w16cid:durableId="270237033">
    <w:abstractNumId w:val="80"/>
  </w:num>
  <w:num w:numId="131" w16cid:durableId="1989094816">
    <w:abstractNumId w:val="137"/>
  </w:num>
  <w:num w:numId="132" w16cid:durableId="1595818374">
    <w:abstractNumId w:val="34"/>
  </w:num>
  <w:num w:numId="133" w16cid:durableId="1611736980">
    <w:abstractNumId w:val="36"/>
  </w:num>
  <w:num w:numId="134" w16cid:durableId="965886623">
    <w:abstractNumId w:val="50"/>
  </w:num>
  <w:num w:numId="135" w16cid:durableId="1202934454">
    <w:abstractNumId w:val="150"/>
  </w:num>
  <w:num w:numId="136" w16cid:durableId="1169448049">
    <w:abstractNumId w:val="77"/>
  </w:num>
  <w:num w:numId="137" w16cid:durableId="1159464398">
    <w:abstractNumId w:val="73"/>
  </w:num>
  <w:num w:numId="138" w16cid:durableId="1742212867">
    <w:abstractNumId w:val="87"/>
  </w:num>
  <w:num w:numId="139" w16cid:durableId="658853281">
    <w:abstractNumId w:val="169"/>
  </w:num>
  <w:num w:numId="140" w16cid:durableId="291637579">
    <w:abstractNumId w:val="58"/>
  </w:num>
  <w:num w:numId="141" w16cid:durableId="459037264">
    <w:abstractNumId w:val="37"/>
  </w:num>
  <w:num w:numId="142" w16cid:durableId="972371581">
    <w:abstractNumId w:val="116"/>
  </w:num>
  <w:num w:numId="143" w16cid:durableId="29382802">
    <w:abstractNumId w:val="60"/>
  </w:num>
  <w:num w:numId="144" w16cid:durableId="23602079">
    <w:abstractNumId w:val="15"/>
  </w:num>
  <w:num w:numId="145" w16cid:durableId="1334606064">
    <w:abstractNumId w:val="85"/>
  </w:num>
  <w:num w:numId="146" w16cid:durableId="1094132290">
    <w:abstractNumId w:val="19"/>
  </w:num>
  <w:num w:numId="147" w16cid:durableId="1389719557">
    <w:abstractNumId w:val="33"/>
  </w:num>
  <w:num w:numId="148" w16cid:durableId="237979421">
    <w:abstractNumId w:val="64"/>
  </w:num>
  <w:num w:numId="149" w16cid:durableId="417017629">
    <w:abstractNumId w:val="29"/>
  </w:num>
  <w:num w:numId="150" w16cid:durableId="1545632500">
    <w:abstractNumId w:val="62"/>
  </w:num>
  <w:num w:numId="151" w16cid:durableId="259795912">
    <w:abstractNumId w:val="70"/>
  </w:num>
  <w:num w:numId="152" w16cid:durableId="814906977">
    <w:abstractNumId w:val="31"/>
  </w:num>
  <w:num w:numId="153" w16cid:durableId="1569998337">
    <w:abstractNumId w:val="56"/>
  </w:num>
  <w:num w:numId="154" w16cid:durableId="1479416722">
    <w:abstractNumId w:val="4"/>
  </w:num>
  <w:num w:numId="155" w16cid:durableId="1314409262">
    <w:abstractNumId w:val="101"/>
  </w:num>
  <w:num w:numId="156" w16cid:durableId="1184050939">
    <w:abstractNumId w:val="47"/>
  </w:num>
  <w:num w:numId="157" w16cid:durableId="1567573336">
    <w:abstractNumId w:val="46"/>
  </w:num>
  <w:num w:numId="158" w16cid:durableId="1569151381">
    <w:abstractNumId w:val="24"/>
  </w:num>
  <w:num w:numId="159" w16cid:durableId="252711974">
    <w:abstractNumId w:val="158"/>
  </w:num>
  <w:num w:numId="160" w16cid:durableId="1316372877">
    <w:abstractNumId w:val="9"/>
  </w:num>
  <w:num w:numId="161" w16cid:durableId="996495244">
    <w:abstractNumId w:val="88"/>
  </w:num>
  <w:num w:numId="162" w16cid:durableId="986200455">
    <w:abstractNumId w:val="123"/>
  </w:num>
  <w:num w:numId="163" w16cid:durableId="1325743492">
    <w:abstractNumId w:val="163"/>
  </w:num>
  <w:num w:numId="164" w16cid:durableId="516894168">
    <w:abstractNumId w:val="140"/>
  </w:num>
  <w:num w:numId="165" w16cid:durableId="2146241284">
    <w:abstractNumId w:val="17"/>
  </w:num>
  <w:num w:numId="166" w16cid:durableId="634137447">
    <w:abstractNumId w:val="144"/>
  </w:num>
  <w:num w:numId="167" w16cid:durableId="1106387797">
    <w:abstractNumId w:val="66"/>
  </w:num>
  <w:num w:numId="168" w16cid:durableId="672880982">
    <w:abstractNumId w:val="94"/>
  </w:num>
  <w:num w:numId="169" w16cid:durableId="1676033250">
    <w:abstractNumId w:val="38"/>
  </w:num>
  <w:num w:numId="170" w16cid:durableId="1291518193">
    <w:abstractNumId w:val="164"/>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cumentProtection w:edit="trackedChanges" w:enforcement="0"/>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wszQ2M7cwtjQ2MjNV0lEKTi0uzszPAykwrwUApcqQASwAAAA="/>
  </w:docVars>
  <w:rsids>
    <w:rsidRoot w:val="00AF407C"/>
    <w:rsid w:val="000001DC"/>
    <w:rsid w:val="0000074D"/>
    <w:rsid w:val="000007A4"/>
    <w:rsid w:val="00000E4D"/>
    <w:rsid w:val="00000FDE"/>
    <w:rsid w:val="000010FC"/>
    <w:rsid w:val="000012EE"/>
    <w:rsid w:val="000017CB"/>
    <w:rsid w:val="00001A32"/>
    <w:rsid w:val="00001B14"/>
    <w:rsid w:val="00001C7F"/>
    <w:rsid w:val="00002312"/>
    <w:rsid w:val="0000231D"/>
    <w:rsid w:val="00002885"/>
    <w:rsid w:val="00002B5F"/>
    <w:rsid w:val="00002C0D"/>
    <w:rsid w:val="00002D3D"/>
    <w:rsid w:val="00002F10"/>
    <w:rsid w:val="000034C9"/>
    <w:rsid w:val="00003586"/>
    <w:rsid w:val="00003C92"/>
    <w:rsid w:val="00003F70"/>
    <w:rsid w:val="00004150"/>
    <w:rsid w:val="00004181"/>
    <w:rsid w:val="00004462"/>
    <w:rsid w:val="00004505"/>
    <w:rsid w:val="00004587"/>
    <w:rsid w:val="00004994"/>
    <w:rsid w:val="00004A71"/>
    <w:rsid w:val="00004B2A"/>
    <w:rsid w:val="000056BB"/>
    <w:rsid w:val="000056ED"/>
    <w:rsid w:val="000058F3"/>
    <w:rsid w:val="00005C31"/>
    <w:rsid w:val="00005CFC"/>
    <w:rsid w:val="00005FAE"/>
    <w:rsid w:val="000061F3"/>
    <w:rsid w:val="00006289"/>
    <w:rsid w:val="000064FB"/>
    <w:rsid w:val="00006586"/>
    <w:rsid w:val="000065E0"/>
    <w:rsid w:val="00006C76"/>
    <w:rsid w:val="00006F71"/>
    <w:rsid w:val="00007005"/>
    <w:rsid w:val="00007327"/>
    <w:rsid w:val="00007380"/>
    <w:rsid w:val="000102B3"/>
    <w:rsid w:val="000104B8"/>
    <w:rsid w:val="000104C9"/>
    <w:rsid w:val="000104D8"/>
    <w:rsid w:val="000106AF"/>
    <w:rsid w:val="000108D4"/>
    <w:rsid w:val="00010D34"/>
    <w:rsid w:val="00010DDE"/>
    <w:rsid w:val="000114A2"/>
    <w:rsid w:val="00011590"/>
    <w:rsid w:val="000115A9"/>
    <w:rsid w:val="000115B4"/>
    <w:rsid w:val="00011789"/>
    <w:rsid w:val="00011D8A"/>
    <w:rsid w:val="00011D96"/>
    <w:rsid w:val="00011F66"/>
    <w:rsid w:val="00011FC4"/>
    <w:rsid w:val="0001225E"/>
    <w:rsid w:val="0001273F"/>
    <w:rsid w:val="000127D5"/>
    <w:rsid w:val="000127DA"/>
    <w:rsid w:val="00012BFB"/>
    <w:rsid w:val="00012C53"/>
    <w:rsid w:val="00012D00"/>
    <w:rsid w:val="00013669"/>
    <w:rsid w:val="000137E2"/>
    <w:rsid w:val="00013945"/>
    <w:rsid w:val="00013950"/>
    <w:rsid w:val="00013A0C"/>
    <w:rsid w:val="00013A5D"/>
    <w:rsid w:val="00013C42"/>
    <w:rsid w:val="00013F22"/>
    <w:rsid w:val="0001423D"/>
    <w:rsid w:val="00014751"/>
    <w:rsid w:val="00014AA7"/>
    <w:rsid w:val="00014AB6"/>
    <w:rsid w:val="00014AE9"/>
    <w:rsid w:val="00015051"/>
    <w:rsid w:val="00015742"/>
    <w:rsid w:val="0001591E"/>
    <w:rsid w:val="00015DBE"/>
    <w:rsid w:val="00015E50"/>
    <w:rsid w:val="00015FD4"/>
    <w:rsid w:val="00015FF8"/>
    <w:rsid w:val="000160AC"/>
    <w:rsid w:val="0001612B"/>
    <w:rsid w:val="00016414"/>
    <w:rsid w:val="0001642F"/>
    <w:rsid w:val="00016D54"/>
    <w:rsid w:val="00016FA4"/>
    <w:rsid w:val="0001706D"/>
    <w:rsid w:val="0001710B"/>
    <w:rsid w:val="00017129"/>
    <w:rsid w:val="000173D5"/>
    <w:rsid w:val="00017509"/>
    <w:rsid w:val="00017A73"/>
    <w:rsid w:val="00017AAD"/>
    <w:rsid w:val="00017D73"/>
    <w:rsid w:val="00017DC9"/>
    <w:rsid w:val="00017E0A"/>
    <w:rsid w:val="00017EA7"/>
    <w:rsid w:val="00020717"/>
    <w:rsid w:val="0002096C"/>
    <w:rsid w:val="00020B07"/>
    <w:rsid w:val="00020FF8"/>
    <w:rsid w:val="000211DE"/>
    <w:rsid w:val="00021322"/>
    <w:rsid w:val="000213D4"/>
    <w:rsid w:val="000214E0"/>
    <w:rsid w:val="00021762"/>
    <w:rsid w:val="0002176E"/>
    <w:rsid w:val="00021B5F"/>
    <w:rsid w:val="00021B60"/>
    <w:rsid w:val="000220E1"/>
    <w:rsid w:val="000220F0"/>
    <w:rsid w:val="000220FB"/>
    <w:rsid w:val="000221D8"/>
    <w:rsid w:val="000221EA"/>
    <w:rsid w:val="00022316"/>
    <w:rsid w:val="00022418"/>
    <w:rsid w:val="00022451"/>
    <w:rsid w:val="00022533"/>
    <w:rsid w:val="00022596"/>
    <w:rsid w:val="000225D1"/>
    <w:rsid w:val="000228AD"/>
    <w:rsid w:val="00022A6E"/>
    <w:rsid w:val="00022F31"/>
    <w:rsid w:val="00022F9A"/>
    <w:rsid w:val="000230D2"/>
    <w:rsid w:val="0002329B"/>
    <w:rsid w:val="00023451"/>
    <w:rsid w:val="000234D0"/>
    <w:rsid w:val="00023526"/>
    <w:rsid w:val="00023F07"/>
    <w:rsid w:val="00024295"/>
    <w:rsid w:val="0002430F"/>
    <w:rsid w:val="00024CE2"/>
    <w:rsid w:val="00024D30"/>
    <w:rsid w:val="00024E21"/>
    <w:rsid w:val="00024EEE"/>
    <w:rsid w:val="00025264"/>
    <w:rsid w:val="0002544C"/>
    <w:rsid w:val="00025498"/>
    <w:rsid w:val="000254F3"/>
    <w:rsid w:val="00025528"/>
    <w:rsid w:val="00025DEE"/>
    <w:rsid w:val="00025E35"/>
    <w:rsid w:val="00025F11"/>
    <w:rsid w:val="00025F9D"/>
    <w:rsid w:val="000260F6"/>
    <w:rsid w:val="0002614F"/>
    <w:rsid w:val="0002647E"/>
    <w:rsid w:val="000269B0"/>
    <w:rsid w:val="00027009"/>
    <w:rsid w:val="00027055"/>
    <w:rsid w:val="0002718D"/>
    <w:rsid w:val="000272FC"/>
    <w:rsid w:val="00027444"/>
    <w:rsid w:val="000274C7"/>
    <w:rsid w:val="000278B6"/>
    <w:rsid w:val="00027992"/>
    <w:rsid w:val="00027A35"/>
    <w:rsid w:val="00027C39"/>
    <w:rsid w:val="00027DC5"/>
    <w:rsid w:val="000302BD"/>
    <w:rsid w:val="0003080B"/>
    <w:rsid w:val="00030A5C"/>
    <w:rsid w:val="00030DAC"/>
    <w:rsid w:val="0003140A"/>
    <w:rsid w:val="00031740"/>
    <w:rsid w:val="0003189A"/>
    <w:rsid w:val="000319FD"/>
    <w:rsid w:val="00031BCF"/>
    <w:rsid w:val="00031C12"/>
    <w:rsid w:val="00031D2A"/>
    <w:rsid w:val="00032007"/>
    <w:rsid w:val="00032205"/>
    <w:rsid w:val="000323C7"/>
    <w:rsid w:val="000324C7"/>
    <w:rsid w:val="000327AB"/>
    <w:rsid w:val="0003282F"/>
    <w:rsid w:val="0003290F"/>
    <w:rsid w:val="0003297A"/>
    <w:rsid w:val="00032C63"/>
    <w:rsid w:val="0003324D"/>
    <w:rsid w:val="0003339A"/>
    <w:rsid w:val="000333B3"/>
    <w:rsid w:val="0003365F"/>
    <w:rsid w:val="0003394A"/>
    <w:rsid w:val="00033B82"/>
    <w:rsid w:val="00033D9B"/>
    <w:rsid w:val="00033E9A"/>
    <w:rsid w:val="000340F7"/>
    <w:rsid w:val="00034176"/>
    <w:rsid w:val="00034C07"/>
    <w:rsid w:val="00034C25"/>
    <w:rsid w:val="00034E91"/>
    <w:rsid w:val="00034EC9"/>
    <w:rsid w:val="000356A0"/>
    <w:rsid w:val="000356F8"/>
    <w:rsid w:val="000357E0"/>
    <w:rsid w:val="000359BA"/>
    <w:rsid w:val="00035A12"/>
    <w:rsid w:val="00035B67"/>
    <w:rsid w:val="00035D3E"/>
    <w:rsid w:val="00035F1B"/>
    <w:rsid w:val="00035FD3"/>
    <w:rsid w:val="00035FF7"/>
    <w:rsid w:val="0003638D"/>
    <w:rsid w:val="0003642A"/>
    <w:rsid w:val="00036699"/>
    <w:rsid w:val="00036872"/>
    <w:rsid w:val="00036924"/>
    <w:rsid w:val="00036A30"/>
    <w:rsid w:val="00036E00"/>
    <w:rsid w:val="00037223"/>
    <w:rsid w:val="0003749A"/>
    <w:rsid w:val="00037527"/>
    <w:rsid w:val="0003753C"/>
    <w:rsid w:val="00037636"/>
    <w:rsid w:val="00037D23"/>
    <w:rsid w:val="00037EBC"/>
    <w:rsid w:val="00040048"/>
    <w:rsid w:val="000400C1"/>
    <w:rsid w:val="0004033C"/>
    <w:rsid w:val="0004057D"/>
    <w:rsid w:val="00040656"/>
    <w:rsid w:val="00040A92"/>
    <w:rsid w:val="00040C5D"/>
    <w:rsid w:val="00040E32"/>
    <w:rsid w:val="0004133C"/>
    <w:rsid w:val="0004163E"/>
    <w:rsid w:val="00041C83"/>
    <w:rsid w:val="00041CBD"/>
    <w:rsid w:val="00041ECB"/>
    <w:rsid w:val="000422EF"/>
    <w:rsid w:val="000423D3"/>
    <w:rsid w:val="000423DF"/>
    <w:rsid w:val="000429E0"/>
    <w:rsid w:val="00042A4A"/>
    <w:rsid w:val="00042B6B"/>
    <w:rsid w:val="0004316F"/>
    <w:rsid w:val="000436E3"/>
    <w:rsid w:val="000436F1"/>
    <w:rsid w:val="00043A3B"/>
    <w:rsid w:val="00043C88"/>
    <w:rsid w:val="00043E61"/>
    <w:rsid w:val="00043F00"/>
    <w:rsid w:val="00044036"/>
    <w:rsid w:val="00044527"/>
    <w:rsid w:val="000445C3"/>
    <w:rsid w:val="00044749"/>
    <w:rsid w:val="00044754"/>
    <w:rsid w:val="000449C6"/>
    <w:rsid w:val="00044AE6"/>
    <w:rsid w:val="00044C15"/>
    <w:rsid w:val="00044D8D"/>
    <w:rsid w:val="00044E4D"/>
    <w:rsid w:val="00045280"/>
    <w:rsid w:val="000453FB"/>
    <w:rsid w:val="00045479"/>
    <w:rsid w:val="00045A99"/>
    <w:rsid w:val="00045AEC"/>
    <w:rsid w:val="00045B39"/>
    <w:rsid w:val="000467E4"/>
    <w:rsid w:val="00046B14"/>
    <w:rsid w:val="00046B8A"/>
    <w:rsid w:val="00046E0D"/>
    <w:rsid w:val="00046F44"/>
    <w:rsid w:val="0004715C"/>
    <w:rsid w:val="000472F6"/>
    <w:rsid w:val="000474AD"/>
    <w:rsid w:val="00047572"/>
    <w:rsid w:val="00047690"/>
    <w:rsid w:val="000476C0"/>
    <w:rsid w:val="000477B1"/>
    <w:rsid w:val="00047B41"/>
    <w:rsid w:val="00047B98"/>
    <w:rsid w:val="000504D9"/>
    <w:rsid w:val="000507D4"/>
    <w:rsid w:val="00050C82"/>
    <w:rsid w:val="00050EB9"/>
    <w:rsid w:val="00051597"/>
    <w:rsid w:val="00051655"/>
    <w:rsid w:val="000518CA"/>
    <w:rsid w:val="000518D7"/>
    <w:rsid w:val="00051999"/>
    <w:rsid w:val="00052460"/>
    <w:rsid w:val="0005269E"/>
    <w:rsid w:val="000526E6"/>
    <w:rsid w:val="00052B3F"/>
    <w:rsid w:val="00052BA4"/>
    <w:rsid w:val="00052D06"/>
    <w:rsid w:val="000531CD"/>
    <w:rsid w:val="000535B0"/>
    <w:rsid w:val="00053CFB"/>
    <w:rsid w:val="00053DDB"/>
    <w:rsid w:val="000541D4"/>
    <w:rsid w:val="0005476B"/>
    <w:rsid w:val="00054A77"/>
    <w:rsid w:val="00054EBE"/>
    <w:rsid w:val="0005535C"/>
    <w:rsid w:val="00055729"/>
    <w:rsid w:val="00055C46"/>
    <w:rsid w:val="00055D30"/>
    <w:rsid w:val="00056041"/>
    <w:rsid w:val="0005642E"/>
    <w:rsid w:val="0005647A"/>
    <w:rsid w:val="00056C49"/>
    <w:rsid w:val="00056F89"/>
    <w:rsid w:val="0005706C"/>
    <w:rsid w:val="000572D7"/>
    <w:rsid w:val="00057496"/>
    <w:rsid w:val="000576DF"/>
    <w:rsid w:val="00057DA8"/>
    <w:rsid w:val="00057EB6"/>
    <w:rsid w:val="00060237"/>
    <w:rsid w:val="00060961"/>
    <w:rsid w:val="00060C94"/>
    <w:rsid w:val="00061043"/>
    <w:rsid w:val="0006118D"/>
    <w:rsid w:val="00061277"/>
    <w:rsid w:val="000615E6"/>
    <w:rsid w:val="000619FD"/>
    <w:rsid w:val="00061B9C"/>
    <w:rsid w:val="00061F24"/>
    <w:rsid w:val="000620B4"/>
    <w:rsid w:val="000622E5"/>
    <w:rsid w:val="00062405"/>
    <w:rsid w:val="00062A36"/>
    <w:rsid w:val="00062C4E"/>
    <w:rsid w:val="00062CDB"/>
    <w:rsid w:val="00062DAE"/>
    <w:rsid w:val="00063008"/>
    <w:rsid w:val="00063241"/>
    <w:rsid w:val="00063324"/>
    <w:rsid w:val="0006368B"/>
    <w:rsid w:val="000639EF"/>
    <w:rsid w:val="00063A75"/>
    <w:rsid w:val="00063E0F"/>
    <w:rsid w:val="0006412B"/>
    <w:rsid w:val="00064166"/>
    <w:rsid w:val="0006497F"/>
    <w:rsid w:val="00064E9A"/>
    <w:rsid w:val="00065098"/>
    <w:rsid w:val="000651CC"/>
    <w:rsid w:val="0006522A"/>
    <w:rsid w:val="00065392"/>
    <w:rsid w:val="000655EB"/>
    <w:rsid w:val="00065DD3"/>
    <w:rsid w:val="00065DE6"/>
    <w:rsid w:val="00066374"/>
    <w:rsid w:val="0006686A"/>
    <w:rsid w:val="00066B90"/>
    <w:rsid w:val="00066CC0"/>
    <w:rsid w:val="00066E28"/>
    <w:rsid w:val="00067290"/>
    <w:rsid w:val="00067292"/>
    <w:rsid w:val="0006740A"/>
    <w:rsid w:val="000675F4"/>
    <w:rsid w:val="000677DD"/>
    <w:rsid w:val="00067886"/>
    <w:rsid w:val="0006792F"/>
    <w:rsid w:val="00067D26"/>
    <w:rsid w:val="00067D77"/>
    <w:rsid w:val="00067D8A"/>
    <w:rsid w:val="000700E2"/>
    <w:rsid w:val="000703F3"/>
    <w:rsid w:val="00070AE9"/>
    <w:rsid w:val="00070CC9"/>
    <w:rsid w:val="00070DB4"/>
    <w:rsid w:val="00071087"/>
    <w:rsid w:val="00071879"/>
    <w:rsid w:val="000718EE"/>
    <w:rsid w:val="000719AD"/>
    <w:rsid w:val="00071A9F"/>
    <w:rsid w:val="00071F52"/>
    <w:rsid w:val="00071F6D"/>
    <w:rsid w:val="00071F9D"/>
    <w:rsid w:val="000722E0"/>
    <w:rsid w:val="00072395"/>
    <w:rsid w:val="00072DCE"/>
    <w:rsid w:val="0007320A"/>
    <w:rsid w:val="0007324F"/>
    <w:rsid w:val="00073292"/>
    <w:rsid w:val="000733B1"/>
    <w:rsid w:val="0007361C"/>
    <w:rsid w:val="00073724"/>
    <w:rsid w:val="0007378D"/>
    <w:rsid w:val="0007380C"/>
    <w:rsid w:val="00073813"/>
    <w:rsid w:val="00073950"/>
    <w:rsid w:val="000739BB"/>
    <w:rsid w:val="00073A38"/>
    <w:rsid w:val="00073E8E"/>
    <w:rsid w:val="00073F75"/>
    <w:rsid w:val="00074087"/>
    <w:rsid w:val="0007426A"/>
    <w:rsid w:val="0007449B"/>
    <w:rsid w:val="000745EE"/>
    <w:rsid w:val="0007462A"/>
    <w:rsid w:val="000746FE"/>
    <w:rsid w:val="0007493B"/>
    <w:rsid w:val="00075095"/>
    <w:rsid w:val="000753CB"/>
    <w:rsid w:val="000753F8"/>
    <w:rsid w:val="0007572B"/>
    <w:rsid w:val="000759D3"/>
    <w:rsid w:val="000759E3"/>
    <w:rsid w:val="00075B48"/>
    <w:rsid w:val="00076ADE"/>
    <w:rsid w:val="00076B10"/>
    <w:rsid w:val="00076BF5"/>
    <w:rsid w:val="00076C23"/>
    <w:rsid w:val="00076C4E"/>
    <w:rsid w:val="00076D37"/>
    <w:rsid w:val="00076F3B"/>
    <w:rsid w:val="000770C5"/>
    <w:rsid w:val="0007713E"/>
    <w:rsid w:val="000777E6"/>
    <w:rsid w:val="000778F8"/>
    <w:rsid w:val="00077E1E"/>
    <w:rsid w:val="00080156"/>
    <w:rsid w:val="00080332"/>
    <w:rsid w:val="000805A6"/>
    <w:rsid w:val="000805C0"/>
    <w:rsid w:val="000806EB"/>
    <w:rsid w:val="000808B2"/>
    <w:rsid w:val="00080B74"/>
    <w:rsid w:val="00080CDC"/>
    <w:rsid w:val="00080E51"/>
    <w:rsid w:val="00080F0A"/>
    <w:rsid w:val="00080F58"/>
    <w:rsid w:val="00081A40"/>
    <w:rsid w:val="00081BF0"/>
    <w:rsid w:val="00081E99"/>
    <w:rsid w:val="0008215A"/>
    <w:rsid w:val="00082225"/>
    <w:rsid w:val="00082314"/>
    <w:rsid w:val="0008239B"/>
    <w:rsid w:val="0008242C"/>
    <w:rsid w:val="000828C3"/>
    <w:rsid w:val="000829CB"/>
    <w:rsid w:val="00082CCD"/>
    <w:rsid w:val="00082DCC"/>
    <w:rsid w:val="00082E12"/>
    <w:rsid w:val="00082FFC"/>
    <w:rsid w:val="000834A9"/>
    <w:rsid w:val="000835BB"/>
    <w:rsid w:val="0008369C"/>
    <w:rsid w:val="000837A0"/>
    <w:rsid w:val="000839E5"/>
    <w:rsid w:val="00083B82"/>
    <w:rsid w:val="00083CA0"/>
    <w:rsid w:val="00083F13"/>
    <w:rsid w:val="00084189"/>
    <w:rsid w:val="0008421B"/>
    <w:rsid w:val="0008496A"/>
    <w:rsid w:val="00084A7D"/>
    <w:rsid w:val="00084B4A"/>
    <w:rsid w:val="00084C24"/>
    <w:rsid w:val="00084EAA"/>
    <w:rsid w:val="00084F53"/>
    <w:rsid w:val="00085059"/>
    <w:rsid w:val="000850D5"/>
    <w:rsid w:val="0008514A"/>
    <w:rsid w:val="0008530C"/>
    <w:rsid w:val="000853A7"/>
    <w:rsid w:val="000855A3"/>
    <w:rsid w:val="00085704"/>
    <w:rsid w:val="00085970"/>
    <w:rsid w:val="00085A18"/>
    <w:rsid w:val="00085D13"/>
    <w:rsid w:val="00085E09"/>
    <w:rsid w:val="00086124"/>
    <w:rsid w:val="00086155"/>
    <w:rsid w:val="000863A3"/>
    <w:rsid w:val="000863C1"/>
    <w:rsid w:val="000869D2"/>
    <w:rsid w:val="00086EFF"/>
    <w:rsid w:val="00086F03"/>
    <w:rsid w:val="00086F8D"/>
    <w:rsid w:val="00087082"/>
    <w:rsid w:val="000873B5"/>
    <w:rsid w:val="000875A2"/>
    <w:rsid w:val="00087A36"/>
    <w:rsid w:val="00087D9C"/>
    <w:rsid w:val="00087E1E"/>
    <w:rsid w:val="00090013"/>
    <w:rsid w:val="000905F2"/>
    <w:rsid w:val="00090C9E"/>
    <w:rsid w:val="00090CF3"/>
    <w:rsid w:val="00090E2B"/>
    <w:rsid w:val="00091760"/>
    <w:rsid w:val="00091766"/>
    <w:rsid w:val="000919E2"/>
    <w:rsid w:val="00091EA8"/>
    <w:rsid w:val="00091EBC"/>
    <w:rsid w:val="0009216C"/>
    <w:rsid w:val="00092D23"/>
    <w:rsid w:val="00092D91"/>
    <w:rsid w:val="00092EC2"/>
    <w:rsid w:val="00093910"/>
    <w:rsid w:val="000943F0"/>
    <w:rsid w:val="00094733"/>
    <w:rsid w:val="00094AB7"/>
    <w:rsid w:val="000951D1"/>
    <w:rsid w:val="0009529C"/>
    <w:rsid w:val="00095696"/>
    <w:rsid w:val="00095C20"/>
    <w:rsid w:val="00095DE0"/>
    <w:rsid w:val="00095FF2"/>
    <w:rsid w:val="00096163"/>
    <w:rsid w:val="000961E2"/>
    <w:rsid w:val="00096C8D"/>
    <w:rsid w:val="00096E71"/>
    <w:rsid w:val="00097645"/>
    <w:rsid w:val="000979B8"/>
    <w:rsid w:val="00097A9A"/>
    <w:rsid w:val="00097BB0"/>
    <w:rsid w:val="000A0041"/>
    <w:rsid w:val="000A01F6"/>
    <w:rsid w:val="000A0A65"/>
    <w:rsid w:val="000A0BFA"/>
    <w:rsid w:val="000A0D1E"/>
    <w:rsid w:val="000A0D66"/>
    <w:rsid w:val="000A10AB"/>
    <w:rsid w:val="000A13A3"/>
    <w:rsid w:val="000A19B4"/>
    <w:rsid w:val="000A19E8"/>
    <w:rsid w:val="000A1B7B"/>
    <w:rsid w:val="000A21C0"/>
    <w:rsid w:val="000A2461"/>
    <w:rsid w:val="000A2902"/>
    <w:rsid w:val="000A2CC3"/>
    <w:rsid w:val="000A2E2B"/>
    <w:rsid w:val="000A2E74"/>
    <w:rsid w:val="000A2E90"/>
    <w:rsid w:val="000A30FF"/>
    <w:rsid w:val="000A332D"/>
    <w:rsid w:val="000A3392"/>
    <w:rsid w:val="000A38FC"/>
    <w:rsid w:val="000A3BF8"/>
    <w:rsid w:val="000A3CD1"/>
    <w:rsid w:val="000A3DF2"/>
    <w:rsid w:val="000A3F3F"/>
    <w:rsid w:val="000A4079"/>
    <w:rsid w:val="000A444D"/>
    <w:rsid w:val="000A45A2"/>
    <w:rsid w:val="000A46FA"/>
    <w:rsid w:val="000A477B"/>
    <w:rsid w:val="000A4A18"/>
    <w:rsid w:val="000A4B57"/>
    <w:rsid w:val="000A4E2B"/>
    <w:rsid w:val="000A5038"/>
    <w:rsid w:val="000A5052"/>
    <w:rsid w:val="000A513A"/>
    <w:rsid w:val="000A5463"/>
    <w:rsid w:val="000A5606"/>
    <w:rsid w:val="000A5771"/>
    <w:rsid w:val="000A6071"/>
    <w:rsid w:val="000A6128"/>
    <w:rsid w:val="000A6446"/>
    <w:rsid w:val="000A694B"/>
    <w:rsid w:val="000A6B48"/>
    <w:rsid w:val="000A6BAA"/>
    <w:rsid w:val="000A6C3D"/>
    <w:rsid w:val="000A6CE1"/>
    <w:rsid w:val="000A6D41"/>
    <w:rsid w:val="000A6E5C"/>
    <w:rsid w:val="000A6F6A"/>
    <w:rsid w:val="000A71F8"/>
    <w:rsid w:val="000A7308"/>
    <w:rsid w:val="000A73A9"/>
    <w:rsid w:val="000A7732"/>
    <w:rsid w:val="000A781B"/>
    <w:rsid w:val="000A78ED"/>
    <w:rsid w:val="000A7C47"/>
    <w:rsid w:val="000A7F56"/>
    <w:rsid w:val="000B01C0"/>
    <w:rsid w:val="000B031B"/>
    <w:rsid w:val="000B088C"/>
    <w:rsid w:val="000B0A90"/>
    <w:rsid w:val="000B0C2B"/>
    <w:rsid w:val="000B0E5E"/>
    <w:rsid w:val="000B0EAB"/>
    <w:rsid w:val="000B0EAF"/>
    <w:rsid w:val="000B0EED"/>
    <w:rsid w:val="000B1661"/>
    <w:rsid w:val="000B1772"/>
    <w:rsid w:val="000B1C48"/>
    <w:rsid w:val="000B1C86"/>
    <w:rsid w:val="000B1E84"/>
    <w:rsid w:val="000B1EEF"/>
    <w:rsid w:val="000B1F53"/>
    <w:rsid w:val="000B20F4"/>
    <w:rsid w:val="000B216A"/>
    <w:rsid w:val="000B22B9"/>
    <w:rsid w:val="000B26B1"/>
    <w:rsid w:val="000B2719"/>
    <w:rsid w:val="000B2793"/>
    <w:rsid w:val="000B2AB7"/>
    <w:rsid w:val="000B2AFA"/>
    <w:rsid w:val="000B2F39"/>
    <w:rsid w:val="000B30CB"/>
    <w:rsid w:val="000B38BA"/>
    <w:rsid w:val="000B38E2"/>
    <w:rsid w:val="000B3A2D"/>
    <w:rsid w:val="000B3AB7"/>
    <w:rsid w:val="000B424F"/>
    <w:rsid w:val="000B4312"/>
    <w:rsid w:val="000B4339"/>
    <w:rsid w:val="000B455D"/>
    <w:rsid w:val="000B45FA"/>
    <w:rsid w:val="000B4AD0"/>
    <w:rsid w:val="000B52CC"/>
    <w:rsid w:val="000B574C"/>
    <w:rsid w:val="000B5803"/>
    <w:rsid w:val="000B586D"/>
    <w:rsid w:val="000B5CD1"/>
    <w:rsid w:val="000B5E22"/>
    <w:rsid w:val="000B5E45"/>
    <w:rsid w:val="000B6133"/>
    <w:rsid w:val="000B61AF"/>
    <w:rsid w:val="000B621D"/>
    <w:rsid w:val="000B6724"/>
    <w:rsid w:val="000B6B3C"/>
    <w:rsid w:val="000B7474"/>
    <w:rsid w:val="000B74AA"/>
    <w:rsid w:val="000B75E9"/>
    <w:rsid w:val="000B79A7"/>
    <w:rsid w:val="000B7A7F"/>
    <w:rsid w:val="000B7DCB"/>
    <w:rsid w:val="000C03AC"/>
    <w:rsid w:val="000C0812"/>
    <w:rsid w:val="000C090A"/>
    <w:rsid w:val="000C0B18"/>
    <w:rsid w:val="000C10B2"/>
    <w:rsid w:val="000C10EA"/>
    <w:rsid w:val="000C1114"/>
    <w:rsid w:val="000C16DE"/>
    <w:rsid w:val="000C1A19"/>
    <w:rsid w:val="000C1AA7"/>
    <w:rsid w:val="000C1BEA"/>
    <w:rsid w:val="000C1C8E"/>
    <w:rsid w:val="000C2383"/>
    <w:rsid w:val="000C2425"/>
    <w:rsid w:val="000C2E62"/>
    <w:rsid w:val="000C306B"/>
    <w:rsid w:val="000C3673"/>
    <w:rsid w:val="000C3683"/>
    <w:rsid w:val="000C386B"/>
    <w:rsid w:val="000C3AD3"/>
    <w:rsid w:val="000C3B53"/>
    <w:rsid w:val="000C3F54"/>
    <w:rsid w:val="000C3FDC"/>
    <w:rsid w:val="000C42EE"/>
    <w:rsid w:val="000C4522"/>
    <w:rsid w:val="000C4BB0"/>
    <w:rsid w:val="000C4DA8"/>
    <w:rsid w:val="000C4F72"/>
    <w:rsid w:val="000C5489"/>
    <w:rsid w:val="000C59D6"/>
    <w:rsid w:val="000C5B4B"/>
    <w:rsid w:val="000C5E6C"/>
    <w:rsid w:val="000C5F9D"/>
    <w:rsid w:val="000C5FFD"/>
    <w:rsid w:val="000C615D"/>
    <w:rsid w:val="000C69E0"/>
    <w:rsid w:val="000C6C2C"/>
    <w:rsid w:val="000C6E03"/>
    <w:rsid w:val="000C6EA9"/>
    <w:rsid w:val="000C6FB6"/>
    <w:rsid w:val="000C73D7"/>
    <w:rsid w:val="000C7614"/>
    <w:rsid w:val="000C7F25"/>
    <w:rsid w:val="000D00A7"/>
    <w:rsid w:val="000D0145"/>
    <w:rsid w:val="000D0302"/>
    <w:rsid w:val="000D0375"/>
    <w:rsid w:val="000D05BC"/>
    <w:rsid w:val="000D07AD"/>
    <w:rsid w:val="000D0BD4"/>
    <w:rsid w:val="000D0CF9"/>
    <w:rsid w:val="000D0DD8"/>
    <w:rsid w:val="000D12BC"/>
    <w:rsid w:val="000D17AE"/>
    <w:rsid w:val="000D17C9"/>
    <w:rsid w:val="000D1B4D"/>
    <w:rsid w:val="000D1C2B"/>
    <w:rsid w:val="000D1C64"/>
    <w:rsid w:val="000D2395"/>
    <w:rsid w:val="000D2428"/>
    <w:rsid w:val="000D267F"/>
    <w:rsid w:val="000D285F"/>
    <w:rsid w:val="000D28BF"/>
    <w:rsid w:val="000D2945"/>
    <w:rsid w:val="000D2A58"/>
    <w:rsid w:val="000D2D4D"/>
    <w:rsid w:val="000D2FA4"/>
    <w:rsid w:val="000D2FBB"/>
    <w:rsid w:val="000D379F"/>
    <w:rsid w:val="000D40CD"/>
    <w:rsid w:val="000D4102"/>
    <w:rsid w:val="000D47C6"/>
    <w:rsid w:val="000D4C08"/>
    <w:rsid w:val="000D4C64"/>
    <w:rsid w:val="000D532D"/>
    <w:rsid w:val="000D572A"/>
    <w:rsid w:val="000D589D"/>
    <w:rsid w:val="000D5D9C"/>
    <w:rsid w:val="000D5F47"/>
    <w:rsid w:val="000D6296"/>
    <w:rsid w:val="000D633D"/>
    <w:rsid w:val="000D6394"/>
    <w:rsid w:val="000D6965"/>
    <w:rsid w:val="000D6984"/>
    <w:rsid w:val="000D740B"/>
    <w:rsid w:val="000D782C"/>
    <w:rsid w:val="000D7A68"/>
    <w:rsid w:val="000D7A9E"/>
    <w:rsid w:val="000E0139"/>
    <w:rsid w:val="000E03FD"/>
    <w:rsid w:val="000E0446"/>
    <w:rsid w:val="000E04BE"/>
    <w:rsid w:val="000E0896"/>
    <w:rsid w:val="000E09D5"/>
    <w:rsid w:val="000E0B6A"/>
    <w:rsid w:val="000E0B9D"/>
    <w:rsid w:val="000E0BB2"/>
    <w:rsid w:val="000E1033"/>
    <w:rsid w:val="000E10CE"/>
    <w:rsid w:val="000E12F6"/>
    <w:rsid w:val="000E1360"/>
    <w:rsid w:val="000E151F"/>
    <w:rsid w:val="000E1E1B"/>
    <w:rsid w:val="000E1FA4"/>
    <w:rsid w:val="000E1FE4"/>
    <w:rsid w:val="000E2472"/>
    <w:rsid w:val="000E269D"/>
    <w:rsid w:val="000E2747"/>
    <w:rsid w:val="000E2B96"/>
    <w:rsid w:val="000E2DAF"/>
    <w:rsid w:val="000E30FF"/>
    <w:rsid w:val="000E35BB"/>
    <w:rsid w:val="000E3D0A"/>
    <w:rsid w:val="000E44B4"/>
    <w:rsid w:val="000E44D2"/>
    <w:rsid w:val="000E4508"/>
    <w:rsid w:val="000E46A1"/>
    <w:rsid w:val="000E47B5"/>
    <w:rsid w:val="000E4C1F"/>
    <w:rsid w:val="000E4CD6"/>
    <w:rsid w:val="000E4DF0"/>
    <w:rsid w:val="000E573E"/>
    <w:rsid w:val="000E5CF8"/>
    <w:rsid w:val="000E5E4C"/>
    <w:rsid w:val="000E5F20"/>
    <w:rsid w:val="000E669C"/>
    <w:rsid w:val="000E6DBC"/>
    <w:rsid w:val="000E6E0E"/>
    <w:rsid w:val="000E721A"/>
    <w:rsid w:val="000E72A4"/>
    <w:rsid w:val="000E7915"/>
    <w:rsid w:val="000E7B72"/>
    <w:rsid w:val="000E7EFA"/>
    <w:rsid w:val="000F0639"/>
    <w:rsid w:val="000F07D4"/>
    <w:rsid w:val="000F085B"/>
    <w:rsid w:val="000F0AD9"/>
    <w:rsid w:val="000F0F1D"/>
    <w:rsid w:val="000F108C"/>
    <w:rsid w:val="000F1573"/>
    <w:rsid w:val="000F1690"/>
    <w:rsid w:val="000F1729"/>
    <w:rsid w:val="000F17DA"/>
    <w:rsid w:val="000F1875"/>
    <w:rsid w:val="000F1935"/>
    <w:rsid w:val="000F1C7E"/>
    <w:rsid w:val="000F2402"/>
    <w:rsid w:val="000F2C76"/>
    <w:rsid w:val="000F3205"/>
    <w:rsid w:val="000F33F0"/>
    <w:rsid w:val="000F33F8"/>
    <w:rsid w:val="000F37F0"/>
    <w:rsid w:val="000F3A1C"/>
    <w:rsid w:val="000F3A24"/>
    <w:rsid w:val="000F3CF4"/>
    <w:rsid w:val="000F3D4A"/>
    <w:rsid w:val="000F402F"/>
    <w:rsid w:val="000F4065"/>
    <w:rsid w:val="000F46BA"/>
    <w:rsid w:val="000F478E"/>
    <w:rsid w:val="000F5158"/>
    <w:rsid w:val="000F524C"/>
    <w:rsid w:val="000F53F9"/>
    <w:rsid w:val="000F56F5"/>
    <w:rsid w:val="000F5B1A"/>
    <w:rsid w:val="000F5B41"/>
    <w:rsid w:val="000F5C4B"/>
    <w:rsid w:val="000F5D46"/>
    <w:rsid w:val="000F5EAB"/>
    <w:rsid w:val="000F6427"/>
    <w:rsid w:val="000F69BA"/>
    <w:rsid w:val="000F6D6D"/>
    <w:rsid w:val="000F6D8B"/>
    <w:rsid w:val="000F6DAF"/>
    <w:rsid w:val="000F6DE8"/>
    <w:rsid w:val="000F6EE5"/>
    <w:rsid w:val="000F71D4"/>
    <w:rsid w:val="000F7562"/>
    <w:rsid w:val="000F79AC"/>
    <w:rsid w:val="000F7AB8"/>
    <w:rsid w:val="000F7C89"/>
    <w:rsid w:val="000F7E25"/>
    <w:rsid w:val="000F7EC1"/>
    <w:rsid w:val="000F7F60"/>
    <w:rsid w:val="001003C5"/>
    <w:rsid w:val="00100797"/>
    <w:rsid w:val="001009B7"/>
    <w:rsid w:val="00100A34"/>
    <w:rsid w:val="00100D70"/>
    <w:rsid w:val="00100DEE"/>
    <w:rsid w:val="001012DA"/>
    <w:rsid w:val="001013AB"/>
    <w:rsid w:val="0010156B"/>
    <w:rsid w:val="00102847"/>
    <w:rsid w:val="00102972"/>
    <w:rsid w:val="00102C2E"/>
    <w:rsid w:val="00102D0F"/>
    <w:rsid w:val="00102E6E"/>
    <w:rsid w:val="00102F52"/>
    <w:rsid w:val="0010301E"/>
    <w:rsid w:val="001033CB"/>
    <w:rsid w:val="0010351F"/>
    <w:rsid w:val="00103862"/>
    <w:rsid w:val="00103B21"/>
    <w:rsid w:val="00103BBB"/>
    <w:rsid w:val="00103E9C"/>
    <w:rsid w:val="00103F93"/>
    <w:rsid w:val="0010445F"/>
    <w:rsid w:val="00104573"/>
    <w:rsid w:val="00104585"/>
    <w:rsid w:val="001047E1"/>
    <w:rsid w:val="00104884"/>
    <w:rsid w:val="0010491E"/>
    <w:rsid w:val="00104963"/>
    <w:rsid w:val="00104C87"/>
    <w:rsid w:val="00105102"/>
    <w:rsid w:val="001055BE"/>
    <w:rsid w:val="00105800"/>
    <w:rsid w:val="00105A6D"/>
    <w:rsid w:val="00105B44"/>
    <w:rsid w:val="00105B4C"/>
    <w:rsid w:val="00105B4D"/>
    <w:rsid w:val="00105B7C"/>
    <w:rsid w:val="00105BC1"/>
    <w:rsid w:val="00105D3C"/>
    <w:rsid w:val="00105E1A"/>
    <w:rsid w:val="00105E50"/>
    <w:rsid w:val="00105F29"/>
    <w:rsid w:val="00105FE4"/>
    <w:rsid w:val="001062EE"/>
    <w:rsid w:val="001068F3"/>
    <w:rsid w:val="00106CD8"/>
    <w:rsid w:val="00106D1E"/>
    <w:rsid w:val="00106F90"/>
    <w:rsid w:val="00107067"/>
    <w:rsid w:val="00107591"/>
    <w:rsid w:val="001078BE"/>
    <w:rsid w:val="0010794A"/>
    <w:rsid w:val="001079AC"/>
    <w:rsid w:val="00107AF1"/>
    <w:rsid w:val="00107C9F"/>
    <w:rsid w:val="00107D91"/>
    <w:rsid w:val="001102DC"/>
    <w:rsid w:val="001102F4"/>
    <w:rsid w:val="00110933"/>
    <w:rsid w:val="00110BC6"/>
    <w:rsid w:val="001110A4"/>
    <w:rsid w:val="00111165"/>
    <w:rsid w:val="00111610"/>
    <w:rsid w:val="001116DD"/>
    <w:rsid w:val="00111A82"/>
    <w:rsid w:val="00111F42"/>
    <w:rsid w:val="00112073"/>
    <w:rsid w:val="0011212B"/>
    <w:rsid w:val="00112567"/>
    <w:rsid w:val="001125FE"/>
    <w:rsid w:val="00112613"/>
    <w:rsid w:val="001126A0"/>
    <w:rsid w:val="00112702"/>
    <w:rsid w:val="00112844"/>
    <w:rsid w:val="001129D9"/>
    <w:rsid w:val="00112A63"/>
    <w:rsid w:val="0011304D"/>
    <w:rsid w:val="001134A1"/>
    <w:rsid w:val="001135DE"/>
    <w:rsid w:val="0011362B"/>
    <w:rsid w:val="001136F4"/>
    <w:rsid w:val="00113761"/>
    <w:rsid w:val="001137FD"/>
    <w:rsid w:val="00113806"/>
    <w:rsid w:val="00113987"/>
    <w:rsid w:val="00113AE5"/>
    <w:rsid w:val="00113CA7"/>
    <w:rsid w:val="00113E0A"/>
    <w:rsid w:val="001142E2"/>
    <w:rsid w:val="0011445B"/>
    <w:rsid w:val="00114480"/>
    <w:rsid w:val="00114C24"/>
    <w:rsid w:val="00114FC0"/>
    <w:rsid w:val="00115625"/>
    <w:rsid w:val="001159A0"/>
    <w:rsid w:val="00115BEC"/>
    <w:rsid w:val="00115C4C"/>
    <w:rsid w:val="00115FC4"/>
    <w:rsid w:val="0011605D"/>
    <w:rsid w:val="00116080"/>
    <w:rsid w:val="001160FD"/>
    <w:rsid w:val="00116456"/>
    <w:rsid w:val="00116545"/>
    <w:rsid w:val="001165F6"/>
    <w:rsid w:val="00116677"/>
    <w:rsid w:val="001166E4"/>
    <w:rsid w:val="00116A09"/>
    <w:rsid w:val="00117336"/>
    <w:rsid w:val="0011740B"/>
    <w:rsid w:val="0011745C"/>
    <w:rsid w:val="0011778E"/>
    <w:rsid w:val="001179BA"/>
    <w:rsid w:val="00117A5C"/>
    <w:rsid w:val="00117B3C"/>
    <w:rsid w:val="00117EC2"/>
    <w:rsid w:val="00117ED8"/>
    <w:rsid w:val="001200BC"/>
    <w:rsid w:val="00121020"/>
    <w:rsid w:val="0012118A"/>
    <w:rsid w:val="001214D9"/>
    <w:rsid w:val="00121666"/>
    <w:rsid w:val="001216CF"/>
    <w:rsid w:val="001218F8"/>
    <w:rsid w:val="0012190F"/>
    <w:rsid w:val="00121D76"/>
    <w:rsid w:val="00122A8A"/>
    <w:rsid w:val="00122C12"/>
    <w:rsid w:val="00122D5B"/>
    <w:rsid w:val="001230C3"/>
    <w:rsid w:val="00123417"/>
    <w:rsid w:val="001234A8"/>
    <w:rsid w:val="00123505"/>
    <w:rsid w:val="00123757"/>
    <w:rsid w:val="00123876"/>
    <w:rsid w:val="00123951"/>
    <w:rsid w:val="00123D4D"/>
    <w:rsid w:val="00123F48"/>
    <w:rsid w:val="0012438E"/>
    <w:rsid w:val="00124D8B"/>
    <w:rsid w:val="001251B3"/>
    <w:rsid w:val="001255FA"/>
    <w:rsid w:val="00125721"/>
    <w:rsid w:val="00125AFC"/>
    <w:rsid w:val="00125C78"/>
    <w:rsid w:val="00126304"/>
    <w:rsid w:val="00126804"/>
    <w:rsid w:val="00126CA3"/>
    <w:rsid w:val="00127179"/>
    <w:rsid w:val="00127292"/>
    <w:rsid w:val="0012737F"/>
    <w:rsid w:val="0012742D"/>
    <w:rsid w:val="0012770B"/>
    <w:rsid w:val="001279DE"/>
    <w:rsid w:val="00127D40"/>
    <w:rsid w:val="001303B4"/>
    <w:rsid w:val="001303F9"/>
    <w:rsid w:val="00130A19"/>
    <w:rsid w:val="00130B4C"/>
    <w:rsid w:val="00130FBF"/>
    <w:rsid w:val="00131575"/>
    <w:rsid w:val="00131714"/>
    <w:rsid w:val="00131766"/>
    <w:rsid w:val="00131796"/>
    <w:rsid w:val="00131817"/>
    <w:rsid w:val="0013181D"/>
    <w:rsid w:val="00131C8F"/>
    <w:rsid w:val="00131D16"/>
    <w:rsid w:val="00131EF2"/>
    <w:rsid w:val="00132410"/>
    <w:rsid w:val="00132586"/>
    <w:rsid w:val="0013270B"/>
    <w:rsid w:val="00132A3E"/>
    <w:rsid w:val="00132B11"/>
    <w:rsid w:val="00133216"/>
    <w:rsid w:val="001335C7"/>
    <w:rsid w:val="00133662"/>
    <w:rsid w:val="0013372F"/>
    <w:rsid w:val="0013399C"/>
    <w:rsid w:val="00133B4D"/>
    <w:rsid w:val="00133ECA"/>
    <w:rsid w:val="0013404B"/>
    <w:rsid w:val="0013418E"/>
    <w:rsid w:val="001342BD"/>
    <w:rsid w:val="00134428"/>
    <w:rsid w:val="001344F5"/>
    <w:rsid w:val="00134639"/>
    <w:rsid w:val="001346AC"/>
    <w:rsid w:val="00134C8D"/>
    <w:rsid w:val="00135090"/>
    <w:rsid w:val="001352F6"/>
    <w:rsid w:val="00135A57"/>
    <w:rsid w:val="00135D55"/>
    <w:rsid w:val="00135DD5"/>
    <w:rsid w:val="00136073"/>
    <w:rsid w:val="00136204"/>
    <w:rsid w:val="00136369"/>
    <w:rsid w:val="00136ACC"/>
    <w:rsid w:val="00136B3B"/>
    <w:rsid w:val="00137113"/>
    <w:rsid w:val="0013714B"/>
    <w:rsid w:val="00137227"/>
    <w:rsid w:val="0013743E"/>
    <w:rsid w:val="00137D5C"/>
    <w:rsid w:val="0014047E"/>
    <w:rsid w:val="00140663"/>
    <w:rsid w:val="001407DC"/>
    <w:rsid w:val="00140A11"/>
    <w:rsid w:val="00140ACA"/>
    <w:rsid w:val="00140AFD"/>
    <w:rsid w:val="00140DA3"/>
    <w:rsid w:val="00140EC4"/>
    <w:rsid w:val="00140FEE"/>
    <w:rsid w:val="001411A6"/>
    <w:rsid w:val="00141772"/>
    <w:rsid w:val="00141929"/>
    <w:rsid w:val="0014196C"/>
    <w:rsid w:val="00141A34"/>
    <w:rsid w:val="00141A78"/>
    <w:rsid w:val="00141B8A"/>
    <w:rsid w:val="00141D61"/>
    <w:rsid w:val="00142697"/>
    <w:rsid w:val="00142704"/>
    <w:rsid w:val="00142890"/>
    <w:rsid w:val="001428E9"/>
    <w:rsid w:val="00142BAA"/>
    <w:rsid w:val="00142CB0"/>
    <w:rsid w:val="00142CD2"/>
    <w:rsid w:val="00142D0F"/>
    <w:rsid w:val="00142EDD"/>
    <w:rsid w:val="00143013"/>
    <w:rsid w:val="00143052"/>
    <w:rsid w:val="0014322B"/>
    <w:rsid w:val="0014418E"/>
    <w:rsid w:val="00144346"/>
    <w:rsid w:val="0014446C"/>
    <w:rsid w:val="00144757"/>
    <w:rsid w:val="0014492A"/>
    <w:rsid w:val="00144C03"/>
    <w:rsid w:val="00144D91"/>
    <w:rsid w:val="00145551"/>
    <w:rsid w:val="001456F9"/>
    <w:rsid w:val="00145B3F"/>
    <w:rsid w:val="00145D94"/>
    <w:rsid w:val="00145EAE"/>
    <w:rsid w:val="00146BC8"/>
    <w:rsid w:val="00146C9C"/>
    <w:rsid w:val="001472B7"/>
    <w:rsid w:val="00147807"/>
    <w:rsid w:val="001478D1"/>
    <w:rsid w:val="00147997"/>
    <w:rsid w:val="00147BC5"/>
    <w:rsid w:val="00147C2C"/>
    <w:rsid w:val="00147D18"/>
    <w:rsid w:val="00147DB1"/>
    <w:rsid w:val="001504DB"/>
    <w:rsid w:val="0015070A"/>
    <w:rsid w:val="00150A2D"/>
    <w:rsid w:val="00150D6A"/>
    <w:rsid w:val="00150DB7"/>
    <w:rsid w:val="00150EB0"/>
    <w:rsid w:val="001512E4"/>
    <w:rsid w:val="00151387"/>
    <w:rsid w:val="00151559"/>
    <w:rsid w:val="0015159B"/>
    <w:rsid w:val="00151650"/>
    <w:rsid w:val="001518DC"/>
    <w:rsid w:val="00151CB0"/>
    <w:rsid w:val="00151E8F"/>
    <w:rsid w:val="00152180"/>
    <w:rsid w:val="001521EE"/>
    <w:rsid w:val="001523B1"/>
    <w:rsid w:val="0015289F"/>
    <w:rsid w:val="001529AE"/>
    <w:rsid w:val="00152A2D"/>
    <w:rsid w:val="00152A8A"/>
    <w:rsid w:val="00152D85"/>
    <w:rsid w:val="00152F91"/>
    <w:rsid w:val="00153064"/>
    <w:rsid w:val="001533C6"/>
    <w:rsid w:val="00153823"/>
    <w:rsid w:val="00153B25"/>
    <w:rsid w:val="00153B40"/>
    <w:rsid w:val="00153B5D"/>
    <w:rsid w:val="00153D31"/>
    <w:rsid w:val="0015447F"/>
    <w:rsid w:val="001547BE"/>
    <w:rsid w:val="00154B17"/>
    <w:rsid w:val="00154C31"/>
    <w:rsid w:val="00154C95"/>
    <w:rsid w:val="0015530E"/>
    <w:rsid w:val="0015539D"/>
    <w:rsid w:val="00155BB7"/>
    <w:rsid w:val="00155BDA"/>
    <w:rsid w:val="00155CE2"/>
    <w:rsid w:val="00155EA8"/>
    <w:rsid w:val="001560FC"/>
    <w:rsid w:val="001562D1"/>
    <w:rsid w:val="00156813"/>
    <w:rsid w:val="00157571"/>
    <w:rsid w:val="0015783E"/>
    <w:rsid w:val="001579DD"/>
    <w:rsid w:val="00157CCD"/>
    <w:rsid w:val="00157CDB"/>
    <w:rsid w:val="00157E56"/>
    <w:rsid w:val="00157F08"/>
    <w:rsid w:val="00160214"/>
    <w:rsid w:val="001602C8"/>
    <w:rsid w:val="0016031E"/>
    <w:rsid w:val="00160615"/>
    <w:rsid w:val="001607BF"/>
    <w:rsid w:val="00160845"/>
    <w:rsid w:val="00160A8C"/>
    <w:rsid w:val="00160B06"/>
    <w:rsid w:val="00160C85"/>
    <w:rsid w:val="00160F8E"/>
    <w:rsid w:val="00160FC6"/>
    <w:rsid w:val="001610BF"/>
    <w:rsid w:val="001612B0"/>
    <w:rsid w:val="00161422"/>
    <w:rsid w:val="00161488"/>
    <w:rsid w:val="0016170E"/>
    <w:rsid w:val="00161A8C"/>
    <w:rsid w:val="00161CC2"/>
    <w:rsid w:val="001620F6"/>
    <w:rsid w:val="00162320"/>
    <w:rsid w:val="001627B4"/>
    <w:rsid w:val="0016284B"/>
    <w:rsid w:val="00162B27"/>
    <w:rsid w:val="00162C92"/>
    <w:rsid w:val="00162CB1"/>
    <w:rsid w:val="00162DDD"/>
    <w:rsid w:val="001633FF"/>
    <w:rsid w:val="0016348B"/>
    <w:rsid w:val="00163985"/>
    <w:rsid w:val="00163B48"/>
    <w:rsid w:val="00163B53"/>
    <w:rsid w:val="00163C6F"/>
    <w:rsid w:val="00163E39"/>
    <w:rsid w:val="00164058"/>
    <w:rsid w:val="001640A3"/>
    <w:rsid w:val="001640A5"/>
    <w:rsid w:val="00164307"/>
    <w:rsid w:val="00164553"/>
    <w:rsid w:val="00164588"/>
    <w:rsid w:val="001647E9"/>
    <w:rsid w:val="0016485F"/>
    <w:rsid w:val="0016491C"/>
    <w:rsid w:val="00164CFF"/>
    <w:rsid w:val="00164D8C"/>
    <w:rsid w:val="00165482"/>
    <w:rsid w:val="00165A10"/>
    <w:rsid w:val="00165ADC"/>
    <w:rsid w:val="00165C4F"/>
    <w:rsid w:val="00166790"/>
    <w:rsid w:val="00166888"/>
    <w:rsid w:val="00166A14"/>
    <w:rsid w:val="00166BF8"/>
    <w:rsid w:val="00166EAA"/>
    <w:rsid w:val="00166EAE"/>
    <w:rsid w:val="001670DB"/>
    <w:rsid w:val="0016733D"/>
    <w:rsid w:val="00167510"/>
    <w:rsid w:val="0016751A"/>
    <w:rsid w:val="001677B5"/>
    <w:rsid w:val="0016781E"/>
    <w:rsid w:val="00170358"/>
    <w:rsid w:val="001703CC"/>
    <w:rsid w:val="0017049E"/>
    <w:rsid w:val="00170721"/>
    <w:rsid w:val="00170954"/>
    <w:rsid w:val="00170A0C"/>
    <w:rsid w:val="00170A49"/>
    <w:rsid w:val="00170D7B"/>
    <w:rsid w:val="00171157"/>
    <w:rsid w:val="00171298"/>
    <w:rsid w:val="0017172F"/>
    <w:rsid w:val="00171956"/>
    <w:rsid w:val="001719C7"/>
    <w:rsid w:val="00171CE1"/>
    <w:rsid w:val="00171DE7"/>
    <w:rsid w:val="00171EFA"/>
    <w:rsid w:val="0017225D"/>
    <w:rsid w:val="00172460"/>
    <w:rsid w:val="00172B9C"/>
    <w:rsid w:val="00172BBC"/>
    <w:rsid w:val="00172BFF"/>
    <w:rsid w:val="00172C1D"/>
    <w:rsid w:val="00172CE8"/>
    <w:rsid w:val="00172FCF"/>
    <w:rsid w:val="0017306B"/>
    <w:rsid w:val="0017343A"/>
    <w:rsid w:val="001738C8"/>
    <w:rsid w:val="00173B4B"/>
    <w:rsid w:val="00174050"/>
    <w:rsid w:val="001742AA"/>
    <w:rsid w:val="0017439A"/>
    <w:rsid w:val="00174400"/>
    <w:rsid w:val="00174725"/>
    <w:rsid w:val="0017479E"/>
    <w:rsid w:val="00174819"/>
    <w:rsid w:val="00174888"/>
    <w:rsid w:val="00174B55"/>
    <w:rsid w:val="00174DD3"/>
    <w:rsid w:val="00174F0E"/>
    <w:rsid w:val="00175160"/>
    <w:rsid w:val="001751A3"/>
    <w:rsid w:val="001757BD"/>
    <w:rsid w:val="00175860"/>
    <w:rsid w:val="00175E57"/>
    <w:rsid w:val="00175EAD"/>
    <w:rsid w:val="0017601C"/>
    <w:rsid w:val="001762E2"/>
    <w:rsid w:val="00176381"/>
    <w:rsid w:val="001765B8"/>
    <w:rsid w:val="00176D46"/>
    <w:rsid w:val="00176DD1"/>
    <w:rsid w:val="00176DFB"/>
    <w:rsid w:val="00176F0A"/>
    <w:rsid w:val="001771D9"/>
    <w:rsid w:val="00177455"/>
    <w:rsid w:val="00177909"/>
    <w:rsid w:val="00177B76"/>
    <w:rsid w:val="00177F3F"/>
    <w:rsid w:val="00177F70"/>
    <w:rsid w:val="00177FF6"/>
    <w:rsid w:val="00180041"/>
    <w:rsid w:val="0018012F"/>
    <w:rsid w:val="00180379"/>
    <w:rsid w:val="001803BB"/>
    <w:rsid w:val="001803D0"/>
    <w:rsid w:val="00180669"/>
    <w:rsid w:val="001806E3"/>
    <w:rsid w:val="00180DA4"/>
    <w:rsid w:val="00180F94"/>
    <w:rsid w:val="001815F0"/>
    <w:rsid w:val="0018178B"/>
    <w:rsid w:val="001818C5"/>
    <w:rsid w:val="00182018"/>
    <w:rsid w:val="001823AC"/>
    <w:rsid w:val="001824A5"/>
    <w:rsid w:val="00182768"/>
    <w:rsid w:val="001828B8"/>
    <w:rsid w:val="00182DC4"/>
    <w:rsid w:val="00182DD0"/>
    <w:rsid w:val="00182EE8"/>
    <w:rsid w:val="00182FB5"/>
    <w:rsid w:val="001832FB"/>
    <w:rsid w:val="00183309"/>
    <w:rsid w:val="001834E7"/>
    <w:rsid w:val="00183503"/>
    <w:rsid w:val="0018377D"/>
    <w:rsid w:val="00183892"/>
    <w:rsid w:val="00183C9D"/>
    <w:rsid w:val="00183CB3"/>
    <w:rsid w:val="00183FE7"/>
    <w:rsid w:val="001844D1"/>
    <w:rsid w:val="0018480E"/>
    <w:rsid w:val="0018493C"/>
    <w:rsid w:val="00184C66"/>
    <w:rsid w:val="00184F1A"/>
    <w:rsid w:val="00185319"/>
    <w:rsid w:val="0018556C"/>
    <w:rsid w:val="00185923"/>
    <w:rsid w:val="00185A38"/>
    <w:rsid w:val="00185AC7"/>
    <w:rsid w:val="00185F6B"/>
    <w:rsid w:val="00185F7B"/>
    <w:rsid w:val="0018634C"/>
    <w:rsid w:val="001865A4"/>
    <w:rsid w:val="001869B9"/>
    <w:rsid w:val="00186EAE"/>
    <w:rsid w:val="00186F2D"/>
    <w:rsid w:val="00186F83"/>
    <w:rsid w:val="001872BB"/>
    <w:rsid w:val="00187DD3"/>
    <w:rsid w:val="00187EA1"/>
    <w:rsid w:val="00190049"/>
    <w:rsid w:val="00190409"/>
    <w:rsid w:val="0019044A"/>
    <w:rsid w:val="00190738"/>
    <w:rsid w:val="00190776"/>
    <w:rsid w:val="00190974"/>
    <w:rsid w:val="00190C51"/>
    <w:rsid w:val="00190D63"/>
    <w:rsid w:val="00190EBF"/>
    <w:rsid w:val="00190F0A"/>
    <w:rsid w:val="001910E6"/>
    <w:rsid w:val="00191192"/>
    <w:rsid w:val="001911AA"/>
    <w:rsid w:val="001916ED"/>
    <w:rsid w:val="00191A1A"/>
    <w:rsid w:val="00191A2D"/>
    <w:rsid w:val="00191B4C"/>
    <w:rsid w:val="00191EFA"/>
    <w:rsid w:val="00191FD2"/>
    <w:rsid w:val="001920CC"/>
    <w:rsid w:val="0019234A"/>
    <w:rsid w:val="0019236F"/>
    <w:rsid w:val="001923CF"/>
    <w:rsid w:val="0019261B"/>
    <w:rsid w:val="0019270A"/>
    <w:rsid w:val="00192906"/>
    <w:rsid w:val="00192ECB"/>
    <w:rsid w:val="00192EDA"/>
    <w:rsid w:val="00192F1C"/>
    <w:rsid w:val="001931AF"/>
    <w:rsid w:val="00193607"/>
    <w:rsid w:val="00193653"/>
    <w:rsid w:val="001938BC"/>
    <w:rsid w:val="00193D4E"/>
    <w:rsid w:val="00193D5C"/>
    <w:rsid w:val="00193F6E"/>
    <w:rsid w:val="001940AB"/>
    <w:rsid w:val="0019471C"/>
    <w:rsid w:val="00194A2B"/>
    <w:rsid w:val="00194B7D"/>
    <w:rsid w:val="00194E13"/>
    <w:rsid w:val="001951EA"/>
    <w:rsid w:val="0019565D"/>
    <w:rsid w:val="0019587C"/>
    <w:rsid w:val="00195898"/>
    <w:rsid w:val="00195985"/>
    <w:rsid w:val="00195AC8"/>
    <w:rsid w:val="00195DC6"/>
    <w:rsid w:val="00195DD2"/>
    <w:rsid w:val="00196800"/>
    <w:rsid w:val="00196CDE"/>
    <w:rsid w:val="00196F4A"/>
    <w:rsid w:val="00196FA8"/>
    <w:rsid w:val="0019704F"/>
    <w:rsid w:val="001970D5"/>
    <w:rsid w:val="001976F6"/>
    <w:rsid w:val="00197A5E"/>
    <w:rsid w:val="00197B66"/>
    <w:rsid w:val="00197F74"/>
    <w:rsid w:val="001A01C0"/>
    <w:rsid w:val="001A0375"/>
    <w:rsid w:val="001A0541"/>
    <w:rsid w:val="001A08A9"/>
    <w:rsid w:val="001A08F4"/>
    <w:rsid w:val="001A0922"/>
    <w:rsid w:val="001A0C20"/>
    <w:rsid w:val="001A0E22"/>
    <w:rsid w:val="001A10EE"/>
    <w:rsid w:val="001A1111"/>
    <w:rsid w:val="001A11FD"/>
    <w:rsid w:val="001A12C0"/>
    <w:rsid w:val="001A1914"/>
    <w:rsid w:val="001A1B40"/>
    <w:rsid w:val="001A1B89"/>
    <w:rsid w:val="001A1CD2"/>
    <w:rsid w:val="001A1F70"/>
    <w:rsid w:val="001A2728"/>
    <w:rsid w:val="001A2E34"/>
    <w:rsid w:val="001A2EBE"/>
    <w:rsid w:val="001A2FC0"/>
    <w:rsid w:val="001A32AF"/>
    <w:rsid w:val="001A33F4"/>
    <w:rsid w:val="001A3739"/>
    <w:rsid w:val="001A3761"/>
    <w:rsid w:val="001A3767"/>
    <w:rsid w:val="001A3C77"/>
    <w:rsid w:val="001A3E26"/>
    <w:rsid w:val="001A3FFB"/>
    <w:rsid w:val="001A44B9"/>
    <w:rsid w:val="001A489C"/>
    <w:rsid w:val="001A4F92"/>
    <w:rsid w:val="001A521C"/>
    <w:rsid w:val="001A558E"/>
    <w:rsid w:val="001A5BFA"/>
    <w:rsid w:val="001A5CFA"/>
    <w:rsid w:val="001A5E66"/>
    <w:rsid w:val="001A607B"/>
    <w:rsid w:val="001A60E4"/>
    <w:rsid w:val="001A6333"/>
    <w:rsid w:val="001A68A0"/>
    <w:rsid w:val="001A695C"/>
    <w:rsid w:val="001A6B06"/>
    <w:rsid w:val="001A6C5F"/>
    <w:rsid w:val="001A6DE8"/>
    <w:rsid w:val="001A701F"/>
    <w:rsid w:val="001A70FE"/>
    <w:rsid w:val="001A748B"/>
    <w:rsid w:val="001A75D8"/>
    <w:rsid w:val="001A79B4"/>
    <w:rsid w:val="001A7C22"/>
    <w:rsid w:val="001A7C34"/>
    <w:rsid w:val="001A7F7F"/>
    <w:rsid w:val="001B052C"/>
    <w:rsid w:val="001B05C7"/>
    <w:rsid w:val="001B072E"/>
    <w:rsid w:val="001B07D0"/>
    <w:rsid w:val="001B0E31"/>
    <w:rsid w:val="001B0E78"/>
    <w:rsid w:val="001B1245"/>
    <w:rsid w:val="001B1324"/>
    <w:rsid w:val="001B189F"/>
    <w:rsid w:val="001B1929"/>
    <w:rsid w:val="001B1D2C"/>
    <w:rsid w:val="001B1E53"/>
    <w:rsid w:val="001B2060"/>
    <w:rsid w:val="001B2340"/>
    <w:rsid w:val="001B24BE"/>
    <w:rsid w:val="001B27F3"/>
    <w:rsid w:val="001B28AB"/>
    <w:rsid w:val="001B2991"/>
    <w:rsid w:val="001B2A15"/>
    <w:rsid w:val="001B2A79"/>
    <w:rsid w:val="001B2B16"/>
    <w:rsid w:val="001B2B51"/>
    <w:rsid w:val="001B2CCF"/>
    <w:rsid w:val="001B2CD1"/>
    <w:rsid w:val="001B2FA1"/>
    <w:rsid w:val="001B2FA5"/>
    <w:rsid w:val="001B3020"/>
    <w:rsid w:val="001B3233"/>
    <w:rsid w:val="001B32AA"/>
    <w:rsid w:val="001B37B5"/>
    <w:rsid w:val="001B3A9B"/>
    <w:rsid w:val="001B3CFB"/>
    <w:rsid w:val="001B3D25"/>
    <w:rsid w:val="001B3F1C"/>
    <w:rsid w:val="001B4139"/>
    <w:rsid w:val="001B4477"/>
    <w:rsid w:val="001B45CF"/>
    <w:rsid w:val="001B4E9A"/>
    <w:rsid w:val="001B4F24"/>
    <w:rsid w:val="001B4F31"/>
    <w:rsid w:val="001B5371"/>
    <w:rsid w:val="001B53A3"/>
    <w:rsid w:val="001B5589"/>
    <w:rsid w:val="001B56B3"/>
    <w:rsid w:val="001B5AA6"/>
    <w:rsid w:val="001B5B6F"/>
    <w:rsid w:val="001B5FDE"/>
    <w:rsid w:val="001B604E"/>
    <w:rsid w:val="001B6114"/>
    <w:rsid w:val="001B61BA"/>
    <w:rsid w:val="001B6345"/>
    <w:rsid w:val="001B6575"/>
    <w:rsid w:val="001B6751"/>
    <w:rsid w:val="001B6BF9"/>
    <w:rsid w:val="001B732A"/>
    <w:rsid w:val="001B78D8"/>
    <w:rsid w:val="001C0269"/>
    <w:rsid w:val="001C0768"/>
    <w:rsid w:val="001C07E1"/>
    <w:rsid w:val="001C0973"/>
    <w:rsid w:val="001C0C3B"/>
    <w:rsid w:val="001C0D1A"/>
    <w:rsid w:val="001C12C6"/>
    <w:rsid w:val="001C1331"/>
    <w:rsid w:val="001C13DA"/>
    <w:rsid w:val="001C13E2"/>
    <w:rsid w:val="001C1A2E"/>
    <w:rsid w:val="001C1B36"/>
    <w:rsid w:val="001C1C9B"/>
    <w:rsid w:val="001C1F70"/>
    <w:rsid w:val="001C226D"/>
    <w:rsid w:val="001C22DA"/>
    <w:rsid w:val="001C2532"/>
    <w:rsid w:val="001C26C6"/>
    <w:rsid w:val="001C2746"/>
    <w:rsid w:val="001C29D6"/>
    <w:rsid w:val="001C2FCC"/>
    <w:rsid w:val="001C300B"/>
    <w:rsid w:val="001C3301"/>
    <w:rsid w:val="001C38B1"/>
    <w:rsid w:val="001C3A7B"/>
    <w:rsid w:val="001C3D99"/>
    <w:rsid w:val="001C3F8A"/>
    <w:rsid w:val="001C3F96"/>
    <w:rsid w:val="001C477D"/>
    <w:rsid w:val="001C47D4"/>
    <w:rsid w:val="001C4946"/>
    <w:rsid w:val="001C4A1B"/>
    <w:rsid w:val="001C4A97"/>
    <w:rsid w:val="001C4BA1"/>
    <w:rsid w:val="001C4C1F"/>
    <w:rsid w:val="001C4D15"/>
    <w:rsid w:val="001C4D93"/>
    <w:rsid w:val="001C5329"/>
    <w:rsid w:val="001C545D"/>
    <w:rsid w:val="001C56A4"/>
    <w:rsid w:val="001C5B3C"/>
    <w:rsid w:val="001C5D93"/>
    <w:rsid w:val="001C5FDA"/>
    <w:rsid w:val="001C623C"/>
    <w:rsid w:val="001C6343"/>
    <w:rsid w:val="001C65F5"/>
    <w:rsid w:val="001C6810"/>
    <w:rsid w:val="001C68A0"/>
    <w:rsid w:val="001C6947"/>
    <w:rsid w:val="001C6A51"/>
    <w:rsid w:val="001C6B78"/>
    <w:rsid w:val="001C6C40"/>
    <w:rsid w:val="001C6C71"/>
    <w:rsid w:val="001C71D1"/>
    <w:rsid w:val="001C74F4"/>
    <w:rsid w:val="001C7916"/>
    <w:rsid w:val="001C7A80"/>
    <w:rsid w:val="001C7B55"/>
    <w:rsid w:val="001C7D7F"/>
    <w:rsid w:val="001C7EC9"/>
    <w:rsid w:val="001D0077"/>
    <w:rsid w:val="001D01BD"/>
    <w:rsid w:val="001D02D4"/>
    <w:rsid w:val="001D0307"/>
    <w:rsid w:val="001D0CB9"/>
    <w:rsid w:val="001D10AF"/>
    <w:rsid w:val="001D1152"/>
    <w:rsid w:val="001D1350"/>
    <w:rsid w:val="001D1364"/>
    <w:rsid w:val="001D1597"/>
    <w:rsid w:val="001D1A75"/>
    <w:rsid w:val="001D1BF4"/>
    <w:rsid w:val="001D1CB6"/>
    <w:rsid w:val="001D1E75"/>
    <w:rsid w:val="001D2032"/>
    <w:rsid w:val="001D20F4"/>
    <w:rsid w:val="001D2828"/>
    <w:rsid w:val="001D29CE"/>
    <w:rsid w:val="001D2A2D"/>
    <w:rsid w:val="001D2B7B"/>
    <w:rsid w:val="001D2CBD"/>
    <w:rsid w:val="001D2E86"/>
    <w:rsid w:val="001D33D2"/>
    <w:rsid w:val="001D33E4"/>
    <w:rsid w:val="001D3C2E"/>
    <w:rsid w:val="001D3F72"/>
    <w:rsid w:val="001D401A"/>
    <w:rsid w:val="001D40F9"/>
    <w:rsid w:val="001D48C9"/>
    <w:rsid w:val="001D4A35"/>
    <w:rsid w:val="001D4BA4"/>
    <w:rsid w:val="001D4C03"/>
    <w:rsid w:val="001D4D13"/>
    <w:rsid w:val="001D4D43"/>
    <w:rsid w:val="001D53B7"/>
    <w:rsid w:val="001D5B59"/>
    <w:rsid w:val="001D5F73"/>
    <w:rsid w:val="001D5F7C"/>
    <w:rsid w:val="001D5FDB"/>
    <w:rsid w:val="001D603D"/>
    <w:rsid w:val="001D6834"/>
    <w:rsid w:val="001D696C"/>
    <w:rsid w:val="001D69DD"/>
    <w:rsid w:val="001D6F6E"/>
    <w:rsid w:val="001D6F9E"/>
    <w:rsid w:val="001D7199"/>
    <w:rsid w:val="001D7701"/>
    <w:rsid w:val="001D78BD"/>
    <w:rsid w:val="001D7C1B"/>
    <w:rsid w:val="001D7FA3"/>
    <w:rsid w:val="001E0369"/>
    <w:rsid w:val="001E0488"/>
    <w:rsid w:val="001E0A2F"/>
    <w:rsid w:val="001E0D53"/>
    <w:rsid w:val="001E0D64"/>
    <w:rsid w:val="001E1444"/>
    <w:rsid w:val="001E16ED"/>
    <w:rsid w:val="001E1B1E"/>
    <w:rsid w:val="001E1BB0"/>
    <w:rsid w:val="001E1DCD"/>
    <w:rsid w:val="001E1E93"/>
    <w:rsid w:val="001E23E7"/>
    <w:rsid w:val="001E2DE3"/>
    <w:rsid w:val="001E2E47"/>
    <w:rsid w:val="001E2FC3"/>
    <w:rsid w:val="001E3091"/>
    <w:rsid w:val="001E367E"/>
    <w:rsid w:val="001E397C"/>
    <w:rsid w:val="001E39B0"/>
    <w:rsid w:val="001E3AC8"/>
    <w:rsid w:val="001E3B34"/>
    <w:rsid w:val="001E3FA6"/>
    <w:rsid w:val="001E4074"/>
    <w:rsid w:val="001E40E6"/>
    <w:rsid w:val="001E4330"/>
    <w:rsid w:val="001E4406"/>
    <w:rsid w:val="001E48D0"/>
    <w:rsid w:val="001E49E7"/>
    <w:rsid w:val="001E49FF"/>
    <w:rsid w:val="001E4A4D"/>
    <w:rsid w:val="001E4C37"/>
    <w:rsid w:val="001E539F"/>
    <w:rsid w:val="001E53B4"/>
    <w:rsid w:val="001E5789"/>
    <w:rsid w:val="001E5B1F"/>
    <w:rsid w:val="001E5C82"/>
    <w:rsid w:val="001E6466"/>
    <w:rsid w:val="001E64B2"/>
    <w:rsid w:val="001E65D3"/>
    <w:rsid w:val="001E673B"/>
    <w:rsid w:val="001E6949"/>
    <w:rsid w:val="001E6B0F"/>
    <w:rsid w:val="001E6D5F"/>
    <w:rsid w:val="001E72D0"/>
    <w:rsid w:val="001E7CD8"/>
    <w:rsid w:val="001E7E56"/>
    <w:rsid w:val="001E7F52"/>
    <w:rsid w:val="001F0013"/>
    <w:rsid w:val="001F0035"/>
    <w:rsid w:val="001F02FD"/>
    <w:rsid w:val="001F036B"/>
    <w:rsid w:val="001F05E7"/>
    <w:rsid w:val="001F0689"/>
    <w:rsid w:val="001F0727"/>
    <w:rsid w:val="001F0C81"/>
    <w:rsid w:val="001F0E6C"/>
    <w:rsid w:val="001F0FE6"/>
    <w:rsid w:val="001F1147"/>
    <w:rsid w:val="001F11EA"/>
    <w:rsid w:val="001F1279"/>
    <w:rsid w:val="001F1458"/>
    <w:rsid w:val="001F15FB"/>
    <w:rsid w:val="001F1948"/>
    <w:rsid w:val="001F196F"/>
    <w:rsid w:val="001F1A64"/>
    <w:rsid w:val="001F1B0A"/>
    <w:rsid w:val="001F1C35"/>
    <w:rsid w:val="001F1CA4"/>
    <w:rsid w:val="001F1D16"/>
    <w:rsid w:val="001F1DDE"/>
    <w:rsid w:val="001F1F1A"/>
    <w:rsid w:val="001F225C"/>
    <w:rsid w:val="001F23E0"/>
    <w:rsid w:val="001F2446"/>
    <w:rsid w:val="001F24F3"/>
    <w:rsid w:val="001F2518"/>
    <w:rsid w:val="001F34EA"/>
    <w:rsid w:val="001F3552"/>
    <w:rsid w:val="001F3667"/>
    <w:rsid w:val="001F36D7"/>
    <w:rsid w:val="001F385F"/>
    <w:rsid w:val="001F3923"/>
    <w:rsid w:val="001F3C22"/>
    <w:rsid w:val="001F3C34"/>
    <w:rsid w:val="001F3D69"/>
    <w:rsid w:val="001F40BD"/>
    <w:rsid w:val="001F4587"/>
    <w:rsid w:val="001F45DC"/>
    <w:rsid w:val="001F4B62"/>
    <w:rsid w:val="001F4C50"/>
    <w:rsid w:val="001F4FCD"/>
    <w:rsid w:val="001F5168"/>
    <w:rsid w:val="001F51C9"/>
    <w:rsid w:val="001F53D7"/>
    <w:rsid w:val="001F5A13"/>
    <w:rsid w:val="001F5A75"/>
    <w:rsid w:val="001F5BFF"/>
    <w:rsid w:val="001F60C2"/>
    <w:rsid w:val="001F60D6"/>
    <w:rsid w:val="001F63A8"/>
    <w:rsid w:val="001F63C5"/>
    <w:rsid w:val="001F6467"/>
    <w:rsid w:val="001F64D5"/>
    <w:rsid w:val="001F6838"/>
    <w:rsid w:val="001F695E"/>
    <w:rsid w:val="001F6B93"/>
    <w:rsid w:val="001F6F63"/>
    <w:rsid w:val="001F70D2"/>
    <w:rsid w:val="001F730E"/>
    <w:rsid w:val="001F7331"/>
    <w:rsid w:val="001F76C9"/>
    <w:rsid w:val="001F798E"/>
    <w:rsid w:val="001F7CF2"/>
    <w:rsid w:val="001F7E12"/>
    <w:rsid w:val="001F7E6A"/>
    <w:rsid w:val="0020016A"/>
    <w:rsid w:val="00200752"/>
    <w:rsid w:val="0020080D"/>
    <w:rsid w:val="0020083E"/>
    <w:rsid w:val="002012E2"/>
    <w:rsid w:val="0020137F"/>
    <w:rsid w:val="002015FB"/>
    <w:rsid w:val="002018BB"/>
    <w:rsid w:val="0020194E"/>
    <w:rsid w:val="00201AB6"/>
    <w:rsid w:val="00201AF5"/>
    <w:rsid w:val="00201B88"/>
    <w:rsid w:val="00201FBB"/>
    <w:rsid w:val="00202051"/>
    <w:rsid w:val="0020220F"/>
    <w:rsid w:val="00202605"/>
    <w:rsid w:val="00202A6A"/>
    <w:rsid w:val="00202EBE"/>
    <w:rsid w:val="00203016"/>
    <w:rsid w:val="002030B8"/>
    <w:rsid w:val="002030DF"/>
    <w:rsid w:val="002033C7"/>
    <w:rsid w:val="002034E6"/>
    <w:rsid w:val="00203708"/>
    <w:rsid w:val="0020390B"/>
    <w:rsid w:val="00203C02"/>
    <w:rsid w:val="00203CC4"/>
    <w:rsid w:val="00203CFB"/>
    <w:rsid w:val="00203D51"/>
    <w:rsid w:val="002044EC"/>
    <w:rsid w:val="00204963"/>
    <w:rsid w:val="002049AB"/>
    <w:rsid w:val="00204DFA"/>
    <w:rsid w:val="00204EF2"/>
    <w:rsid w:val="00204F5E"/>
    <w:rsid w:val="002051E1"/>
    <w:rsid w:val="00205341"/>
    <w:rsid w:val="00205356"/>
    <w:rsid w:val="002057D5"/>
    <w:rsid w:val="00205814"/>
    <w:rsid w:val="00205951"/>
    <w:rsid w:val="00205B67"/>
    <w:rsid w:val="0020600E"/>
    <w:rsid w:val="0020640A"/>
    <w:rsid w:val="0020645B"/>
    <w:rsid w:val="00206549"/>
    <w:rsid w:val="002067C9"/>
    <w:rsid w:val="00206963"/>
    <w:rsid w:val="00206A4E"/>
    <w:rsid w:val="00206B32"/>
    <w:rsid w:val="00206EDF"/>
    <w:rsid w:val="00206FE6"/>
    <w:rsid w:val="0020767A"/>
    <w:rsid w:val="00207688"/>
    <w:rsid w:val="002078B6"/>
    <w:rsid w:val="002078CF"/>
    <w:rsid w:val="002078D3"/>
    <w:rsid w:val="0020794B"/>
    <w:rsid w:val="002102C3"/>
    <w:rsid w:val="00210487"/>
    <w:rsid w:val="0021061A"/>
    <w:rsid w:val="00210796"/>
    <w:rsid w:val="00210BA0"/>
    <w:rsid w:val="00210D3C"/>
    <w:rsid w:val="00210E09"/>
    <w:rsid w:val="00210F70"/>
    <w:rsid w:val="002112CD"/>
    <w:rsid w:val="00211309"/>
    <w:rsid w:val="00211448"/>
    <w:rsid w:val="002115DA"/>
    <w:rsid w:val="00211B00"/>
    <w:rsid w:val="00211CB6"/>
    <w:rsid w:val="002121EA"/>
    <w:rsid w:val="00212253"/>
    <w:rsid w:val="002125B8"/>
    <w:rsid w:val="0021292A"/>
    <w:rsid w:val="00212D9B"/>
    <w:rsid w:val="00212F71"/>
    <w:rsid w:val="002131D6"/>
    <w:rsid w:val="00213330"/>
    <w:rsid w:val="00213953"/>
    <w:rsid w:val="00213A94"/>
    <w:rsid w:val="00213B66"/>
    <w:rsid w:val="00213BCA"/>
    <w:rsid w:val="00213C00"/>
    <w:rsid w:val="00214202"/>
    <w:rsid w:val="0021469C"/>
    <w:rsid w:val="002146EF"/>
    <w:rsid w:val="00214A75"/>
    <w:rsid w:val="00214EA5"/>
    <w:rsid w:val="00214EB3"/>
    <w:rsid w:val="0021501F"/>
    <w:rsid w:val="002154AE"/>
    <w:rsid w:val="002154F5"/>
    <w:rsid w:val="00215955"/>
    <w:rsid w:val="002159B4"/>
    <w:rsid w:val="00215F3B"/>
    <w:rsid w:val="002160D3"/>
    <w:rsid w:val="0021631C"/>
    <w:rsid w:val="002164D0"/>
    <w:rsid w:val="00216660"/>
    <w:rsid w:val="0021686D"/>
    <w:rsid w:val="002169BE"/>
    <w:rsid w:val="00216AFF"/>
    <w:rsid w:val="002173E7"/>
    <w:rsid w:val="0021758D"/>
    <w:rsid w:val="002176A4"/>
    <w:rsid w:val="00217784"/>
    <w:rsid w:val="0021781D"/>
    <w:rsid w:val="00217A80"/>
    <w:rsid w:val="00217BFA"/>
    <w:rsid w:val="00217D5D"/>
    <w:rsid w:val="002200F4"/>
    <w:rsid w:val="002200FC"/>
    <w:rsid w:val="0022011E"/>
    <w:rsid w:val="00220550"/>
    <w:rsid w:val="002206F0"/>
    <w:rsid w:val="002207B3"/>
    <w:rsid w:val="00220A96"/>
    <w:rsid w:val="002212A7"/>
    <w:rsid w:val="0022169D"/>
    <w:rsid w:val="002216E4"/>
    <w:rsid w:val="0022198C"/>
    <w:rsid w:val="00221AA1"/>
    <w:rsid w:val="00221B72"/>
    <w:rsid w:val="00221C54"/>
    <w:rsid w:val="00221EA7"/>
    <w:rsid w:val="00222145"/>
    <w:rsid w:val="00222232"/>
    <w:rsid w:val="0022224D"/>
    <w:rsid w:val="00222402"/>
    <w:rsid w:val="0022243A"/>
    <w:rsid w:val="002225C5"/>
    <w:rsid w:val="002229F9"/>
    <w:rsid w:val="00222A14"/>
    <w:rsid w:val="00222EBB"/>
    <w:rsid w:val="00222FF1"/>
    <w:rsid w:val="00223019"/>
    <w:rsid w:val="0022303D"/>
    <w:rsid w:val="002238EF"/>
    <w:rsid w:val="00224921"/>
    <w:rsid w:val="00224B22"/>
    <w:rsid w:val="00224B81"/>
    <w:rsid w:val="00224C5B"/>
    <w:rsid w:val="00224D53"/>
    <w:rsid w:val="00224E0C"/>
    <w:rsid w:val="00225107"/>
    <w:rsid w:val="002255AC"/>
    <w:rsid w:val="002256BF"/>
    <w:rsid w:val="002258B7"/>
    <w:rsid w:val="00225AFE"/>
    <w:rsid w:val="00225BC3"/>
    <w:rsid w:val="002267C1"/>
    <w:rsid w:val="0022689C"/>
    <w:rsid w:val="00226A07"/>
    <w:rsid w:val="00227011"/>
    <w:rsid w:val="00227044"/>
    <w:rsid w:val="002273A4"/>
    <w:rsid w:val="002276D4"/>
    <w:rsid w:val="002277EC"/>
    <w:rsid w:val="00227804"/>
    <w:rsid w:val="00227DF6"/>
    <w:rsid w:val="00230093"/>
    <w:rsid w:val="00230292"/>
    <w:rsid w:val="002304C5"/>
    <w:rsid w:val="0023053B"/>
    <w:rsid w:val="002305A3"/>
    <w:rsid w:val="002307F2"/>
    <w:rsid w:val="00230842"/>
    <w:rsid w:val="00230A61"/>
    <w:rsid w:val="0023120D"/>
    <w:rsid w:val="002314B7"/>
    <w:rsid w:val="00231607"/>
    <w:rsid w:val="00231699"/>
    <w:rsid w:val="00231C51"/>
    <w:rsid w:val="00232423"/>
    <w:rsid w:val="002326E7"/>
    <w:rsid w:val="0023270D"/>
    <w:rsid w:val="00232A4B"/>
    <w:rsid w:val="00232A9D"/>
    <w:rsid w:val="00232D2D"/>
    <w:rsid w:val="00232FA4"/>
    <w:rsid w:val="00233226"/>
    <w:rsid w:val="002333D1"/>
    <w:rsid w:val="002336D3"/>
    <w:rsid w:val="0023375E"/>
    <w:rsid w:val="00233ACD"/>
    <w:rsid w:val="00233DA8"/>
    <w:rsid w:val="002346A1"/>
    <w:rsid w:val="002346DD"/>
    <w:rsid w:val="002346DF"/>
    <w:rsid w:val="0023497C"/>
    <w:rsid w:val="00234C8B"/>
    <w:rsid w:val="00234CD2"/>
    <w:rsid w:val="002354F3"/>
    <w:rsid w:val="00235D11"/>
    <w:rsid w:val="00235EAC"/>
    <w:rsid w:val="00235F4B"/>
    <w:rsid w:val="00236200"/>
    <w:rsid w:val="0023646E"/>
    <w:rsid w:val="002365C8"/>
    <w:rsid w:val="002367E2"/>
    <w:rsid w:val="00236DDA"/>
    <w:rsid w:val="00236F59"/>
    <w:rsid w:val="00237145"/>
    <w:rsid w:val="00237297"/>
    <w:rsid w:val="002372CB"/>
    <w:rsid w:val="0023739E"/>
    <w:rsid w:val="002375B5"/>
    <w:rsid w:val="00237602"/>
    <w:rsid w:val="00237698"/>
    <w:rsid w:val="002379C1"/>
    <w:rsid w:val="00237C0E"/>
    <w:rsid w:val="002400D4"/>
    <w:rsid w:val="0024038D"/>
    <w:rsid w:val="002403A9"/>
    <w:rsid w:val="002407C6"/>
    <w:rsid w:val="002407D5"/>
    <w:rsid w:val="00240C7B"/>
    <w:rsid w:val="0024158F"/>
    <w:rsid w:val="00241709"/>
    <w:rsid w:val="0024180D"/>
    <w:rsid w:val="00241A61"/>
    <w:rsid w:val="00241F17"/>
    <w:rsid w:val="002420AA"/>
    <w:rsid w:val="002420E7"/>
    <w:rsid w:val="00242711"/>
    <w:rsid w:val="002427A8"/>
    <w:rsid w:val="00242945"/>
    <w:rsid w:val="002429CA"/>
    <w:rsid w:val="00242FBC"/>
    <w:rsid w:val="0024345C"/>
    <w:rsid w:val="00243565"/>
    <w:rsid w:val="00243A44"/>
    <w:rsid w:val="00243B05"/>
    <w:rsid w:val="00243E33"/>
    <w:rsid w:val="0024408A"/>
    <w:rsid w:val="0024411C"/>
    <w:rsid w:val="00244685"/>
    <w:rsid w:val="0024471F"/>
    <w:rsid w:val="002449E9"/>
    <w:rsid w:val="00244A24"/>
    <w:rsid w:val="00244B8B"/>
    <w:rsid w:val="00244C1D"/>
    <w:rsid w:val="00244CFB"/>
    <w:rsid w:val="00244DB9"/>
    <w:rsid w:val="00244EEA"/>
    <w:rsid w:val="0024509E"/>
    <w:rsid w:val="002455EC"/>
    <w:rsid w:val="00245824"/>
    <w:rsid w:val="00245A3C"/>
    <w:rsid w:val="00245B47"/>
    <w:rsid w:val="00245F20"/>
    <w:rsid w:val="002461E5"/>
    <w:rsid w:val="00246486"/>
    <w:rsid w:val="00246577"/>
    <w:rsid w:val="00246BAE"/>
    <w:rsid w:val="00246F65"/>
    <w:rsid w:val="002474FB"/>
    <w:rsid w:val="002477DC"/>
    <w:rsid w:val="00247865"/>
    <w:rsid w:val="00247B8E"/>
    <w:rsid w:val="0025046F"/>
    <w:rsid w:val="00250528"/>
    <w:rsid w:val="0025067A"/>
    <w:rsid w:val="002508B8"/>
    <w:rsid w:val="00250A41"/>
    <w:rsid w:val="00252112"/>
    <w:rsid w:val="002521F1"/>
    <w:rsid w:val="0025226A"/>
    <w:rsid w:val="0025233B"/>
    <w:rsid w:val="00252768"/>
    <w:rsid w:val="002535CC"/>
    <w:rsid w:val="00253CC9"/>
    <w:rsid w:val="00253FF3"/>
    <w:rsid w:val="0025401E"/>
    <w:rsid w:val="002541D9"/>
    <w:rsid w:val="00254728"/>
    <w:rsid w:val="00254841"/>
    <w:rsid w:val="002548D7"/>
    <w:rsid w:val="00254A1E"/>
    <w:rsid w:val="00254C6B"/>
    <w:rsid w:val="00254E8A"/>
    <w:rsid w:val="00254F06"/>
    <w:rsid w:val="002551E8"/>
    <w:rsid w:val="002553A1"/>
    <w:rsid w:val="00255412"/>
    <w:rsid w:val="00255795"/>
    <w:rsid w:val="002558D9"/>
    <w:rsid w:val="00255BFA"/>
    <w:rsid w:val="002568B6"/>
    <w:rsid w:val="00256C13"/>
    <w:rsid w:val="00256C4B"/>
    <w:rsid w:val="00256CAD"/>
    <w:rsid w:val="00256F37"/>
    <w:rsid w:val="00256FF0"/>
    <w:rsid w:val="0025715F"/>
    <w:rsid w:val="002577F8"/>
    <w:rsid w:val="00257902"/>
    <w:rsid w:val="002579A1"/>
    <w:rsid w:val="00257EFB"/>
    <w:rsid w:val="00257F9F"/>
    <w:rsid w:val="00260090"/>
    <w:rsid w:val="0026029F"/>
    <w:rsid w:val="002602B9"/>
    <w:rsid w:val="002612D8"/>
    <w:rsid w:val="002612E4"/>
    <w:rsid w:val="0026131D"/>
    <w:rsid w:val="00261421"/>
    <w:rsid w:val="00261596"/>
    <w:rsid w:val="002619EF"/>
    <w:rsid w:val="00261BEB"/>
    <w:rsid w:val="0026243A"/>
    <w:rsid w:val="00262A7E"/>
    <w:rsid w:val="00262B05"/>
    <w:rsid w:val="00262BC4"/>
    <w:rsid w:val="00262BDE"/>
    <w:rsid w:val="00262C14"/>
    <w:rsid w:val="00263033"/>
    <w:rsid w:val="00263402"/>
    <w:rsid w:val="002635ED"/>
    <w:rsid w:val="002637DC"/>
    <w:rsid w:val="002638E2"/>
    <w:rsid w:val="00263CC6"/>
    <w:rsid w:val="00263F21"/>
    <w:rsid w:val="00264046"/>
    <w:rsid w:val="00264206"/>
    <w:rsid w:val="0026437B"/>
    <w:rsid w:val="002643FD"/>
    <w:rsid w:val="002644AA"/>
    <w:rsid w:val="002646DD"/>
    <w:rsid w:val="0026492C"/>
    <w:rsid w:val="002649FD"/>
    <w:rsid w:val="00264C25"/>
    <w:rsid w:val="00264C3C"/>
    <w:rsid w:val="00264D3D"/>
    <w:rsid w:val="00264D4D"/>
    <w:rsid w:val="00264E58"/>
    <w:rsid w:val="00265220"/>
    <w:rsid w:val="002652ED"/>
    <w:rsid w:val="002655AD"/>
    <w:rsid w:val="00265AF3"/>
    <w:rsid w:val="00265BEC"/>
    <w:rsid w:val="00265E67"/>
    <w:rsid w:val="00265E6F"/>
    <w:rsid w:val="00265F2C"/>
    <w:rsid w:val="002664CB"/>
    <w:rsid w:val="002664E9"/>
    <w:rsid w:val="00266629"/>
    <w:rsid w:val="00266AA7"/>
    <w:rsid w:val="00266B13"/>
    <w:rsid w:val="00266B7A"/>
    <w:rsid w:val="0026706C"/>
    <w:rsid w:val="002673FC"/>
    <w:rsid w:val="00270313"/>
    <w:rsid w:val="0027036E"/>
    <w:rsid w:val="00270457"/>
    <w:rsid w:val="0027064A"/>
    <w:rsid w:val="002706A5"/>
    <w:rsid w:val="00270AFD"/>
    <w:rsid w:val="00270B5D"/>
    <w:rsid w:val="00270C22"/>
    <w:rsid w:val="0027173A"/>
    <w:rsid w:val="00271764"/>
    <w:rsid w:val="00271F5A"/>
    <w:rsid w:val="00272111"/>
    <w:rsid w:val="0027211B"/>
    <w:rsid w:val="00272320"/>
    <w:rsid w:val="00272731"/>
    <w:rsid w:val="002727C7"/>
    <w:rsid w:val="00272B27"/>
    <w:rsid w:val="00272B94"/>
    <w:rsid w:val="00272F83"/>
    <w:rsid w:val="00273158"/>
    <w:rsid w:val="002734D6"/>
    <w:rsid w:val="00273670"/>
    <w:rsid w:val="0027369F"/>
    <w:rsid w:val="002737E7"/>
    <w:rsid w:val="00273DBD"/>
    <w:rsid w:val="00273FF8"/>
    <w:rsid w:val="002740F5"/>
    <w:rsid w:val="00274D93"/>
    <w:rsid w:val="00274F26"/>
    <w:rsid w:val="002750B8"/>
    <w:rsid w:val="002751CC"/>
    <w:rsid w:val="0027531C"/>
    <w:rsid w:val="00275403"/>
    <w:rsid w:val="0027563D"/>
    <w:rsid w:val="002756EB"/>
    <w:rsid w:val="002756F2"/>
    <w:rsid w:val="0027577D"/>
    <w:rsid w:val="002759DC"/>
    <w:rsid w:val="00275A22"/>
    <w:rsid w:val="00275A41"/>
    <w:rsid w:val="00275BC5"/>
    <w:rsid w:val="00275C22"/>
    <w:rsid w:val="00275C7E"/>
    <w:rsid w:val="00275F74"/>
    <w:rsid w:val="002761EB"/>
    <w:rsid w:val="002764BC"/>
    <w:rsid w:val="0027686E"/>
    <w:rsid w:val="002768FE"/>
    <w:rsid w:val="002769CE"/>
    <w:rsid w:val="00276C8D"/>
    <w:rsid w:val="00276D3F"/>
    <w:rsid w:val="002770B1"/>
    <w:rsid w:val="00277378"/>
    <w:rsid w:val="0027740B"/>
    <w:rsid w:val="002774AB"/>
    <w:rsid w:val="002774CB"/>
    <w:rsid w:val="0027768C"/>
    <w:rsid w:val="00277BD2"/>
    <w:rsid w:val="00277EEA"/>
    <w:rsid w:val="00277FCE"/>
    <w:rsid w:val="00280481"/>
    <w:rsid w:val="0028055A"/>
    <w:rsid w:val="002806F2"/>
    <w:rsid w:val="00280752"/>
    <w:rsid w:val="0028078F"/>
    <w:rsid w:val="0028085E"/>
    <w:rsid w:val="002808CC"/>
    <w:rsid w:val="00280DF9"/>
    <w:rsid w:val="00280FE4"/>
    <w:rsid w:val="00281087"/>
    <w:rsid w:val="002814ED"/>
    <w:rsid w:val="00281DAC"/>
    <w:rsid w:val="00281DE6"/>
    <w:rsid w:val="00281F4A"/>
    <w:rsid w:val="00281FC1"/>
    <w:rsid w:val="0028281B"/>
    <w:rsid w:val="002830C0"/>
    <w:rsid w:val="0028311F"/>
    <w:rsid w:val="00283177"/>
    <w:rsid w:val="002834E8"/>
    <w:rsid w:val="00283892"/>
    <w:rsid w:val="00283BC1"/>
    <w:rsid w:val="00283E4C"/>
    <w:rsid w:val="00283EC0"/>
    <w:rsid w:val="00283EC7"/>
    <w:rsid w:val="00283FD1"/>
    <w:rsid w:val="0028417B"/>
    <w:rsid w:val="002843C6"/>
    <w:rsid w:val="002843EB"/>
    <w:rsid w:val="00284640"/>
    <w:rsid w:val="00284720"/>
    <w:rsid w:val="0028494A"/>
    <w:rsid w:val="00284BE0"/>
    <w:rsid w:val="002855B0"/>
    <w:rsid w:val="00285975"/>
    <w:rsid w:val="00285B85"/>
    <w:rsid w:val="00285DC3"/>
    <w:rsid w:val="00285FC5"/>
    <w:rsid w:val="002860A1"/>
    <w:rsid w:val="00286357"/>
    <w:rsid w:val="00286C01"/>
    <w:rsid w:val="00286C7C"/>
    <w:rsid w:val="00287182"/>
    <w:rsid w:val="00287196"/>
    <w:rsid w:val="00287325"/>
    <w:rsid w:val="002873F3"/>
    <w:rsid w:val="00287657"/>
    <w:rsid w:val="00287A80"/>
    <w:rsid w:val="00287AC2"/>
    <w:rsid w:val="00287C0B"/>
    <w:rsid w:val="00287E2D"/>
    <w:rsid w:val="0029028C"/>
    <w:rsid w:val="002903C1"/>
    <w:rsid w:val="002907CC"/>
    <w:rsid w:val="0029092A"/>
    <w:rsid w:val="002909B6"/>
    <w:rsid w:val="00290AAC"/>
    <w:rsid w:val="00290BA1"/>
    <w:rsid w:val="00290DD4"/>
    <w:rsid w:val="00290E1E"/>
    <w:rsid w:val="00290E60"/>
    <w:rsid w:val="00290E63"/>
    <w:rsid w:val="00291126"/>
    <w:rsid w:val="0029146A"/>
    <w:rsid w:val="002916A6"/>
    <w:rsid w:val="00291B6B"/>
    <w:rsid w:val="00291ED4"/>
    <w:rsid w:val="002920CE"/>
    <w:rsid w:val="00292637"/>
    <w:rsid w:val="002928C5"/>
    <w:rsid w:val="00292992"/>
    <w:rsid w:val="00292AD2"/>
    <w:rsid w:val="00292B27"/>
    <w:rsid w:val="00292B37"/>
    <w:rsid w:val="00293021"/>
    <w:rsid w:val="002932E3"/>
    <w:rsid w:val="00293365"/>
    <w:rsid w:val="002933D0"/>
    <w:rsid w:val="0029350B"/>
    <w:rsid w:val="002938F7"/>
    <w:rsid w:val="00293B78"/>
    <w:rsid w:val="00293BD5"/>
    <w:rsid w:val="00293F37"/>
    <w:rsid w:val="0029400D"/>
    <w:rsid w:val="002942A0"/>
    <w:rsid w:val="00294A1F"/>
    <w:rsid w:val="00294B0E"/>
    <w:rsid w:val="00294BF5"/>
    <w:rsid w:val="0029541A"/>
    <w:rsid w:val="00295831"/>
    <w:rsid w:val="00295AE6"/>
    <w:rsid w:val="00295C37"/>
    <w:rsid w:val="00295EEE"/>
    <w:rsid w:val="00295EFE"/>
    <w:rsid w:val="00295F44"/>
    <w:rsid w:val="00295FF4"/>
    <w:rsid w:val="00296656"/>
    <w:rsid w:val="00296905"/>
    <w:rsid w:val="002969B8"/>
    <w:rsid w:val="00296A3C"/>
    <w:rsid w:val="00296AD8"/>
    <w:rsid w:val="00296C90"/>
    <w:rsid w:val="00296FFE"/>
    <w:rsid w:val="00297224"/>
    <w:rsid w:val="00297231"/>
    <w:rsid w:val="0029731C"/>
    <w:rsid w:val="002974C2"/>
    <w:rsid w:val="002979DA"/>
    <w:rsid w:val="00297BAB"/>
    <w:rsid w:val="00297C8D"/>
    <w:rsid w:val="002A04C4"/>
    <w:rsid w:val="002A05CB"/>
    <w:rsid w:val="002A06D6"/>
    <w:rsid w:val="002A0AF8"/>
    <w:rsid w:val="002A0BF5"/>
    <w:rsid w:val="002A0D20"/>
    <w:rsid w:val="002A10B5"/>
    <w:rsid w:val="002A1106"/>
    <w:rsid w:val="002A11E5"/>
    <w:rsid w:val="002A13AB"/>
    <w:rsid w:val="002A1660"/>
    <w:rsid w:val="002A1721"/>
    <w:rsid w:val="002A1F1A"/>
    <w:rsid w:val="002A1FB8"/>
    <w:rsid w:val="002A22EF"/>
    <w:rsid w:val="002A2486"/>
    <w:rsid w:val="002A2765"/>
    <w:rsid w:val="002A2948"/>
    <w:rsid w:val="002A2C30"/>
    <w:rsid w:val="002A2DE5"/>
    <w:rsid w:val="002A3407"/>
    <w:rsid w:val="002A3449"/>
    <w:rsid w:val="002A3AFF"/>
    <w:rsid w:val="002A3DDF"/>
    <w:rsid w:val="002A3F9E"/>
    <w:rsid w:val="002A3FA9"/>
    <w:rsid w:val="002A4135"/>
    <w:rsid w:val="002A4188"/>
    <w:rsid w:val="002A4AB6"/>
    <w:rsid w:val="002A4CBC"/>
    <w:rsid w:val="002A5015"/>
    <w:rsid w:val="002A5115"/>
    <w:rsid w:val="002A5452"/>
    <w:rsid w:val="002A5460"/>
    <w:rsid w:val="002A554C"/>
    <w:rsid w:val="002A5589"/>
    <w:rsid w:val="002A5831"/>
    <w:rsid w:val="002A598B"/>
    <w:rsid w:val="002A5F81"/>
    <w:rsid w:val="002A632D"/>
    <w:rsid w:val="002A636A"/>
    <w:rsid w:val="002A63D0"/>
    <w:rsid w:val="002A6551"/>
    <w:rsid w:val="002A65BD"/>
    <w:rsid w:val="002A6936"/>
    <w:rsid w:val="002A6B41"/>
    <w:rsid w:val="002A6D64"/>
    <w:rsid w:val="002A6E74"/>
    <w:rsid w:val="002A702A"/>
    <w:rsid w:val="002A73B8"/>
    <w:rsid w:val="002A7424"/>
    <w:rsid w:val="002A7713"/>
    <w:rsid w:val="002A771A"/>
    <w:rsid w:val="002A7DFF"/>
    <w:rsid w:val="002A7E9E"/>
    <w:rsid w:val="002B012D"/>
    <w:rsid w:val="002B059B"/>
    <w:rsid w:val="002B05BA"/>
    <w:rsid w:val="002B08E1"/>
    <w:rsid w:val="002B09FF"/>
    <w:rsid w:val="002B0B7F"/>
    <w:rsid w:val="002B0D86"/>
    <w:rsid w:val="002B12B1"/>
    <w:rsid w:val="002B1316"/>
    <w:rsid w:val="002B14A5"/>
    <w:rsid w:val="002B15BE"/>
    <w:rsid w:val="002B1897"/>
    <w:rsid w:val="002B1959"/>
    <w:rsid w:val="002B1B20"/>
    <w:rsid w:val="002B1B39"/>
    <w:rsid w:val="002B1B83"/>
    <w:rsid w:val="002B1C8D"/>
    <w:rsid w:val="002B1D46"/>
    <w:rsid w:val="002B1D87"/>
    <w:rsid w:val="002B202F"/>
    <w:rsid w:val="002B2218"/>
    <w:rsid w:val="002B29D6"/>
    <w:rsid w:val="002B2A14"/>
    <w:rsid w:val="002B2B57"/>
    <w:rsid w:val="002B3059"/>
    <w:rsid w:val="002B3125"/>
    <w:rsid w:val="002B377C"/>
    <w:rsid w:val="002B3847"/>
    <w:rsid w:val="002B3B10"/>
    <w:rsid w:val="002B3C22"/>
    <w:rsid w:val="002B3E49"/>
    <w:rsid w:val="002B3F01"/>
    <w:rsid w:val="002B4000"/>
    <w:rsid w:val="002B4019"/>
    <w:rsid w:val="002B4191"/>
    <w:rsid w:val="002B429D"/>
    <w:rsid w:val="002B45BE"/>
    <w:rsid w:val="002B470C"/>
    <w:rsid w:val="002B478A"/>
    <w:rsid w:val="002B4BCF"/>
    <w:rsid w:val="002B4CAC"/>
    <w:rsid w:val="002B4E79"/>
    <w:rsid w:val="002B5484"/>
    <w:rsid w:val="002B5699"/>
    <w:rsid w:val="002B56B8"/>
    <w:rsid w:val="002B5B6B"/>
    <w:rsid w:val="002B5B90"/>
    <w:rsid w:val="002B62F2"/>
    <w:rsid w:val="002B6368"/>
    <w:rsid w:val="002B6517"/>
    <w:rsid w:val="002B66D3"/>
    <w:rsid w:val="002B6A2D"/>
    <w:rsid w:val="002B6E0F"/>
    <w:rsid w:val="002B7575"/>
    <w:rsid w:val="002B770E"/>
    <w:rsid w:val="002B77DD"/>
    <w:rsid w:val="002B7CEC"/>
    <w:rsid w:val="002B7FA5"/>
    <w:rsid w:val="002C00DF"/>
    <w:rsid w:val="002C00E2"/>
    <w:rsid w:val="002C0544"/>
    <w:rsid w:val="002C0553"/>
    <w:rsid w:val="002C0B11"/>
    <w:rsid w:val="002C0B2A"/>
    <w:rsid w:val="002C0B9C"/>
    <w:rsid w:val="002C0D09"/>
    <w:rsid w:val="002C0D2D"/>
    <w:rsid w:val="002C1064"/>
    <w:rsid w:val="002C11E9"/>
    <w:rsid w:val="002C18FC"/>
    <w:rsid w:val="002C1CDE"/>
    <w:rsid w:val="002C2126"/>
    <w:rsid w:val="002C2306"/>
    <w:rsid w:val="002C233C"/>
    <w:rsid w:val="002C2386"/>
    <w:rsid w:val="002C244D"/>
    <w:rsid w:val="002C280F"/>
    <w:rsid w:val="002C2A18"/>
    <w:rsid w:val="002C2F29"/>
    <w:rsid w:val="002C323F"/>
    <w:rsid w:val="002C32C0"/>
    <w:rsid w:val="002C3AB6"/>
    <w:rsid w:val="002C3FC3"/>
    <w:rsid w:val="002C428E"/>
    <w:rsid w:val="002C4859"/>
    <w:rsid w:val="002C48EA"/>
    <w:rsid w:val="002C498E"/>
    <w:rsid w:val="002C4A38"/>
    <w:rsid w:val="002C4A70"/>
    <w:rsid w:val="002C4B02"/>
    <w:rsid w:val="002C4D63"/>
    <w:rsid w:val="002C4FF3"/>
    <w:rsid w:val="002C5355"/>
    <w:rsid w:val="002C5B2C"/>
    <w:rsid w:val="002C5CEB"/>
    <w:rsid w:val="002C5E5D"/>
    <w:rsid w:val="002C5FC1"/>
    <w:rsid w:val="002C614B"/>
    <w:rsid w:val="002C63BA"/>
    <w:rsid w:val="002C669A"/>
    <w:rsid w:val="002C67CC"/>
    <w:rsid w:val="002C68B8"/>
    <w:rsid w:val="002C6C80"/>
    <w:rsid w:val="002C6DC7"/>
    <w:rsid w:val="002C729F"/>
    <w:rsid w:val="002C73CC"/>
    <w:rsid w:val="002C758D"/>
    <w:rsid w:val="002C7986"/>
    <w:rsid w:val="002C79E8"/>
    <w:rsid w:val="002C7C40"/>
    <w:rsid w:val="002C7EBB"/>
    <w:rsid w:val="002C7F3A"/>
    <w:rsid w:val="002C7F79"/>
    <w:rsid w:val="002D0108"/>
    <w:rsid w:val="002D01EC"/>
    <w:rsid w:val="002D0210"/>
    <w:rsid w:val="002D028A"/>
    <w:rsid w:val="002D0495"/>
    <w:rsid w:val="002D0662"/>
    <w:rsid w:val="002D0850"/>
    <w:rsid w:val="002D08AF"/>
    <w:rsid w:val="002D0940"/>
    <w:rsid w:val="002D0D00"/>
    <w:rsid w:val="002D0E65"/>
    <w:rsid w:val="002D1233"/>
    <w:rsid w:val="002D1390"/>
    <w:rsid w:val="002D155C"/>
    <w:rsid w:val="002D1701"/>
    <w:rsid w:val="002D172D"/>
    <w:rsid w:val="002D1A21"/>
    <w:rsid w:val="002D1AF2"/>
    <w:rsid w:val="002D1B0B"/>
    <w:rsid w:val="002D1CAA"/>
    <w:rsid w:val="002D2A5A"/>
    <w:rsid w:val="002D2B1C"/>
    <w:rsid w:val="002D2B41"/>
    <w:rsid w:val="002D2BC6"/>
    <w:rsid w:val="002D2EC1"/>
    <w:rsid w:val="002D330C"/>
    <w:rsid w:val="002D3A23"/>
    <w:rsid w:val="002D3AD4"/>
    <w:rsid w:val="002D4124"/>
    <w:rsid w:val="002D413B"/>
    <w:rsid w:val="002D4285"/>
    <w:rsid w:val="002D4289"/>
    <w:rsid w:val="002D4965"/>
    <w:rsid w:val="002D4966"/>
    <w:rsid w:val="002D4D42"/>
    <w:rsid w:val="002D4E22"/>
    <w:rsid w:val="002D4F4C"/>
    <w:rsid w:val="002D4FCA"/>
    <w:rsid w:val="002D5067"/>
    <w:rsid w:val="002D549A"/>
    <w:rsid w:val="002D54F5"/>
    <w:rsid w:val="002D592C"/>
    <w:rsid w:val="002D5A47"/>
    <w:rsid w:val="002D5E58"/>
    <w:rsid w:val="002D5EC7"/>
    <w:rsid w:val="002D5EE7"/>
    <w:rsid w:val="002D61CB"/>
    <w:rsid w:val="002D633C"/>
    <w:rsid w:val="002D6D17"/>
    <w:rsid w:val="002D6EEF"/>
    <w:rsid w:val="002D6FC9"/>
    <w:rsid w:val="002D71DF"/>
    <w:rsid w:val="002D7492"/>
    <w:rsid w:val="002D780D"/>
    <w:rsid w:val="002D79C5"/>
    <w:rsid w:val="002E02C3"/>
    <w:rsid w:val="002E03D6"/>
    <w:rsid w:val="002E0475"/>
    <w:rsid w:val="002E048F"/>
    <w:rsid w:val="002E053E"/>
    <w:rsid w:val="002E0652"/>
    <w:rsid w:val="002E07E6"/>
    <w:rsid w:val="002E0DE5"/>
    <w:rsid w:val="002E0E72"/>
    <w:rsid w:val="002E1071"/>
    <w:rsid w:val="002E10D2"/>
    <w:rsid w:val="002E123F"/>
    <w:rsid w:val="002E156A"/>
    <w:rsid w:val="002E1BA7"/>
    <w:rsid w:val="002E1F1F"/>
    <w:rsid w:val="002E1FED"/>
    <w:rsid w:val="002E2605"/>
    <w:rsid w:val="002E26C0"/>
    <w:rsid w:val="002E273B"/>
    <w:rsid w:val="002E275F"/>
    <w:rsid w:val="002E2887"/>
    <w:rsid w:val="002E2A51"/>
    <w:rsid w:val="002E2AF7"/>
    <w:rsid w:val="002E2B0A"/>
    <w:rsid w:val="002E2B68"/>
    <w:rsid w:val="002E2CA4"/>
    <w:rsid w:val="002E2D21"/>
    <w:rsid w:val="002E2E89"/>
    <w:rsid w:val="002E2F4D"/>
    <w:rsid w:val="002E34EE"/>
    <w:rsid w:val="002E35CF"/>
    <w:rsid w:val="002E369E"/>
    <w:rsid w:val="002E3AB6"/>
    <w:rsid w:val="002E3B0D"/>
    <w:rsid w:val="002E3BC9"/>
    <w:rsid w:val="002E3EA8"/>
    <w:rsid w:val="002E3FBC"/>
    <w:rsid w:val="002E406D"/>
    <w:rsid w:val="002E4600"/>
    <w:rsid w:val="002E4956"/>
    <w:rsid w:val="002E4A9B"/>
    <w:rsid w:val="002E4ADA"/>
    <w:rsid w:val="002E4BF5"/>
    <w:rsid w:val="002E4CFB"/>
    <w:rsid w:val="002E4F67"/>
    <w:rsid w:val="002E52C6"/>
    <w:rsid w:val="002E5365"/>
    <w:rsid w:val="002E53A2"/>
    <w:rsid w:val="002E54A9"/>
    <w:rsid w:val="002E5A28"/>
    <w:rsid w:val="002E5C7A"/>
    <w:rsid w:val="002E614B"/>
    <w:rsid w:val="002E61E7"/>
    <w:rsid w:val="002E665B"/>
    <w:rsid w:val="002E68AB"/>
    <w:rsid w:val="002E6B59"/>
    <w:rsid w:val="002E6D47"/>
    <w:rsid w:val="002E6E8C"/>
    <w:rsid w:val="002E6EDA"/>
    <w:rsid w:val="002E72D8"/>
    <w:rsid w:val="002E7718"/>
    <w:rsid w:val="002E7769"/>
    <w:rsid w:val="002E78A4"/>
    <w:rsid w:val="002E7ACA"/>
    <w:rsid w:val="002E7BEF"/>
    <w:rsid w:val="002E7CE0"/>
    <w:rsid w:val="002E7E1F"/>
    <w:rsid w:val="002E7ED5"/>
    <w:rsid w:val="002F01BD"/>
    <w:rsid w:val="002F01DA"/>
    <w:rsid w:val="002F0239"/>
    <w:rsid w:val="002F0280"/>
    <w:rsid w:val="002F0339"/>
    <w:rsid w:val="002F06CD"/>
    <w:rsid w:val="002F07D0"/>
    <w:rsid w:val="002F0F39"/>
    <w:rsid w:val="002F0FC8"/>
    <w:rsid w:val="002F11A4"/>
    <w:rsid w:val="002F13EB"/>
    <w:rsid w:val="002F15D0"/>
    <w:rsid w:val="002F1700"/>
    <w:rsid w:val="002F1BCC"/>
    <w:rsid w:val="002F1C78"/>
    <w:rsid w:val="002F1D60"/>
    <w:rsid w:val="002F1E3C"/>
    <w:rsid w:val="002F238F"/>
    <w:rsid w:val="002F2430"/>
    <w:rsid w:val="002F2C4F"/>
    <w:rsid w:val="002F2CD3"/>
    <w:rsid w:val="002F2E23"/>
    <w:rsid w:val="002F2E77"/>
    <w:rsid w:val="002F2F45"/>
    <w:rsid w:val="002F32DE"/>
    <w:rsid w:val="002F359F"/>
    <w:rsid w:val="002F379F"/>
    <w:rsid w:val="002F38FE"/>
    <w:rsid w:val="002F39B6"/>
    <w:rsid w:val="002F3D42"/>
    <w:rsid w:val="002F3D6F"/>
    <w:rsid w:val="002F3DCC"/>
    <w:rsid w:val="002F3F5A"/>
    <w:rsid w:val="002F4024"/>
    <w:rsid w:val="002F4120"/>
    <w:rsid w:val="002F4157"/>
    <w:rsid w:val="002F42A6"/>
    <w:rsid w:val="002F43EE"/>
    <w:rsid w:val="002F44C7"/>
    <w:rsid w:val="002F4801"/>
    <w:rsid w:val="002F4848"/>
    <w:rsid w:val="002F4B84"/>
    <w:rsid w:val="002F4DCF"/>
    <w:rsid w:val="002F5022"/>
    <w:rsid w:val="002F5053"/>
    <w:rsid w:val="002F50F0"/>
    <w:rsid w:val="002F5303"/>
    <w:rsid w:val="002F549B"/>
    <w:rsid w:val="002F55A1"/>
    <w:rsid w:val="002F5840"/>
    <w:rsid w:val="002F5869"/>
    <w:rsid w:val="002F5F5F"/>
    <w:rsid w:val="002F60AE"/>
    <w:rsid w:val="002F6131"/>
    <w:rsid w:val="002F66D4"/>
    <w:rsid w:val="002F68DB"/>
    <w:rsid w:val="002F6C25"/>
    <w:rsid w:val="002F6C98"/>
    <w:rsid w:val="002F6CC2"/>
    <w:rsid w:val="002F6CEA"/>
    <w:rsid w:val="002F6D15"/>
    <w:rsid w:val="002F6EB6"/>
    <w:rsid w:val="002F6F50"/>
    <w:rsid w:val="002F7122"/>
    <w:rsid w:val="002F7406"/>
    <w:rsid w:val="002F7503"/>
    <w:rsid w:val="002F7861"/>
    <w:rsid w:val="002F78E9"/>
    <w:rsid w:val="002F79F3"/>
    <w:rsid w:val="002F7A76"/>
    <w:rsid w:val="00300131"/>
    <w:rsid w:val="0030021B"/>
    <w:rsid w:val="00300234"/>
    <w:rsid w:val="00300599"/>
    <w:rsid w:val="00300653"/>
    <w:rsid w:val="00300A56"/>
    <w:rsid w:val="00300D16"/>
    <w:rsid w:val="00300E2A"/>
    <w:rsid w:val="003010B9"/>
    <w:rsid w:val="0030130A"/>
    <w:rsid w:val="00301359"/>
    <w:rsid w:val="00301816"/>
    <w:rsid w:val="00301824"/>
    <w:rsid w:val="00301D8D"/>
    <w:rsid w:val="003021B0"/>
    <w:rsid w:val="003024E7"/>
    <w:rsid w:val="00302703"/>
    <w:rsid w:val="003027A0"/>
    <w:rsid w:val="0030289A"/>
    <w:rsid w:val="00302914"/>
    <w:rsid w:val="003029E9"/>
    <w:rsid w:val="00302BDA"/>
    <w:rsid w:val="00302FE8"/>
    <w:rsid w:val="00303010"/>
    <w:rsid w:val="00303131"/>
    <w:rsid w:val="0030330F"/>
    <w:rsid w:val="00303357"/>
    <w:rsid w:val="003037A0"/>
    <w:rsid w:val="00303C6F"/>
    <w:rsid w:val="00303E06"/>
    <w:rsid w:val="00303FA2"/>
    <w:rsid w:val="003043DB"/>
    <w:rsid w:val="0030446C"/>
    <w:rsid w:val="00304495"/>
    <w:rsid w:val="00304759"/>
    <w:rsid w:val="003048A6"/>
    <w:rsid w:val="00304B2C"/>
    <w:rsid w:val="00304B40"/>
    <w:rsid w:val="00304FAC"/>
    <w:rsid w:val="0030516A"/>
    <w:rsid w:val="003051E7"/>
    <w:rsid w:val="00305857"/>
    <w:rsid w:val="00305C8D"/>
    <w:rsid w:val="00306350"/>
    <w:rsid w:val="00306447"/>
    <w:rsid w:val="00306460"/>
    <w:rsid w:val="00306531"/>
    <w:rsid w:val="0030667C"/>
    <w:rsid w:val="00306A86"/>
    <w:rsid w:val="00307144"/>
    <w:rsid w:val="0030724C"/>
    <w:rsid w:val="003072BF"/>
    <w:rsid w:val="003074C1"/>
    <w:rsid w:val="00307925"/>
    <w:rsid w:val="00307A88"/>
    <w:rsid w:val="00307C86"/>
    <w:rsid w:val="00307EDC"/>
    <w:rsid w:val="00307F78"/>
    <w:rsid w:val="003101A2"/>
    <w:rsid w:val="003101FC"/>
    <w:rsid w:val="0031030D"/>
    <w:rsid w:val="003107AE"/>
    <w:rsid w:val="0031083A"/>
    <w:rsid w:val="00310DD2"/>
    <w:rsid w:val="003112F4"/>
    <w:rsid w:val="003113FF"/>
    <w:rsid w:val="00311672"/>
    <w:rsid w:val="00311853"/>
    <w:rsid w:val="00312163"/>
    <w:rsid w:val="0031223A"/>
    <w:rsid w:val="00312457"/>
    <w:rsid w:val="00312533"/>
    <w:rsid w:val="003125E7"/>
    <w:rsid w:val="0031278C"/>
    <w:rsid w:val="00312D08"/>
    <w:rsid w:val="003132BE"/>
    <w:rsid w:val="0031334F"/>
    <w:rsid w:val="003139FE"/>
    <w:rsid w:val="003146FC"/>
    <w:rsid w:val="003147BF"/>
    <w:rsid w:val="0031492F"/>
    <w:rsid w:val="00314A56"/>
    <w:rsid w:val="00314CEC"/>
    <w:rsid w:val="00315042"/>
    <w:rsid w:val="003151EC"/>
    <w:rsid w:val="00315251"/>
    <w:rsid w:val="00315319"/>
    <w:rsid w:val="003154F8"/>
    <w:rsid w:val="00315B1A"/>
    <w:rsid w:val="00315D74"/>
    <w:rsid w:val="003161C3"/>
    <w:rsid w:val="00316707"/>
    <w:rsid w:val="0031678D"/>
    <w:rsid w:val="003167CF"/>
    <w:rsid w:val="00316905"/>
    <w:rsid w:val="00316946"/>
    <w:rsid w:val="00316A91"/>
    <w:rsid w:val="00316B89"/>
    <w:rsid w:val="00316BAC"/>
    <w:rsid w:val="00316BD2"/>
    <w:rsid w:val="00316CC0"/>
    <w:rsid w:val="00316FDF"/>
    <w:rsid w:val="003178FD"/>
    <w:rsid w:val="0032007D"/>
    <w:rsid w:val="003202CD"/>
    <w:rsid w:val="003203DF"/>
    <w:rsid w:val="003206E8"/>
    <w:rsid w:val="00320AA4"/>
    <w:rsid w:val="00320AE5"/>
    <w:rsid w:val="00320D9A"/>
    <w:rsid w:val="003211C5"/>
    <w:rsid w:val="00321F3E"/>
    <w:rsid w:val="00322268"/>
    <w:rsid w:val="0032228E"/>
    <w:rsid w:val="00322413"/>
    <w:rsid w:val="00322611"/>
    <w:rsid w:val="003226A7"/>
    <w:rsid w:val="00322711"/>
    <w:rsid w:val="00322AF2"/>
    <w:rsid w:val="00322BD1"/>
    <w:rsid w:val="00322D1A"/>
    <w:rsid w:val="003230B9"/>
    <w:rsid w:val="00323184"/>
    <w:rsid w:val="003235F0"/>
    <w:rsid w:val="00323F00"/>
    <w:rsid w:val="003243F3"/>
    <w:rsid w:val="0032456C"/>
    <w:rsid w:val="003246F7"/>
    <w:rsid w:val="003248A8"/>
    <w:rsid w:val="00324908"/>
    <w:rsid w:val="00324912"/>
    <w:rsid w:val="00325101"/>
    <w:rsid w:val="0032514D"/>
    <w:rsid w:val="00325698"/>
    <w:rsid w:val="003257E9"/>
    <w:rsid w:val="00326257"/>
    <w:rsid w:val="00326375"/>
    <w:rsid w:val="003263EA"/>
    <w:rsid w:val="00326432"/>
    <w:rsid w:val="003264B5"/>
    <w:rsid w:val="0032650D"/>
    <w:rsid w:val="00326669"/>
    <w:rsid w:val="00326864"/>
    <w:rsid w:val="003268A8"/>
    <w:rsid w:val="003268EA"/>
    <w:rsid w:val="003274D1"/>
    <w:rsid w:val="003276F1"/>
    <w:rsid w:val="00327AE7"/>
    <w:rsid w:val="00327EA2"/>
    <w:rsid w:val="003301E7"/>
    <w:rsid w:val="00330366"/>
    <w:rsid w:val="003304C0"/>
    <w:rsid w:val="003307F5"/>
    <w:rsid w:val="0033095F"/>
    <w:rsid w:val="00330C44"/>
    <w:rsid w:val="00330EB4"/>
    <w:rsid w:val="00331287"/>
    <w:rsid w:val="00331481"/>
    <w:rsid w:val="00331508"/>
    <w:rsid w:val="00331692"/>
    <w:rsid w:val="003318CC"/>
    <w:rsid w:val="00331970"/>
    <w:rsid w:val="00331B94"/>
    <w:rsid w:val="00331D14"/>
    <w:rsid w:val="00331D63"/>
    <w:rsid w:val="00332068"/>
    <w:rsid w:val="00332737"/>
    <w:rsid w:val="00332769"/>
    <w:rsid w:val="00332A58"/>
    <w:rsid w:val="00332A97"/>
    <w:rsid w:val="00333053"/>
    <w:rsid w:val="003331AA"/>
    <w:rsid w:val="003332F2"/>
    <w:rsid w:val="003339AE"/>
    <w:rsid w:val="00333E58"/>
    <w:rsid w:val="003342AE"/>
    <w:rsid w:val="00334A77"/>
    <w:rsid w:val="00334ADA"/>
    <w:rsid w:val="00334F39"/>
    <w:rsid w:val="00334F9A"/>
    <w:rsid w:val="00335135"/>
    <w:rsid w:val="00335196"/>
    <w:rsid w:val="00335215"/>
    <w:rsid w:val="0033527D"/>
    <w:rsid w:val="0033576F"/>
    <w:rsid w:val="003357AE"/>
    <w:rsid w:val="00335814"/>
    <w:rsid w:val="003358A8"/>
    <w:rsid w:val="00335CCE"/>
    <w:rsid w:val="00336197"/>
    <w:rsid w:val="0033675B"/>
    <w:rsid w:val="00336AEB"/>
    <w:rsid w:val="00336AEF"/>
    <w:rsid w:val="00336B2E"/>
    <w:rsid w:val="00336C23"/>
    <w:rsid w:val="00336CD6"/>
    <w:rsid w:val="00336F18"/>
    <w:rsid w:val="0033708B"/>
    <w:rsid w:val="0033708D"/>
    <w:rsid w:val="00337470"/>
    <w:rsid w:val="00337C0E"/>
    <w:rsid w:val="00340071"/>
    <w:rsid w:val="0034008C"/>
    <w:rsid w:val="003400C9"/>
    <w:rsid w:val="0034051F"/>
    <w:rsid w:val="0034055E"/>
    <w:rsid w:val="00340616"/>
    <w:rsid w:val="00340719"/>
    <w:rsid w:val="003408E0"/>
    <w:rsid w:val="0034092A"/>
    <w:rsid w:val="00340B05"/>
    <w:rsid w:val="00340C1A"/>
    <w:rsid w:val="00340D0D"/>
    <w:rsid w:val="00340D62"/>
    <w:rsid w:val="00340E08"/>
    <w:rsid w:val="00341139"/>
    <w:rsid w:val="00341268"/>
    <w:rsid w:val="0034162D"/>
    <w:rsid w:val="00341723"/>
    <w:rsid w:val="00341836"/>
    <w:rsid w:val="0034196E"/>
    <w:rsid w:val="00341AC8"/>
    <w:rsid w:val="00341E15"/>
    <w:rsid w:val="00341F3C"/>
    <w:rsid w:val="0034262E"/>
    <w:rsid w:val="00342AB2"/>
    <w:rsid w:val="00342BC6"/>
    <w:rsid w:val="00342D42"/>
    <w:rsid w:val="00342E94"/>
    <w:rsid w:val="00342EB7"/>
    <w:rsid w:val="00342FD7"/>
    <w:rsid w:val="00343227"/>
    <w:rsid w:val="00343520"/>
    <w:rsid w:val="003436A9"/>
    <w:rsid w:val="003438CF"/>
    <w:rsid w:val="00343A23"/>
    <w:rsid w:val="00343BA1"/>
    <w:rsid w:val="00344285"/>
    <w:rsid w:val="003446DC"/>
    <w:rsid w:val="003447D3"/>
    <w:rsid w:val="00344841"/>
    <w:rsid w:val="00344A8C"/>
    <w:rsid w:val="00344AFA"/>
    <w:rsid w:val="00344E41"/>
    <w:rsid w:val="00344F63"/>
    <w:rsid w:val="00344FC4"/>
    <w:rsid w:val="003457CF"/>
    <w:rsid w:val="003458E5"/>
    <w:rsid w:val="00346028"/>
    <w:rsid w:val="003460DD"/>
    <w:rsid w:val="0034640C"/>
    <w:rsid w:val="00346465"/>
    <w:rsid w:val="00346AEB"/>
    <w:rsid w:val="00346B51"/>
    <w:rsid w:val="00346C0F"/>
    <w:rsid w:val="00346C32"/>
    <w:rsid w:val="00346C9A"/>
    <w:rsid w:val="00346CDC"/>
    <w:rsid w:val="00346ECF"/>
    <w:rsid w:val="0034730D"/>
    <w:rsid w:val="00347C63"/>
    <w:rsid w:val="00347FA1"/>
    <w:rsid w:val="003501A8"/>
    <w:rsid w:val="00350277"/>
    <w:rsid w:val="00351095"/>
    <w:rsid w:val="00351623"/>
    <w:rsid w:val="0035261A"/>
    <w:rsid w:val="0035288F"/>
    <w:rsid w:val="00352AD5"/>
    <w:rsid w:val="00353172"/>
    <w:rsid w:val="00353352"/>
    <w:rsid w:val="00353546"/>
    <w:rsid w:val="00353AC6"/>
    <w:rsid w:val="00353C83"/>
    <w:rsid w:val="00353FB8"/>
    <w:rsid w:val="003541AA"/>
    <w:rsid w:val="003542A2"/>
    <w:rsid w:val="00354510"/>
    <w:rsid w:val="00354BA5"/>
    <w:rsid w:val="00354C9E"/>
    <w:rsid w:val="00354F71"/>
    <w:rsid w:val="0035577D"/>
    <w:rsid w:val="003558CE"/>
    <w:rsid w:val="00355B6D"/>
    <w:rsid w:val="00355EF3"/>
    <w:rsid w:val="0035603F"/>
    <w:rsid w:val="0035632C"/>
    <w:rsid w:val="0035665E"/>
    <w:rsid w:val="003569DD"/>
    <w:rsid w:val="00356A4E"/>
    <w:rsid w:val="00356ABC"/>
    <w:rsid w:val="00356EC4"/>
    <w:rsid w:val="00356EC9"/>
    <w:rsid w:val="00357160"/>
    <w:rsid w:val="003572F5"/>
    <w:rsid w:val="0035755C"/>
    <w:rsid w:val="0035764E"/>
    <w:rsid w:val="00357885"/>
    <w:rsid w:val="00357A19"/>
    <w:rsid w:val="00357AFC"/>
    <w:rsid w:val="00357BA5"/>
    <w:rsid w:val="00357C03"/>
    <w:rsid w:val="00357ED0"/>
    <w:rsid w:val="00360142"/>
    <w:rsid w:val="003601A6"/>
    <w:rsid w:val="0036027F"/>
    <w:rsid w:val="00360403"/>
    <w:rsid w:val="0036040C"/>
    <w:rsid w:val="003608EA"/>
    <w:rsid w:val="003609AE"/>
    <w:rsid w:val="00360E0D"/>
    <w:rsid w:val="00361098"/>
    <w:rsid w:val="00361415"/>
    <w:rsid w:val="0036158F"/>
    <w:rsid w:val="003616C6"/>
    <w:rsid w:val="003617AF"/>
    <w:rsid w:val="003618B4"/>
    <w:rsid w:val="00361C8E"/>
    <w:rsid w:val="00361FD8"/>
    <w:rsid w:val="003622C6"/>
    <w:rsid w:val="00362665"/>
    <w:rsid w:val="003628B0"/>
    <w:rsid w:val="0036296E"/>
    <w:rsid w:val="00362DA1"/>
    <w:rsid w:val="00363446"/>
    <w:rsid w:val="003637AC"/>
    <w:rsid w:val="00363B0C"/>
    <w:rsid w:val="003641F0"/>
    <w:rsid w:val="00364286"/>
    <w:rsid w:val="0036460A"/>
    <w:rsid w:val="003647C9"/>
    <w:rsid w:val="00364CAF"/>
    <w:rsid w:val="00364D31"/>
    <w:rsid w:val="00364E04"/>
    <w:rsid w:val="00364F26"/>
    <w:rsid w:val="00365413"/>
    <w:rsid w:val="00365C43"/>
    <w:rsid w:val="00365D2A"/>
    <w:rsid w:val="00365F5B"/>
    <w:rsid w:val="00366300"/>
    <w:rsid w:val="003666C7"/>
    <w:rsid w:val="003667A2"/>
    <w:rsid w:val="003667FB"/>
    <w:rsid w:val="003668FA"/>
    <w:rsid w:val="00366986"/>
    <w:rsid w:val="00366E8E"/>
    <w:rsid w:val="00366E8F"/>
    <w:rsid w:val="003671E5"/>
    <w:rsid w:val="00367571"/>
    <w:rsid w:val="003676C3"/>
    <w:rsid w:val="00367BCA"/>
    <w:rsid w:val="00367DE2"/>
    <w:rsid w:val="00367FED"/>
    <w:rsid w:val="003700A2"/>
    <w:rsid w:val="003702F5"/>
    <w:rsid w:val="00370341"/>
    <w:rsid w:val="00370463"/>
    <w:rsid w:val="003704AD"/>
    <w:rsid w:val="0037070F"/>
    <w:rsid w:val="0037077A"/>
    <w:rsid w:val="00370B3A"/>
    <w:rsid w:val="00371A22"/>
    <w:rsid w:val="00371D53"/>
    <w:rsid w:val="00371E30"/>
    <w:rsid w:val="00372F49"/>
    <w:rsid w:val="00372FDB"/>
    <w:rsid w:val="00373284"/>
    <w:rsid w:val="00373813"/>
    <w:rsid w:val="00373A72"/>
    <w:rsid w:val="00373D2F"/>
    <w:rsid w:val="0037400B"/>
    <w:rsid w:val="0037409B"/>
    <w:rsid w:val="00374421"/>
    <w:rsid w:val="003749A7"/>
    <w:rsid w:val="003749D6"/>
    <w:rsid w:val="00374A67"/>
    <w:rsid w:val="00374E9B"/>
    <w:rsid w:val="0037536D"/>
    <w:rsid w:val="00375700"/>
    <w:rsid w:val="003758A8"/>
    <w:rsid w:val="00375A83"/>
    <w:rsid w:val="00375D82"/>
    <w:rsid w:val="003762A0"/>
    <w:rsid w:val="00376634"/>
    <w:rsid w:val="00376712"/>
    <w:rsid w:val="00376A20"/>
    <w:rsid w:val="00376F13"/>
    <w:rsid w:val="0037715E"/>
    <w:rsid w:val="003772A3"/>
    <w:rsid w:val="00377420"/>
    <w:rsid w:val="003774A3"/>
    <w:rsid w:val="00377698"/>
    <w:rsid w:val="003777BC"/>
    <w:rsid w:val="003779B8"/>
    <w:rsid w:val="003779CB"/>
    <w:rsid w:val="00377A0F"/>
    <w:rsid w:val="00377E0B"/>
    <w:rsid w:val="0038091C"/>
    <w:rsid w:val="00380EBD"/>
    <w:rsid w:val="003811CC"/>
    <w:rsid w:val="003812C4"/>
    <w:rsid w:val="00381492"/>
    <w:rsid w:val="00381EF1"/>
    <w:rsid w:val="0038252C"/>
    <w:rsid w:val="00382BA8"/>
    <w:rsid w:val="00382BB3"/>
    <w:rsid w:val="00382DC0"/>
    <w:rsid w:val="0038331D"/>
    <w:rsid w:val="003836C4"/>
    <w:rsid w:val="00383E92"/>
    <w:rsid w:val="00383F2E"/>
    <w:rsid w:val="00384059"/>
    <w:rsid w:val="003841AE"/>
    <w:rsid w:val="003841BC"/>
    <w:rsid w:val="00384492"/>
    <w:rsid w:val="0038449E"/>
    <w:rsid w:val="00384727"/>
    <w:rsid w:val="003848ED"/>
    <w:rsid w:val="003848FD"/>
    <w:rsid w:val="003849E0"/>
    <w:rsid w:val="00384B95"/>
    <w:rsid w:val="00384C16"/>
    <w:rsid w:val="00384D12"/>
    <w:rsid w:val="0038516B"/>
    <w:rsid w:val="0038529B"/>
    <w:rsid w:val="00385728"/>
    <w:rsid w:val="0038596D"/>
    <w:rsid w:val="00385C1C"/>
    <w:rsid w:val="00385CF4"/>
    <w:rsid w:val="00385EAB"/>
    <w:rsid w:val="00386281"/>
    <w:rsid w:val="0038663C"/>
    <w:rsid w:val="00386667"/>
    <w:rsid w:val="003866CE"/>
    <w:rsid w:val="00386AA3"/>
    <w:rsid w:val="00387047"/>
    <w:rsid w:val="00387188"/>
    <w:rsid w:val="0038725F"/>
    <w:rsid w:val="0038730F"/>
    <w:rsid w:val="003873C2"/>
    <w:rsid w:val="003876BE"/>
    <w:rsid w:val="00387812"/>
    <w:rsid w:val="00387ECB"/>
    <w:rsid w:val="00390039"/>
    <w:rsid w:val="003904BD"/>
    <w:rsid w:val="00390ABA"/>
    <w:rsid w:val="00390C9F"/>
    <w:rsid w:val="003913A8"/>
    <w:rsid w:val="003918E9"/>
    <w:rsid w:val="00391BD4"/>
    <w:rsid w:val="003920D4"/>
    <w:rsid w:val="0039223E"/>
    <w:rsid w:val="0039244E"/>
    <w:rsid w:val="00392A2F"/>
    <w:rsid w:val="00392AD5"/>
    <w:rsid w:val="00392C9B"/>
    <w:rsid w:val="00392DB8"/>
    <w:rsid w:val="0039312D"/>
    <w:rsid w:val="00393209"/>
    <w:rsid w:val="00393411"/>
    <w:rsid w:val="00393494"/>
    <w:rsid w:val="003938C4"/>
    <w:rsid w:val="00393A57"/>
    <w:rsid w:val="0039405C"/>
    <w:rsid w:val="00394309"/>
    <w:rsid w:val="003949A1"/>
    <w:rsid w:val="00394A0B"/>
    <w:rsid w:val="00394AC1"/>
    <w:rsid w:val="00394B63"/>
    <w:rsid w:val="00394CCD"/>
    <w:rsid w:val="00394D1B"/>
    <w:rsid w:val="00394F04"/>
    <w:rsid w:val="003959CC"/>
    <w:rsid w:val="00395E42"/>
    <w:rsid w:val="00395F98"/>
    <w:rsid w:val="00396074"/>
    <w:rsid w:val="00396278"/>
    <w:rsid w:val="00396352"/>
    <w:rsid w:val="00396371"/>
    <w:rsid w:val="003964C8"/>
    <w:rsid w:val="00396860"/>
    <w:rsid w:val="00396BBC"/>
    <w:rsid w:val="00396C05"/>
    <w:rsid w:val="00396C58"/>
    <w:rsid w:val="00396C89"/>
    <w:rsid w:val="00396CDA"/>
    <w:rsid w:val="003971EC"/>
    <w:rsid w:val="0039739D"/>
    <w:rsid w:val="00397632"/>
    <w:rsid w:val="00397DDE"/>
    <w:rsid w:val="003A0B12"/>
    <w:rsid w:val="003A0EF9"/>
    <w:rsid w:val="003A1804"/>
    <w:rsid w:val="003A1944"/>
    <w:rsid w:val="003A19D7"/>
    <w:rsid w:val="003A1A6B"/>
    <w:rsid w:val="003A1D67"/>
    <w:rsid w:val="003A1E78"/>
    <w:rsid w:val="003A1F7C"/>
    <w:rsid w:val="003A2693"/>
    <w:rsid w:val="003A26C1"/>
    <w:rsid w:val="003A2860"/>
    <w:rsid w:val="003A289D"/>
    <w:rsid w:val="003A29EA"/>
    <w:rsid w:val="003A2A08"/>
    <w:rsid w:val="003A2B0D"/>
    <w:rsid w:val="003A2C52"/>
    <w:rsid w:val="003A30E6"/>
    <w:rsid w:val="003A36E1"/>
    <w:rsid w:val="003A3AE8"/>
    <w:rsid w:val="003A3C81"/>
    <w:rsid w:val="003A418B"/>
    <w:rsid w:val="003A491B"/>
    <w:rsid w:val="003A496D"/>
    <w:rsid w:val="003A49E6"/>
    <w:rsid w:val="003A4B73"/>
    <w:rsid w:val="003A4F2E"/>
    <w:rsid w:val="003A5176"/>
    <w:rsid w:val="003A5427"/>
    <w:rsid w:val="003A5441"/>
    <w:rsid w:val="003A594F"/>
    <w:rsid w:val="003A5A8A"/>
    <w:rsid w:val="003A5B88"/>
    <w:rsid w:val="003A5E1B"/>
    <w:rsid w:val="003A5E47"/>
    <w:rsid w:val="003A61B1"/>
    <w:rsid w:val="003A6293"/>
    <w:rsid w:val="003A6364"/>
    <w:rsid w:val="003A6481"/>
    <w:rsid w:val="003A650C"/>
    <w:rsid w:val="003A6609"/>
    <w:rsid w:val="003A6964"/>
    <w:rsid w:val="003A6BC1"/>
    <w:rsid w:val="003A6E25"/>
    <w:rsid w:val="003A7300"/>
    <w:rsid w:val="003A736C"/>
    <w:rsid w:val="003A7812"/>
    <w:rsid w:val="003A7D5C"/>
    <w:rsid w:val="003A7DBE"/>
    <w:rsid w:val="003A7EF4"/>
    <w:rsid w:val="003B0310"/>
    <w:rsid w:val="003B0322"/>
    <w:rsid w:val="003B0659"/>
    <w:rsid w:val="003B0691"/>
    <w:rsid w:val="003B0773"/>
    <w:rsid w:val="003B0A4D"/>
    <w:rsid w:val="003B0A62"/>
    <w:rsid w:val="003B0B53"/>
    <w:rsid w:val="003B0B82"/>
    <w:rsid w:val="003B0BE2"/>
    <w:rsid w:val="003B0E10"/>
    <w:rsid w:val="003B1208"/>
    <w:rsid w:val="003B123E"/>
    <w:rsid w:val="003B13BB"/>
    <w:rsid w:val="003B189D"/>
    <w:rsid w:val="003B1B50"/>
    <w:rsid w:val="003B2024"/>
    <w:rsid w:val="003B2074"/>
    <w:rsid w:val="003B210F"/>
    <w:rsid w:val="003B2111"/>
    <w:rsid w:val="003B2310"/>
    <w:rsid w:val="003B2381"/>
    <w:rsid w:val="003B2984"/>
    <w:rsid w:val="003B2A1B"/>
    <w:rsid w:val="003B2C0C"/>
    <w:rsid w:val="003B2E63"/>
    <w:rsid w:val="003B2EE1"/>
    <w:rsid w:val="003B2F35"/>
    <w:rsid w:val="003B3166"/>
    <w:rsid w:val="003B31D9"/>
    <w:rsid w:val="003B339E"/>
    <w:rsid w:val="003B3481"/>
    <w:rsid w:val="003B3741"/>
    <w:rsid w:val="003B3852"/>
    <w:rsid w:val="003B427E"/>
    <w:rsid w:val="003B4328"/>
    <w:rsid w:val="003B439F"/>
    <w:rsid w:val="003B48BE"/>
    <w:rsid w:val="003B48F7"/>
    <w:rsid w:val="003B4B4D"/>
    <w:rsid w:val="003B4C15"/>
    <w:rsid w:val="003B4E00"/>
    <w:rsid w:val="003B4E52"/>
    <w:rsid w:val="003B511B"/>
    <w:rsid w:val="003B5344"/>
    <w:rsid w:val="003B5604"/>
    <w:rsid w:val="003B5692"/>
    <w:rsid w:val="003B5713"/>
    <w:rsid w:val="003B575E"/>
    <w:rsid w:val="003B58C1"/>
    <w:rsid w:val="003B5997"/>
    <w:rsid w:val="003B5A03"/>
    <w:rsid w:val="003B5BBD"/>
    <w:rsid w:val="003B5C52"/>
    <w:rsid w:val="003B5CDA"/>
    <w:rsid w:val="003B5D01"/>
    <w:rsid w:val="003B5EC5"/>
    <w:rsid w:val="003B6388"/>
    <w:rsid w:val="003B6648"/>
    <w:rsid w:val="003B685E"/>
    <w:rsid w:val="003B68D2"/>
    <w:rsid w:val="003B6991"/>
    <w:rsid w:val="003B6C23"/>
    <w:rsid w:val="003B6D49"/>
    <w:rsid w:val="003B6E72"/>
    <w:rsid w:val="003B7162"/>
    <w:rsid w:val="003B740D"/>
    <w:rsid w:val="003B75AA"/>
    <w:rsid w:val="003B776F"/>
    <w:rsid w:val="003B789E"/>
    <w:rsid w:val="003B7C17"/>
    <w:rsid w:val="003C00FB"/>
    <w:rsid w:val="003C0119"/>
    <w:rsid w:val="003C0783"/>
    <w:rsid w:val="003C08CB"/>
    <w:rsid w:val="003C0A67"/>
    <w:rsid w:val="003C0AFD"/>
    <w:rsid w:val="003C0D0B"/>
    <w:rsid w:val="003C0F42"/>
    <w:rsid w:val="003C13CA"/>
    <w:rsid w:val="003C1495"/>
    <w:rsid w:val="003C161B"/>
    <w:rsid w:val="003C1714"/>
    <w:rsid w:val="003C185E"/>
    <w:rsid w:val="003C1BE2"/>
    <w:rsid w:val="003C1DEB"/>
    <w:rsid w:val="003C2111"/>
    <w:rsid w:val="003C2539"/>
    <w:rsid w:val="003C27CF"/>
    <w:rsid w:val="003C2BA8"/>
    <w:rsid w:val="003C2C49"/>
    <w:rsid w:val="003C2D71"/>
    <w:rsid w:val="003C2ED1"/>
    <w:rsid w:val="003C3201"/>
    <w:rsid w:val="003C3572"/>
    <w:rsid w:val="003C380D"/>
    <w:rsid w:val="003C388B"/>
    <w:rsid w:val="003C3A89"/>
    <w:rsid w:val="003C3B63"/>
    <w:rsid w:val="003C3B93"/>
    <w:rsid w:val="003C3DC8"/>
    <w:rsid w:val="003C3F1F"/>
    <w:rsid w:val="003C4054"/>
    <w:rsid w:val="003C45A4"/>
    <w:rsid w:val="003C45C8"/>
    <w:rsid w:val="003C46D9"/>
    <w:rsid w:val="003C4980"/>
    <w:rsid w:val="003C49CF"/>
    <w:rsid w:val="003C49EE"/>
    <w:rsid w:val="003C4A2F"/>
    <w:rsid w:val="003C52F5"/>
    <w:rsid w:val="003C5315"/>
    <w:rsid w:val="003C5357"/>
    <w:rsid w:val="003C590C"/>
    <w:rsid w:val="003C625C"/>
    <w:rsid w:val="003C6447"/>
    <w:rsid w:val="003C67B5"/>
    <w:rsid w:val="003C68AB"/>
    <w:rsid w:val="003C68B5"/>
    <w:rsid w:val="003C696D"/>
    <w:rsid w:val="003C6C9C"/>
    <w:rsid w:val="003C6DBC"/>
    <w:rsid w:val="003C6F14"/>
    <w:rsid w:val="003C7308"/>
    <w:rsid w:val="003C734E"/>
    <w:rsid w:val="003C73B3"/>
    <w:rsid w:val="003C74B2"/>
    <w:rsid w:val="003C7588"/>
    <w:rsid w:val="003C7766"/>
    <w:rsid w:val="003C7F4B"/>
    <w:rsid w:val="003D0309"/>
    <w:rsid w:val="003D043E"/>
    <w:rsid w:val="003D0BD1"/>
    <w:rsid w:val="003D129F"/>
    <w:rsid w:val="003D1328"/>
    <w:rsid w:val="003D15B8"/>
    <w:rsid w:val="003D1C02"/>
    <w:rsid w:val="003D1CA1"/>
    <w:rsid w:val="003D1D96"/>
    <w:rsid w:val="003D1DF4"/>
    <w:rsid w:val="003D1E63"/>
    <w:rsid w:val="003D1EA4"/>
    <w:rsid w:val="003D1EEB"/>
    <w:rsid w:val="003D1FCC"/>
    <w:rsid w:val="003D213B"/>
    <w:rsid w:val="003D22F8"/>
    <w:rsid w:val="003D26E5"/>
    <w:rsid w:val="003D276A"/>
    <w:rsid w:val="003D29A2"/>
    <w:rsid w:val="003D2B9D"/>
    <w:rsid w:val="003D2C24"/>
    <w:rsid w:val="003D2D4D"/>
    <w:rsid w:val="003D2EF6"/>
    <w:rsid w:val="003D3421"/>
    <w:rsid w:val="003D34E5"/>
    <w:rsid w:val="003D39EB"/>
    <w:rsid w:val="003D3B6F"/>
    <w:rsid w:val="003D3E6F"/>
    <w:rsid w:val="003D4D98"/>
    <w:rsid w:val="003D4F3E"/>
    <w:rsid w:val="003D5235"/>
    <w:rsid w:val="003D577B"/>
    <w:rsid w:val="003D5915"/>
    <w:rsid w:val="003D5916"/>
    <w:rsid w:val="003D59A6"/>
    <w:rsid w:val="003D5D27"/>
    <w:rsid w:val="003D607F"/>
    <w:rsid w:val="003D6109"/>
    <w:rsid w:val="003D62B7"/>
    <w:rsid w:val="003D63B4"/>
    <w:rsid w:val="003D6C7B"/>
    <w:rsid w:val="003D73AE"/>
    <w:rsid w:val="003D7803"/>
    <w:rsid w:val="003D7826"/>
    <w:rsid w:val="003D7919"/>
    <w:rsid w:val="003D7AD0"/>
    <w:rsid w:val="003E0156"/>
    <w:rsid w:val="003E0E0C"/>
    <w:rsid w:val="003E0EBE"/>
    <w:rsid w:val="003E0EC9"/>
    <w:rsid w:val="003E11A1"/>
    <w:rsid w:val="003E1A38"/>
    <w:rsid w:val="003E1C9F"/>
    <w:rsid w:val="003E1D79"/>
    <w:rsid w:val="003E1D95"/>
    <w:rsid w:val="003E1F0C"/>
    <w:rsid w:val="003E2702"/>
    <w:rsid w:val="003E29EC"/>
    <w:rsid w:val="003E2A1A"/>
    <w:rsid w:val="003E2A5B"/>
    <w:rsid w:val="003E2ABA"/>
    <w:rsid w:val="003E2AFE"/>
    <w:rsid w:val="003E2B2C"/>
    <w:rsid w:val="003E2C8F"/>
    <w:rsid w:val="003E2CD8"/>
    <w:rsid w:val="003E2CEA"/>
    <w:rsid w:val="003E3453"/>
    <w:rsid w:val="003E3524"/>
    <w:rsid w:val="003E35AB"/>
    <w:rsid w:val="003E37AF"/>
    <w:rsid w:val="003E3A41"/>
    <w:rsid w:val="003E3ED3"/>
    <w:rsid w:val="003E3FE7"/>
    <w:rsid w:val="003E41B0"/>
    <w:rsid w:val="003E479F"/>
    <w:rsid w:val="003E4B97"/>
    <w:rsid w:val="003E4C97"/>
    <w:rsid w:val="003E4F5D"/>
    <w:rsid w:val="003E4FE0"/>
    <w:rsid w:val="003E537B"/>
    <w:rsid w:val="003E53D7"/>
    <w:rsid w:val="003E556F"/>
    <w:rsid w:val="003E5759"/>
    <w:rsid w:val="003E5E48"/>
    <w:rsid w:val="003E6106"/>
    <w:rsid w:val="003E62FD"/>
    <w:rsid w:val="003E6584"/>
    <w:rsid w:val="003E6745"/>
    <w:rsid w:val="003E6BC0"/>
    <w:rsid w:val="003E706D"/>
    <w:rsid w:val="003E7445"/>
    <w:rsid w:val="003E74DE"/>
    <w:rsid w:val="003E7604"/>
    <w:rsid w:val="003E78BD"/>
    <w:rsid w:val="003E7E59"/>
    <w:rsid w:val="003E7EA2"/>
    <w:rsid w:val="003F047A"/>
    <w:rsid w:val="003F092D"/>
    <w:rsid w:val="003F09D9"/>
    <w:rsid w:val="003F0AEF"/>
    <w:rsid w:val="003F0BD3"/>
    <w:rsid w:val="003F0C2A"/>
    <w:rsid w:val="003F0DEC"/>
    <w:rsid w:val="003F0E2B"/>
    <w:rsid w:val="003F1316"/>
    <w:rsid w:val="003F13ED"/>
    <w:rsid w:val="003F202E"/>
    <w:rsid w:val="003F22D3"/>
    <w:rsid w:val="003F2692"/>
    <w:rsid w:val="003F2861"/>
    <w:rsid w:val="003F2C02"/>
    <w:rsid w:val="003F337B"/>
    <w:rsid w:val="003F3647"/>
    <w:rsid w:val="003F37C1"/>
    <w:rsid w:val="003F3DF8"/>
    <w:rsid w:val="003F3E65"/>
    <w:rsid w:val="003F3F1D"/>
    <w:rsid w:val="003F4B34"/>
    <w:rsid w:val="003F4CDD"/>
    <w:rsid w:val="003F4D5B"/>
    <w:rsid w:val="003F51E4"/>
    <w:rsid w:val="003F55CE"/>
    <w:rsid w:val="003F5957"/>
    <w:rsid w:val="003F5A7B"/>
    <w:rsid w:val="003F5D05"/>
    <w:rsid w:val="003F5F81"/>
    <w:rsid w:val="003F6012"/>
    <w:rsid w:val="003F62E6"/>
    <w:rsid w:val="003F646B"/>
    <w:rsid w:val="003F6AD6"/>
    <w:rsid w:val="003F6D2C"/>
    <w:rsid w:val="003F6F43"/>
    <w:rsid w:val="003F7547"/>
    <w:rsid w:val="003F787C"/>
    <w:rsid w:val="003F7994"/>
    <w:rsid w:val="003F7C15"/>
    <w:rsid w:val="0040051C"/>
    <w:rsid w:val="00400616"/>
    <w:rsid w:val="00401879"/>
    <w:rsid w:val="00401908"/>
    <w:rsid w:val="00401E97"/>
    <w:rsid w:val="0040234D"/>
    <w:rsid w:val="00402496"/>
    <w:rsid w:val="00402866"/>
    <w:rsid w:val="00402B8E"/>
    <w:rsid w:val="00402CEB"/>
    <w:rsid w:val="00402E9A"/>
    <w:rsid w:val="00403417"/>
    <w:rsid w:val="004038E5"/>
    <w:rsid w:val="00403D5F"/>
    <w:rsid w:val="00403ED9"/>
    <w:rsid w:val="00404222"/>
    <w:rsid w:val="00404492"/>
    <w:rsid w:val="004045F2"/>
    <w:rsid w:val="004049E0"/>
    <w:rsid w:val="004049F6"/>
    <w:rsid w:val="00404D8B"/>
    <w:rsid w:val="00404E8F"/>
    <w:rsid w:val="00404F58"/>
    <w:rsid w:val="00404FAA"/>
    <w:rsid w:val="004052A0"/>
    <w:rsid w:val="004053F9"/>
    <w:rsid w:val="0040576B"/>
    <w:rsid w:val="00405C00"/>
    <w:rsid w:val="00405CDD"/>
    <w:rsid w:val="00406092"/>
    <w:rsid w:val="004064BF"/>
    <w:rsid w:val="00406B98"/>
    <w:rsid w:val="00406E77"/>
    <w:rsid w:val="004075F4"/>
    <w:rsid w:val="00407A07"/>
    <w:rsid w:val="00407AC5"/>
    <w:rsid w:val="00407BE1"/>
    <w:rsid w:val="00407F71"/>
    <w:rsid w:val="004100D7"/>
    <w:rsid w:val="00410479"/>
    <w:rsid w:val="00410483"/>
    <w:rsid w:val="00410784"/>
    <w:rsid w:val="00411013"/>
    <w:rsid w:val="004112A8"/>
    <w:rsid w:val="00411C68"/>
    <w:rsid w:val="004123BE"/>
    <w:rsid w:val="00412939"/>
    <w:rsid w:val="00412D2C"/>
    <w:rsid w:val="00412D91"/>
    <w:rsid w:val="00412E22"/>
    <w:rsid w:val="00412EB1"/>
    <w:rsid w:val="00413C86"/>
    <w:rsid w:val="00413D9A"/>
    <w:rsid w:val="00413E54"/>
    <w:rsid w:val="004143B4"/>
    <w:rsid w:val="0041441D"/>
    <w:rsid w:val="00414C10"/>
    <w:rsid w:val="00414D35"/>
    <w:rsid w:val="00414F93"/>
    <w:rsid w:val="0041500F"/>
    <w:rsid w:val="00415088"/>
    <w:rsid w:val="004150DB"/>
    <w:rsid w:val="0041531C"/>
    <w:rsid w:val="00415527"/>
    <w:rsid w:val="0041561D"/>
    <w:rsid w:val="00415B78"/>
    <w:rsid w:val="0041623E"/>
    <w:rsid w:val="0041626C"/>
    <w:rsid w:val="00416805"/>
    <w:rsid w:val="0041699B"/>
    <w:rsid w:val="00416E03"/>
    <w:rsid w:val="00416EA2"/>
    <w:rsid w:val="0041748B"/>
    <w:rsid w:val="004174D2"/>
    <w:rsid w:val="004174D3"/>
    <w:rsid w:val="004174F7"/>
    <w:rsid w:val="00417530"/>
    <w:rsid w:val="0041798F"/>
    <w:rsid w:val="00417A9D"/>
    <w:rsid w:val="00417E59"/>
    <w:rsid w:val="0042016E"/>
    <w:rsid w:val="004202D9"/>
    <w:rsid w:val="0042060F"/>
    <w:rsid w:val="004206CE"/>
    <w:rsid w:val="00420922"/>
    <w:rsid w:val="00420930"/>
    <w:rsid w:val="00420ADE"/>
    <w:rsid w:val="00421022"/>
    <w:rsid w:val="0042104A"/>
    <w:rsid w:val="004211E3"/>
    <w:rsid w:val="00421262"/>
    <w:rsid w:val="004213CE"/>
    <w:rsid w:val="00421589"/>
    <w:rsid w:val="00421FB0"/>
    <w:rsid w:val="0042256C"/>
    <w:rsid w:val="004227C4"/>
    <w:rsid w:val="00422C97"/>
    <w:rsid w:val="00422FA7"/>
    <w:rsid w:val="004230A9"/>
    <w:rsid w:val="004230FE"/>
    <w:rsid w:val="00423110"/>
    <w:rsid w:val="0042318B"/>
    <w:rsid w:val="00423234"/>
    <w:rsid w:val="00423354"/>
    <w:rsid w:val="00423483"/>
    <w:rsid w:val="004234A3"/>
    <w:rsid w:val="00423606"/>
    <w:rsid w:val="00423CF9"/>
    <w:rsid w:val="00423D1B"/>
    <w:rsid w:val="004242B5"/>
    <w:rsid w:val="00424437"/>
    <w:rsid w:val="004245A2"/>
    <w:rsid w:val="004248FA"/>
    <w:rsid w:val="00424A1C"/>
    <w:rsid w:val="00424A84"/>
    <w:rsid w:val="00424DF1"/>
    <w:rsid w:val="0042534D"/>
    <w:rsid w:val="00425612"/>
    <w:rsid w:val="0042590C"/>
    <w:rsid w:val="00425E99"/>
    <w:rsid w:val="00425FFA"/>
    <w:rsid w:val="00426747"/>
    <w:rsid w:val="0042684A"/>
    <w:rsid w:val="004268F0"/>
    <w:rsid w:val="00426C70"/>
    <w:rsid w:val="00426C73"/>
    <w:rsid w:val="00426E0D"/>
    <w:rsid w:val="00426EBD"/>
    <w:rsid w:val="004270D6"/>
    <w:rsid w:val="00427292"/>
    <w:rsid w:val="0042729F"/>
    <w:rsid w:val="00427395"/>
    <w:rsid w:val="004273DF"/>
    <w:rsid w:val="00427402"/>
    <w:rsid w:val="00427462"/>
    <w:rsid w:val="00427553"/>
    <w:rsid w:val="004277B7"/>
    <w:rsid w:val="00427C8E"/>
    <w:rsid w:val="00427D9A"/>
    <w:rsid w:val="00427DA5"/>
    <w:rsid w:val="00427E5F"/>
    <w:rsid w:val="00427FCC"/>
    <w:rsid w:val="004303A3"/>
    <w:rsid w:val="0043042A"/>
    <w:rsid w:val="00430478"/>
    <w:rsid w:val="00430480"/>
    <w:rsid w:val="004306AB"/>
    <w:rsid w:val="00430B94"/>
    <w:rsid w:val="00430BD7"/>
    <w:rsid w:val="00430D66"/>
    <w:rsid w:val="00430DB2"/>
    <w:rsid w:val="0043117B"/>
    <w:rsid w:val="0043137A"/>
    <w:rsid w:val="0043153A"/>
    <w:rsid w:val="00431A9B"/>
    <w:rsid w:val="00431E1F"/>
    <w:rsid w:val="00431EEA"/>
    <w:rsid w:val="00432049"/>
    <w:rsid w:val="00432426"/>
    <w:rsid w:val="004324F1"/>
    <w:rsid w:val="00432530"/>
    <w:rsid w:val="00432547"/>
    <w:rsid w:val="00432559"/>
    <w:rsid w:val="00432925"/>
    <w:rsid w:val="00432E51"/>
    <w:rsid w:val="00432F13"/>
    <w:rsid w:val="00433041"/>
    <w:rsid w:val="00433178"/>
    <w:rsid w:val="004332C6"/>
    <w:rsid w:val="0043344F"/>
    <w:rsid w:val="004334BA"/>
    <w:rsid w:val="004336CC"/>
    <w:rsid w:val="004337DB"/>
    <w:rsid w:val="00433A45"/>
    <w:rsid w:val="00433CD0"/>
    <w:rsid w:val="00433DD5"/>
    <w:rsid w:val="004343F3"/>
    <w:rsid w:val="0043457C"/>
    <w:rsid w:val="00434656"/>
    <w:rsid w:val="00434937"/>
    <w:rsid w:val="00434B00"/>
    <w:rsid w:val="00434B4C"/>
    <w:rsid w:val="00434C52"/>
    <w:rsid w:val="00434D6B"/>
    <w:rsid w:val="00434E3C"/>
    <w:rsid w:val="0043504F"/>
    <w:rsid w:val="004353FA"/>
    <w:rsid w:val="00435450"/>
    <w:rsid w:val="004359D5"/>
    <w:rsid w:val="00435D63"/>
    <w:rsid w:val="00435F47"/>
    <w:rsid w:val="00435F79"/>
    <w:rsid w:val="00435FFC"/>
    <w:rsid w:val="00436477"/>
    <w:rsid w:val="00436914"/>
    <w:rsid w:val="004369E4"/>
    <w:rsid w:val="00436B7D"/>
    <w:rsid w:val="00436FCC"/>
    <w:rsid w:val="00437234"/>
    <w:rsid w:val="00437568"/>
    <w:rsid w:val="00437922"/>
    <w:rsid w:val="00437B61"/>
    <w:rsid w:val="004403E0"/>
    <w:rsid w:val="004408A1"/>
    <w:rsid w:val="00440CBD"/>
    <w:rsid w:val="00441239"/>
    <w:rsid w:val="0044155D"/>
    <w:rsid w:val="0044160A"/>
    <w:rsid w:val="0044161A"/>
    <w:rsid w:val="00441A0B"/>
    <w:rsid w:val="00441DC7"/>
    <w:rsid w:val="00442385"/>
    <w:rsid w:val="0044241E"/>
    <w:rsid w:val="00442470"/>
    <w:rsid w:val="00442ADB"/>
    <w:rsid w:val="004431FD"/>
    <w:rsid w:val="00443234"/>
    <w:rsid w:val="00443731"/>
    <w:rsid w:val="00443F67"/>
    <w:rsid w:val="00444212"/>
    <w:rsid w:val="004446C0"/>
    <w:rsid w:val="00444B65"/>
    <w:rsid w:val="00444EC3"/>
    <w:rsid w:val="00445117"/>
    <w:rsid w:val="00445494"/>
    <w:rsid w:val="00445678"/>
    <w:rsid w:val="004456B4"/>
    <w:rsid w:val="004459AA"/>
    <w:rsid w:val="00445A49"/>
    <w:rsid w:val="00445D12"/>
    <w:rsid w:val="00445D1B"/>
    <w:rsid w:val="00445D65"/>
    <w:rsid w:val="00445E1B"/>
    <w:rsid w:val="00446203"/>
    <w:rsid w:val="004463E6"/>
    <w:rsid w:val="00446705"/>
    <w:rsid w:val="004469D7"/>
    <w:rsid w:val="00446F4E"/>
    <w:rsid w:val="0044734B"/>
    <w:rsid w:val="00447819"/>
    <w:rsid w:val="00447A3C"/>
    <w:rsid w:val="00447ABE"/>
    <w:rsid w:val="00447B1E"/>
    <w:rsid w:val="00447B3C"/>
    <w:rsid w:val="00447DAB"/>
    <w:rsid w:val="00447FCA"/>
    <w:rsid w:val="004501E5"/>
    <w:rsid w:val="004502A8"/>
    <w:rsid w:val="004504FF"/>
    <w:rsid w:val="00450602"/>
    <w:rsid w:val="0045095F"/>
    <w:rsid w:val="00450B30"/>
    <w:rsid w:val="00450F29"/>
    <w:rsid w:val="00450FF5"/>
    <w:rsid w:val="004510FB"/>
    <w:rsid w:val="00451261"/>
    <w:rsid w:val="0045134E"/>
    <w:rsid w:val="004518BD"/>
    <w:rsid w:val="00451923"/>
    <w:rsid w:val="00451A74"/>
    <w:rsid w:val="00451B6F"/>
    <w:rsid w:val="00451C46"/>
    <w:rsid w:val="0045223F"/>
    <w:rsid w:val="0045224A"/>
    <w:rsid w:val="00452454"/>
    <w:rsid w:val="00452958"/>
    <w:rsid w:val="00452ACF"/>
    <w:rsid w:val="0045375E"/>
    <w:rsid w:val="004538BF"/>
    <w:rsid w:val="00453A4F"/>
    <w:rsid w:val="00453B4E"/>
    <w:rsid w:val="00454011"/>
    <w:rsid w:val="00454205"/>
    <w:rsid w:val="0045446B"/>
    <w:rsid w:val="0045461A"/>
    <w:rsid w:val="00454641"/>
    <w:rsid w:val="004547E3"/>
    <w:rsid w:val="00454983"/>
    <w:rsid w:val="00454E71"/>
    <w:rsid w:val="0045532B"/>
    <w:rsid w:val="004554A7"/>
    <w:rsid w:val="0045592F"/>
    <w:rsid w:val="00455984"/>
    <w:rsid w:val="004559CE"/>
    <w:rsid w:val="00455A68"/>
    <w:rsid w:val="00455E50"/>
    <w:rsid w:val="00455FF6"/>
    <w:rsid w:val="00456332"/>
    <w:rsid w:val="004563CF"/>
    <w:rsid w:val="004565E0"/>
    <w:rsid w:val="00456836"/>
    <w:rsid w:val="00456AF7"/>
    <w:rsid w:val="00456B97"/>
    <w:rsid w:val="00457116"/>
    <w:rsid w:val="00457606"/>
    <w:rsid w:val="0045760E"/>
    <w:rsid w:val="00457704"/>
    <w:rsid w:val="00457767"/>
    <w:rsid w:val="00457A78"/>
    <w:rsid w:val="00457CE4"/>
    <w:rsid w:val="00457EB2"/>
    <w:rsid w:val="00457F33"/>
    <w:rsid w:val="004600D7"/>
    <w:rsid w:val="00460140"/>
    <w:rsid w:val="00460319"/>
    <w:rsid w:val="0046040A"/>
    <w:rsid w:val="004604A8"/>
    <w:rsid w:val="00460673"/>
    <w:rsid w:val="0046075B"/>
    <w:rsid w:val="004607AB"/>
    <w:rsid w:val="004609E0"/>
    <w:rsid w:val="0046117C"/>
    <w:rsid w:val="00461625"/>
    <w:rsid w:val="00461628"/>
    <w:rsid w:val="004617A2"/>
    <w:rsid w:val="004617D2"/>
    <w:rsid w:val="00461BD0"/>
    <w:rsid w:val="00461C46"/>
    <w:rsid w:val="00461DF6"/>
    <w:rsid w:val="00461E0C"/>
    <w:rsid w:val="00461EE5"/>
    <w:rsid w:val="00462006"/>
    <w:rsid w:val="0046206F"/>
    <w:rsid w:val="0046209D"/>
    <w:rsid w:val="004621CB"/>
    <w:rsid w:val="004623F1"/>
    <w:rsid w:val="004627EE"/>
    <w:rsid w:val="00462A46"/>
    <w:rsid w:val="00462A5F"/>
    <w:rsid w:val="00462B4B"/>
    <w:rsid w:val="00462FF1"/>
    <w:rsid w:val="00463240"/>
    <w:rsid w:val="0046357D"/>
    <w:rsid w:val="00463AA0"/>
    <w:rsid w:val="004641D5"/>
    <w:rsid w:val="0046450F"/>
    <w:rsid w:val="00464546"/>
    <w:rsid w:val="004645F2"/>
    <w:rsid w:val="004646A6"/>
    <w:rsid w:val="004646AF"/>
    <w:rsid w:val="00464E1C"/>
    <w:rsid w:val="00465192"/>
    <w:rsid w:val="00465946"/>
    <w:rsid w:val="00465F50"/>
    <w:rsid w:val="0046657A"/>
    <w:rsid w:val="004667D4"/>
    <w:rsid w:val="00466B35"/>
    <w:rsid w:val="00466B7C"/>
    <w:rsid w:val="00466C9D"/>
    <w:rsid w:val="00466F58"/>
    <w:rsid w:val="0046711D"/>
    <w:rsid w:val="00467603"/>
    <w:rsid w:val="004679AB"/>
    <w:rsid w:val="00467DAA"/>
    <w:rsid w:val="00467F0F"/>
    <w:rsid w:val="00470111"/>
    <w:rsid w:val="004705F8"/>
    <w:rsid w:val="00470790"/>
    <w:rsid w:val="004707F8"/>
    <w:rsid w:val="00470930"/>
    <w:rsid w:val="004709A1"/>
    <w:rsid w:val="004709EC"/>
    <w:rsid w:val="00470BD9"/>
    <w:rsid w:val="0047114E"/>
    <w:rsid w:val="004712D4"/>
    <w:rsid w:val="004717AC"/>
    <w:rsid w:val="004717E5"/>
    <w:rsid w:val="0047188D"/>
    <w:rsid w:val="004719B6"/>
    <w:rsid w:val="00471A4E"/>
    <w:rsid w:val="00471B3C"/>
    <w:rsid w:val="00471D33"/>
    <w:rsid w:val="00471EAC"/>
    <w:rsid w:val="00471F28"/>
    <w:rsid w:val="00472281"/>
    <w:rsid w:val="00472578"/>
    <w:rsid w:val="004725AE"/>
    <w:rsid w:val="004728E0"/>
    <w:rsid w:val="004729A2"/>
    <w:rsid w:val="00472A1C"/>
    <w:rsid w:val="00472ED9"/>
    <w:rsid w:val="004733EF"/>
    <w:rsid w:val="004735C5"/>
    <w:rsid w:val="004736FA"/>
    <w:rsid w:val="00473912"/>
    <w:rsid w:val="004739A6"/>
    <w:rsid w:val="00473A9D"/>
    <w:rsid w:val="00473B49"/>
    <w:rsid w:val="00473CC4"/>
    <w:rsid w:val="00473CE5"/>
    <w:rsid w:val="00473F31"/>
    <w:rsid w:val="00473F7B"/>
    <w:rsid w:val="004746F5"/>
    <w:rsid w:val="00474884"/>
    <w:rsid w:val="004748FE"/>
    <w:rsid w:val="00474DE4"/>
    <w:rsid w:val="0047508E"/>
    <w:rsid w:val="00475119"/>
    <w:rsid w:val="00475432"/>
    <w:rsid w:val="004755AE"/>
    <w:rsid w:val="004755B4"/>
    <w:rsid w:val="0047565C"/>
    <w:rsid w:val="00475682"/>
    <w:rsid w:val="004757B9"/>
    <w:rsid w:val="0047599A"/>
    <w:rsid w:val="00475A40"/>
    <w:rsid w:val="00475A9A"/>
    <w:rsid w:val="00475BBF"/>
    <w:rsid w:val="00475F0B"/>
    <w:rsid w:val="00475F90"/>
    <w:rsid w:val="00475FA5"/>
    <w:rsid w:val="00476183"/>
    <w:rsid w:val="00476454"/>
    <w:rsid w:val="00476704"/>
    <w:rsid w:val="004768EF"/>
    <w:rsid w:val="00476B19"/>
    <w:rsid w:val="00476E39"/>
    <w:rsid w:val="004774DE"/>
    <w:rsid w:val="004775DA"/>
    <w:rsid w:val="00477968"/>
    <w:rsid w:val="004779AB"/>
    <w:rsid w:val="00477A51"/>
    <w:rsid w:val="00477BAB"/>
    <w:rsid w:val="00477C70"/>
    <w:rsid w:val="004800EE"/>
    <w:rsid w:val="00480371"/>
    <w:rsid w:val="004809A8"/>
    <w:rsid w:val="00480A4A"/>
    <w:rsid w:val="00480ACF"/>
    <w:rsid w:val="00480D6C"/>
    <w:rsid w:val="004810E8"/>
    <w:rsid w:val="00481208"/>
    <w:rsid w:val="004819D2"/>
    <w:rsid w:val="004819F8"/>
    <w:rsid w:val="00481B1F"/>
    <w:rsid w:val="00481FF6"/>
    <w:rsid w:val="00482052"/>
    <w:rsid w:val="00482840"/>
    <w:rsid w:val="00482D3D"/>
    <w:rsid w:val="00482E2F"/>
    <w:rsid w:val="00482F2E"/>
    <w:rsid w:val="00483234"/>
    <w:rsid w:val="004834A8"/>
    <w:rsid w:val="00483A7E"/>
    <w:rsid w:val="00483B99"/>
    <w:rsid w:val="00483CA1"/>
    <w:rsid w:val="00483F6D"/>
    <w:rsid w:val="00484051"/>
    <w:rsid w:val="004840B5"/>
    <w:rsid w:val="00484BC3"/>
    <w:rsid w:val="00484D2E"/>
    <w:rsid w:val="00484DDC"/>
    <w:rsid w:val="00484EAC"/>
    <w:rsid w:val="00484F0F"/>
    <w:rsid w:val="00485020"/>
    <w:rsid w:val="00485038"/>
    <w:rsid w:val="00485779"/>
    <w:rsid w:val="004857D4"/>
    <w:rsid w:val="00485A08"/>
    <w:rsid w:val="00485A8A"/>
    <w:rsid w:val="00485F11"/>
    <w:rsid w:val="004861EB"/>
    <w:rsid w:val="004865CD"/>
    <w:rsid w:val="00486750"/>
    <w:rsid w:val="0048685E"/>
    <w:rsid w:val="0048687D"/>
    <w:rsid w:val="00487125"/>
    <w:rsid w:val="004876F7"/>
    <w:rsid w:val="004877E5"/>
    <w:rsid w:val="004878E0"/>
    <w:rsid w:val="00487A31"/>
    <w:rsid w:val="00487A9F"/>
    <w:rsid w:val="00487AD6"/>
    <w:rsid w:val="00487C4F"/>
    <w:rsid w:val="00490123"/>
    <w:rsid w:val="004902E9"/>
    <w:rsid w:val="00490822"/>
    <w:rsid w:val="00490C2A"/>
    <w:rsid w:val="00490FA1"/>
    <w:rsid w:val="004910B8"/>
    <w:rsid w:val="004910FA"/>
    <w:rsid w:val="0049140E"/>
    <w:rsid w:val="0049149D"/>
    <w:rsid w:val="00491606"/>
    <w:rsid w:val="0049165E"/>
    <w:rsid w:val="0049174B"/>
    <w:rsid w:val="00491A85"/>
    <w:rsid w:val="00491CE6"/>
    <w:rsid w:val="00491DC0"/>
    <w:rsid w:val="00491E2F"/>
    <w:rsid w:val="00491ED1"/>
    <w:rsid w:val="00491FC3"/>
    <w:rsid w:val="004921BF"/>
    <w:rsid w:val="00492456"/>
    <w:rsid w:val="004928B4"/>
    <w:rsid w:val="00492F60"/>
    <w:rsid w:val="004931DB"/>
    <w:rsid w:val="00493366"/>
    <w:rsid w:val="00493448"/>
    <w:rsid w:val="00493AE4"/>
    <w:rsid w:val="00493B2D"/>
    <w:rsid w:val="00493B52"/>
    <w:rsid w:val="00494B2B"/>
    <w:rsid w:val="0049520D"/>
    <w:rsid w:val="00495522"/>
    <w:rsid w:val="0049577A"/>
    <w:rsid w:val="004958A2"/>
    <w:rsid w:val="00495B7F"/>
    <w:rsid w:val="00495F3C"/>
    <w:rsid w:val="00496095"/>
    <w:rsid w:val="0049641B"/>
    <w:rsid w:val="0049642E"/>
    <w:rsid w:val="0049661C"/>
    <w:rsid w:val="00496881"/>
    <w:rsid w:val="0049695A"/>
    <w:rsid w:val="00496C1E"/>
    <w:rsid w:val="00496D89"/>
    <w:rsid w:val="00497300"/>
    <w:rsid w:val="00497855"/>
    <w:rsid w:val="00497E90"/>
    <w:rsid w:val="00497EB1"/>
    <w:rsid w:val="004A0194"/>
    <w:rsid w:val="004A030E"/>
    <w:rsid w:val="004A0400"/>
    <w:rsid w:val="004A0BCC"/>
    <w:rsid w:val="004A0F5F"/>
    <w:rsid w:val="004A0FD9"/>
    <w:rsid w:val="004A1003"/>
    <w:rsid w:val="004A1354"/>
    <w:rsid w:val="004A1411"/>
    <w:rsid w:val="004A1A1B"/>
    <w:rsid w:val="004A1EAF"/>
    <w:rsid w:val="004A226C"/>
    <w:rsid w:val="004A22D9"/>
    <w:rsid w:val="004A23FD"/>
    <w:rsid w:val="004A298C"/>
    <w:rsid w:val="004A2A8C"/>
    <w:rsid w:val="004A2BB1"/>
    <w:rsid w:val="004A2C16"/>
    <w:rsid w:val="004A2E94"/>
    <w:rsid w:val="004A3513"/>
    <w:rsid w:val="004A385A"/>
    <w:rsid w:val="004A3CCF"/>
    <w:rsid w:val="004A3DF2"/>
    <w:rsid w:val="004A43EB"/>
    <w:rsid w:val="004A43FD"/>
    <w:rsid w:val="004A4491"/>
    <w:rsid w:val="004A4BB6"/>
    <w:rsid w:val="004A4EAB"/>
    <w:rsid w:val="004A4F6F"/>
    <w:rsid w:val="004A52C4"/>
    <w:rsid w:val="004A60E3"/>
    <w:rsid w:val="004A6425"/>
    <w:rsid w:val="004A673B"/>
    <w:rsid w:val="004A6AFF"/>
    <w:rsid w:val="004A7ACE"/>
    <w:rsid w:val="004A7DA4"/>
    <w:rsid w:val="004A7F9D"/>
    <w:rsid w:val="004B0072"/>
    <w:rsid w:val="004B0755"/>
    <w:rsid w:val="004B0A21"/>
    <w:rsid w:val="004B0E4C"/>
    <w:rsid w:val="004B1182"/>
    <w:rsid w:val="004B150B"/>
    <w:rsid w:val="004B16FF"/>
    <w:rsid w:val="004B1A14"/>
    <w:rsid w:val="004B1A79"/>
    <w:rsid w:val="004B1E41"/>
    <w:rsid w:val="004B2326"/>
    <w:rsid w:val="004B2350"/>
    <w:rsid w:val="004B2482"/>
    <w:rsid w:val="004B2488"/>
    <w:rsid w:val="004B2503"/>
    <w:rsid w:val="004B261A"/>
    <w:rsid w:val="004B2820"/>
    <w:rsid w:val="004B29D7"/>
    <w:rsid w:val="004B2A58"/>
    <w:rsid w:val="004B2EAA"/>
    <w:rsid w:val="004B3277"/>
    <w:rsid w:val="004B36E2"/>
    <w:rsid w:val="004B3DEB"/>
    <w:rsid w:val="004B401A"/>
    <w:rsid w:val="004B4508"/>
    <w:rsid w:val="004B4925"/>
    <w:rsid w:val="004B4940"/>
    <w:rsid w:val="004B4B70"/>
    <w:rsid w:val="004B4B9B"/>
    <w:rsid w:val="004B4C76"/>
    <w:rsid w:val="004B4CFD"/>
    <w:rsid w:val="004B4E5B"/>
    <w:rsid w:val="004B500B"/>
    <w:rsid w:val="004B5393"/>
    <w:rsid w:val="004B569C"/>
    <w:rsid w:val="004B56BF"/>
    <w:rsid w:val="004B575B"/>
    <w:rsid w:val="004B580E"/>
    <w:rsid w:val="004B59F6"/>
    <w:rsid w:val="004B5C7F"/>
    <w:rsid w:val="004B5CAA"/>
    <w:rsid w:val="004B6755"/>
    <w:rsid w:val="004B6AB6"/>
    <w:rsid w:val="004B6C1F"/>
    <w:rsid w:val="004B6E5F"/>
    <w:rsid w:val="004B6F3D"/>
    <w:rsid w:val="004B6F9E"/>
    <w:rsid w:val="004B70DF"/>
    <w:rsid w:val="004B72D0"/>
    <w:rsid w:val="004B7343"/>
    <w:rsid w:val="004B7570"/>
    <w:rsid w:val="004B7885"/>
    <w:rsid w:val="004B7D97"/>
    <w:rsid w:val="004C00B8"/>
    <w:rsid w:val="004C09FC"/>
    <w:rsid w:val="004C0C80"/>
    <w:rsid w:val="004C0E62"/>
    <w:rsid w:val="004C0F96"/>
    <w:rsid w:val="004C0FC7"/>
    <w:rsid w:val="004C0FEE"/>
    <w:rsid w:val="004C12CE"/>
    <w:rsid w:val="004C139C"/>
    <w:rsid w:val="004C13C2"/>
    <w:rsid w:val="004C14F3"/>
    <w:rsid w:val="004C16BE"/>
    <w:rsid w:val="004C1831"/>
    <w:rsid w:val="004C1994"/>
    <w:rsid w:val="004C1C68"/>
    <w:rsid w:val="004C1DE2"/>
    <w:rsid w:val="004C1E6C"/>
    <w:rsid w:val="004C257C"/>
    <w:rsid w:val="004C26AE"/>
    <w:rsid w:val="004C28B8"/>
    <w:rsid w:val="004C2921"/>
    <w:rsid w:val="004C322B"/>
    <w:rsid w:val="004C3706"/>
    <w:rsid w:val="004C386E"/>
    <w:rsid w:val="004C3AD0"/>
    <w:rsid w:val="004C3CFC"/>
    <w:rsid w:val="004C3E8C"/>
    <w:rsid w:val="004C3EFC"/>
    <w:rsid w:val="004C3FC8"/>
    <w:rsid w:val="004C4183"/>
    <w:rsid w:val="004C42E6"/>
    <w:rsid w:val="004C471C"/>
    <w:rsid w:val="004C4833"/>
    <w:rsid w:val="004C49DB"/>
    <w:rsid w:val="004C4A06"/>
    <w:rsid w:val="004C4DFD"/>
    <w:rsid w:val="004C4FD8"/>
    <w:rsid w:val="004C527C"/>
    <w:rsid w:val="004C527D"/>
    <w:rsid w:val="004C54E4"/>
    <w:rsid w:val="004C59FC"/>
    <w:rsid w:val="004C5A6B"/>
    <w:rsid w:val="004C5C09"/>
    <w:rsid w:val="004C5C44"/>
    <w:rsid w:val="004C5C81"/>
    <w:rsid w:val="004C5EE2"/>
    <w:rsid w:val="004C5FC8"/>
    <w:rsid w:val="004C6151"/>
    <w:rsid w:val="004C61D2"/>
    <w:rsid w:val="004C6238"/>
    <w:rsid w:val="004C627C"/>
    <w:rsid w:val="004C6309"/>
    <w:rsid w:val="004C6361"/>
    <w:rsid w:val="004C65D9"/>
    <w:rsid w:val="004C673F"/>
    <w:rsid w:val="004C6773"/>
    <w:rsid w:val="004C6797"/>
    <w:rsid w:val="004C6A2F"/>
    <w:rsid w:val="004C6FB4"/>
    <w:rsid w:val="004C7041"/>
    <w:rsid w:val="004C7626"/>
    <w:rsid w:val="004C77B9"/>
    <w:rsid w:val="004C79CE"/>
    <w:rsid w:val="004C7E88"/>
    <w:rsid w:val="004C7F91"/>
    <w:rsid w:val="004D0245"/>
    <w:rsid w:val="004D033D"/>
    <w:rsid w:val="004D0716"/>
    <w:rsid w:val="004D0876"/>
    <w:rsid w:val="004D08F1"/>
    <w:rsid w:val="004D0CC2"/>
    <w:rsid w:val="004D0CFF"/>
    <w:rsid w:val="004D157A"/>
    <w:rsid w:val="004D18CD"/>
    <w:rsid w:val="004D1CD6"/>
    <w:rsid w:val="004D2337"/>
    <w:rsid w:val="004D2403"/>
    <w:rsid w:val="004D2734"/>
    <w:rsid w:val="004D279C"/>
    <w:rsid w:val="004D2E1D"/>
    <w:rsid w:val="004D2EE7"/>
    <w:rsid w:val="004D333A"/>
    <w:rsid w:val="004D3860"/>
    <w:rsid w:val="004D398C"/>
    <w:rsid w:val="004D3B56"/>
    <w:rsid w:val="004D4453"/>
    <w:rsid w:val="004D45FB"/>
    <w:rsid w:val="004D49FA"/>
    <w:rsid w:val="004D4C4D"/>
    <w:rsid w:val="004D4FA1"/>
    <w:rsid w:val="004D5117"/>
    <w:rsid w:val="004D5159"/>
    <w:rsid w:val="004D5269"/>
    <w:rsid w:val="004D52DF"/>
    <w:rsid w:val="004D55E6"/>
    <w:rsid w:val="004D5B98"/>
    <w:rsid w:val="004D5D14"/>
    <w:rsid w:val="004D5DA2"/>
    <w:rsid w:val="004D6976"/>
    <w:rsid w:val="004D6BF8"/>
    <w:rsid w:val="004D7912"/>
    <w:rsid w:val="004D7C2D"/>
    <w:rsid w:val="004D7D5A"/>
    <w:rsid w:val="004D7DD4"/>
    <w:rsid w:val="004D7E11"/>
    <w:rsid w:val="004D7E4A"/>
    <w:rsid w:val="004E0261"/>
    <w:rsid w:val="004E02ED"/>
    <w:rsid w:val="004E053E"/>
    <w:rsid w:val="004E0727"/>
    <w:rsid w:val="004E086F"/>
    <w:rsid w:val="004E09C5"/>
    <w:rsid w:val="004E0CDA"/>
    <w:rsid w:val="004E0DCC"/>
    <w:rsid w:val="004E1364"/>
    <w:rsid w:val="004E14C4"/>
    <w:rsid w:val="004E1568"/>
    <w:rsid w:val="004E15DB"/>
    <w:rsid w:val="004E1692"/>
    <w:rsid w:val="004E184F"/>
    <w:rsid w:val="004E1A84"/>
    <w:rsid w:val="004E1C23"/>
    <w:rsid w:val="004E1E7A"/>
    <w:rsid w:val="004E1F0C"/>
    <w:rsid w:val="004E1F98"/>
    <w:rsid w:val="004E232F"/>
    <w:rsid w:val="004E2962"/>
    <w:rsid w:val="004E2B89"/>
    <w:rsid w:val="004E2B98"/>
    <w:rsid w:val="004E2C76"/>
    <w:rsid w:val="004E321E"/>
    <w:rsid w:val="004E35C8"/>
    <w:rsid w:val="004E3762"/>
    <w:rsid w:val="004E37CA"/>
    <w:rsid w:val="004E3D3D"/>
    <w:rsid w:val="004E4092"/>
    <w:rsid w:val="004E430B"/>
    <w:rsid w:val="004E45F0"/>
    <w:rsid w:val="004E46BA"/>
    <w:rsid w:val="004E48C4"/>
    <w:rsid w:val="004E4B97"/>
    <w:rsid w:val="004E4C43"/>
    <w:rsid w:val="004E4C4A"/>
    <w:rsid w:val="004E4D65"/>
    <w:rsid w:val="004E4E4F"/>
    <w:rsid w:val="004E4EDC"/>
    <w:rsid w:val="004E50CB"/>
    <w:rsid w:val="004E5222"/>
    <w:rsid w:val="004E53BF"/>
    <w:rsid w:val="004E53DE"/>
    <w:rsid w:val="004E56FE"/>
    <w:rsid w:val="004E58D8"/>
    <w:rsid w:val="004E5C92"/>
    <w:rsid w:val="004E5DA1"/>
    <w:rsid w:val="004E5DB7"/>
    <w:rsid w:val="004E64EC"/>
    <w:rsid w:val="004E6833"/>
    <w:rsid w:val="004E6871"/>
    <w:rsid w:val="004E6A9F"/>
    <w:rsid w:val="004E6B1C"/>
    <w:rsid w:val="004E71DF"/>
    <w:rsid w:val="004E74F4"/>
    <w:rsid w:val="004E7832"/>
    <w:rsid w:val="004E7A45"/>
    <w:rsid w:val="004E7B3D"/>
    <w:rsid w:val="004E7D67"/>
    <w:rsid w:val="004E7E8E"/>
    <w:rsid w:val="004F01E9"/>
    <w:rsid w:val="004F0258"/>
    <w:rsid w:val="004F08A9"/>
    <w:rsid w:val="004F0ED1"/>
    <w:rsid w:val="004F0F6C"/>
    <w:rsid w:val="004F1294"/>
    <w:rsid w:val="004F1367"/>
    <w:rsid w:val="004F178A"/>
    <w:rsid w:val="004F1A96"/>
    <w:rsid w:val="004F1D13"/>
    <w:rsid w:val="004F1D90"/>
    <w:rsid w:val="004F1E31"/>
    <w:rsid w:val="004F1E47"/>
    <w:rsid w:val="004F1F3D"/>
    <w:rsid w:val="004F2220"/>
    <w:rsid w:val="004F2315"/>
    <w:rsid w:val="004F270E"/>
    <w:rsid w:val="004F2E4B"/>
    <w:rsid w:val="004F2F67"/>
    <w:rsid w:val="004F31B1"/>
    <w:rsid w:val="004F32F0"/>
    <w:rsid w:val="004F3389"/>
    <w:rsid w:val="004F39C5"/>
    <w:rsid w:val="004F3CA7"/>
    <w:rsid w:val="004F3D22"/>
    <w:rsid w:val="004F4165"/>
    <w:rsid w:val="004F421D"/>
    <w:rsid w:val="004F4518"/>
    <w:rsid w:val="004F49DA"/>
    <w:rsid w:val="004F4D27"/>
    <w:rsid w:val="004F4F1E"/>
    <w:rsid w:val="004F5290"/>
    <w:rsid w:val="004F561C"/>
    <w:rsid w:val="004F58CA"/>
    <w:rsid w:val="004F59A1"/>
    <w:rsid w:val="004F59F9"/>
    <w:rsid w:val="004F5D94"/>
    <w:rsid w:val="004F5E93"/>
    <w:rsid w:val="004F6005"/>
    <w:rsid w:val="004F62A7"/>
    <w:rsid w:val="004F635D"/>
    <w:rsid w:val="004F640A"/>
    <w:rsid w:val="004F67D2"/>
    <w:rsid w:val="004F68BE"/>
    <w:rsid w:val="004F69B1"/>
    <w:rsid w:val="004F6A43"/>
    <w:rsid w:val="004F6B7C"/>
    <w:rsid w:val="004F6E04"/>
    <w:rsid w:val="004F6E30"/>
    <w:rsid w:val="004F73B1"/>
    <w:rsid w:val="004F75C4"/>
    <w:rsid w:val="004F7661"/>
    <w:rsid w:val="004F7804"/>
    <w:rsid w:val="004F78DC"/>
    <w:rsid w:val="004F799C"/>
    <w:rsid w:val="004F7A8A"/>
    <w:rsid w:val="004F7BDE"/>
    <w:rsid w:val="004F7E04"/>
    <w:rsid w:val="004F7E90"/>
    <w:rsid w:val="0050025D"/>
    <w:rsid w:val="005002F5"/>
    <w:rsid w:val="00500569"/>
    <w:rsid w:val="00500608"/>
    <w:rsid w:val="00500E0E"/>
    <w:rsid w:val="0050154B"/>
    <w:rsid w:val="0050159C"/>
    <w:rsid w:val="0050178E"/>
    <w:rsid w:val="00501B5A"/>
    <w:rsid w:val="00501DED"/>
    <w:rsid w:val="00501E19"/>
    <w:rsid w:val="00501F37"/>
    <w:rsid w:val="00502209"/>
    <w:rsid w:val="0050239A"/>
    <w:rsid w:val="005024F1"/>
    <w:rsid w:val="00502561"/>
    <w:rsid w:val="005026B3"/>
    <w:rsid w:val="0050279D"/>
    <w:rsid w:val="005032E9"/>
    <w:rsid w:val="0050334D"/>
    <w:rsid w:val="0050359B"/>
    <w:rsid w:val="00503601"/>
    <w:rsid w:val="00503680"/>
    <w:rsid w:val="00503988"/>
    <w:rsid w:val="00503A35"/>
    <w:rsid w:val="00503A9D"/>
    <w:rsid w:val="00503B4F"/>
    <w:rsid w:val="00503C21"/>
    <w:rsid w:val="00503D78"/>
    <w:rsid w:val="00503F07"/>
    <w:rsid w:val="0050448A"/>
    <w:rsid w:val="005044C7"/>
    <w:rsid w:val="00504553"/>
    <w:rsid w:val="00504AFF"/>
    <w:rsid w:val="005052D7"/>
    <w:rsid w:val="005054AD"/>
    <w:rsid w:val="00505604"/>
    <w:rsid w:val="00505838"/>
    <w:rsid w:val="00505B70"/>
    <w:rsid w:val="00505C92"/>
    <w:rsid w:val="00505E30"/>
    <w:rsid w:val="00505E5A"/>
    <w:rsid w:val="00506026"/>
    <w:rsid w:val="00506990"/>
    <w:rsid w:val="00506C5E"/>
    <w:rsid w:val="00506E13"/>
    <w:rsid w:val="00506E8F"/>
    <w:rsid w:val="00507BC1"/>
    <w:rsid w:val="00507E28"/>
    <w:rsid w:val="00510224"/>
    <w:rsid w:val="00510289"/>
    <w:rsid w:val="0051035F"/>
    <w:rsid w:val="005105E5"/>
    <w:rsid w:val="0051074B"/>
    <w:rsid w:val="0051074F"/>
    <w:rsid w:val="005109C8"/>
    <w:rsid w:val="00510DA0"/>
    <w:rsid w:val="00510F24"/>
    <w:rsid w:val="0051112C"/>
    <w:rsid w:val="005113A2"/>
    <w:rsid w:val="00511464"/>
    <w:rsid w:val="00511530"/>
    <w:rsid w:val="00511724"/>
    <w:rsid w:val="00511875"/>
    <w:rsid w:val="00511C3B"/>
    <w:rsid w:val="00511C47"/>
    <w:rsid w:val="00511D12"/>
    <w:rsid w:val="00511E4A"/>
    <w:rsid w:val="00511E4D"/>
    <w:rsid w:val="00511E5B"/>
    <w:rsid w:val="00512068"/>
    <w:rsid w:val="00512084"/>
    <w:rsid w:val="005120F5"/>
    <w:rsid w:val="00512442"/>
    <w:rsid w:val="005127D3"/>
    <w:rsid w:val="005128E6"/>
    <w:rsid w:val="00512972"/>
    <w:rsid w:val="00512CC5"/>
    <w:rsid w:val="0051309C"/>
    <w:rsid w:val="005130E6"/>
    <w:rsid w:val="005131CF"/>
    <w:rsid w:val="0051335B"/>
    <w:rsid w:val="005133C5"/>
    <w:rsid w:val="00513456"/>
    <w:rsid w:val="00513579"/>
    <w:rsid w:val="0051373D"/>
    <w:rsid w:val="005144BD"/>
    <w:rsid w:val="005145EC"/>
    <w:rsid w:val="00514817"/>
    <w:rsid w:val="005148A4"/>
    <w:rsid w:val="00514DF8"/>
    <w:rsid w:val="0051509C"/>
    <w:rsid w:val="005150BF"/>
    <w:rsid w:val="0051516F"/>
    <w:rsid w:val="005151E0"/>
    <w:rsid w:val="00515912"/>
    <w:rsid w:val="0051591C"/>
    <w:rsid w:val="005159ED"/>
    <w:rsid w:val="0051604B"/>
    <w:rsid w:val="005162E4"/>
    <w:rsid w:val="00516FC6"/>
    <w:rsid w:val="00516FE1"/>
    <w:rsid w:val="00517088"/>
    <w:rsid w:val="00517719"/>
    <w:rsid w:val="00517729"/>
    <w:rsid w:val="00517A17"/>
    <w:rsid w:val="00517CE9"/>
    <w:rsid w:val="00517D94"/>
    <w:rsid w:val="005205F9"/>
    <w:rsid w:val="00520634"/>
    <w:rsid w:val="00520829"/>
    <w:rsid w:val="00520929"/>
    <w:rsid w:val="00520935"/>
    <w:rsid w:val="00520DF1"/>
    <w:rsid w:val="00520DF9"/>
    <w:rsid w:val="00520EA5"/>
    <w:rsid w:val="005211E2"/>
    <w:rsid w:val="00521B19"/>
    <w:rsid w:val="00521BF0"/>
    <w:rsid w:val="00522124"/>
    <w:rsid w:val="00522806"/>
    <w:rsid w:val="00522B67"/>
    <w:rsid w:val="00522D1E"/>
    <w:rsid w:val="00522F37"/>
    <w:rsid w:val="00523130"/>
    <w:rsid w:val="00523425"/>
    <w:rsid w:val="0052362D"/>
    <w:rsid w:val="0052383F"/>
    <w:rsid w:val="00523A03"/>
    <w:rsid w:val="00523B4E"/>
    <w:rsid w:val="00523C23"/>
    <w:rsid w:val="00523C77"/>
    <w:rsid w:val="0052422B"/>
    <w:rsid w:val="00524C18"/>
    <w:rsid w:val="00524C63"/>
    <w:rsid w:val="00524FC3"/>
    <w:rsid w:val="00525379"/>
    <w:rsid w:val="0052539B"/>
    <w:rsid w:val="005255B0"/>
    <w:rsid w:val="00525C1B"/>
    <w:rsid w:val="00525CD1"/>
    <w:rsid w:val="00525DCE"/>
    <w:rsid w:val="00525ED6"/>
    <w:rsid w:val="00526686"/>
    <w:rsid w:val="005266B7"/>
    <w:rsid w:val="0052681B"/>
    <w:rsid w:val="00526D94"/>
    <w:rsid w:val="00526E8B"/>
    <w:rsid w:val="005270D2"/>
    <w:rsid w:val="00527528"/>
    <w:rsid w:val="00527E99"/>
    <w:rsid w:val="00530138"/>
    <w:rsid w:val="005313DD"/>
    <w:rsid w:val="0053154A"/>
    <w:rsid w:val="0053179D"/>
    <w:rsid w:val="00531841"/>
    <w:rsid w:val="00531A85"/>
    <w:rsid w:val="00531B59"/>
    <w:rsid w:val="005320C4"/>
    <w:rsid w:val="005321EF"/>
    <w:rsid w:val="0053227F"/>
    <w:rsid w:val="00532403"/>
    <w:rsid w:val="005324C3"/>
    <w:rsid w:val="0053260F"/>
    <w:rsid w:val="00532ACC"/>
    <w:rsid w:val="00532CB8"/>
    <w:rsid w:val="00532E83"/>
    <w:rsid w:val="005330CA"/>
    <w:rsid w:val="00533B16"/>
    <w:rsid w:val="00533B99"/>
    <w:rsid w:val="00533CA8"/>
    <w:rsid w:val="00533D6C"/>
    <w:rsid w:val="00534300"/>
    <w:rsid w:val="00534631"/>
    <w:rsid w:val="005349B9"/>
    <w:rsid w:val="00534C1B"/>
    <w:rsid w:val="00534C6A"/>
    <w:rsid w:val="00534E58"/>
    <w:rsid w:val="00535050"/>
    <w:rsid w:val="005354E5"/>
    <w:rsid w:val="0053573A"/>
    <w:rsid w:val="00535846"/>
    <w:rsid w:val="0053596B"/>
    <w:rsid w:val="00535A99"/>
    <w:rsid w:val="00535ADE"/>
    <w:rsid w:val="00535E91"/>
    <w:rsid w:val="00536236"/>
    <w:rsid w:val="0053651F"/>
    <w:rsid w:val="00536925"/>
    <w:rsid w:val="00536DD9"/>
    <w:rsid w:val="00536FC5"/>
    <w:rsid w:val="00537076"/>
    <w:rsid w:val="0053717D"/>
    <w:rsid w:val="00537228"/>
    <w:rsid w:val="0053745F"/>
    <w:rsid w:val="00537535"/>
    <w:rsid w:val="005376DA"/>
    <w:rsid w:val="00537B2C"/>
    <w:rsid w:val="00537F66"/>
    <w:rsid w:val="00540314"/>
    <w:rsid w:val="00540991"/>
    <w:rsid w:val="00540AC8"/>
    <w:rsid w:val="00540C96"/>
    <w:rsid w:val="00540DC9"/>
    <w:rsid w:val="00540FD9"/>
    <w:rsid w:val="005410AE"/>
    <w:rsid w:val="005413FB"/>
    <w:rsid w:val="00541406"/>
    <w:rsid w:val="00541554"/>
    <w:rsid w:val="00541641"/>
    <w:rsid w:val="00541883"/>
    <w:rsid w:val="00541A6A"/>
    <w:rsid w:val="00541C6F"/>
    <w:rsid w:val="00541D23"/>
    <w:rsid w:val="00541DD1"/>
    <w:rsid w:val="00541DD8"/>
    <w:rsid w:val="00541E6F"/>
    <w:rsid w:val="00541F52"/>
    <w:rsid w:val="0054264A"/>
    <w:rsid w:val="005427DB"/>
    <w:rsid w:val="00542D51"/>
    <w:rsid w:val="00543205"/>
    <w:rsid w:val="0054332A"/>
    <w:rsid w:val="0054362A"/>
    <w:rsid w:val="00543775"/>
    <w:rsid w:val="005437EE"/>
    <w:rsid w:val="0054380E"/>
    <w:rsid w:val="00543813"/>
    <w:rsid w:val="00543CF4"/>
    <w:rsid w:val="00543F58"/>
    <w:rsid w:val="0054410F"/>
    <w:rsid w:val="00544209"/>
    <w:rsid w:val="00544382"/>
    <w:rsid w:val="00544406"/>
    <w:rsid w:val="0054443C"/>
    <w:rsid w:val="00544484"/>
    <w:rsid w:val="005444A2"/>
    <w:rsid w:val="005444AC"/>
    <w:rsid w:val="00544799"/>
    <w:rsid w:val="005448EB"/>
    <w:rsid w:val="00544992"/>
    <w:rsid w:val="00544A03"/>
    <w:rsid w:val="00544D48"/>
    <w:rsid w:val="00544E63"/>
    <w:rsid w:val="00544E96"/>
    <w:rsid w:val="005455DB"/>
    <w:rsid w:val="00545729"/>
    <w:rsid w:val="00545915"/>
    <w:rsid w:val="00545F06"/>
    <w:rsid w:val="00545F6E"/>
    <w:rsid w:val="00546041"/>
    <w:rsid w:val="005461E3"/>
    <w:rsid w:val="005462FE"/>
    <w:rsid w:val="0054640F"/>
    <w:rsid w:val="0054661B"/>
    <w:rsid w:val="00546813"/>
    <w:rsid w:val="00546B35"/>
    <w:rsid w:val="00546C39"/>
    <w:rsid w:val="00546F7C"/>
    <w:rsid w:val="00546F82"/>
    <w:rsid w:val="00546FAA"/>
    <w:rsid w:val="0054759B"/>
    <w:rsid w:val="00547ADA"/>
    <w:rsid w:val="00547B6D"/>
    <w:rsid w:val="00547BBC"/>
    <w:rsid w:val="00547BDF"/>
    <w:rsid w:val="00547D72"/>
    <w:rsid w:val="00550178"/>
    <w:rsid w:val="00550712"/>
    <w:rsid w:val="005507AC"/>
    <w:rsid w:val="005507CA"/>
    <w:rsid w:val="005509AE"/>
    <w:rsid w:val="005509B6"/>
    <w:rsid w:val="00551032"/>
    <w:rsid w:val="005511B7"/>
    <w:rsid w:val="005511C1"/>
    <w:rsid w:val="005513E7"/>
    <w:rsid w:val="005513FB"/>
    <w:rsid w:val="00551438"/>
    <w:rsid w:val="0055194E"/>
    <w:rsid w:val="00551AD0"/>
    <w:rsid w:val="00551EB1"/>
    <w:rsid w:val="00551FDA"/>
    <w:rsid w:val="005520B3"/>
    <w:rsid w:val="005520B8"/>
    <w:rsid w:val="00552135"/>
    <w:rsid w:val="00552370"/>
    <w:rsid w:val="0055249F"/>
    <w:rsid w:val="00552650"/>
    <w:rsid w:val="00552A7E"/>
    <w:rsid w:val="00552CB6"/>
    <w:rsid w:val="005532C7"/>
    <w:rsid w:val="00553335"/>
    <w:rsid w:val="005534CF"/>
    <w:rsid w:val="00553764"/>
    <w:rsid w:val="005537F5"/>
    <w:rsid w:val="00553A6D"/>
    <w:rsid w:val="00553C10"/>
    <w:rsid w:val="00553CA2"/>
    <w:rsid w:val="00553CBC"/>
    <w:rsid w:val="00553FDF"/>
    <w:rsid w:val="00554157"/>
    <w:rsid w:val="0055420D"/>
    <w:rsid w:val="0055450E"/>
    <w:rsid w:val="005547C9"/>
    <w:rsid w:val="00554B90"/>
    <w:rsid w:val="00554C03"/>
    <w:rsid w:val="00554F24"/>
    <w:rsid w:val="00554F98"/>
    <w:rsid w:val="00555041"/>
    <w:rsid w:val="0055528D"/>
    <w:rsid w:val="005554D9"/>
    <w:rsid w:val="0055591A"/>
    <w:rsid w:val="00555B00"/>
    <w:rsid w:val="00555D70"/>
    <w:rsid w:val="005568FA"/>
    <w:rsid w:val="00556FC9"/>
    <w:rsid w:val="0055728C"/>
    <w:rsid w:val="005573F3"/>
    <w:rsid w:val="0055765C"/>
    <w:rsid w:val="005577A1"/>
    <w:rsid w:val="005577FD"/>
    <w:rsid w:val="0055788F"/>
    <w:rsid w:val="00557ACC"/>
    <w:rsid w:val="00557BE0"/>
    <w:rsid w:val="00560193"/>
    <w:rsid w:val="005601ED"/>
    <w:rsid w:val="005605A9"/>
    <w:rsid w:val="00560E09"/>
    <w:rsid w:val="00560E1D"/>
    <w:rsid w:val="00560E2D"/>
    <w:rsid w:val="00560FB1"/>
    <w:rsid w:val="005611C9"/>
    <w:rsid w:val="00561453"/>
    <w:rsid w:val="005614A5"/>
    <w:rsid w:val="005615BC"/>
    <w:rsid w:val="00561671"/>
    <w:rsid w:val="00561897"/>
    <w:rsid w:val="00561ACC"/>
    <w:rsid w:val="00561CBA"/>
    <w:rsid w:val="00561CCF"/>
    <w:rsid w:val="00562004"/>
    <w:rsid w:val="00562207"/>
    <w:rsid w:val="005623CA"/>
    <w:rsid w:val="005625FA"/>
    <w:rsid w:val="0056280F"/>
    <w:rsid w:val="0056284B"/>
    <w:rsid w:val="005628E8"/>
    <w:rsid w:val="00562A1B"/>
    <w:rsid w:val="00562B97"/>
    <w:rsid w:val="00562CDC"/>
    <w:rsid w:val="005631A5"/>
    <w:rsid w:val="00563314"/>
    <w:rsid w:val="00563BAA"/>
    <w:rsid w:val="00563BE3"/>
    <w:rsid w:val="00564123"/>
    <w:rsid w:val="00564686"/>
    <w:rsid w:val="005646BC"/>
    <w:rsid w:val="005649E4"/>
    <w:rsid w:val="00564E23"/>
    <w:rsid w:val="0056506C"/>
    <w:rsid w:val="00565381"/>
    <w:rsid w:val="00565A11"/>
    <w:rsid w:val="00565DE9"/>
    <w:rsid w:val="00565E4D"/>
    <w:rsid w:val="00565F58"/>
    <w:rsid w:val="00565F61"/>
    <w:rsid w:val="005662E4"/>
    <w:rsid w:val="005666C6"/>
    <w:rsid w:val="00566748"/>
    <w:rsid w:val="005669BA"/>
    <w:rsid w:val="00566A9C"/>
    <w:rsid w:val="00566B08"/>
    <w:rsid w:val="00566B38"/>
    <w:rsid w:val="00566DEC"/>
    <w:rsid w:val="005670B4"/>
    <w:rsid w:val="005672B5"/>
    <w:rsid w:val="00567376"/>
    <w:rsid w:val="00567397"/>
    <w:rsid w:val="005675F8"/>
    <w:rsid w:val="00567747"/>
    <w:rsid w:val="0056783D"/>
    <w:rsid w:val="00567C0C"/>
    <w:rsid w:val="00567CC2"/>
    <w:rsid w:val="00567CDF"/>
    <w:rsid w:val="00567D9B"/>
    <w:rsid w:val="00570170"/>
    <w:rsid w:val="00570519"/>
    <w:rsid w:val="00570856"/>
    <w:rsid w:val="005708BD"/>
    <w:rsid w:val="00570D8D"/>
    <w:rsid w:val="00570DC4"/>
    <w:rsid w:val="00571025"/>
    <w:rsid w:val="0057155E"/>
    <w:rsid w:val="00571579"/>
    <w:rsid w:val="0057197D"/>
    <w:rsid w:val="0057214C"/>
    <w:rsid w:val="00572231"/>
    <w:rsid w:val="00572294"/>
    <w:rsid w:val="0057270E"/>
    <w:rsid w:val="0057271C"/>
    <w:rsid w:val="00572C7F"/>
    <w:rsid w:val="00573316"/>
    <w:rsid w:val="00573485"/>
    <w:rsid w:val="0057360B"/>
    <w:rsid w:val="00573633"/>
    <w:rsid w:val="00573EE3"/>
    <w:rsid w:val="00573F24"/>
    <w:rsid w:val="00573FAA"/>
    <w:rsid w:val="00574024"/>
    <w:rsid w:val="005744A4"/>
    <w:rsid w:val="0057471B"/>
    <w:rsid w:val="00574BF9"/>
    <w:rsid w:val="00574C28"/>
    <w:rsid w:val="00574E53"/>
    <w:rsid w:val="00574EBB"/>
    <w:rsid w:val="005752BA"/>
    <w:rsid w:val="005752F0"/>
    <w:rsid w:val="005754CC"/>
    <w:rsid w:val="00575835"/>
    <w:rsid w:val="00575A34"/>
    <w:rsid w:val="00575BE0"/>
    <w:rsid w:val="00575EDE"/>
    <w:rsid w:val="0057609A"/>
    <w:rsid w:val="0057658E"/>
    <w:rsid w:val="00576853"/>
    <w:rsid w:val="00576AFE"/>
    <w:rsid w:val="00576DBD"/>
    <w:rsid w:val="00576DCE"/>
    <w:rsid w:val="00576E11"/>
    <w:rsid w:val="00577024"/>
    <w:rsid w:val="00577222"/>
    <w:rsid w:val="0057752D"/>
    <w:rsid w:val="0057755D"/>
    <w:rsid w:val="0057763F"/>
    <w:rsid w:val="00577903"/>
    <w:rsid w:val="0057796E"/>
    <w:rsid w:val="00577A3C"/>
    <w:rsid w:val="00580332"/>
    <w:rsid w:val="005804B1"/>
    <w:rsid w:val="005805CA"/>
    <w:rsid w:val="005806AF"/>
    <w:rsid w:val="00580946"/>
    <w:rsid w:val="00580CFE"/>
    <w:rsid w:val="00580ED0"/>
    <w:rsid w:val="0058116D"/>
    <w:rsid w:val="0058116F"/>
    <w:rsid w:val="005815CD"/>
    <w:rsid w:val="00581782"/>
    <w:rsid w:val="0058186A"/>
    <w:rsid w:val="005818F3"/>
    <w:rsid w:val="0058196E"/>
    <w:rsid w:val="00581AC5"/>
    <w:rsid w:val="00581CB2"/>
    <w:rsid w:val="00582129"/>
    <w:rsid w:val="005823D7"/>
    <w:rsid w:val="0058279B"/>
    <w:rsid w:val="00582A02"/>
    <w:rsid w:val="00582C56"/>
    <w:rsid w:val="00582F96"/>
    <w:rsid w:val="0058329A"/>
    <w:rsid w:val="00583598"/>
    <w:rsid w:val="0058381A"/>
    <w:rsid w:val="00583876"/>
    <w:rsid w:val="0058393E"/>
    <w:rsid w:val="00583BA1"/>
    <w:rsid w:val="00583BCC"/>
    <w:rsid w:val="00583CAF"/>
    <w:rsid w:val="00583D56"/>
    <w:rsid w:val="00583E06"/>
    <w:rsid w:val="005840B5"/>
    <w:rsid w:val="00584364"/>
    <w:rsid w:val="00584D13"/>
    <w:rsid w:val="00584DFF"/>
    <w:rsid w:val="00584E36"/>
    <w:rsid w:val="005851AC"/>
    <w:rsid w:val="00585485"/>
    <w:rsid w:val="00585503"/>
    <w:rsid w:val="00585525"/>
    <w:rsid w:val="0058558B"/>
    <w:rsid w:val="005855EF"/>
    <w:rsid w:val="005856DC"/>
    <w:rsid w:val="00585829"/>
    <w:rsid w:val="005858F9"/>
    <w:rsid w:val="00585D65"/>
    <w:rsid w:val="005861A2"/>
    <w:rsid w:val="0058625A"/>
    <w:rsid w:val="00586348"/>
    <w:rsid w:val="00586591"/>
    <w:rsid w:val="00586940"/>
    <w:rsid w:val="00586A9B"/>
    <w:rsid w:val="00587434"/>
    <w:rsid w:val="005875EA"/>
    <w:rsid w:val="00587A7C"/>
    <w:rsid w:val="00587E76"/>
    <w:rsid w:val="00587F23"/>
    <w:rsid w:val="00590086"/>
    <w:rsid w:val="005900F8"/>
    <w:rsid w:val="00590217"/>
    <w:rsid w:val="0059033B"/>
    <w:rsid w:val="005903CA"/>
    <w:rsid w:val="005903D6"/>
    <w:rsid w:val="0059043F"/>
    <w:rsid w:val="00590580"/>
    <w:rsid w:val="00590652"/>
    <w:rsid w:val="0059066A"/>
    <w:rsid w:val="00590685"/>
    <w:rsid w:val="0059080C"/>
    <w:rsid w:val="00590910"/>
    <w:rsid w:val="00590C03"/>
    <w:rsid w:val="00591397"/>
    <w:rsid w:val="005915F7"/>
    <w:rsid w:val="0059189F"/>
    <w:rsid w:val="00591BEA"/>
    <w:rsid w:val="00591C27"/>
    <w:rsid w:val="00591C80"/>
    <w:rsid w:val="00591CE8"/>
    <w:rsid w:val="00591D32"/>
    <w:rsid w:val="00592189"/>
    <w:rsid w:val="00592433"/>
    <w:rsid w:val="00592520"/>
    <w:rsid w:val="00592811"/>
    <w:rsid w:val="00592879"/>
    <w:rsid w:val="00592961"/>
    <w:rsid w:val="00592C77"/>
    <w:rsid w:val="00592CF1"/>
    <w:rsid w:val="00592E06"/>
    <w:rsid w:val="00592EAC"/>
    <w:rsid w:val="00592F1B"/>
    <w:rsid w:val="00593196"/>
    <w:rsid w:val="0059336C"/>
    <w:rsid w:val="0059355C"/>
    <w:rsid w:val="005936B9"/>
    <w:rsid w:val="00593874"/>
    <w:rsid w:val="005939FF"/>
    <w:rsid w:val="00593B66"/>
    <w:rsid w:val="00593CA3"/>
    <w:rsid w:val="00593D9B"/>
    <w:rsid w:val="00593EE1"/>
    <w:rsid w:val="0059470C"/>
    <w:rsid w:val="0059471D"/>
    <w:rsid w:val="00594823"/>
    <w:rsid w:val="00594E18"/>
    <w:rsid w:val="00594E53"/>
    <w:rsid w:val="00595034"/>
    <w:rsid w:val="005951D5"/>
    <w:rsid w:val="0059573B"/>
    <w:rsid w:val="00595826"/>
    <w:rsid w:val="0059590B"/>
    <w:rsid w:val="00595AB1"/>
    <w:rsid w:val="00595BC0"/>
    <w:rsid w:val="00595BD6"/>
    <w:rsid w:val="00595D31"/>
    <w:rsid w:val="00595E9C"/>
    <w:rsid w:val="00596226"/>
    <w:rsid w:val="005962E0"/>
    <w:rsid w:val="0059632B"/>
    <w:rsid w:val="005963B3"/>
    <w:rsid w:val="00596623"/>
    <w:rsid w:val="00596833"/>
    <w:rsid w:val="00596B92"/>
    <w:rsid w:val="00596EBC"/>
    <w:rsid w:val="00597113"/>
    <w:rsid w:val="005975D8"/>
    <w:rsid w:val="0059770C"/>
    <w:rsid w:val="00597B09"/>
    <w:rsid w:val="00597D26"/>
    <w:rsid w:val="00597D81"/>
    <w:rsid w:val="005A00A6"/>
    <w:rsid w:val="005A0137"/>
    <w:rsid w:val="005A056F"/>
    <w:rsid w:val="005A079B"/>
    <w:rsid w:val="005A0891"/>
    <w:rsid w:val="005A089C"/>
    <w:rsid w:val="005A0935"/>
    <w:rsid w:val="005A0C34"/>
    <w:rsid w:val="005A1082"/>
    <w:rsid w:val="005A10E6"/>
    <w:rsid w:val="005A1171"/>
    <w:rsid w:val="005A1631"/>
    <w:rsid w:val="005A16E7"/>
    <w:rsid w:val="005A18DF"/>
    <w:rsid w:val="005A1B27"/>
    <w:rsid w:val="005A1BCB"/>
    <w:rsid w:val="005A1D02"/>
    <w:rsid w:val="005A232A"/>
    <w:rsid w:val="005A2F46"/>
    <w:rsid w:val="005A3503"/>
    <w:rsid w:val="005A36FD"/>
    <w:rsid w:val="005A37B2"/>
    <w:rsid w:val="005A382E"/>
    <w:rsid w:val="005A3943"/>
    <w:rsid w:val="005A3CD1"/>
    <w:rsid w:val="005A3DBF"/>
    <w:rsid w:val="005A4045"/>
    <w:rsid w:val="005A40D7"/>
    <w:rsid w:val="005A44D7"/>
    <w:rsid w:val="005A4773"/>
    <w:rsid w:val="005A4ACD"/>
    <w:rsid w:val="005A4C24"/>
    <w:rsid w:val="005A4F9A"/>
    <w:rsid w:val="005A53E2"/>
    <w:rsid w:val="005A563C"/>
    <w:rsid w:val="005A57B6"/>
    <w:rsid w:val="005A5F2D"/>
    <w:rsid w:val="005A61A4"/>
    <w:rsid w:val="005A650A"/>
    <w:rsid w:val="005A660A"/>
    <w:rsid w:val="005A6D28"/>
    <w:rsid w:val="005A6D3E"/>
    <w:rsid w:val="005A6E5F"/>
    <w:rsid w:val="005A75D4"/>
    <w:rsid w:val="005A773D"/>
    <w:rsid w:val="005A7983"/>
    <w:rsid w:val="005A7C7C"/>
    <w:rsid w:val="005A7CA3"/>
    <w:rsid w:val="005A7E62"/>
    <w:rsid w:val="005B094C"/>
    <w:rsid w:val="005B0E7B"/>
    <w:rsid w:val="005B0F5D"/>
    <w:rsid w:val="005B0F8C"/>
    <w:rsid w:val="005B10B8"/>
    <w:rsid w:val="005B173F"/>
    <w:rsid w:val="005B176E"/>
    <w:rsid w:val="005B2251"/>
    <w:rsid w:val="005B22F0"/>
    <w:rsid w:val="005B268A"/>
    <w:rsid w:val="005B2807"/>
    <w:rsid w:val="005B2D61"/>
    <w:rsid w:val="005B2EB6"/>
    <w:rsid w:val="005B30CA"/>
    <w:rsid w:val="005B3646"/>
    <w:rsid w:val="005B3905"/>
    <w:rsid w:val="005B39D1"/>
    <w:rsid w:val="005B3B98"/>
    <w:rsid w:val="005B3FB0"/>
    <w:rsid w:val="005B411B"/>
    <w:rsid w:val="005B4154"/>
    <w:rsid w:val="005B4A14"/>
    <w:rsid w:val="005B4A40"/>
    <w:rsid w:val="005B4FB6"/>
    <w:rsid w:val="005B55D8"/>
    <w:rsid w:val="005B5635"/>
    <w:rsid w:val="005B5837"/>
    <w:rsid w:val="005B5879"/>
    <w:rsid w:val="005B5C74"/>
    <w:rsid w:val="005B5EAC"/>
    <w:rsid w:val="005B615C"/>
    <w:rsid w:val="005B64C4"/>
    <w:rsid w:val="005B658A"/>
    <w:rsid w:val="005B66FA"/>
    <w:rsid w:val="005B6877"/>
    <w:rsid w:val="005B705C"/>
    <w:rsid w:val="005B70FD"/>
    <w:rsid w:val="005B7495"/>
    <w:rsid w:val="005B74E2"/>
    <w:rsid w:val="005B7687"/>
    <w:rsid w:val="005B777F"/>
    <w:rsid w:val="005B7A9C"/>
    <w:rsid w:val="005B7B04"/>
    <w:rsid w:val="005B7B7F"/>
    <w:rsid w:val="005B7E12"/>
    <w:rsid w:val="005B7E37"/>
    <w:rsid w:val="005C0239"/>
    <w:rsid w:val="005C0600"/>
    <w:rsid w:val="005C09D7"/>
    <w:rsid w:val="005C0A84"/>
    <w:rsid w:val="005C10FE"/>
    <w:rsid w:val="005C116D"/>
    <w:rsid w:val="005C127B"/>
    <w:rsid w:val="005C12FA"/>
    <w:rsid w:val="005C2012"/>
    <w:rsid w:val="005C20FA"/>
    <w:rsid w:val="005C213B"/>
    <w:rsid w:val="005C26A3"/>
    <w:rsid w:val="005C2752"/>
    <w:rsid w:val="005C27D5"/>
    <w:rsid w:val="005C2945"/>
    <w:rsid w:val="005C2B3D"/>
    <w:rsid w:val="005C2D97"/>
    <w:rsid w:val="005C2DA6"/>
    <w:rsid w:val="005C305E"/>
    <w:rsid w:val="005C329B"/>
    <w:rsid w:val="005C3487"/>
    <w:rsid w:val="005C40EA"/>
    <w:rsid w:val="005C441B"/>
    <w:rsid w:val="005C45D5"/>
    <w:rsid w:val="005C4778"/>
    <w:rsid w:val="005C4865"/>
    <w:rsid w:val="005C4A12"/>
    <w:rsid w:val="005C4B28"/>
    <w:rsid w:val="005C4E78"/>
    <w:rsid w:val="005C4EF5"/>
    <w:rsid w:val="005C50ED"/>
    <w:rsid w:val="005C5129"/>
    <w:rsid w:val="005C526D"/>
    <w:rsid w:val="005C5345"/>
    <w:rsid w:val="005C535F"/>
    <w:rsid w:val="005C5454"/>
    <w:rsid w:val="005C55F8"/>
    <w:rsid w:val="005C5887"/>
    <w:rsid w:val="005C596F"/>
    <w:rsid w:val="005C598C"/>
    <w:rsid w:val="005C59F1"/>
    <w:rsid w:val="005C5BE9"/>
    <w:rsid w:val="005C5CEA"/>
    <w:rsid w:val="005C5DE4"/>
    <w:rsid w:val="005C61A9"/>
    <w:rsid w:val="005C6D06"/>
    <w:rsid w:val="005C6D7D"/>
    <w:rsid w:val="005C727C"/>
    <w:rsid w:val="005C7286"/>
    <w:rsid w:val="005C72D5"/>
    <w:rsid w:val="005C7875"/>
    <w:rsid w:val="005C787E"/>
    <w:rsid w:val="005C79A6"/>
    <w:rsid w:val="005C7A55"/>
    <w:rsid w:val="005C7BA7"/>
    <w:rsid w:val="005D00E2"/>
    <w:rsid w:val="005D02D9"/>
    <w:rsid w:val="005D0BDC"/>
    <w:rsid w:val="005D0C53"/>
    <w:rsid w:val="005D1100"/>
    <w:rsid w:val="005D11B4"/>
    <w:rsid w:val="005D11C0"/>
    <w:rsid w:val="005D1291"/>
    <w:rsid w:val="005D1719"/>
    <w:rsid w:val="005D1ADA"/>
    <w:rsid w:val="005D1E80"/>
    <w:rsid w:val="005D1FD1"/>
    <w:rsid w:val="005D24B3"/>
    <w:rsid w:val="005D2618"/>
    <w:rsid w:val="005D27E2"/>
    <w:rsid w:val="005D2AF7"/>
    <w:rsid w:val="005D2CB1"/>
    <w:rsid w:val="005D2EC5"/>
    <w:rsid w:val="005D2EE7"/>
    <w:rsid w:val="005D3821"/>
    <w:rsid w:val="005D383E"/>
    <w:rsid w:val="005D3AC7"/>
    <w:rsid w:val="005D3CE9"/>
    <w:rsid w:val="005D3E7E"/>
    <w:rsid w:val="005D40B0"/>
    <w:rsid w:val="005D4187"/>
    <w:rsid w:val="005D41E7"/>
    <w:rsid w:val="005D439C"/>
    <w:rsid w:val="005D476E"/>
    <w:rsid w:val="005D48EB"/>
    <w:rsid w:val="005D49ED"/>
    <w:rsid w:val="005D4B44"/>
    <w:rsid w:val="005D4DA8"/>
    <w:rsid w:val="005D4DAC"/>
    <w:rsid w:val="005D5229"/>
    <w:rsid w:val="005D53C0"/>
    <w:rsid w:val="005D54B6"/>
    <w:rsid w:val="005D5581"/>
    <w:rsid w:val="005D5654"/>
    <w:rsid w:val="005D5BEA"/>
    <w:rsid w:val="005D5DC1"/>
    <w:rsid w:val="005D5DDE"/>
    <w:rsid w:val="005D6847"/>
    <w:rsid w:val="005D68D5"/>
    <w:rsid w:val="005D696C"/>
    <w:rsid w:val="005D6D60"/>
    <w:rsid w:val="005D6E2C"/>
    <w:rsid w:val="005D6E2F"/>
    <w:rsid w:val="005D6E65"/>
    <w:rsid w:val="005D7040"/>
    <w:rsid w:val="005D7137"/>
    <w:rsid w:val="005D71C6"/>
    <w:rsid w:val="005D755A"/>
    <w:rsid w:val="005D75AF"/>
    <w:rsid w:val="005D77FC"/>
    <w:rsid w:val="005D7B37"/>
    <w:rsid w:val="005D7C5C"/>
    <w:rsid w:val="005E0052"/>
    <w:rsid w:val="005E02A8"/>
    <w:rsid w:val="005E045D"/>
    <w:rsid w:val="005E077F"/>
    <w:rsid w:val="005E0964"/>
    <w:rsid w:val="005E0A8E"/>
    <w:rsid w:val="005E0CB3"/>
    <w:rsid w:val="005E0DB4"/>
    <w:rsid w:val="005E0EEA"/>
    <w:rsid w:val="005E0F13"/>
    <w:rsid w:val="005E1308"/>
    <w:rsid w:val="005E1B0D"/>
    <w:rsid w:val="005E2418"/>
    <w:rsid w:val="005E2843"/>
    <w:rsid w:val="005E2AE1"/>
    <w:rsid w:val="005E2DEF"/>
    <w:rsid w:val="005E2F99"/>
    <w:rsid w:val="005E303E"/>
    <w:rsid w:val="005E305E"/>
    <w:rsid w:val="005E3136"/>
    <w:rsid w:val="005E3293"/>
    <w:rsid w:val="005E32D9"/>
    <w:rsid w:val="005E333A"/>
    <w:rsid w:val="005E33D8"/>
    <w:rsid w:val="005E3723"/>
    <w:rsid w:val="005E387E"/>
    <w:rsid w:val="005E3954"/>
    <w:rsid w:val="005E39F8"/>
    <w:rsid w:val="005E440C"/>
    <w:rsid w:val="005E44CA"/>
    <w:rsid w:val="005E45A9"/>
    <w:rsid w:val="005E476E"/>
    <w:rsid w:val="005E4877"/>
    <w:rsid w:val="005E499A"/>
    <w:rsid w:val="005E4B9F"/>
    <w:rsid w:val="005E4D8A"/>
    <w:rsid w:val="005E4DEB"/>
    <w:rsid w:val="005E4E50"/>
    <w:rsid w:val="005E5026"/>
    <w:rsid w:val="005E557E"/>
    <w:rsid w:val="005E55F6"/>
    <w:rsid w:val="005E56C2"/>
    <w:rsid w:val="005E58DC"/>
    <w:rsid w:val="005E5C52"/>
    <w:rsid w:val="005E5CDA"/>
    <w:rsid w:val="005E607A"/>
    <w:rsid w:val="005E610D"/>
    <w:rsid w:val="005E6210"/>
    <w:rsid w:val="005E6409"/>
    <w:rsid w:val="005E6795"/>
    <w:rsid w:val="005E6935"/>
    <w:rsid w:val="005E6B4A"/>
    <w:rsid w:val="005E6F3D"/>
    <w:rsid w:val="005E74BA"/>
    <w:rsid w:val="005E77F0"/>
    <w:rsid w:val="005E7DA5"/>
    <w:rsid w:val="005E7E1B"/>
    <w:rsid w:val="005E7E61"/>
    <w:rsid w:val="005F03D8"/>
    <w:rsid w:val="005F06B4"/>
    <w:rsid w:val="005F08E4"/>
    <w:rsid w:val="005F09A4"/>
    <w:rsid w:val="005F09A5"/>
    <w:rsid w:val="005F0C39"/>
    <w:rsid w:val="005F173A"/>
    <w:rsid w:val="005F17B9"/>
    <w:rsid w:val="005F1CC7"/>
    <w:rsid w:val="005F246A"/>
    <w:rsid w:val="005F26D3"/>
    <w:rsid w:val="005F28D9"/>
    <w:rsid w:val="005F2929"/>
    <w:rsid w:val="005F29AD"/>
    <w:rsid w:val="005F2C98"/>
    <w:rsid w:val="005F2E4C"/>
    <w:rsid w:val="005F3280"/>
    <w:rsid w:val="005F32F4"/>
    <w:rsid w:val="005F35D2"/>
    <w:rsid w:val="005F3667"/>
    <w:rsid w:val="005F3739"/>
    <w:rsid w:val="005F3A4D"/>
    <w:rsid w:val="005F3BD1"/>
    <w:rsid w:val="005F3D1B"/>
    <w:rsid w:val="005F3D7F"/>
    <w:rsid w:val="005F3DE8"/>
    <w:rsid w:val="005F41CD"/>
    <w:rsid w:val="005F4225"/>
    <w:rsid w:val="005F42D8"/>
    <w:rsid w:val="005F430D"/>
    <w:rsid w:val="005F4397"/>
    <w:rsid w:val="005F4462"/>
    <w:rsid w:val="005F456E"/>
    <w:rsid w:val="005F4C9C"/>
    <w:rsid w:val="005F4E14"/>
    <w:rsid w:val="005F4EE4"/>
    <w:rsid w:val="005F4F18"/>
    <w:rsid w:val="005F4FBA"/>
    <w:rsid w:val="005F5003"/>
    <w:rsid w:val="005F50AF"/>
    <w:rsid w:val="005F5513"/>
    <w:rsid w:val="005F556D"/>
    <w:rsid w:val="005F5B14"/>
    <w:rsid w:val="005F5C71"/>
    <w:rsid w:val="005F5FAC"/>
    <w:rsid w:val="005F673A"/>
    <w:rsid w:val="005F697A"/>
    <w:rsid w:val="005F6A8B"/>
    <w:rsid w:val="005F6B2A"/>
    <w:rsid w:val="005F6ECE"/>
    <w:rsid w:val="005F73F8"/>
    <w:rsid w:val="005F7815"/>
    <w:rsid w:val="005F7829"/>
    <w:rsid w:val="005F7EAC"/>
    <w:rsid w:val="00600586"/>
    <w:rsid w:val="00600697"/>
    <w:rsid w:val="00601415"/>
    <w:rsid w:val="006014DC"/>
    <w:rsid w:val="006017CC"/>
    <w:rsid w:val="006018B6"/>
    <w:rsid w:val="00601A18"/>
    <w:rsid w:val="00601BF0"/>
    <w:rsid w:val="00601C3C"/>
    <w:rsid w:val="00601FCE"/>
    <w:rsid w:val="006021C2"/>
    <w:rsid w:val="0060229F"/>
    <w:rsid w:val="0060233E"/>
    <w:rsid w:val="00602358"/>
    <w:rsid w:val="00602600"/>
    <w:rsid w:val="0060340A"/>
    <w:rsid w:val="00603673"/>
    <w:rsid w:val="00603752"/>
    <w:rsid w:val="00603B7D"/>
    <w:rsid w:val="00603E09"/>
    <w:rsid w:val="00604400"/>
    <w:rsid w:val="006046B6"/>
    <w:rsid w:val="006047B9"/>
    <w:rsid w:val="006047D4"/>
    <w:rsid w:val="00604FCE"/>
    <w:rsid w:val="0060510A"/>
    <w:rsid w:val="0060511C"/>
    <w:rsid w:val="0060525A"/>
    <w:rsid w:val="0060564D"/>
    <w:rsid w:val="00605818"/>
    <w:rsid w:val="00605E92"/>
    <w:rsid w:val="00606021"/>
    <w:rsid w:val="006061F0"/>
    <w:rsid w:val="00606219"/>
    <w:rsid w:val="00606238"/>
    <w:rsid w:val="00606276"/>
    <w:rsid w:val="006065D2"/>
    <w:rsid w:val="00606644"/>
    <w:rsid w:val="0060672A"/>
    <w:rsid w:val="006069DF"/>
    <w:rsid w:val="00606A24"/>
    <w:rsid w:val="0060704A"/>
    <w:rsid w:val="0060750A"/>
    <w:rsid w:val="006075FC"/>
    <w:rsid w:val="00607C47"/>
    <w:rsid w:val="00607CEA"/>
    <w:rsid w:val="00607F9C"/>
    <w:rsid w:val="00610135"/>
    <w:rsid w:val="00610436"/>
    <w:rsid w:val="006107C8"/>
    <w:rsid w:val="0061081F"/>
    <w:rsid w:val="00610C6C"/>
    <w:rsid w:val="00610FAA"/>
    <w:rsid w:val="00610FF1"/>
    <w:rsid w:val="00611475"/>
    <w:rsid w:val="00611808"/>
    <w:rsid w:val="00611989"/>
    <w:rsid w:val="00611CF1"/>
    <w:rsid w:val="00611DF4"/>
    <w:rsid w:val="006120D7"/>
    <w:rsid w:val="006120D8"/>
    <w:rsid w:val="00612439"/>
    <w:rsid w:val="00612631"/>
    <w:rsid w:val="0061266A"/>
    <w:rsid w:val="00612767"/>
    <w:rsid w:val="006127C2"/>
    <w:rsid w:val="006128FB"/>
    <w:rsid w:val="00612B39"/>
    <w:rsid w:val="00612B8C"/>
    <w:rsid w:val="00612BA3"/>
    <w:rsid w:val="00612BD6"/>
    <w:rsid w:val="00612DF3"/>
    <w:rsid w:val="0061317A"/>
    <w:rsid w:val="0061323D"/>
    <w:rsid w:val="00613434"/>
    <w:rsid w:val="00613A56"/>
    <w:rsid w:val="00613B2B"/>
    <w:rsid w:val="00613E66"/>
    <w:rsid w:val="00613E7C"/>
    <w:rsid w:val="00613E95"/>
    <w:rsid w:val="00614284"/>
    <w:rsid w:val="0061428A"/>
    <w:rsid w:val="00614316"/>
    <w:rsid w:val="006144AD"/>
    <w:rsid w:val="006148B8"/>
    <w:rsid w:val="00614E09"/>
    <w:rsid w:val="00614F41"/>
    <w:rsid w:val="00615154"/>
    <w:rsid w:val="0061590D"/>
    <w:rsid w:val="00615A5E"/>
    <w:rsid w:val="00615B24"/>
    <w:rsid w:val="006163F1"/>
    <w:rsid w:val="006164CA"/>
    <w:rsid w:val="00616598"/>
    <w:rsid w:val="00616906"/>
    <w:rsid w:val="0061692A"/>
    <w:rsid w:val="00616A3C"/>
    <w:rsid w:val="00616B7F"/>
    <w:rsid w:val="00616B97"/>
    <w:rsid w:val="00616CEF"/>
    <w:rsid w:val="00616E22"/>
    <w:rsid w:val="00616E8F"/>
    <w:rsid w:val="00616E93"/>
    <w:rsid w:val="00616EDD"/>
    <w:rsid w:val="006170CC"/>
    <w:rsid w:val="00617265"/>
    <w:rsid w:val="00617320"/>
    <w:rsid w:val="0061768B"/>
    <w:rsid w:val="0061782C"/>
    <w:rsid w:val="00617D8E"/>
    <w:rsid w:val="006200EB"/>
    <w:rsid w:val="0062075C"/>
    <w:rsid w:val="0062089F"/>
    <w:rsid w:val="0062097C"/>
    <w:rsid w:val="00620B0A"/>
    <w:rsid w:val="00620D35"/>
    <w:rsid w:val="006211C3"/>
    <w:rsid w:val="006211FB"/>
    <w:rsid w:val="00621210"/>
    <w:rsid w:val="006212E4"/>
    <w:rsid w:val="0062130D"/>
    <w:rsid w:val="00621453"/>
    <w:rsid w:val="006215A4"/>
    <w:rsid w:val="00621D1C"/>
    <w:rsid w:val="00621DCE"/>
    <w:rsid w:val="00621F19"/>
    <w:rsid w:val="0062291B"/>
    <w:rsid w:val="006229A2"/>
    <w:rsid w:val="00622D0E"/>
    <w:rsid w:val="0062322A"/>
    <w:rsid w:val="006232E2"/>
    <w:rsid w:val="006234E8"/>
    <w:rsid w:val="00623598"/>
    <w:rsid w:val="00623782"/>
    <w:rsid w:val="00623AE6"/>
    <w:rsid w:val="00623EC7"/>
    <w:rsid w:val="006243A2"/>
    <w:rsid w:val="00624529"/>
    <w:rsid w:val="006245E0"/>
    <w:rsid w:val="00624699"/>
    <w:rsid w:val="00624A4B"/>
    <w:rsid w:val="0062513F"/>
    <w:rsid w:val="006253A2"/>
    <w:rsid w:val="006256B2"/>
    <w:rsid w:val="0062586D"/>
    <w:rsid w:val="006258AA"/>
    <w:rsid w:val="00625A1B"/>
    <w:rsid w:val="00625CC9"/>
    <w:rsid w:val="00626142"/>
    <w:rsid w:val="00626527"/>
    <w:rsid w:val="00626A26"/>
    <w:rsid w:val="00626A41"/>
    <w:rsid w:val="00626D45"/>
    <w:rsid w:val="00626DA4"/>
    <w:rsid w:val="00626FD7"/>
    <w:rsid w:val="00627092"/>
    <w:rsid w:val="006270CE"/>
    <w:rsid w:val="00627361"/>
    <w:rsid w:val="00627872"/>
    <w:rsid w:val="00627993"/>
    <w:rsid w:val="00627D66"/>
    <w:rsid w:val="00627F0B"/>
    <w:rsid w:val="006302EE"/>
    <w:rsid w:val="00630931"/>
    <w:rsid w:val="00630A57"/>
    <w:rsid w:val="0063116B"/>
    <w:rsid w:val="0063122E"/>
    <w:rsid w:val="0063137E"/>
    <w:rsid w:val="006317F7"/>
    <w:rsid w:val="00631BB0"/>
    <w:rsid w:val="00631BD0"/>
    <w:rsid w:val="006322B5"/>
    <w:rsid w:val="006322BC"/>
    <w:rsid w:val="006322FE"/>
    <w:rsid w:val="00632399"/>
    <w:rsid w:val="00632594"/>
    <w:rsid w:val="00632CE6"/>
    <w:rsid w:val="00632D06"/>
    <w:rsid w:val="00632DC8"/>
    <w:rsid w:val="006330D6"/>
    <w:rsid w:val="00633250"/>
    <w:rsid w:val="00633278"/>
    <w:rsid w:val="00633771"/>
    <w:rsid w:val="00633A96"/>
    <w:rsid w:val="00633B86"/>
    <w:rsid w:val="00634220"/>
    <w:rsid w:val="006344B7"/>
    <w:rsid w:val="00634627"/>
    <w:rsid w:val="00634AC6"/>
    <w:rsid w:val="00634C28"/>
    <w:rsid w:val="006355C1"/>
    <w:rsid w:val="006355FB"/>
    <w:rsid w:val="00635672"/>
    <w:rsid w:val="00635900"/>
    <w:rsid w:val="0063683B"/>
    <w:rsid w:val="00636951"/>
    <w:rsid w:val="00636977"/>
    <w:rsid w:val="00636A41"/>
    <w:rsid w:val="00636DBF"/>
    <w:rsid w:val="00637441"/>
    <w:rsid w:val="006375F5"/>
    <w:rsid w:val="00637A30"/>
    <w:rsid w:val="00637A78"/>
    <w:rsid w:val="00637B46"/>
    <w:rsid w:val="00640251"/>
    <w:rsid w:val="0064031F"/>
    <w:rsid w:val="0064033A"/>
    <w:rsid w:val="0064035C"/>
    <w:rsid w:val="0064038B"/>
    <w:rsid w:val="00640519"/>
    <w:rsid w:val="00640603"/>
    <w:rsid w:val="00640985"/>
    <w:rsid w:val="00641041"/>
    <w:rsid w:val="0064109B"/>
    <w:rsid w:val="00641178"/>
    <w:rsid w:val="0064148F"/>
    <w:rsid w:val="006414AF"/>
    <w:rsid w:val="006415A9"/>
    <w:rsid w:val="0064168F"/>
    <w:rsid w:val="006418F4"/>
    <w:rsid w:val="006419F9"/>
    <w:rsid w:val="00641A48"/>
    <w:rsid w:val="00641ABF"/>
    <w:rsid w:val="00641B53"/>
    <w:rsid w:val="00641B78"/>
    <w:rsid w:val="00641B9F"/>
    <w:rsid w:val="00641F3B"/>
    <w:rsid w:val="00641F4F"/>
    <w:rsid w:val="00641F6A"/>
    <w:rsid w:val="00642069"/>
    <w:rsid w:val="00642406"/>
    <w:rsid w:val="006426FC"/>
    <w:rsid w:val="00642EEE"/>
    <w:rsid w:val="0064322B"/>
    <w:rsid w:val="0064328B"/>
    <w:rsid w:val="00643481"/>
    <w:rsid w:val="0064385A"/>
    <w:rsid w:val="00643886"/>
    <w:rsid w:val="0064398C"/>
    <w:rsid w:val="00643B24"/>
    <w:rsid w:val="00643D5B"/>
    <w:rsid w:val="00643D86"/>
    <w:rsid w:val="00644197"/>
    <w:rsid w:val="006441D5"/>
    <w:rsid w:val="00644442"/>
    <w:rsid w:val="00644883"/>
    <w:rsid w:val="0064498A"/>
    <w:rsid w:val="006449D6"/>
    <w:rsid w:val="00644ABA"/>
    <w:rsid w:val="00644D84"/>
    <w:rsid w:val="006450E3"/>
    <w:rsid w:val="006451AE"/>
    <w:rsid w:val="00645378"/>
    <w:rsid w:val="00645B7E"/>
    <w:rsid w:val="00645EF7"/>
    <w:rsid w:val="0064649F"/>
    <w:rsid w:val="006466B5"/>
    <w:rsid w:val="00646B14"/>
    <w:rsid w:val="00646B80"/>
    <w:rsid w:val="00647051"/>
    <w:rsid w:val="006471DF"/>
    <w:rsid w:val="006472D2"/>
    <w:rsid w:val="0064730F"/>
    <w:rsid w:val="00647A3A"/>
    <w:rsid w:val="006502D3"/>
    <w:rsid w:val="006504FF"/>
    <w:rsid w:val="006506D5"/>
    <w:rsid w:val="00650A25"/>
    <w:rsid w:val="00650EF7"/>
    <w:rsid w:val="0065112F"/>
    <w:rsid w:val="006512D9"/>
    <w:rsid w:val="0065139E"/>
    <w:rsid w:val="006513D0"/>
    <w:rsid w:val="00651587"/>
    <w:rsid w:val="006518C1"/>
    <w:rsid w:val="006518E7"/>
    <w:rsid w:val="0065198C"/>
    <w:rsid w:val="006519B9"/>
    <w:rsid w:val="00651C23"/>
    <w:rsid w:val="00651C73"/>
    <w:rsid w:val="00651D28"/>
    <w:rsid w:val="0065206A"/>
    <w:rsid w:val="00652296"/>
    <w:rsid w:val="0065256B"/>
    <w:rsid w:val="006527D7"/>
    <w:rsid w:val="00652824"/>
    <w:rsid w:val="00652922"/>
    <w:rsid w:val="00652939"/>
    <w:rsid w:val="0065302A"/>
    <w:rsid w:val="00653135"/>
    <w:rsid w:val="006531C6"/>
    <w:rsid w:val="0065330A"/>
    <w:rsid w:val="0065377B"/>
    <w:rsid w:val="00653F7A"/>
    <w:rsid w:val="00653FCB"/>
    <w:rsid w:val="0065409A"/>
    <w:rsid w:val="006544D0"/>
    <w:rsid w:val="0065475B"/>
    <w:rsid w:val="00654A8C"/>
    <w:rsid w:val="00654B8B"/>
    <w:rsid w:val="00654DF0"/>
    <w:rsid w:val="006553D7"/>
    <w:rsid w:val="006559EE"/>
    <w:rsid w:val="00655C3E"/>
    <w:rsid w:val="00655ECE"/>
    <w:rsid w:val="00655F8A"/>
    <w:rsid w:val="00655FB9"/>
    <w:rsid w:val="0065611B"/>
    <w:rsid w:val="006565C3"/>
    <w:rsid w:val="00656C1C"/>
    <w:rsid w:val="00656CB1"/>
    <w:rsid w:val="00656CC8"/>
    <w:rsid w:val="00656DEB"/>
    <w:rsid w:val="006571F6"/>
    <w:rsid w:val="00657200"/>
    <w:rsid w:val="006574D3"/>
    <w:rsid w:val="006575B4"/>
    <w:rsid w:val="006575D0"/>
    <w:rsid w:val="006577D8"/>
    <w:rsid w:val="00657D16"/>
    <w:rsid w:val="006603B3"/>
    <w:rsid w:val="00660D3E"/>
    <w:rsid w:val="00660D62"/>
    <w:rsid w:val="00660F3B"/>
    <w:rsid w:val="006618A7"/>
    <w:rsid w:val="00661ACA"/>
    <w:rsid w:val="00661D03"/>
    <w:rsid w:val="00661D19"/>
    <w:rsid w:val="00662053"/>
    <w:rsid w:val="0066222B"/>
    <w:rsid w:val="00662302"/>
    <w:rsid w:val="00662373"/>
    <w:rsid w:val="0066238A"/>
    <w:rsid w:val="00662A5C"/>
    <w:rsid w:val="00662AD7"/>
    <w:rsid w:val="006635A4"/>
    <w:rsid w:val="00663794"/>
    <w:rsid w:val="00663CA2"/>
    <w:rsid w:val="006640F7"/>
    <w:rsid w:val="0066430D"/>
    <w:rsid w:val="0066432D"/>
    <w:rsid w:val="00664578"/>
    <w:rsid w:val="006645B0"/>
    <w:rsid w:val="00664762"/>
    <w:rsid w:val="006647B4"/>
    <w:rsid w:val="006649A7"/>
    <w:rsid w:val="00664F11"/>
    <w:rsid w:val="00664FB3"/>
    <w:rsid w:val="006651EA"/>
    <w:rsid w:val="006655E7"/>
    <w:rsid w:val="0066575A"/>
    <w:rsid w:val="006657D7"/>
    <w:rsid w:val="006659FB"/>
    <w:rsid w:val="00665A80"/>
    <w:rsid w:val="00665B00"/>
    <w:rsid w:val="00665D9D"/>
    <w:rsid w:val="00665DC5"/>
    <w:rsid w:val="00665DDD"/>
    <w:rsid w:val="0066604A"/>
    <w:rsid w:val="00666779"/>
    <w:rsid w:val="0066678E"/>
    <w:rsid w:val="006667D5"/>
    <w:rsid w:val="006667F0"/>
    <w:rsid w:val="006669AF"/>
    <w:rsid w:val="006669C4"/>
    <w:rsid w:val="00666A86"/>
    <w:rsid w:val="00666D24"/>
    <w:rsid w:val="00666D5E"/>
    <w:rsid w:val="006670D7"/>
    <w:rsid w:val="0066739C"/>
    <w:rsid w:val="00667592"/>
    <w:rsid w:val="006675AE"/>
    <w:rsid w:val="00667765"/>
    <w:rsid w:val="00667AF5"/>
    <w:rsid w:val="00667C76"/>
    <w:rsid w:val="00667DE8"/>
    <w:rsid w:val="00667E00"/>
    <w:rsid w:val="00670287"/>
    <w:rsid w:val="006705A8"/>
    <w:rsid w:val="00670A92"/>
    <w:rsid w:val="00670B50"/>
    <w:rsid w:val="00670B9A"/>
    <w:rsid w:val="00670C13"/>
    <w:rsid w:val="00670E53"/>
    <w:rsid w:val="00671582"/>
    <w:rsid w:val="0067168F"/>
    <w:rsid w:val="00671AF7"/>
    <w:rsid w:val="00671BE1"/>
    <w:rsid w:val="00671E27"/>
    <w:rsid w:val="00671F79"/>
    <w:rsid w:val="00672023"/>
    <w:rsid w:val="0067218A"/>
    <w:rsid w:val="0067275E"/>
    <w:rsid w:val="00672C06"/>
    <w:rsid w:val="00672D86"/>
    <w:rsid w:val="00672FDA"/>
    <w:rsid w:val="00673298"/>
    <w:rsid w:val="00673384"/>
    <w:rsid w:val="0067365E"/>
    <w:rsid w:val="006739CB"/>
    <w:rsid w:val="006739FE"/>
    <w:rsid w:val="00673A7C"/>
    <w:rsid w:val="00673B75"/>
    <w:rsid w:val="00673C6E"/>
    <w:rsid w:val="00673C77"/>
    <w:rsid w:val="00673DFA"/>
    <w:rsid w:val="006743EA"/>
    <w:rsid w:val="00674662"/>
    <w:rsid w:val="00674667"/>
    <w:rsid w:val="00674933"/>
    <w:rsid w:val="00674A3C"/>
    <w:rsid w:val="00674C14"/>
    <w:rsid w:val="00674D89"/>
    <w:rsid w:val="006752E7"/>
    <w:rsid w:val="0067582A"/>
    <w:rsid w:val="006759BA"/>
    <w:rsid w:val="00675AA9"/>
    <w:rsid w:val="00675AB5"/>
    <w:rsid w:val="00675C7F"/>
    <w:rsid w:val="006762B9"/>
    <w:rsid w:val="006766AB"/>
    <w:rsid w:val="00676763"/>
    <w:rsid w:val="00676812"/>
    <w:rsid w:val="006769B7"/>
    <w:rsid w:val="0067704D"/>
    <w:rsid w:val="00677581"/>
    <w:rsid w:val="00680276"/>
    <w:rsid w:val="006803DE"/>
    <w:rsid w:val="006806D3"/>
    <w:rsid w:val="00680744"/>
    <w:rsid w:val="0068089D"/>
    <w:rsid w:val="00680D68"/>
    <w:rsid w:val="00680DA3"/>
    <w:rsid w:val="00680E83"/>
    <w:rsid w:val="00680FE8"/>
    <w:rsid w:val="00681392"/>
    <w:rsid w:val="006814F3"/>
    <w:rsid w:val="006818BB"/>
    <w:rsid w:val="00681D73"/>
    <w:rsid w:val="00681EF7"/>
    <w:rsid w:val="00681F26"/>
    <w:rsid w:val="00681FBC"/>
    <w:rsid w:val="00681FE1"/>
    <w:rsid w:val="00682A68"/>
    <w:rsid w:val="00682E6E"/>
    <w:rsid w:val="0068356A"/>
    <w:rsid w:val="00683582"/>
    <w:rsid w:val="00683AEF"/>
    <w:rsid w:val="00683D9A"/>
    <w:rsid w:val="00683E42"/>
    <w:rsid w:val="00683F78"/>
    <w:rsid w:val="00683FA8"/>
    <w:rsid w:val="00683FC3"/>
    <w:rsid w:val="00684A33"/>
    <w:rsid w:val="00684EA6"/>
    <w:rsid w:val="00685178"/>
    <w:rsid w:val="0068520E"/>
    <w:rsid w:val="00685B89"/>
    <w:rsid w:val="00685C74"/>
    <w:rsid w:val="00685D6C"/>
    <w:rsid w:val="00686176"/>
    <w:rsid w:val="006861DC"/>
    <w:rsid w:val="00686424"/>
    <w:rsid w:val="00686B9F"/>
    <w:rsid w:val="00686C45"/>
    <w:rsid w:val="00686CE9"/>
    <w:rsid w:val="00686F93"/>
    <w:rsid w:val="006870A4"/>
    <w:rsid w:val="00687230"/>
    <w:rsid w:val="00687263"/>
    <w:rsid w:val="00687343"/>
    <w:rsid w:val="00687357"/>
    <w:rsid w:val="00687735"/>
    <w:rsid w:val="006878D6"/>
    <w:rsid w:val="00687AA0"/>
    <w:rsid w:val="00687B13"/>
    <w:rsid w:val="00687DC5"/>
    <w:rsid w:val="00687EA2"/>
    <w:rsid w:val="00690037"/>
    <w:rsid w:val="006900FB"/>
    <w:rsid w:val="006901E8"/>
    <w:rsid w:val="006902CC"/>
    <w:rsid w:val="00690844"/>
    <w:rsid w:val="00690C2B"/>
    <w:rsid w:val="00690DA7"/>
    <w:rsid w:val="00690F74"/>
    <w:rsid w:val="00691224"/>
    <w:rsid w:val="00691353"/>
    <w:rsid w:val="0069142F"/>
    <w:rsid w:val="00691489"/>
    <w:rsid w:val="0069179B"/>
    <w:rsid w:val="00691869"/>
    <w:rsid w:val="00691C60"/>
    <w:rsid w:val="00691D6B"/>
    <w:rsid w:val="00692027"/>
    <w:rsid w:val="00692201"/>
    <w:rsid w:val="0069253D"/>
    <w:rsid w:val="0069270A"/>
    <w:rsid w:val="006929C0"/>
    <w:rsid w:val="006929C7"/>
    <w:rsid w:val="00692A2D"/>
    <w:rsid w:val="00692C9A"/>
    <w:rsid w:val="0069343A"/>
    <w:rsid w:val="0069355F"/>
    <w:rsid w:val="0069392A"/>
    <w:rsid w:val="00693E91"/>
    <w:rsid w:val="006940A8"/>
    <w:rsid w:val="0069416E"/>
    <w:rsid w:val="00694284"/>
    <w:rsid w:val="006947AF"/>
    <w:rsid w:val="00694989"/>
    <w:rsid w:val="00694F54"/>
    <w:rsid w:val="006955A9"/>
    <w:rsid w:val="006955C7"/>
    <w:rsid w:val="0069563A"/>
    <w:rsid w:val="006956FB"/>
    <w:rsid w:val="00695C0A"/>
    <w:rsid w:val="00695D96"/>
    <w:rsid w:val="00696066"/>
    <w:rsid w:val="006965FC"/>
    <w:rsid w:val="00696867"/>
    <w:rsid w:val="0069694C"/>
    <w:rsid w:val="00696953"/>
    <w:rsid w:val="00696AAD"/>
    <w:rsid w:val="00696BCC"/>
    <w:rsid w:val="00696E1D"/>
    <w:rsid w:val="006970D6"/>
    <w:rsid w:val="006976A1"/>
    <w:rsid w:val="00697701"/>
    <w:rsid w:val="00697B3A"/>
    <w:rsid w:val="00697E6D"/>
    <w:rsid w:val="006A00F3"/>
    <w:rsid w:val="006A03F8"/>
    <w:rsid w:val="006A077F"/>
    <w:rsid w:val="006A0917"/>
    <w:rsid w:val="006A094F"/>
    <w:rsid w:val="006A0F56"/>
    <w:rsid w:val="006A1942"/>
    <w:rsid w:val="006A1C10"/>
    <w:rsid w:val="006A22D6"/>
    <w:rsid w:val="006A2351"/>
    <w:rsid w:val="006A23D5"/>
    <w:rsid w:val="006A23E8"/>
    <w:rsid w:val="006A2731"/>
    <w:rsid w:val="006A354C"/>
    <w:rsid w:val="006A3922"/>
    <w:rsid w:val="006A396B"/>
    <w:rsid w:val="006A3B6D"/>
    <w:rsid w:val="006A3CDA"/>
    <w:rsid w:val="006A420E"/>
    <w:rsid w:val="006A4223"/>
    <w:rsid w:val="006A4805"/>
    <w:rsid w:val="006A49B0"/>
    <w:rsid w:val="006A4DED"/>
    <w:rsid w:val="006A4EF2"/>
    <w:rsid w:val="006A4EFC"/>
    <w:rsid w:val="006A51AB"/>
    <w:rsid w:val="006A5576"/>
    <w:rsid w:val="006A59D5"/>
    <w:rsid w:val="006A5A77"/>
    <w:rsid w:val="006A5C4F"/>
    <w:rsid w:val="006A628A"/>
    <w:rsid w:val="006A6382"/>
    <w:rsid w:val="006A64DC"/>
    <w:rsid w:val="006A691A"/>
    <w:rsid w:val="006A691E"/>
    <w:rsid w:val="006A694B"/>
    <w:rsid w:val="006A6A47"/>
    <w:rsid w:val="006A6D5F"/>
    <w:rsid w:val="006A7075"/>
    <w:rsid w:val="006A7099"/>
    <w:rsid w:val="006A7A5B"/>
    <w:rsid w:val="006A7A99"/>
    <w:rsid w:val="006A7C02"/>
    <w:rsid w:val="006A7CB1"/>
    <w:rsid w:val="006A7D86"/>
    <w:rsid w:val="006B00E3"/>
    <w:rsid w:val="006B01A5"/>
    <w:rsid w:val="006B026E"/>
    <w:rsid w:val="006B08FC"/>
    <w:rsid w:val="006B099B"/>
    <w:rsid w:val="006B0D5F"/>
    <w:rsid w:val="006B0EAC"/>
    <w:rsid w:val="006B10A3"/>
    <w:rsid w:val="006B1160"/>
    <w:rsid w:val="006B1214"/>
    <w:rsid w:val="006B123A"/>
    <w:rsid w:val="006B1315"/>
    <w:rsid w:val="006B166A"/>
    <w:rsid w:val="006B16AA"/>
    <w:rsid w:val="006B173A"/>
    <w:rsid w:val="006B1DD4"/>
    <w:rsid w:val="006B255A"/>
    <w:rsid w:val="006B2799"/>
    <w:rsid w:val="006B28F3"/>
    <w:rsid w:val="006B28FA"/>
    <w:rsid w:val="006B2921"/>
    <w:rsid w:val="006B2CDE"/>
    <w:rsid w:val="006B303B"/>
    <w:rsid w:val="006B3311"/>
    <w:rsid w:val="006B37E5"/>
    <w:rsid w:val="006B3873"/>
    <w:rsid w:val="006B393F"/>
    <w:rsid w:val="006B3992"/>
    <w:rsid w:val="006B3BF6"/>
    <w:rsid w:val="006B3C92"/>
    <w:rsid w:val="006B3EC2"/>
    <w:rsid w:val="006B3FE9"/>
    <w:rsid w:val="006B44C4"/>
    <w:rsid w:val="006B4621"/>
    <w:rsid w:val="006B468B"/>
    <w:rsid w:val="006B480D"/>
    <w:rsid w:val="006B4A2A"/>
    <w:rsid w:val="006B4C12"/>
    <w:rsid w:val="006B5032"/>
    <w:rsid w:val="006B5382"/>
    <w:rsid w:val="006B5471"/>
    <w:rsid w:val="006B569C"/>
    <w:rsid w:val="006B572F"/>
    <w:rsid w:val="006B59CA"/>
    <w:rsid w:val="006B5A81"/>
    <w:rsid w:val="006B5C5B"/>
    <w:rsid w:val="006B5E6C"/>
    <w:rsid w:val="006B616A"/>
    <w:rsid w:val="006B6B5C"/>
    <w:rsid w:val="006B6D3E"/>
    <w:rsid w:val="006B6DC5"/>
    <w:rsid w:val="006B6E44"/>
    <w:rsid w:val="006B73E8"/>
    <w:rsid w:val="006B73FF"/>
    <w:rsid w:val="006B7420"/>
    <w:rsid w:val="006B76ED"/>
    <w:rsid w:val="006B7818"/>
    <w:rsid w:val="006B7856"/>
    <w:rsid w:val="006B787F"/>
    <w:rsid w:val="006B78F6"/>
    <w:rsid w:val="006B7B83"/>
    <w:rsid w:val="006B7E72"/>
    <w:rsid w:val="006C03E6"/>
    <w:rsid w:val="006C06BB"/>
    <w:rsid w:val="006C0C9F"/>
    <w:rsid w:val="006C0D74"/>
    <w:rsid w:val="006C1048"/>
    <w:rsid w:val="006C1246"/>
    <w:rsid w:val="006C12D2"/>
    <w:rsid w:val="006C14A2"/>
    <w:rsid w:val="006C18CC"/>
    <w:rsid w:val="006C1D58"/>
    <w:rsid w:val="006C2144"/>
    <w:rsid w:val="006C2151"/>
    <w:rsid w:val="006C231A"/>
    <w:rsid w:val="006C26C5"/>
    <w:rsid w:val="006C2896"/>
    <w:rsid w:val="006C2933"/>
    <w:rsid w:val="006C2A13"/>
    <w:rsid w:val="006C2A34"/>
    <w:rsid w:val="006C2A5D"/>
    <w:rsid w:val="006C35D7"/>
    <w:rsid w:val="006C3603"/>
    <w:rsid w:val="006C3653"/>
    <w:rsid w:val="006C37A8"/>
    <w:rsid w:val="006C37E7"/>
    <w:rsid w:val="006C390C"/>
    <w:rsid w:val="006C39B5"/>
    <w:rsid w:val="006C42B0"/>
    <w:rsid w:val="006C4656"/>
    <w:rsid w:val="006C4CAC"/>
    <w:rsid w:val="006C4D27"/>
    <w:rsid w:val="006C4EB7"/>
    <w:rsid w:val="006C5BF7"/>
    <w:rsid w:val="006C5C9C"/>
    <w:rsid w:val="006C5D3E"/>
    <w:rsid w:val="006C5FAD"/>
    <w:rsid w:val="006C6500"/>
    <w:rsid w:val="006C67E0"/>
    <w:rsid w:val="006C6AA4"/>
    <w:rsid w:val="006C6D92"/>
    <w:rsid w:val="006C6EED"/>
    <w:rsid w:val="006C7161"/>
    <w:rsid w:val="006C722B"/>
    <w:rsid w:val="006C792F"/>
    <w:rsid w:val="006C7CD7"/>
    <w:rsid w:val="006D01B8"/>
    <w:rsid w:val="006D02E0"/>
    <w:rsid w:val="006D0407"/>
    <w:rsid w:val="006D07B1"/>
    <w:rsid w:val="006D07EC"/>
    <w:rsid w:val="006D09B5"/>
    <w:rsid w:val="006D0D90"/>
    <w:rsid w:val="006D13DD"/>
    <w:rsid w:val="006D19B4"/>
    <w:rsid w:val="006D1B97"/>
    <w:rsid w:val="006D1CFC"/>
    <w:rsid w:val="006D1E33"/>
    <w:rsid w:val="006D1E6D"/>
    <w:rsid w:val="006D1EF8"/>
    <w:rsid w:val="006D20FC"/>
    <w:rsid w:val="006D212C"/>
    <w:rsid w:val="006D2137"/>
    <w:rsid w:val="006D24F2"/>
    <w:rsid w:val="006D2564"/>
    <w:rsid w:val="006D258C"/>
    <w:rsid w:val="006D25F3"/>
    <w:rsid w:val="006D2942"/>
    <w:rsid w:val="006D2E04"/>
    <w:rsid w:val="006D3036"/>
    <w:rsid w:val="006D328B"/>
    <w:rsid w:val="006D3523"/>
    <w:rsid w:val="006D3B5A"/>
    <w:rsid w:val="006D4008"/>
    <w:rsid w:val="006D42DD"/>
    <w:rsid w:val="006D4520"/>
    <w:rsid w:val="006D4524"/>
    <w:rsid w:val="006D466C"/>
    <w:rsid w:val="006D485A"/>
    <w:rsid w:val="006D4972"/>
    <w:rsid w:val="006D4A03"/>
    <w:rsid w:val="006D4D44"/>
    <w:rsid w:val="006D4E9B"/>
    <w:rsid w:val="006D5618"/>
    <w:rsid w:val="006D567A"/>
    <w:rsid w:val="006D59B8"/>
    <w:rsid w:val="006D5AF1"/>
    <w:rsid w:val="006D5BD8"/>
    <w:rsid w:val="006D5BED"/>
    <w:rsid w:val="006D5C00"/>
    <w:rsid w:val="006D5C7C"/>
    <w:rsid w:val="006D5DC3"/>
    <w:rsid w:val="006D5F65"/>
    <w:rsid w:val="006D6225"/>
    <w:rsid w:val="006D6280"/>
    <w:rsid w:val="006D66C8"/>
    <w:rsid w:val="006D67F2"/>
    <w:rsid w:val="006D6B6E"/>
    <w:rsid w:val="006D7459"/>
    <w:rsid w:val="006D7549"/>
    <w:rsid w:val="006D7D01"/>
    <w:rsid w:val="006D7E7E"/>
    <w:rsid w:val="006D7F5C"/>
    <w:rsid w:val="006E0228"/>
    <w:rsid w:val="006E03CD"/>
    <w:rsid w:val="006E062B"/>
    <w:rsid w:val="006E084B"/>
    <w:rsid w:val="006E097A"/>
    <w:rsid w:val="006E0C27"/>
    <w:rsid w:val="006E0E4C"/>
    <w:rsid w:val="006E150A"/>
    <w:rsid w:val="006E16F9"/>
    <w:rsid w:val="006E176A"/>
    <w:rsid w:val="006E19FA"/>
    <w:rsid w:val="006E1A8B"/>
    <w:rsid w:val="006E1D26"/>
    <w:rsid w:val="006E1FC7"/>
    <w:rsid w:val="006E21FB"/>
    <w:rsid w:val="006E2702"/>
    <w:rsid w:val="006E284F"/>
    <w:rsid w:val="006E2C16"/>
    <w:rsid w:val="006E2DED"/>
    <w:rsid w:val="006E37A6"/>
    <w:rsid w:val="006E3C60"/>
    <w:rsid w:val="006E3E78"/>
    <w:rsid w:val="006E3EC0"/>
    <w:rsid w:val="006E4666"/>
    <w:rsid w:val="006E4838"/>
    <w:rsid w:val="006E4B3D"/>
    <w:rsid w:val="006E4CC1"/>
    <w:rsid w:val="006E4D2B"/>
    <w:rsid w:val="006E4D2E"/>
    <w:rsid w:val="006E4FEB"/>
    <w:rsid w:val="006E5097"/>
    <w:rsid w:val="006E5181"/>
    <w:rsid w:val="006E550B"/>
    <w:rsid w:val="006E59FD"/>
    <w:rsid w:val="006E5B20"/>
    <w:rsid w:val="006E5B82"/>
    <w:rsid w:val="006E6600"/>
    <w:rsid w:val="006E6752"/>
    <w:rsid w:val="006E6BB9"/>
    <w:rsid w:val="006E6BE2"/>
    <w:rsid w:val="006E6EE6"/>
    <w:rsid w:val="006E790A"/>
    <w:rsid w:val="006E7C8E"/>
    <w:rsid w:val="006E7CCF"/>
    <w:rsid w:val="006E7F22"/>
    <w:rsid w:val="006F0403"/>
    <w:rsid w:val="006F0633"/>
    <w:rsid w:val="006F09E7"/>
    <w:rsid w:val="006F0EED"/>
    <w:rsid w:val="006F120A"/>
    <w:rsid w:val="006F12C2"/>
    <w:rsid w:val="006F132D"/>
    <w:rsid w:val="006F13DC"/>
    <w:rsid w:val="006F1649"/>
    <w:rsid w:val="006F1713"/>
    <w:rsid w:val="006F18D2"/>
    <w:rsid w:val="006F1E24"/>
    <w:rsid w:val="006F1F1F"/>
    <w:rsid w:val="006F2182"/>
    <w:rsid w:val="006F2395"/>
    <w:rsid w:val="006F255E"/>
    <w:rsid w:val="006F259B"/>
    <w:rsid w:val="006F28A6"/>
    <w:rsid w:val="006F299D"/>
    <w:rsid w:val="006F2A7F"/>
    <w:rsid w:val="006F2C23"/>
    <w:rsid w:val="006F2C39"/>
    <w:rsid w:val="006F2D04"/>
    <w:rsid w:val="006F307D"/>
    <w:rsid w:val="006F30C5"/>
    <w:rsid w:val="006F30E5"/>
    <w:rsid w:val="006F310E"/>
    <w:rsid w:val="006F3825"/>
    <w:rsid w:val="006F3899"/>
    <w:rsid w:val="006F38AD"/>
    <w:rsid w:val="006F3AF7"/>
    <w:rsid w:val="006F3BBE"/>
    <w:rsid w:val="006F3BF6"/>
    <w:rsid w:val="006F3C1E"/>
    <w:rsid w:val="006F3CBB"/>
    <w:rsid w:val="006F3CF3"/>
    <w:rsid w:val="006F3D4B"/>
    <w:rsid w:val="006F3FE0"/>
    <w:rsid w:val="006F41B1"/>
    <w:rsid w:val="006F44CF"/>
    <w:rsid w:val="006F4506"/>
    <w:rsid w:val="006F46D7"/>
    <w:rsid w:val="006F4815"/>
    <w:rsid w:val="006F4CAF"/>
    <w:rsid w:val="006F4F14"/>
    <w:rsid w:val="006F509C"/>
    <w:rsid w:val="006F510A"/>
    <w:rsid w:val="006F523D"/>
    <w:rsid w:val="006F5267"/>
    <w:rsid w:val="006F5524"/>
    <w:rsid w:val="006F5BC4"/>
    <w:rsid w:val="006F62A4"/>
    <w:rsid w:val="006F6561"/>
    <w:rsid w:val="006F6B32"/>
    <w:rsid w:val="006F6DEE"/>
    <w:rsid w:val="006F6F00"/>
    <w:rsid w:val="006F7220"/>
    <w:rsid w:val="006F7924"/>
    <w:rsid w:val="006F7977"/>
    <w:rsid w:val="006F7B46"/>
    <w:rsid w:val="006F7BC5"/>
    <w:rsid w:val="006F7D5F"/>
    <w:rsid w:val="006F7FDF"/>
    <w:rsid w:val="00700279"/>
    <w:rsid w:val="007006D2"/>
    <w:rsid w:val="007008A7"/>
    <w:rsid w:val="007008F2"/>
    <w:rsid w:val="00700937"/>
    <w:rsid w:val="00700B87"/>
    <w:rsid w:val="00700CDA"/>
    <w:rsid w:val="00701006"/>
    <w:rsid w:val="00701209"/>
    <w:rsid w:val="00701472"/>
    <w:rsid w:val="007015FC"/>
    <w:rsid w:val="00701652"/>
    <w:rsid w:val="0070186D"/>
    <w:rsid w:val="00701CCF"/>
    <w:rsid w:val="00701D93"/>
    <w:rsid w:val="00701DCB"/>
    <w:rsid w:val="00701E75"/>
    <w:rsid w:val="00702043"/>
    <w:rsid w:val="007020C7"/>
    <w:rsid w:val="007020DB"/>
    <w:rsid w:val="007022A5"/>
    <w:rsid w:val="007022C5"/>
    <w:rsid w:val="007023E4"/>
    <w:rsid w:val="00702423"/>
    <w:rsid w:val="007025B9"/>
    <w:rsid w:val="00702ACE"/>
    <w:rsid w:val="00702B67"/>
    <w:rsid w:val="00702E8A"/>
    <w:rsid w:val="00703181"/>
    <w:rsid w:val="0070341A"/>
    <w:rsid w:val="00703444"/>
    <w:rsid w:val="0070388B"/>
    <w:rsid w:val="00703D17"/>
    <w:rsid w:val="00703FAA"/>
    <w:rsid w:val="00704050"/>
    <w:rsid w:val="00704CCD"/>
    <w:rsid w:val="00704DB0"/>
    <w:rsid w:val="007050DF"/>
    <w:rsid w:val="0070521E"/>
    <w:rsid w:val="007053EC"/>
    <w:rsid w:val="0070552D"/>
    <w:rsid w:val="00705814"/>
    <w:rsid w:val="0070581A"/>
    <w:rsid w:val="0070592A"/>
    <w:rsid w:val="00705A5D"/>
    <w:rsid w:val="00705BCC"/>
    <w:rsid w:val="00705EBB"/>
    <w:rsid w:val="00706373"/>
    <w:rsid w:val="007063A9"/>
    <w:rsid w:val="007063F9"/>
    <w:rsid w:val="007068C1"/>
    <w:rsid w:val="0070691D"/>
    <w:rsid w:val="007069E7"/>
    <w:rsid w:val="00706B9E"/>
    <w:rsid w:val="00706DC2"/>
    <w:rsid w:val="00706F65"/>
    <w:rsid w:val="007070F1"/>
    <w:rsid w:val="00707217"/>
    <w:rsid w:val="00707395"/>
    <w:rsid w:val="007073AB"/>
    <w:rsid w:val="00707595"/>
    <w:rsid w:val="00707AC5"/>
    <w:rsid w:val="00707C3F"/>
    <w:rsid w:val="00707F3D"/>
    <w:rsid w:val="00710113"/>
    <w:rsid w:val="00710230"/>
    <w:rsid w:val="00710486"/>
    <w:rsid w:val="0071053A"/>
    <w:rsid w:val="007108A1"/>
    <w:rsid w:val="00710A67"/>
    <w:rsid w:val="00710E1C"/>
    <w:rsid w:val="00711060"/>
    <w:rsid w:val="00711525"/>
    <w:rsid w:val="007119E8"/>
    <w:rsid w:val="007122FF"/>
    <w:rsid w:val="00712713"/>
    <w:rsid w:val="00712D54"/>
    <w:rsid w:val="00712DD3"/>
    <w:rsid w:val="007132A4"/>
    <w:rsid w:val="007134F2"/>
    <w:rsid w:val="0071360A"/>
    <w:rsid w:val="00713610"/>
    <w:rsid w:val="007136AB"/>
    <w:rsid w:val="007137F2"/>
    <w:rsid w:val="0071385E"/>
    <w:rsid w:val="00714122"/>
    <w:rsid w:val="007141D2"/>
    <w:rsid w:val="007141ED"/>
    <w:rsid w:val="00714350"/>
    <w:rsid w:val="00714619"/>
    <w:rsid w:val="007146A7"/>
    <w:rsid w:val="007146AA"/>
    <w:rsid w:val="007147CB"/>
    <w:rsid w:val="0071490F"/>
    <w:rsid w:val="0071491C"/>
    <w:rsid w:val="00714A11"/>
    <w:rsid w:val="00714B9E"/>
    <w:rsid w:val="00714CE7"/>
    <w:rsid w:val="00714E32"/>
    <w:rsid w:val="00715692"/>
    <w:rsid w:val="00715759"/>
    <w:rsid w:val="00715869"/>
    <w:rsid w:val="00715B8D"/>
    <w:rsid w:val="00715BA9"/>
    <w:rsid w:val="00715D05"/>
    <w:rsid w:val="00715D45"/>
    <w:rsid w:val="00715DF8"/>
    <w:rsid w:val="00716119"/>
    <w:rsid w:val="00716169"/>
    <w:rsid w:val="007161F3"/>
    <w:rsid w:val="007165DD"/>
    <w:rsid w:val="00716744"/>
    <w:rsid w:val="00716795"/>
    <w:rsid w:val="00716803"/>
    <w:rsid w:val="00716D42"/>
    <w:rsid w:val="00716F2F"/>
    <w:rsid w:val="00716F35"/>
    <w:rsid w:val="0071768B"/>
    <w:rsid w:val="007176C2"/>
    <w:rsid w:val="00717D1A"/>
    <w:rsid w:val="00717F92"/>
    <w:rsid w:val="00720544"/>
    <w:rsid w:val="007206C2"/>
    <w:rsid w:val="0072081B"/>
    <w:rsid w:val="00720A97"/>
    <w:rsid w:val="00720CD5"/>
    <w:rsid w:val="00720FA1"/>
    <w:rsid w:val="007210C4"/>
    <w:rsid w:val="00721324"/>
    <w:rsid w:val="0072137C"/>
    <w:rsid w:val="00721416"/>
    <w:rsid w:val="007216E6"/>
    <w:rsid w:val="00721CBA"/>
    <w:rsid w:val="00723107"/>
    <w:rsid w:val="007231AA"/>
    <w:rsid w:val="00723698"/>
    <w:rsid w:val="0072370E"/>
    <w:rsid w:val="00723C61"/>
    <w:rsid w:val="00723D67"/>
    <w:rsid w:val="00723E09"/>
    <w:rsid w:val="0072401D"/>
    <w:rsid w:val="00724616"/>
    <w:rsid w:val="00724787"/>
    <w:rsid w:val="00724BF0"/>
    <w:rsid w:val="00724D45"/>
    <w:rsid w:val="00724FE1"/>
    <w:rsid w:val="00725037"/>
    <w:rsid w:val="0072531B"/>
    <w:rsid w:val="007255F0"/>
    <w:rsid w:val="00725B93"/>
    <w:rsid w:val="00725C6E"/>
    <w:rsid w:val="00725E5B"/>
    <w:rsid w:val="00725FE6"/>
    <w:rsid w:val="00726386"/>
    <w:rsid w:val="0072647D"/>
    <w:rsid w:val="007266B8"/>
    <w:rsid w:val="00726880"/>
    <w:rsid w:val="00726A7A"/>
    <w:rsid w:val="00727170"/>
    <w:rsid w:val="007273F2"/>
    <w:rsid w:val="00727D97"/>
    <w:rsid w:val="00730315"/>
    <w:rsid w:val="0073047A"/>
    <w:rsid w:val="00730547"/>
    <w:rsid w:val="0073078B"/>
    <w:rsid w:val="00730AD8"/>
    <w:rsid w:val="00730DAA"/>
    <w:rsid w:val="00731299"/>
    <w:rsid w:val="00731C6D"/>
    <w:rsid w:val="00732134"/>
    <w:rsid w:val="0073235E"/>
    <w:rsid w:val="0073262B"/>
    <w:rsid w:val="007328D5"/>
    <w:rsid w:val="00732DFB"/>
    <w:rsid w:val="00732EA4"/>
    <w:rsid w:val="00732F9B"/>
    <w:rsid w:val="0073382C"/>
    <w:rsid w:val="00733BB8"/>
    <w:rsid w:val="0073454C"/>
    <w:rsid w:val="007345A6"/>
    <w:rsid w:val="00734695"/>
    <w:rsid w:val="007346D1"/>
    <w:rsid w:val="007348E7"/>
    <w:rsid w:val="00734A46"/>
    <w:rsid w:val="00734A73"/>
    <w:rsid w:val="00734E12"/>
    <w:rsid w:val="00734F5D"/>
    <w:rsid w:val="007350BC"/>
    <w:rsid w:val="007350D3"/>
    <w:rsid w:val="0073527B"/>
    <w:rsid w:val="00735339"/>
    <w:rsid w:val="007358B7"/>
    <w:rsid w:val="00735904"/>
    <w:rsid w:val="00735930"/>
    <w:rsid w:val="00735964"/>
    <w:rsid w:val="00735BB2"/>
    <w:rsid w:val="00735D1E"/>
    <w:rsid w:val="00736682"/>
    <w:rsid w:val="00736690"/>
    <w:rsid w:val="00736BE6"/>
    <w:rsid w:val="00736FD8"/>
    <w:rsid w:val="00736FFD"/>
    <w:rsid w:val="007370EA"/>
    <w:rsid w:val="00737270"/>
    <w:rsid w:val="00737309"/>
    <w:rsid w:val="0073758F"/>
    <w:rsid w:val="00737B0C"/>
    <w:rsid w:val="00737BB8"/>
    <w:rsid w:val="00737FBA"/>
    <w:rsid w:val="00740C81"/>
    <w:rsid w:val="00740C91"/>
    <w:rsid w:val="00740E3F"/>
    <w:rsid w:val="00740F3B"/>
    <w:rsid w:val="00740FA9"/>
    <w:rsid w:val="007413F7"/>
    <w:rsid w:val="00741454"/>
    <w:rsid w:val="00741589"/>
    <w:rsid w:val="00741A2A"/>
    <w:rsid w:val="00741A4A"/>
    <w:rsid w:val="00741AE0"/>
    <w:rsid w:val="00741D55"/>
    <w:rsid w:val="007420FA"/>
    <w:rsid w:val="00742325"/>
    <w:rsid w:val="007423B2"/>
    <w:rsid w:val="00742463"/>
    <w:rsid w:val="007428F6"/>
    <w:rsid w:val="00742BBC"/>
    <w:rsid w:val="00742EE6"/>
    <w:rsid w:val="00742FCF"/>
    <w:rsid w:val="00743131"/>
    <w:rsid w:val="007432A2"/>
    <w:rsid w:val="007432E0"/>
    <w:rsid w:val="00743303"/>
    <w:rsid w:val="007436AF"/>
    <w:rsid w:val="007438F0"/>
    <w:rsid w:val="00743B12"/>
    <w:rsid w:val="00743C4C"/>
    <w:rsid w:val="00743FFC"/>
    <w:rsid w:val="0074447B"/>
    <w:rsid w:val="0074448B"/>
    <w:rsid w:val="007447B0"/>
    <w:rsid w:val="007448B2"/>
    <w:rsid w:val="007449D2"/>
    <w:rsid w:val="007449E1"/>
    <w:rsid w:val="00744D50"/>
    <w:rsid w:val="0074530F"/>
    <w:rsid w:val="0074559F"/>
    <w:rsid w:val="0074575F"/>
    <w:rsid w:val="00745808"/>
    <w:rsid w:val="0074587F"/>
    <w:rsid w:val="00745F47"/>
    <w:rsid w:val="007460E3"/>
    <w:rsid w:val="00746479"/>
    <w:rsid w:val="007468F8"/>
    <w:rsid w:val="00746BB5"/>
    <w:rsid w:val="00746FC4"/>
    <w:rsid w:val="00746FC5"/>
    <w:rsid w:val="00747194"/>
    <w:rsid w:val="007475D1"/>
    <w:rsid w:val="007479E3"/>
    <w:rsid w:val="00747B75"/>
    <w:rsid w:val="00747D05"/>
    <w:rsid w:val="00747D24"/>
    <w:rsid w:val="00747ED4"/>
    <w:rsid w:val="00750104"/>
    <w:rsid w:val="00750262"/>
    <w:rsid w:val="0075075C"/>
    <w:rsid w:val="007509D9"/>
    <w:rsid w:val="00750A06"/>
    <w:rsid w:val="00750ABE"/>
    <w:rsid w:val="00750AFE"/>
    <w:rsid w:val="007511C4"/>
    <w:rsid w:val="0075146C"/>
    <w:rsid w:val="0075178D"/>
    <w:rsid w:val="007517CB"/>
    <w:rsid w:val="00751D4B"/>
    <w:rsid w:val="00752191"/>
    <w:rsid w:val="00752204"/>
    <w:rsid w:val="007524C4"/>
    <w:rsid w:val="007524E0"/>
    <w:rsid w:val="007529F1"/>
    <w:rsid w:val="00752A5C"/>
    <w:rsid w:val="00752B9B"/>
    <w:rsid w:val="00752BAC"/>
    <w:rsid w:val="00752C1B"/>
    <w:rsid w:val="00752C64"/>
    <w:rsid w:val="00752CF6"/>
    <w:rsid w:val="00752E10"/>
    <w:rsid w:val="00752E9E"/>
    <w:rsid w:val="00753169"/>
    <w:rsid w:val="0075319F"/>
    <w:rsid w:val="0075356F"/>
    <w:rsid w:val="007535BC"/>
    <w:rsid w:val="00753849"/>
    <w:rsid w:val="00753CA4"/>
    <w:rsid w:val="00753CAB"/>
    <w:rsid w:val="007542A5"/>
    <w:rsid w:val="00754420"/>
    <w:rsid w:val="007547AC"/>
    <w:rsid w:val="00754A18"/>
    <w:rsid w:val="00754CAD"/>
    <w:rsid w:val="00754F88"/>
    <w:rsid w:val="00754FCB"/>
    <w:rsid w:val="00754FE9"/>
    <w:rsid w:val="0075550D"/>
    <w:rsid w:val="0075557F"/>
    <w:rsid w:val="00755915"/>
    <w:rsid w:val="00755BD8"/>
    <w:rsid w:val="00755E7E"/>
    <w:rsid w:val="00756002"/>
    <w:rsid w:val="007561C0"/>
    <w:rsid w:val="007561E7"/>
    <w:rsid w:val="00756EB7"/>
    <w:rsid w:val="00757195"/>
    <w:rsid w:val="00757552"/>
    <w:rsid w:val="0075786B"/>
    <w:rsid w:val="0075795D"/>
    <w:rsid w:val="007579BC"/>
    <w:rsid w:val="00757A7E"/>
    <w:rsid w:val="00757A9A"/>
    <w:rsid w:val="00757C78"/>
    <w:rsid w:val="00757CEF"/>
    <w:rsid w:val="00757E5D"/>
    <w:rsid w:val="00757FDE"/>
    <w:rsid w:val="0076068F"/>
    <w:rsid w:val="00760698"/>
    <w:rsid w:val="007607AA"/>
    <w:rsid w:val="0076087B"/>
    <w:rsid w:val="0076094A"/>
    <w:rsid w:val="00760A76"/>
    <w:rsid w:val="00760CFF"/>
    <w:rsid w:val="00761AA6"/>
    <w:rsid w:val="00761B15"/>
    <w:rsid w:val="00762607"/>
    <w:rsid w:val="00762632"/>
    <w:rsid w:val="00762D89"/>
    <w:rsid w:val="00762E99"/>
    <w:rsid w:val="00762F58"/>
    <w:rsid w:val="00762FC3"/>
    <w:rsid w:val="007630D1"/>
    <w:rsid w:val="007634F7"/>
    <w:rsid w:val="007638BC"/>
    <w:rsid w:val="00763927"/>
    <w:rsid w:val="00763D24"/>
    <w:rsid w:val="00764032"/>
    <w:rsid w:val="00764042"/>
    <w:rsid w:val="00764125"/>
    <w:rsid w:val="00764F45"/>
    <w:rsid w:val="0076506A"/>
    <w:rsid w:val="00765084"/>
    <w:rsid w:val="00765306"/>
    <w:rsid w:val="00765937"/>
    <w:rsid w:val="00765CCB"/>
    <w:rsid w:val="00765DA7"/>
    <w:rsid w:val="00766023"/>
    <w:rsid w:val="007664A1"/>
    <w:rsid w:val="0076683F"/>
    <w:rsid w:val="00766A76"/>
    <w:rsid w:val="00766E46"/>
    <w:rsid w:val="007670B1"/>
    <w:rsid w:val="0076783E"/>
    <w:rsid w:val="00767C14"/>
    <w:rsid w:val="00767D1D"/>
    <w:rsid w:val="00770026"/>
    <w:rsid w:val="00770091"/>
    <w:rsid w:val="007700C5"/>
    <w:rsid w:val="007702B4"/>
    <w:rsid w:val="007702FD"/>
    <w:rsid w:val="007703BA"/>
    <w:rsid w:val="007704C5"/>
    <w:rsid w:val="007704FA"/>
    <w:rsid w:val="00770A8B"/>
    <w:rsid w:val="00770B36"/>
    <w:rsid w:val="00771166"/>
    <w:rsid w:val="007713F8"/>
    <w:rsid w:val="007717C9"/>
    <w:rsid w:val="00771982"/>
    <w:rsid w:val="0077228B"/>
    <w:rsid w:val="007725FA"/>
    <w:rsid w:val="00772841"/>
    <w:rsid w:val="00772CC6"/>
    <w:rsid w:val="00772CE1"/>
    <w:rsid w:val="00772F82"/>
    <w:rsid w:val="007732D5"/>
    <w:rsid w:val="00773565"/>
    <w:rsid w:val="007738EC"/>
    <w:rsid w:val="0077390B"/>
    <w:rsid w:val="00773ED2"/>
    <w:rsid w:val="0077402C"/>
    <w:rsid w:val="007744AD"/>
    <w:rsid w:val="007749B9"/>
    <w:rsid w:val="00774AE7"/>
    <w:rsid w:val="00774B48"/>
    <w:rsid w:val="00774D0E"/>
    <w:rsid w:val="007750BA"/>
    <w:rsid w:val="00775269"/>
    <w:rsid w:val="00775398"/>
    <w:rsid w:val="0077576E"/>
    <w:rsid w:val="0077579D"/>
    <w:rsid w:val="00775A7A"/>
    <w:rsid w:val="00775C2E"/>
    <w:rsid w:val="00775C85"/>
    <w:rsid w:val="00775D44"/>
    <w:rsid w:val="00775F3E"/>
    <w:rsid w:val="00775F6D"/>
    <w:rsid w:val="00775F76"/>
    <w:rsid w:val="007760BA"/>
    <w:rsid w:val="00776178"/>
    <w:rsid w:val="0077643C"/>
    <w:rsid w:val="007764BB"/>
    <w:rsid w:val="00776599"/>
    <w:rsid w:val="00776A15"/>
    <w:rsid w:val="00776A2E"/>
    <w:rsid w:val="00776AD8"/>
    <w:rsid w:val="00776CA2"/>
    <w:rsid w:val="00777123"/>
    <w:rsid w:val="007771B3"/>
    <w:rsid w:val="007773D5"/>
    <w:rsid w:val="00777450"/>
    <w:rsid w:val="007775D3"/>
    <w:rsid w:val="0077760F"/>
    <w:rsid w:val="007776B7"/>
    <w:rsid w:val="00777747"/>
    <w:rsid w:val="00777880"/>
    <w:rsid w:val="00777AFF"/>
    <w:rsid w:val="00777C85"/>
    <w:rsid w:val="0078006A"/>
    <w:rsid w:val="007800B7"/>
    <w:rsid w:val="00780206"/>
    <w:rsid w:val="007802E1"/>
    <w:rsid w:val="0078075A"/>
    <w:rsid w:val="00780C3A"/>
    <w:rsid w:val="00780C62"/>
    <w:rsid w:val="00780F3C"/>
    <w:rsid w:val="00781338"/>
    <w:rsid w:val="007814E7"/>
    <w:rsid w:val="007816D1"/>
    <w:rsid w:val="00781A25"/>
    <w:rsid w:val="00781B36"/>
    <w:rsid w:val="00781DD1"/>
    <w:rsid w:val="007820F2"/>
    <w:rsid w:val="00782547"/>
    <w:rsid w:val="007828B3"/>
    <w:rsid w:val="0078293E"/>
    <w:rsid w:val="00782A8B"/>
    <w:rsid w:val="00782E05"/>
    <w:rsid w:val="00782F12"/>
    <w:rsid w:val="00782FDE"/>
    <w:rsid w:val="0078313F"/>
    <w:rsid w:val="00783217"/>
    <w:rsid w:val="00783473"/>
    <w:rsid w:val="007838DB"/>
    <w:rsid w:val="007839C2"/>
    <w:rsid w:val="0078416F"/>
    <w:rsid w:val="007841A5"/>
    <w:rsid w:val="00784332"/>
    <w:rsid w:val="0078445F"/>
    <w:rsid w:val="007845D4"/>
    <w:rsid w:val="0078491C"/>
    <w:rsid w:val="007849AB"/>
    <w:rsid w:val="00784EE9"/>
    <w:rsid w:val="007851EF"/>
    <w:rsid w:val="00785688"/>
    <w:rsid w:val="00785852"/>
    <w:rsid w:val="00785AD3"/>
    <w:rsid w:val="00785DDF"/>
    <w:rsid w:val="00785FFF"/>
    <w:rsid w:val="0078648E"/>
    <w:rsid w:val="007866F1"/>
    <w:rsid w:val="0078678F"/>
    <w:rsid w:val="007867A4"/>
    <w:rsid w:val="00786805"/>
    <w:rsid w:val="007868B7"/>
    <w:rsid w:val="00786A62"/>
    <w:rsid w:val="00786CB0"/>
    <w:rsid w:val="00787209"/>
    <w:rsid w:val="00787253"/>
    <w:rsid w:val="00787666"/>
    <w:rsid w:val="00787CA2"/>
    <w:rsid w:val="00787D11"/>
    <w:rsid w:val="00787EE9"/>
    <w:rsid w:val="007900C8"/>
    <w:rsid w:val="007901F1"/>
    <w:rsid w:val="0079034C"/>
    <w:rsid w:val="00790C92"/>
    <w:rsid w:val="00790CB3"/>
    <w:rsid w:val="007912BC"/>
    <w:rsid w:val="007913E5"/>
    <w:rsid w:val="00791C47"/>
    <w:rsid w:val="00791DB6"/>
    <w:rsid w:val="00791DDD"/>
    <w:rsid w:val="00792022"/>
    <w:rsid w:val="00792036"/>
    <w:rsid w:val="00792150"/>
    <w:rsid w:val="00792AF8"/>
    <w:rsid w:val="00792C8E"/>
    <w:rsid w:val="007939C8"/>
    <w:rsid w:val="007939E6"/>
    <w:rsid w:val="00793AE4"/>
    <w:rsid w:val="00793C9A"/>
    <w:rsid w:val="00794415"/>
    <w:rsid w:val="007945C1"/>
    <w:rsid w:val="00794A84"/>
    <w:rsid w:val="00794C3D"/>
    <w:rsid w:val="00794D26"/>
    <w:rsid w:val="00795096"/>
    <w:rsid w:val="007954CB"/>
    <w:rsid w:val="00795667"/>
    <w:rsid w:val="00795E2B"/>
    <w:rsid w:val="00795E68"/>
    <w:rsid w:val="0079603A"/>
    <w:rsid w:val="0079608B"/>
    <w:rsid w:val="00796207"/>
    <w:rsid w:val="007962DF"/>
    <w:rsid w:val="007963B5"/>
    <w:rsid w:val="007968ED"/>
    <w:rsid w:val="00796C68"/>
    <w:rsid w:val="00796D08"/>
    <w:rsid w:val="00796ECA"/>
    <w:rsid w:val="007979D7"/>
    <w:rsid w:val="00797C08"/>
    <w:rsid w:val="00797C60"/>
    <w:rsid w:val="007A034D"/>
    <w:rsid w:val="007A056E"/>
    <w:rsid w:val="007A0660"/>
    <w:rsid w:val="007A0920"/>
    <w:rsid w:val="007A0DF8"/>
    <w:rsid w:val="007A0E75"/>
    <w:rsid w:val="007A0F28"/>
    <w:rsid w:val="007A194C"/>
    <w:rsid w:val="007A19EE"/>
    <w:rsid w:val="007A1AEA"/>
    <w:rsid w:val="007A1B2B"/>
    <w:rsid w:val="007A1B31"/>
    <w:rsid w:val="007A21C7"/>
    <w:rsid w:val="007A2308"/>
    <w:rsid w:val="007A295B"/>
    <w:rsid w:val="007A2A6F"/>
    <w:rsid w:val="007A2C9B"/>
    <w:rsid w:val="007A307D"/>
    <w:rsid w:val="007A3364"/>
    <w:rsid w:val="007A34CE"/>
    <w:rsid w:val="007A3A01"/>
    <w:rsid w:val="007A3A50"/>
    <w:rsid w:val="007A3C06"/>
    <w:rsid w:val="007A402D"/>
    <w:rsid w:val="007A42D0"/>
    <w:rsid w:val="007A45CD"/>
    <w:rsid w:val="007A49AC"/>
    <w:rsid w:val="007A4B3C"/>
    <w:rsid w:val="007A4FCB"/>
    <w:rsid w:val="007A4FFB"/>
    <w:rsid w:val="007A509F"/>
    <w:rsid w:val="007A53AF"/>
    <w:rsid w:val="007A54FB"/>
    <w:rsid w:val="007A5784"/>
    <w:rsid w:val="007A583A"/>
    <w:rsid w:val="007A5BBF"/>
    <w:rsid w:val="007A5C45"/>
    <w:rsid w:val="007A5CAB"/>
    <w:rsid w:val="007A5EA7"/>
    <w:rsid w:val="007A6096"/>
    <w:rsid w:val="007A62BE"/>
    <w:rsid w:val="007A62C1"/>
    <w:rsid w:val="007A636D"/>
    <w:rsid w:val="007A64E9"/>
    <w:rsid w:val="007A64F1"/>
    <w:rsid w:val="007A66E2"/>
    <w:rsid w:val="007A67E3"/>
    <w:rsid w:val="007A6C70"/>
    <w:rsid w:val="007A6E79"/>
    <w:rsid w:val="007A7197"/>
    <w:rsid w:val="007A71A7"/>
    <w:rsid w:val="007A797B"/>
    <w:rsid w:val="007A7DA8"/>
    <w:rsid w:val="007A7FA8"/>
    <w:rsid w:val="007B01D0"/>
    <w:rsid w:val="007B04B0"/>
    <w:rsid w:val="007B05EC"/>
    <w:rsid w:val="007B0D8E"/>
    <w:rsid w:val="007B0F73"/>
    <w:rsid w:val="007B0F9F"/>
    <w:rsid w:val="007B137B"/>
    <w:rsid w:val="007B14ED"/>
    <w:rsid w:val="007B1817"/>
    <w:rsid w:val="007B1899"/>
    <w:rsid w:val="007B1DBC"/>
    <w:rsid w:val="007B1EA3"/>
    <w:rsid w:val="007B1F5D"/>
    <w:rsid w:val="007B1F76"/>
    <w:rsid w:val="007B20B9"/>
    <w:rsid w:val="007B216E"/>
    <w:rsid w:val="007B2242"/>
    <w:rsid w:val="007B233E"/>
    <w:rsid w:val="007B2393"/>
    <w:rsid w:val="007B24AC"/>
    <w:rsid w:val="007B2A73"/>
    <w:rsid w:val="007B2CD8"/>
    <w:rsid w:val="007B2E0B"/>
    <w:rsid w:val="007B2E2C"/>
    <w:rsid w:val="007B2E69"/>
    <w:rsid w:val="007B31F5"/>
    <w:rsid w:val="007B3331"/>
    <w:rsid w:val="007B3372"/>
    <w:rsid w:val="007B346C"/>
    <w:rsid w:val="007B40FE"/>
    <w:rsid w:val="007B436C"/>
    <w:rsid w:val="007B4548"/>
    <w:rsid w:val="007B4690"/>
    <w:rsid w:val="007B4772"/>
    <w:rsid w:val="007B4F7D"/>
    <w:rsid w:val="007B5108"/>
    <w:rsid w:val="007B539F"/>
    <w:rsid w:val="007B53EF"/>
    <w:rsid w:val="007B563B"/>
    <w:rsid w:val="007B58DB"/>
    <w:rsid w:val="007B5B03"/>
    <w:rsid w:val="007B5BA3"/>
    <w:rsid w:val="007B5DCD"/>
    <w:rsid w:val="007B5DE8"/>
    <w:rsid w:val="007B5F9E"/>
    <w:rsid w:val="007B6129"/>
    <w:rsid w:val="007B642F"/>
    <w:rsid w:val="007B6687"/>
    <w:rsid w:val="007B6A80"/>
    <w:rsid w:val="007B6A95"/>
    <w:rsid w:val="007B6B00"/>
    <w:rsid w:val="007B6D88"/>
    <w:rsid w:val="007B6EF6"/>
    <w:rsid w:val="007B7345"/>
    <w:rsid w:val="007B78B8"/>
    <w:rsid w:val="007B79DE"/>
    <w:rsid w:val="007B7A08"/>
    <w:rsid w:val="007B7A93"/>
    <w:rsid w:val="007B7BF5"/>
    <w:rsid w:val="007B7DBA"/>
    <w:rsid w:val="007B7EDA"/>
    <w:rsid w:val="007C08B0"/>
    <w:rsid w:val="007C08E0"/>
    <w:rsid w:val="007C08ED"/>
    <w:rsid w:val="007C0D59"/>
    <w:rsid w:val="007C0E89"/>
    <w:rsid w:val="007C1158"/>
    <w:rsid w:val="007C1486"/>
    <w:rsid w:val="007C170D"/>
    <w:rsid w:val="007C1797"/>
    <w:rsid w:val="007C1821"/>
    <w:rsid w:val="007C196E"/>
    <w:rsid w:val="007C1C81"/>
    <w:rsid w:val="007C21DD"/>
    <w:rsid w:val="007C2347"/>
    <w:rsid w:val="007C26A4"/>
    <w:rsid w:val="007C2894"/>
    <w:rsid w:val="007C28C8"/>
    <w:rsid w:val="007C28F2"/>
    <w:rsid w:val="007C2BAE"/>
    <w:rsid w:val="007C3284"/>
    <w:rsid w:val="007C34DE"/>
    <w:rsid w:val="007C35F3"/>
    <w:rsid w:val="007C378F"/>
    <w:rsid w:val="007C3901"/>
    <w:rsid w:val="007C3A4A"/>
    <w:rsid w:val="007C41D6"/>
    <w:rsid w:val="007C450B"/>
    <w:rsid w:val="007C48E1"/>
    <w:rsid w:val="007C49B4"/>
    <w:rsid w:val="007C4B2C"/>
    <w:rsid w:val="007C4BD7"/>
    <w:rsid w:val="007C5384"/>
    <w:rsid w:val="007C5525"/>
    <w:rsid w:val="007C59C6"/>
    <w:rsid w:val="007C5AFB"/>
    <w:rsid w:val="007C5EEC"/>
    <w:rsid w:val="007C625E"/>
    <w:rsid w:val="007C6459"/>
    <w:rsid w:val="007C68A3"/>
    <w:rsid w:val="007C6C2F"/>
    <w:rsid w:val="007C6F60"/>
    <w:rsid w:val="007C6FDC"/>
    <w:rsid w:val="007C6FE1"/>
    <w:rsid w:val="007C70BA"/>
    <w:rsid w:val="007C7741"/>
    <w:rsid w:val="007C7C6E"/>
    <w:rsid w:val="007D00B6"/>
    <w:rsid w:val="007D00ED"/>
    <w:rsid w:val="007D0364"/>
    <w:rsid w:val="007D0A7A"/>
    <w:rsid w:val="007D10E4"/>
    <w:rsid w:val="007D1369"/>
    <w:rsid w:val="007D15BC"/>
    <w:rsid w:val="007D1626"/>
    <w:rsid w:val="007D1652"/>
    <w:rsid w:val="007D1734"/>
    <w:rsid w:val="007D18ED"/>
    <w:rsid w:val="007D1B66"/>
    <w:rsid w:val="007D1E75"/>
    <w:rsid w:val="007D1F4E"/>
    <w:rsid w:val="007D2308"/>
    <w:rsid w:val="007D2665"/>
    <w:rsid w:val="007D26F1"/>
    <w:rsid w:val="007D2A91"/>
    <w:rsid w:val="007D2F57"/>
    <w:rsid w:val="007D308C"/>
    <w:rsid w:val="007D352B"/>
    <w:rsid w:val="007D35D5"/>
    <w:rsid w:val="007D3E29"/>
    <w:rsid w:val="007D407F"/>
    <w:rsid w:val="007D4A66"/>
    <w:rsid w:val="007D4E11"/>
    <w:rsid w:val="007D5214"/>
    <w:rsid w:val="007D52DC"/>
    <w:rsid w:val="007D54DE"/>
    <w:rsid w:val="007D54EF"/>
    <w:rsid w:val="007D55AD"/>
    <w:rsid w:val="007D5727"/>
    <w:rsid w:val="007D572E"/>
    <w:rsid w:val="007D5753"/>
    <w:rsid w:val="007D594B"/>
    <w:rsid w:val="007D5990"/>
    <w:rsid w:val="007D5B85"/>
    <w:rsid w:val="007D5B9B"/>
    <w:rsid w:val="007D5C3F"/>
    <w:rsid w:val="007D5C47"/>
    <w:rsid w:val="007D67EF"/>
    <w:rsid w:val="007D6AB1"/>
    <w:rsid w:val="007D7408"/>
    <w:rsid w:val="007D7466"/>
    <w:rsid w:val="007D7539"/>
    <w:rsid w:val="007D7613"/>
    <w:rsid w:val="007D7693"/>
    <w:rsid w:val="007D7A1E"/>
    <w:rsid w:val="007D7F74"/>
    <w:rsid w:val="007E0265"/>
    <w:rsid w:val="007E0289"/>
    <w:rsid w:val="007E0600"/>
    <w:rsid w:val="007E0AAB"/>
    <w:rsid w:val="007E0BEA"/>
    <w:rsid w:val="007E0EA7"/>
    <w:rsid w:val="007E1674"/>
    <w:rsid w:val="007E1AEB"/>
    <w:rsid w:val="007E1AF1"/>
    <w:rsid w:val="007E203E"/>
    <w:rsid w:val="007E20AA"/>
    <w:rsid w:val="007E2461"/>
    <w:rsid w:val="007E2596"/>
    <w:rsid w:val="007E25EF"/>
    <w:rsid w:val="007E2A0F"/>
    <w:rsid w:val="007E2AA5"/>
    <w:rsid w:val="007E2C7D"/>
    <w:rsid w:val="007E2D70"/>
    <w:rsid w:val="007E2D84"/>
    <w:rsid w:val="007E2FB3"/>
    <w:rsid w:val="007E2FFB"/>
    <w:rsid w:val="007E3086"/>
    <w:rsid w:val="007E31C5"/>
    <w:rsid w:val="007E321A"/>
    <w:rsid w:val="007E34EE"/>
    <w:rsid w:val="007E3517"/>
    <w:rsid w:val="007E3645"/>
    <w:rsid w:val="007E383A"/>
    <w:rsid w:val="007E3887"/>
    <w:rsid w:val="007E3D9D"/>
    <w:rsid w:val="007E4632"/>
    <w:rsid w:val="007E48D4"/>
    <w:rsid w:val="007E4AEC"/>
    <w:rsid w:val="007E4C72"/>
    <w:rsid w:val="007E4DC2"/>
    <w:rsid w:val="007E500D"/>
    <w:rsid w:val="007E558E"/>
    <w:rsid w:val="007E5ACF"/>
    <w:rsid w:val="007E668E"/>
    <w:rsid w:val="007E6758"/>
    <w:rsid w:val="007E724E"/>
    <w:rsid w:val="007E7470"/>
    <w:rsid w:val="007E754D"/>
    <w:rsid w:val="007E761E"/>
    <w:rsid w:val="007E795D"/>
    <w:rsid w:val="007E7A63"/>
    <w:rsid w:val="007E7A96"/>
    <w:rsid w:val="007E7C84"/>
    <w:rsid w:val="007E7DE0"/>
    <w:rsid w:val="007E7F68"/>
    <w:rsid w:val="007F008A"/>
    <w:rsid w:val="007F0289"/>
    <w:rsid w:val="007F042F"/>
    <w:rsid w:val="007F0A79"/>
    <w:rsid w:val="007F1A73"/>
    <w:rsid w:val="007F1C3C"/>
    <w:rsid w:val="007F21FD"/>
    <w:rsid w:val="007F25CA"/>
    <w:rsid w:val="007F2653"/>
    <w:rsid w:val="007F28DF"/>
    <w:rsid w:val="007F29AB"/>
    <w:rsid w:val="007F2ADF"/>
    <w:rsid w:val="007F2D3D"/>
    <w:rsid w:val="007F2F59"/>
    <w:rsid w:val="007F306C"/>
    <w:rsid w:val="007F3BA6"/>
    <w:rsid w:val="007F3CE6"/>
    <w:rsid w:val="007F3E37"/>
    <w:rsid w:val="007F40A2"/>
    <w:rsid w:val="007F4120"/>
    <w:rsid w:val="007F4151"/>
    <w:rsid w:val="007F4374"/>
    <w:rsid w:val="007F48AB"/>
    <w:rsid w:val="007F4D7E"/>
    <w:rsid w:val="007F51AC"/>
    <w:rsid w:val="007F5229"/>
    <w:rsid w:val="007F5361"/>
    <w:rsid w:val="007F5435"/>
    <w:rsid w:val="007F59BE"/>
    <w:rsid w:val="007F5A99"/>
    <w:rsid w:val="007F5ADF"/>
    <w:rsid w:val="007F5B4F"/>
    <w:rsid w:val="007F6007"/>
    <w:rsid w:val="007F6364"/>
    <w:rsid w:val="007F63E2"/>
    <w:rsid w:val="007F696A"/>
    <w:rsid w:val="007F6C08"/>
    <w:rsid w:val="007F6EF9"/>
    <w:rsid w:val="007F6FD6"/>
    <w:rsid w:val="007F7120"/>
    <w:rsid w:val="007F71BD"/>
    <w:rsid w:val="007F71DF"/>
    <w:rsid w:val="007F7219"/>
    <w:rsid w:val="007F731C"/>
    <w:rsid w:val="007F753E"/>
    <w:rsid w:val="007F7A8D"/>
    <w:rsid w:val="007F7BB2"/>
    <w:rsid w:val="007F7EEE"/>
    <w:rsid w:val="00800203"/>
    <w:rsid w:val="00800544"/>
    <w:rsid w:val="00800730"/>
    <w:rsid w:val="0080079C"/>
    <w:rsid w:val="008007FB"/>
    <w:rsid w:val="00800B0D"/>
    <w:rsid w:val="00800E2B"/>
    <w:rsid w:val="00800EAD"/>
    <w:rsid w:val="008011DF"/>
    <w:rsid w:val="008013CF"/>
    <w:rsid w:val="008015C3"/>
    <w:rsid w:val="008019F4"/>
    <w:rsid w:val="00801E3C"/>
    <w:rsid w:val="0080285C"/>
    <w:rsid w:val="008028A6"/>
    <w:rsid w:val="00802911"/>
    <w:rsid w:val="00802942"/>
    <w:rsid w:val="00802CB2"/>
    <w:rsid w:val="008030E0"/>
    <w:rsid w:val="00803287"/>
    <w:rsid w:val="008033F2"/>
    <w:rsid w:val="0080375E"/>
    <w:rsid w:val="00803937"/>
    <w:rsid w:val="0080413F"/>
    <w:rsid w:val="008041EA"/>
    <w:rsid w:val="00804963"/>
    <w:rsid w:val="00804AB9"/>
    <w:rsid w:val="00804D04"/>
    <w:rsid w:val="00804DDC"/>
    <w:rsid w:val="00804F19"/>
    <w:rsid w:val="00804F3F"/>
    <w:rsid w:val="00804FE7"/>
    <w:rsid w:val="00805031"/>
    <w:rsid w:val="00805590"/>
    <w:rsid w:val="00805930"/>
    <w:rsid w:val="00805931"/>
    <w:rsid w:val="00805A6F"/>
    <w:rsid w:val="00805A73"/>
    <w:rsid w:val="00805AF1"/>
    <w:rsid w:val="00805BC8"/>
    <w:rsid w:val="00805BDA"/>
    <w:rsid w:val="00805D9A"/>
    <w:rsid w:val="008060A8"/>
    <w:rsid w:val="0080613E"/>
    <w:rsid w:val="008064D7"/>
    <w:rsid w:val="0080662B"/>
    <w:rsid w:val="00806ABF"/>
    <w:rsid w:val="00806BF8"/>
    <w:rsid w:val="00806C4F"/>
    <w:rsid w:val="00806C99"/>
    <w:rsid w:val="00806F06"/>
    <w:rsid w:val="008074F6"/>
    <w:rsid w:val="00807562"/>
    <w:rsid w:val="00810019"/>
    <w:rsid w:val="0081070B"/>
    <w:rsid w:val="0081072D"/>
    <w:rsid w:val="0081081E"/>
    <w:rsid w:val="00810AD4"/>
    <w:rsid w:val="00810F62"/>
    <w:rsid w:val="00810FC1"/>
    <w:rsid w:val="008112C6"/>
    <w:rsid w:val="00811462"/>
    <w:rsid w:val="008115A3"/>
    <w:rsid w:val="00811622"/>
    <w:rsid w:val="00812138"/>
    <w:rsid w:val="008123F2"/>
    <w:rsid w:val="00812657"/>
    <w:rsid w:val="00812A0C"/>
    <w:rsid w:val="00812C07"/>
    <w:rsid w:val="00812DC1"/>
    <w:rsid w:val="008132DE"/>
    <w:rsid w:val="00813365"/>
    <w:rsid w:val="00813B52"/>
    <w:rsid w:val="00813E17"/>
    <w:rsid w:val="008140FE"/>
    <w:rsid w:val="0081417B"/>
    <w:rsid w:val="008142BD"/>
    <w:rsid w:val="0081432B"/>
    <w:rsid w:val="00814391"/>
    <w:rsid w:val="0081441E"/>
    <w:rsid w:val="0081443B"/>
    <w:rsid w:val="00814C1A"/>
    <w:rsid w:val="00814C1B"/>
    <w:rsid w:val="00814E89"/>
    <w:rsid w:val="00815327"/>
    <w:rsid w:val="008153AE"/>
    <w:rsid w:val="008157D7"/>
    <w:rsid w:val="00815893"/>
    <w:rsid w:val="00815914"/>
    <w:rsid w:val="00815BAF"/>
    <w:rsid w:val="00815C6C"/>
    <w:rsid w:val="00815E00"/>
    <w:rsid w:val="00815F0A"/>
    <w:rsid w:val="008162AF"/>
    <w:rsid w:val="00816890"/>
    <w:rsid w:val="008169DD"/>
    <w:rsid w:val="00816AEA"/>
    <w:rsid w:val="00816D33"/>
    <w:rsid w:val="00816EC0"/>
    <w:rsid w:val="00816F9F"/>
    <w:rsid w:val="00817508"/>
    <w:rsid w:val="0081767D"/>
    <w:rsid w:val="008177A4"/>
    <w:rsid w:val="008179BC"/>
    <w:rsid w:val="00817D85"/>
    <w:rsid w:val="00817DDE"/>
    <w:rsid w:val="008201CC"/>
    <w:rsid w:val="008202E1"/>
    <w:rsid w:val="008202E9"/>
    <w:rsid w:val="00820378"/>
    <w:rsid w:val="0082045C"/>
    <w:rsid w:val="00820DE0"/>
    <w:rsid w:val="00820E76"/>
    <w:rsid w:val="00821450"/>
    <w:rsid w:val="00821A3C"/>
    <w:rsid w:val="00821B79"/>
    <w:rsid w:val="00821D71"/>
    <w:rsid w:val="00821EB1"/>
    <w:rsid w:val="0082226A"/>
    <w:rsid w:val="00822332"/>
    <w:rsid w:val="00822344"/>
    <w:rsid w:val="008225B5"/>
    <w:rsid w:val="008226EF"/>
    <w:rsid w:val="00822724"/>
    <w:rsid w:val="008229D3"/>
    <w:rsid w:val="008229DE"/>
    <w:rsid w:val="00822AF1"/>
    <w:rsid w:val="0082310A"/>
    <w:rsid w:val="00823580"/>
    <w:rsid w:val="00823A80"/>
    <w:rsid w:val="00823C2D"/>
    <w:rsid w:val="00823E18"/>
    <w:rsid w:val="00824AB9"/>
    <w:rsid w:val="00824B6E"/>
    <w:rsid w:val="00824D58"/>
    <w:rsid w:val="00824EC3"/>
    <w:rsid w:val="00824FCA"/>
    <w:rsid w:val="008255F4"/>
    <w:rsid w:val="00825704"/>
    <w:rsid w:val="008257A9"/>
    <w:rsid w:val="00825855"/>
    <w:rsid w:val="00825B37"/>
    <w:rsid w:val="00825B5B"/>
    <w:rsid w:val="00825F47"/>
    <w:rsid w:val="008264F4"/>
    <w:rsid w:val="008265EC"/>
    <w:rsid w:val="008266CF"/>
    <w:rsid w:val="0082680E"/>
    <w:rsid w:val="00826A36"/>
    <w:rsid w:val="00826CD0"/>
    <w:rsid w:val="00826DFB"/>
    <w:rsid w:val="00826F63"/>
    <w:rsid w:val="0082713B"/>
    <w:rsid w:val="00827921"/>
    <w:rsid w:val="00827A31"/>
    <w:rsid w:val="00827AA2"/>
    <w:rsid w:val="00827C51"/>
    <w:rsid w:val="00827EC7"/>
    <w:rsid w:val="00830193"/>
    <w:rsid w:val="008301DF"/>
    <w:rsid w:val="008303A8"/>
    <w:rsid w:val="008303E1"/>
    <w:rsid w:val="008305D1"/>
    <w:rsid w:val="0083066B"/>
    <w:rsid w:val="008306FF"/>
    <w:rsid w:val="008307CF"/>
    <w:rsid w:val="00831044"/>
    <w:rsid w:val="0083117F"/>
    <w:rsid w:val="00831193"/>
    <w:rsid w:val="008311DE"/>
    <w:rsid w:val="008312BF"/>
    <w:rsid w:val="0083175F"/>
    <w:rsid w:val="00831A99"/>
    <w:rsid w:val="00831C71"/>
    <w:rsid w:val="00831E49"/>
    <w:rsid w:val="008322B9"/>
    <w:rsid w:val="008325C1"/>
    <w:rsid w:val="0083261C"/>
    <w:rsid w:val="00832659"/>
    <w:rsid w:val="008329EB"/>
    <w:rsid w:val="00832BDE"/>
    <w:rsid w:val="00832C55"/>
    <w:rsid w:val="00832C89"/>
    <w:rsid w:val="00832CAF"/>
    <w:rsid w:val="00832F24"/>
    <w:rsid w:val="0083334B"/>
    <w:rsid w:val="00833843"/>
    <w:rsid w:val="008338B4"/>
    <w:rsid w:val="0083394E"/>
    <w:rsid w:val="00833A67"/>
    <w:rsid w:val="00833C8A"/>
    <w:rsid w:val="0083413B"/>
    <w:rsid w:val="00834320"/>
    <w:rsid w:val="00834382"/>
    <w:rsid w:val="00834591"/>
    <w:rsid w:val="00834667"/>
    <w:rsid w:val="00834702"/>
    <w:rsid w:val="008347D2"/>
    <w:rsid w:val="00834AE8"/>
    <w:rsid w:val="00834C04"/>
    <w:rsid w:val="00834C6D"/>
    <w:rsid w:val="00834D10"/>
    <w:rsid w:val="00834D3A"/>
    <w:rsid w:val="00834F51"/>
    <w:rsid w:val="008352E4"/>
    <w:rsid w:val="008357AA"/>
    <w:rsid w:val="00835A6F"/>
    <w:rsid w:val="00835F81"/>
    <w:rsid w:val="00836009"/>
    <w:rsid w:val="00836260"/>
    <w:rsid w:val="00836391"/>
    <w:rsid w:val="00836536"/>
    <w:rsid w:val="00836666"/>
    <w:rsid w:val="0083669F"/>
    <w:rsid w:val="008367DD"/>
    <w:rsid w:val="00836B53"/>
    <w:rsid w:val="00836DFA"/>
    <w:rsid w:val="0083715E"/>
    <w:rsid w:val="00837388"/>
    <w:rsid w:val="0083739A"/>
    <w:rsid w:val="00837B24"/>
    <w:rsid w:val="00837B65"/>
    <w:rsid w:val="00837CBD"/>
    <w:rsid w:val="00837F05"/>
    <w:rsid w:val="008405C2"/>
    <w:rsid w:val="00840826"/>
    <w:rsid w:val="00840B72"/>
    <w:rsid w:val="00840D0C"/>
    <w:rsid w:val="00840DC4"/>
    <w:rsid w:val="00840E79"/>
    <w:rsid w:val="00840E96"/>
    <w:rsid w:val="008414A8"/>
    <w:rsid w:val="008414CE"/>
    <w:rsid w:val="00841668"/>
    <w:rsid w:val="0084185E"/>
    <w:rsid w:val="008418D6"/>
    <w:rsid w:val="00841C7E"/>
    <w:rsid w:val="00841CDB"/>
    <w:rsid w:val="00841DAC"/>
    <w:rsid w:val="00842100"/>
    <w:rsid w:val="008422D6"/>
    <w:rsid w:val="008425D7"/>
    <w:rsid w:val="00842742"/>
    <w:rsid w:val="00842BA3"/>
    <w:rsid w:val="00842D36"/>
    <w:rsid w:val="00842D65"/>
    <w:rsid w:val="00842E5B"/>
    <w:rsid w:val="00843039"/>
    <w:rsid w:val="0084321C"/>
    <w:rsid w:val="0084344C"/>
    <w:rsid w:val="0084351E"/>
    <w:rsid w:val="00843585"/>
    <w:rsid w:val="00843601"/>
    <w:rsid w:val="008436E1"/>
    <w:rsid w:val="00843838"/>
    <w:rsid w:val="0084384E"/>
    <w:rsid w:val="00843D28"/>
    <w:rsid w:val="00843DC9"/>
    <w:rsid w:val="00844016"/>
    <w:rsid w:val="0084430B"/>
    <w:rsid w:val="008443F2"/>
    <w:rsid w:val="008444AA"/>
    <w:rsid w:val="008447D4"/>
    <w:rsid w:val="00844952"/>
    <w:rsid w:val="00844E34"/>
    <w:rsid w:val="0084504E"/>
    <w:rsid w:val="008458DF"/>
    <w:rsid w:val="008459EA"/>
    <w:rsid w:val="00845AE0"/>
    <w:rsid w:val="00845CA7"/>
    <w:rsid w:val="008462C2"/>
    <w:rsid w:val="008462F8"/>
    <w:rsid w:val="00846541"/>
    <w:rsid w:val="008468E7"/>
    <w:rsid w:val="00846CA9"/>
    <w:rsid w:val="0084701C"/>
    <w:rsid w:val="0084727A"/>
    <w:rsid w:val="0084729F"/>
    <w:rsid w:val="008473DF"/>
    <w:rsid w:val="008478DC"/>
    <w:rsid w:val="00847B23"/>
    <w:rsid w:val="00847BFF"/>
    <w:rsid w:val="00847E5A"/>
    <w:rsid w:val="00850043"/>
    <w:rsid w:val="0085012B"/>
    <w:rsid w:val="008501B9"/>
    <w:rsid w:val="008505D1"/>
    <w:rsid w:val="008505EC"/>
    <w:rsid w:val="008509E9"/>
    <w:rsid w:val="00850B37"/>
    <w:rsid w:val="00850B79"/>
    <w:rsid w:val="00850E90"/>
    <w:rsid w:val="00851090"/>
    <w:rsid w:val="00851522"/>
    <w:rsid w:val="00851523"/>
    <w:rsid w:val="00851661"/>
    <w:rsid w:val="00851AD1"/>
    <w:rsid w:val="008522BF"/>
    <w:rsid w:val="008525A3"/>
    <w:rsid w:val="008526CD"/>
    <w:rsid w:val="00853434"/>
    <w:rsid w:val="008535C7"/>
    <w:rsid w:val="00853613"/>
    <w:rsid w:val="0085364A"/>
    <w:rsid w:val="00853E2A"/>
    <w:rsid w:val="00854076"/>
    <w:rsid w:val="0085409F"/>
    <w:rsid w:val="0085411C"/>
    <w:rsid w:val="00854A05"/>
    <w:rsid w:val="00854A9D"/>
    <w:rsid w:val="00854B93"/>
    <w:rsid w:val="00854C13"/>
    <w:rsid w:val="00854C54"/>
    <w:rsid w:val="00854EBB"/>
    <w:rsid w:val="008550C7"/>
    <w:rsid w:val="00855481"/>
    <w:rsid w:val="008556FF"/>
    <w:rsid w:val="00855834"/>
    <w:rsid w:val="00855C92"/>
    <w:rsid w:val="00855D8F"/>
    <w:rsid w:val="00855DFF"/>
    <w:rsid w:val="00855FB8"/>
    <w:rsid w:val="008566F5"/>
    <w:rsid w:val="00856BAB"/>
    <w:rsid w:val="00856BD2"/>
    <w:rsid w:val="00856C8C"/>
    <w:rsid w:val="00856E2C"/>
    <w:rsid w:val="00857119"/>
    <w:rsid w:val="008572E6"/>
    <w:rsid w:val="008572ED"/>
    <w:rsid w:val="00857444"/>
    <w:rsid w:val="00857B80"/>
    <w:rsid w:val="00857BB1"/>
    <w:rsid w:val="00857EA4"/>
    <w:rsid w:val="00857EDD"/>
    <w:rsid w:val="00860549"/>
    <w:rsid w:val="00860768"/>
    <w:rsid w:val="00860DD3"/>
    <w:rsid w:val="00861024"/>
    <w:rsid w:val="008612FE"/>
    <w:rsid w:val="00861305"/>
    <w:rsid w:val="008613BC"/>
    <w:rsid w:val="0086170C"/>
    <w:rsid w:val="008618B9"/>
    <w:rsid w:val="00861906"/>
    <w:rsid w:val="00861D8D"/>
    <w:rsid w:val="00861E0F"/>
    <w:rsid w:val="00861F00"/>
    <w:rsid w:val="00861FF1"/>
    <w:rsid w:val="00862402"/>
    <w:rsid w:val="008624A4"/>
    <w:rsid w:val="0086263D"/>
    <w:rsid w:val="0086264F"/>
    <w:rsid w:val="00862702"/>
    <w:rsid w:val="00862795"/>
    <w:rsid w:val="00862BFC"/>
    <w:rsid w:val="00862CB3"/>
    <w:rsid w:val="00862E59"/>
    <w:rsid w:val="008631FE"/>
    <w:rsid w:val="00863482"/>
    <w:rsid w:val="00863761"/>
    <w:rsid w:val="00863A8A"/>
    <w:rsid w:val="00863B7F"/>
    <w:rsid w:val="00863EA4"/>
    <w:rsid w:val="0086400C"/>
    <w:rsid w:val="008643B7"/>
    <w:rsid w:val="00864719"/>
    <w:rsid w:val="00864D30"/>
    <w:rsid w:val="00864F63"/>
    <w:rsid w:val="008663F6"/>
    <w:rsid w:val="008669FF"/>
    <w:rsid w:val="00866A16"/>
    <w:rsid w:val="00866A29"/>
    <w:rsid w:val="00866A9D"/>
    <w:rsid w:val="00866AA7"/>
    <w:rsid w:val="00866CC3"/>
    <w:rsid w:val="00866D7F"/>
    <w:rsid w:val="008673CC"/>
    <w:rsid w:val="00867532"/>
    <w:rsid w:val="00867573"/>
    <w:rsid w:val="008675C4"/>
    <w:rsid w:val="00867772"/>
    <w:rsid w:val="0086797F"/>
    <w:rsid w:val="00867C39"/>
    <w:rsid w:val="00867CAE"/>
    <w:rsid w:val="00867D59"/>
    <w:rsid w:val="00867DD5"/>
    <w:rsid w:val="008700E1"/>
    <w:rsid w:val="00870378"/>
    <w:rsid w:val="00870B09"/>
    <w:rsid w:val="00870D5B"/>
    <w:rsid w:val="00870E39"/>
    <w:rsid w:val="00870FED"/>
    <w:rsid w:val="008710A4"/>
    <w:rsid w:val="008711CC"/>
    <w:rsid w:val="00871425"/>
    <w:rsid w:val="0087194A"/>
    <w:rsid w:val="00871BB7"/>
    <w:rsid w:val="00871EA2"/>
    <w:rsid w:val="0087216C"/>
    <w:rsid w:val="00872492"/>
    <w:rsid w:val="00872D6D"/>
    <w:rsid w:val="00872EF6"/>
    <w:rsid w:val="00873CE8"/>
    <w:rsid w:val="00873E6C"/>
    <w:rsid w:val="00873FF1"/>
    <w:rsid w:val="0087424D"/>
    <w:rsid w:val="008744A3"/>
    <w:rsid w:val="0087457B"/>
    <w:rsid w:val="008745FA"/>
    <w:rsid w:val="00874B4A"/>
    <w:rsid w:val="00874D59"/>
    <w:rsid w:val="00875144"/>
    <w:rsid w:val="008751E1"/>
    <w:rsid w:val="0087552F"/>
    <w:rsid w:val="0087565D"/>
    <w:rsid w:val="00875739"/>
    <w:rsid w:val="00875919"/>
    <w:rsid w:val="00875A4E"/>
    <w:rsid w:val="00875A6E"/>
    <w:rsid w:val="00875A9D"/>
    <w:rsid w:val="00875AB8"/>
    <w:rsid w:val="00875CC3"/>
    <w:rsid w:val="00875E41"/>
    <w:rsid w:val="00875F44"/>
    <w:rsid w:val="0087636F"/>
    <w:rsid w:val="008765C3"/>
    <w:rsid w:val="0087692F"/>
    <w:rsid w:val="00876A05"/>
    <w:rsid w:val="00876AAC"/>
    <w:rsid w:val="00876BF0"/>
    <w:rsid w:val="00876C30"/>
    <w:rsid w:val="00876C47"/>
    <w:rsid w:val="00876C6E"/>
    <w:rsid w:val="008774D5"/>
    <w:rsid w:val="008774DD"/>
    <w:rsid w:val="00877AFE"/>
    <w:rsid w:val="00877BC7"/>
    <w:rsid w:val="00877DA7"/>
    <w:rsid w:val="00880219"/>
    <w:rsid w:val="00880417"/>
    <w:rsid w:val="008805F6"/>
    <w:rsid w:val="00880672"/>
    <w:rsid w:val="00880701"/>
    <w:rsid w:val="00880755"/>
    <w:rsid w:val="00880D3F"/>
    <w:rsid w:val="00880D8F"/>
    <w:rsid w:val="00880EAE"/>
    <w:rsid w:val="00880F83"/>
    <w:rsid w:val="00881271"/>
    <w:rsid w:val="0088149B"/>
    <w:rsid w:val="00881556"/>
    <w:rsid w:val="00881650"/>
    <w:rsid w:val="00881861"/>
    <w:rsid w:val="0088188F"/>
    <w:rsid w:val="00881910"/>
    <w:rsid w:val="00882288"/>
    <w:rsid w:val="008822CC"/>
    <w:rsid w:val="00882B7D"/>
    <w:rsid w:val="0088318D"/>
    <w:rsid w:val="008835EA"/>
    <w:rsid w:val="008839FB"/>
    <w:rsid w:val="00883C84"/>
    <w:rsid w:val="00883D0C"/>
    <w:rsid w:val="00883F26"/>
    <w:rsid w:val="00884082"/>
    <w:rsid w:val="00884485"/>
    <w:rsid w:val="00884512"/>
    <w:rsid w:val="00884590"/>
    <w:rsid w:val="008845A6"/>
    <w:rsid w:val="00884693"/>
    <w:rsid w:val="00884803"/>
    <w:rsid w:val="00884A59"/>
    <w:rsid w:val="00884C42"/>
    <w:rsid w:val="0088510B"/>
    <w:rsid w:val="008853DB"/>
    <w:rsid w:val="00885592"/>
    <w:rsid w:val="0088573F"/>
    <w:rsid w:val="008858CE"/>
    <w:rsid w:val="0088593B"/>
    <w:rsid w:val="00885C8C"/>
    <w:rsid w:val="00885DFB"/>
    <w:rsid w:val="00885FDF"/>
    <w:rsid w:val="008860F1"/>
    <w:rsid w:val="008861AB"/>
    <w:rsid w:val="00886813"/>
    <w:rsid w:val="00886862"/>
    <w:rsid w:val="00886B73"/>
    <w:rsid w:val="00886C89"/>
    <w:rsid w:val="00886E01"/>
    <w:rsid w:val="00886E9C"/>
    <w:rsid w:val="00887629"/>
    <w:rsid w:val="00887668"/>
    <w:rsid w:val="00887775"/>
    <w:rsid w:val="00887799"/>
    <w:rsid w:val="00887C7D"/>
    <w:rsid w:val="008900AD"/>
    <w:rsid w:val="008902EF"/>
    <w:rsid w:val="008903E0"/>
    <w:rsid w:val="00890722"/>
    <w:rsid w:val="008909FB"/>
    <w:rsid w:val="008911C6"/>
    <w:rsid w:val="00891242"/>
    <w:rsid w:val="008913DD"/>
    <w:rsid w:val="0089145F"/>
    <w:rsid w:val="008914CD"/>
    <w:rsid w:val="008915BA"/>
    <w:rsid w:val="00891D61"/>
    <w:rsid w:val="00892604"/>
    <w:rsid w:val="00892704"/>
    <w:rsid w:val="0089299A"/>
    <w:rsid w:val="00892F41"/>
    <w:rsid w:val="00893144"/>
    <w:rsid w:val="008933BA"/>
    <w:rsid w:val="008934EC"/>
    <w:rsid w:val="00893642"/>
    <w:rsid w:val="008936A7"/>
    <w:rsid w:val="00893770"/>
    <w:rsid w:val="0089396C"/>
    <w:rsid w:val="00893BA0"/>
    <w:rsid w:val="00893DED"/>
    <w:rsid w:val="008943A3"/>
    <w:rsid w:val="0089448B"/>
    <w:rsid w:val="008947AB"/>
    <w:rsid w:val="00894A0A"/>
    <w:rsid w:val="00894D4B"/>
    <w:rsid w:val="00894D56"/>
    <w:rsid w:val="00895242"/>
    <w:rsid w:val="00895316"/>
    <w:rsid w:val="008954C1"/>
    <w:rsid w:val="00895863"/>
    <w:rsid w:val="00895867"/>
    <w:rsid w:val="00895AD0"/>
    <w:rsid w:val="00895D25"/>
    <w:rsid w:val="0089608D"/>
    <w:rsid w:val="008961E1"/>
    <w:rsid w:val="00896436"/>
    <w:rsid w:val="0089660A"/>
    <w:rsid w:val="00896654"/>
    <w:rsid w:val="0089683F"/>
    <w:rsid w:val="008968A4"/>
    <w:rsid w:val="00896AD2"/>
    <w:rsid w:val="00896DE1"/>
    <w:rsid w:val="008974C9"/>
    <w:rsid w:val="00897537"/>
    <w:rsid w:val="0089754D"/>
    <w:rsid w:val="008976A9"/>
    <w:rsid w:val="00897701"/>
    <w:rsid w:val="008977E3"/>
    <w:rsid w:val="00897A7A"/>
    <w:rsid w:val="00897B7B"/>
    <w:rsid w:val="008A0247"/>
    <w:rsid w:val="008A027C"/>
    <w:rsid w:val="008A02FB"/>
    <w:rsid w:val="008A0684"/>
    <w:rsid w:val="008A078A"/>
    <w:rsid w:val="008A0F0C"/>
    <w:rsid w:val="008A1227"/>
    <w:rsid w:val="008A183C"/>
    <w:rsid w:val="008A1A75"/>
    <w:rsid w:val="008A1D2A"/>
    <w:rsid w:val="008A20CA"/>
    <w:rsid w:val="008A235D"/>
    <w:rsid w:val="008A282F"/>
    <w:rsid w:val="008A28F1"/>
    <w:rsid w:val="008A29AC"/>
    <w:rsid w:val="008A2C28"/>
    <w:rsid w:val="008A2C51"/>
    <w:rsid w:val="008A329A"/>
    <w:rsid w:val="008A372F"/>
    <w:rsid w:val="008A37AF"/>
    <w:rsid w:val="008A3964"/>
    <w:rsid w:val="008A39A5"/>
    <w:rsid w:val="008A3A10"/>
    <w:rsid w:val="008A3C6B"/>
    <w:rsid w:val="008A4143"/>
    <w:rsid w:val="008A427D"/>
    <w:rsid w:val="008A4445"/>
    <w:rsid w:val="008A466D"/>
    <w:rsid w:val="008A488D"/>
    <w:rsid w:val="008A4B4B"/>
    <w:rsid w:val="008A4B85"/>
    <w:rsid w:val="008A4E40"/>
    <w:rsid w:val="008A4FAB"/>
    <w:rsid w:val="008A5092"/>
    <w:rsid w:val="008A5449"/>
    <w:rsid w:val="008A5779"/>
    <w:rsid w:val="008A583C"/>
    <w:rsid w:val="008A5CE5"/>
    <w:rsid w:val="008A60A4"/>
    <w:rsid w:val="008A6116"/>
    <w:rsid w:val="008A62D2"/>
    <w:rsid w:val="008A62DA"/>
    <w:rsid w:val="008A62E2"/>
    <w:rsid w:val="008A64D4"/>
    <w:rsid w:val="008A6935"/>
    <w:rsid w:val="008A6DE5"/>
    <w:rsid w:val="008A6F1E"/>
    <w:rsid w:val="008A71CB"/>
    <w:rsid w:val="008A721E"/>
    <w:rsid w:val="008A731D"/>
    <w:rsid w:val="008A7426"/>
    <w:rsid w:val="008A753F"/>
    <w:rsid w:val="008A75DD"/>
    <w:rsid w:val="008A766A"/>
    <w:rsid w:val="008A7687"/>
    <w:rsid w:val="008A77AD"/>
    <w:rsid w:val="008A79FE"/>
    <w:rsid w:val="008A7A00"/>
    <w:rsid w:val="008A7ADD"/>
    <w:rsid w:val="008B036D"/>
    <w:rsid w:val="008B0533"/>
    <w:rsid w:val="008B0911"/>
    <w:rsid w:val="008B09D9"/>
    <w:rsid w:val="008B0B4A"/>
    <w:rsid w:val="008B0D4C"/>
    <w:rsid w:val="008B106B"/>
    <w:rsid w:val="008B10A8"/>
    <w:rsid w:val="008B1602"/>
    <w:rsid w:val="008B172A"/>
    <w:rsid w:val="008B17FD"/>
    <w:rsid w:val="008B1858"/>
    <w:rsid w:val="008B1AEF"/>
    <w:rsid w:val="008B1FD7"/>
    <w:rsid w:val="008B243D"/>
    <w:rsid w:val="008B2618"/>
    <w:rsid w:val="008B2C76"/>
    <w:rsid w:val="008B2D3A"/>
    <w:rsid w:val="008B2DDD"/>
    <w:rsid w:val="008B34D0"/>
    <w:rsid w:val="008B3ABB"/>
    <w:rsid w:val="008B4029"/>
    <w:rsid w:val="008B446F"/>
    <w:rsid w:val="008B450E"/>
    <w:rsid w:val="008B45F8"/>
    <w:rsid w:val="008B46F3"/>
    <w:rsid w:val="008B47E5"/>
    <w:rsid w:val="008B4CF5"/>
    <w:rsid w:val="008B4D11"/>
    <w:rsid w:val="008B5050"/>
    <w:rsid w:val="008B520B"/>
    <w:rsid w:val="008B5263"/>
    <w:rsid w:val="008B52D2"/>
    <w:rsid w:val="008B53FF"/>
    <w:rsid w:val="008B5452"/>
    <w:rsid w:val="008B55AB"/>
    <w:rsid w:val="008B5995"/>
    <w:rsid w:val="008B59E5"/>
    <w:rsid w:val="008B62BA"/>
    <w:rsid w:val="008B669B"/>
    <w:rsid w:val="008B69B1"/>
    <w:rsid w:val="008B6D4B"/>
    <w:rsid w:val="008B6E1F"/>
    <w:rsid w:val="008B716A"/>
    <w:rsid w:val="008B736E"/>
    <w:rsid w:val="008B73A2"/>
    <w:rsid w:val="008B75B4"/>
    <w:rsid w:val="008B7707"/>
    <w:rsid w:val="008C0011"/>
    <w:rsid w:val="008C055F"/>
    <w:rsid w:val="008C0734"/>
    <w:rsid w:val="008C0CB5"/>
    <w:rsid w:val="008C0D0B"/>
    <w:rsid w:val="008C0D30"/>
    <w:rsid w:val="008C0D36"/>
    <w:rsid w:val="008C0EFF"/>
    <w:rsid w:val="008C13AF"/>
    <w:rsid w:val="008C1603"/>
    <w:rsid w:val="008C1D8C"/>
    <w:rsid w:val="008C1E66"/>
    <w:rsid w:val="008C1E8D"/>
    <w:rsid w:val="008C1EA1"/>
    <w:rsid w:val="008C2191"/>
    <w:rsid w:val="008C223B"/>
    <w:rsid w:val="008C2513"/>
    <w:rsid w:val="008C2B98"/>
    <w:rsid w:val="008C34DF"/>
    <w:rsid w:val="008C35C2"/>
    <w:rsid w:val="008C38C4"/>
    <w:rsid w:val="008C3BF4"/>
    <w:rsid w:val="008C3CFC"/>
    <w:rsid w:val="008C4051"/>
    <w:rsid w:val="008C40C1"/>
    <w:rsid w:val="008C4870"/>
    <w:rsid w:val="008C4980"/>
    <w:rsid w:val="008C4D70"/>
    <w:rsid w:val="008C51F2"/>
    <w:rsid w:val="008C52A2"/>
    <w:rsid w:val="008C53CF"/>
    <w:rsid w:val="008C54DB"/>
    <w:rsid w:val="008C58BE"/>
    <w:rsid w:val="008C5DD1"/>
    <w:rsid w:val="008C5E76"/>
    <w:rsid w:val="008C5EA8"/>
    <w:rsid w:val="008C5F0B"/>
    <w:rsid w:val="008C61E6"/>
    <w:rsid w:val="008C62F3"/>
    <w:rsid w:val="008C63E6"/>
    <w:rsid w:val="008C6992"/>
    <w:rsid w:val="008C69EF"/>
    <w:rsid w:val="008C6B64"/>
    <w:rsid w:val="008C6F7A"/>
    <w:rsid w:val="008C744F"/>
    <w:rsid w:val="008C7603"/>
    <w:rsid w:val="008C7636"/>
    <w:rsid w:val="008C76D4"/>
    <w:rsid w:val="008C7957"/>
    <w:rsid w:val="008D0170"/>
    <w:rsid w:val="008D04F6"/>
    <w:rsid w:val="008D0632"/>
    <w:rsid w:val="008D0638"/>
    <w:rsid w:val="008D081B"/>
    <w:rsid w:val="008D0991"/>
    <w:rsid w:val="008D0E8A"/>
    <w:rsid w:val="008D0FC8"/>
    <w:rsid w:val="008D100C"/>
    <w:rsid w:val="008D1326"/>
    <w:rsid w:val="008D13AC"/>
    <w:rsid w:val="008D1459"/>
    <w:rsid w:val="008D151F"/>
    <w:rsid w:val="008D182E"/>
    <w:rsid w:val="008D1839"/>
    <w:rsid w:val="008D186E"/>
    <w:rsid w:val="008D19A7"/>
    <w:rsid w:val="008D1BAB"/>
    <w:rsid w:val="008D1BF7"/>
    <w:rsid w:val="008D1CDB"/>
    <w:rsid w:val="008D1CDE"/>
    <w:rsid w:val="008D1EE3"/>
    <w:rsid w:val="008D216A"/>
    <w:rsid w:val="008D2214"/>
    <w:rsid w:val="008D224A"/>
    <w:rsid w:val="008D22D2"/>
    <w:rsid w:val="008D253D"/>
    <w:rsid w:val="008D284E"/>
    <w:rsid w:val="008D28D2"/>
    <w:rsid w:val="008D2C85"/>
    <w:rsid w:val="008D2CD3"/>
    <w:rsid w:val="008D2DFA"/>
    <w:rsid w:val="008D3120"/>
    <w:rsid w:val="008D316C"/>
    <w:rsid w:val="008D3441"/>
    <w:rsid w:val="008D3569"/>
    <w:rsid w:val="008D37FD"/>
    <w:rsid w:val="008D38EA"/>
    <w:rsid w:val="008D3A16"/>
    <w:rsid w:val="008D3B30"/>
    <w:rsid w:val="008D3CAF"/>
    <w:rsid w:val="008D3DD0"/>
    <w:rsid w:val="008D3E60"/>
    <w:rsid w:val="008D4532"/>
    <w:rsid w:val="008D4575"/>
    <w:rsid w:val="008D50E9"/>
    <w:rsid w:val="008D53F8"/>
    <w:rsid w:val="008D553F"/>
    <w:rsid w:val="008D589C"/>
    <w:rsid w:val="008D5940"/>
    <w:rsid w:val="008D5950"/>
    <w:rsid w:val="008D59A1"/>
    <w:rsid w:val="008D5CBD"/>
    <w:rsid w:val="008D63D2"/>
    <w:rsid w:val="008D6566"/>
    <w:rsid w:val="008D6681"/>
    <w:rsid w:val="008D6730"/>
    <w:rsid w:val="008D68F3"/>
    <w:rsid w:val="008D6B35"/>
    <w:rsid w:val="008D6C37"/>
    <w:rsid w:val="008D6F87"/>
    <w:rsid w:val="008D7565"/>
    <w:rsid w:val="008D75C2"/>
    <w:rsid w:val="008D771D"/>
    <w:rsid w:val="008D790B"/>
    <w:rsid w:val="008D7946"/>
    <w:rsid w:val="008D7A14"/>
    <w:rsid w:val="008D7D7F"/>
    <w:rsid w:val="008D7F7D"/>
    <w:rsid w:val="008E01A9"/>
    <w:rsid w:val="008E01E6"/>
    <w:rsid w:val="008E02BC"/>
    <w:rsid w:val="008E075E"/>
    <w:rsid w:val="008E0E76"/>
    <w:rsid w:val="008E0F98"/>
    <w:rsid w:val="008E0FCD"/>
    <w:rsid w:val="008E11FB"/>
    <w:rsid w:val="008E1569"/>
    <w:rsid w:val="008E1895"/>
    <w:rsid w:val="008E1A6E"/>
    <w:rsid w:val="008E1D68"/>
    <w:rsid w:val="008E1EF5"/>
    <w:rsid w:val="008E2215"/>
    <w:rsid w:val="008E2569"/>
    <w:rsid w:val="008E279F"/>
    <w:rsid w:val="008E29DC"/>
    <w:rsid w:val="008E3077"/>
    <w:rsid w:val="008E3269"/>
    <w:rsid w:val="008E3403"/>
    <w:rsid w:val="008E37EF"/>
    <w:rsid w:val="008E38E3"/>
    <w:rsid w:val="008E3EBF"/>
    <w:rsid w:val="008E412F"/>
    <w:rsid w:val="008E456D"/>
    <w:rsid w:val="008E45D3"/>
    <w:rsid w:val="008E485B"/>
    <w:rsid w:val="008E4B13"/>
    <w:rsid w:val="008E4BC5"/>
    <w:rsid w:val="008E4CE2"/>
    <w:rsid w:val="008E4FFD"/>
    <w:rsid w:val="008E518A"/>
    <w:rsid w:val="008E52B8"/>
    <w:rsid w:val="008E534D"/>
    <w:rsid w:val="008E5353"/>
    <w:rsid w:val="008E5373"/>
    <w:rsid w:val="008E538C"/>
    <w:rsid w:val="008E541B"/>
    <w:rsid w:val="008E5B6D"/>
    <w:rsid w:val="008E5BA7"/>
    <w:rsid w:val="008E5BD2"/>
    <w:rsid w:val="008E5C25"/>
    <w:rsid w:val="008E631A"/>
    <w:rsid w:val="008E6993"/>
    <w:rsid w:val="008E6B75"/>
    <w:rsid w:val="008E6F7D"/>
    <w:rsid w:val="008E75F1"/>
    <w:rsid w:val="008E764E"/>
    <w:rsid w:val="008E7AFC"/>
    <w:rsid w:val="008E7B34"/>
    <w:rsid w:val="008E7B98"/>
    <w:rsid w:val="008E7C60"/>
    <w:rsid w:val="008E7E32"/>
    <w:rsid w:val="008E7ECD"/>
    <w:rsid w:val="008F0297"/>
    <w:rsid w:val="008F0527"/>
    <w:rsid w:val="008F07BC"/>
    <w:rsid w:val="008F0B6A"/>
    <w:rsid w:val="008F0D33"/>
    <w:rsid w:val="008F0EA8"/>
    <w:rsid w:val="008F0F02"/>
    <w:rsid w:val="008F1143"/>
    <w:rsid w:val="008F1407"/>
    <w:rsid w:val="008F1D66"/>
    <w:rsid w:val="008F20CE"/>
    <w:rsid w:val="008F228C"/>
    <w:rsid w:val="008F2726"/>
    <w:rsid w:val="008F2B23"/>
    <w:rsid w:val="008F2C0D"/>
    <w:rsid w:val="008F2C56"/>
    <w:rsid w:val="008F2C70"/>
    <w:rsid w:val="008F2CB4"/>
    <w:rsid w:val="008F2DAB"/>
    <w:rsid w:val="008F31F6"/>
    <w:rsid w:val="008F3281"/>
    <w:rsid w:val="008F3293"/>
    <w:rsid w:val="008F3523"/>
    <w:rsid w:val="008F3611"/>
    <w:rsid w:val="008F37A4"/>
    <w:rsid w:val="008F3C0E"/>
    <w:rsid w:val="008F3CB9"/>
    <w:rsid w:val="008F4157"/>
    <w:rsid w:val="008F421A"/>
    <w:rsid w:val="008F46F8"/>
    <w:rsid w:val="008F47A6"/>
    <w:rsid w:val="008F49B4"/>
    <w:rsid w:val="008F4DC4"/>
    <w:rsid w:val="008F4E04"/>
    <w:rsid w:val="008F503F"/>
    <w:rsid w:val="008F5688"/>
    <w:rsid w:val="008F63CC"/>
    <w:rsid w:val="008F6954"/>
    <w:rsid w:val="008F6A09"/>
    <w:rsid w:val="008F6C4A"/>
    <w:rsid w:val="008F6E81"/>
    <w:rsid w:val="008F7221"/>
    <w:rsid w:val="008F7346"/>
    <w:rsid w:val="008F742F"/>
    <w:rsid w:val="008F756B"/>
    <w:rsid w:val="008F7605"/>
    <w:rsid w:val="008F7783"/>
    <w:rsid w:val="008F77D4"/>
    <w:rsid w:val="008F7BD1"/>
    <w:rsid w:val="008F7DE4"/>
    <w:rsid w:val="008F7DF8"/>
    <w:rsid w:val="008F7FD0"/>
    <w:rsid w:val="009001FC"/>
    <w:rsid w:val="0090067D"/>
    <w:rsid w:val="00901149"/>
    <w:rsid w:val="00901229"/>
    <w:rsid w:val="00901947"/>
    <w:rsid w:val="00901A2D"/>
    <w:rsid w:val="009020E7"/>
    <w:rsid w:val="00902651"/>
    <w:rsid w:val="00902A01"/>
    <w:rsid w:val="00902A5F"/>
    <w:rsid w:val="00902FC2"/>
    <w:rsid w:val="009035F6"/>
    <w:rsid w:val="00903844"/>
    <w:rsid w:val="0090397B"/>
    <w:rsid w:val="00903A61"/>
    <w:rsid w:val="00903B5E"/>
    <w:rsid w:val="00903D36"/>
    <w:rsid w:val="00903EED"/>
    <w:rsid w:val="00903EF4"/>
    <w:rsid w:val="009040EB"/>
    <w:rsid w:val="00904219"/>
    <w:rsid w:val="009049F3"/>
    <w:rsid w:val="00904ADE"/>
    <w:rsid w:val="0090533A"/>
    <w:rsid w:val="00905454"/>
    <w:rsid w:val="009054F6"/>
    <w:rsid w:val="0090578C"/>
    <w:rsid w:val="0090594E"/>
    <w:rsid w:val="00905CF7"/>
    <w:rsid w:val="00905D7F"/>
    <w:rsid w:val="00905E1E"/>
    <w:rsid w:val="00905FF3"/>
    <w:rsid w:val="0090600E"/>
    <w:rsid w:val="0090629D"/>
    <w:rsid w:val="009067C1"/>
    <w:rsid w:val="009067DC"/>
    <w:rsid w:val="00907519"/>
    <w:rsid w:val="00907590"/>
    <w:rsid w:val="009075EA"/>
    <w:rsid w:val="00907644"/>
    <w:rsid w:val="00907810"/>
    <w:rsid w:val="00907887"/>
    <w:rsid w:val="00907D10"/>
    <w:rsid w:val="00907E58"/>
    <w:rsid w:val="00910685"/>
    <w:rsid w:val="009106F9"/>
    <w:rsid w:val="00910FB3"/>
    <w:rsid w:val="00911072"/>
    <w:rsid w:val="0091151F"/>
    <w:rsid w:val="00911681"/>
    <w:rsid w:val="009117DC"/>
    <w:rsid w:val="00911FC1"/>
    <w:rsid w:val="00911FE2"/>
    <w:rsid w:val="009124E5"/>
    <w:rsid w:val="00912B09"/>
    <w:rsid w:val="00912E7C"/>
    <w:rsid w:val="0091321B"/>
    <w:rsid w:val="0091321C"/>
    <w:rsid w:val="0091442D"/>
    <w:rsid w:val="00914894"/>
    <w:rsid w:val="00914A48"/>
    <w:rsid w:val="00914DA7"/>
    <w:rsid w:val="00914DED"/>
    <w:rsid w:val="009150C2"/>
    <w:rsid w:val="0091550A"/>
    <w:rsid w:val="00915895"/>
    <w:rsid w:val="00915C3C"/>
    <w:rsid w:val="00915C9F"/>
    <w:rsid w:val="00915FA8"/>
    <w:rsid w:val="009160E3"/>
    <w:rsid w:val="00916284"/>
    <w:rsid w:val="00916660"/>
    <w:rsid w:val="00916793"/>
    <w:rsid w:val="0091681E"/>
    <w:rsid w:val="0091778A"/>
    <w:rsid w:val="00917CA8"/>
    <w:rsid w:val="00920051"/>
    <w:rsid w:val="0092005F"/>
    <w:rsid w:val="009202A8"/>
    <w:rsid w:val="00920323"/>
    <w:rsid w:val="00920358"/>
    <w:rsid w:val="009206DB"/>
    <w:rsid w:val="00920837"/>
    <w:rsid w:val="00920C7B"/>
    <w:rsid w:val="00920E02"/>
    <w:rsid w:val="00921129"/>
    <w:rsid w:val="0092127A"/>
    <w:rsid w:val="00921801"/>
    <w:rsid w:val="0092183C"/>
    <w:rsid w:val="00921A53"/>
    <w:rsid w:val="00921CF5"/>
    <w:rsid w:val="00921E35"/>
    <w:rsid w:val="00922124"/>
    <w:rsid w:val="00922286"/>
    <w:rsid w:val="00922386"/>
    <w:rsid w:val="009223F4"/>
    <w:rsid w:val="0092263D"/>
    <w:rsid w:val="009227E4"/>
    <w:rsid w:val="0092285B"/>
    <w:rsid w:val="009234FD"/>
    <w:rsid w:val="0092351C"/>
    <w:rsid w:val="009235CA"/>
    <w:rsid w:val="009236EE"/>
    <w:rsid w:val="009236F6"/>
    <w:rsid w:val="00923BF3"/>
    <w:rsid w:val="00923C55"/>
    <w:rsid w:val="00923DB3"/>
    <w:rsid w:val="00923EA8"/>
    <w:rsid w:val="00924026"/>
    <w:rsid w:val="0092415E"/>
    <w:rsid w:val="009243C3"/>
    <w:rsid w:val="00924732"/>
    <w:rsid w:val="0092496B"/>
    <w:rsid w:val="00924C25"/>
    <w:rsid w:val="00924F37"/>
    <w:rsid w:val="009252B9"/>
    <w:rsid w:val="00925506"/>
    <w:rsid w:val="009255C7"/>
    <w:rsid w:val="00925744"/>
    <w:rsid w:val="00925A6B"/>
    <w:rsid w:val="00925ADC"/>
    <w:rsid w:val="00925AE6"/>
    <w:rsid w:val="00925BC7"/>
    <w:rsid w:val="00925C4F"/>
    <w:rsid w:val="00925DB2"/>
    <w:rsid w:val="009262B0"/>
    <w:rsid w:val="0092654B"/>
    <w:rsid w:val="009266DB"/>
    <w:rsid w:val="00926995"/>
    <w:rsid w:val="009269BE"/>
    <w:rsid w:val="00926BEE"/>
    <w:rsid w:val="00926E49"/>
    <w:rsid w:val="00927068"/>
    <w:rsid w:val="009270AE"/>
    <w:rsid w:val="009272E1"/>
    <w:rsid w:val="0092796B"/>
    <w:rsid w:val="00927A2C"/>
    <w:rsid w:val="0093063B"/>
    <w:rsid w:val="00930742"/>
    <w:rsid w:val="00930A0E"/>
    <w:rsid w:val="00930B63"/>
    <w:rsid w:val="00930C39"/>
    <w:rsid w:val="00930E67"/>
    <w:rsid w:val="00930E9B"/>
    <w:rsid w:val="00931745"/>
    <w:rsid w:val="00931A94"/>
    <w:rsid w:val="00931A9A"/>
    <w:rsid w:val="00931D68"/>
    <w:rsid w:val="00931E9D"/>
    <w:rsid w:val="00932395"/>
    <w:rsid w:val="009325B0"/>
    <w:rsid w:val="00932937"/>
    <w:rsid w:val="00932A3C"/>
    <w:rsid w:val="00932BC2"/>
    <w:rsid w:val="00932CEC"/>
    <w:rsid w:val="00932DAB"/>
    <w:rsid w:val="00932FCC"/>
    <w:rsid w:val="00933367"/>
    <w:rsid w:val="009333EF"/>
    <w:rsid w:val="00933741"/>
    <w:rsid w:val="009338FE"/>
    <w:rsid w:val="00933918"/>
    <w:rsid w:val="00933FF6"/>
    <w:rsid w:val="009342B7"/>
    <w:rsid w:val="00934309"/>
    <w:rsid w:val="00934425"/>
    <w:rsid w:val="0093451B"/>
    <w:rsid w:val="009348DE"/>
    <w:rsid w:val="00934B43"/>
    <w:rsid w:val="00934BD6"/>
    <w:rsid w:val="00934C53"/>
    <w:rsid w:val="00934DE6"/>
    <w:rsid w:val="00935336"/>
    <w:rsid w:val="00935389"/>
    <w:rsid w:val="009353C2"/>
    <w:rsid w:val="00935C47"/>
    <w:rsid w:val="00935D47"/>
    <w:rsid w:val="00935E9C"/>
    <w:rsid w:val="00936013"/>
    <w:rsid w:val="009360E3"/>
    <w:rsid w:val="00936399"/>
    <w:rsid w:val="00936577"/>
    <w:rsid w:val="00936850"/>
    <w:rsid w:val="009371B8"/>
    <w:rsid w:val="00937495"/>
    <w:rsid w:val="009374DD"/>
    <w:rsid w:val="0093762F"/>
    <w:rsid w:val="009379AF"/>
    <w:rsid w:val="00937B82"/>
    <w:rsid w:val="00937EAF"/>
    <w:rsid w:val="009405B0"/>
    <w:rsid w:val="00940696"/>
    <w:rsid w:val="0094097F"/>
    <w:rsid w:val="00940E16"/>
    <w:rsid w:val="009410AF"/>
    <w:rsid w:val="0094137B"/>
    <w:rsid w:val="00941573"/>
    <w:rsid w:val="009415FF"/>
    <w:rsid w:val="009417B5"/>
    <w:rsid w:val="00941D0B"/>
    <w:rsid w:val="00941EC9"/>
    <w:rsid w:val="009425DB"/>
    <w:rsid w:val="009428BF"/>
    <w:rsid w:val="00942CD1"/>
    <w:rsid w:val="00942D63"/>
    <w:rsid w:val="00942F3A"/>
    <w:rsid w:val="00943282"/>
    <w:rsid w:val="00943747"/>
    <w:rsid w:val="009438C1"/>
    <w:rsid w:val="00943CBB"/>
    <w:rsid w:val="00943DCF"/>
    <w:rsid w:val="009442CD"/>
    <w:rsid w:val="009442EB"/>
    <w:rsid w:val="009443AA"/>
    <w:rsid w:val="00944549"/>
    <w:rsid w:val="00944641"/>
    <w:rsid w:val="0094476A"/>
    <w:rsid w:val="00944810"/>
    <w:rsid w:val="009449AA"/>
    <w:rsid w:val="00944C3A"/>
    <w:rsid w:val="00944DCC"/>
    <w:rsid w:val="00944E8C"/>
    <w:rsid w:val="00944FC4"/>
    <w:rsid w:val="00944FE5"/>
    <w:rsid w:val="0094519E"/>
    <w:rsid w:val="00945337"/>
    <w:rsid w:val="00945466"/>
    <w:rsid w:val="0094571D"/>
    <w:rsid w:val="0094577F"/>
    <w:rsid w:val="00945A13"/>
    <w:rsid w:val="00945B8F"/>
    <w:rsid w:val="00945C99"/>
    <w:rsid w:val="00945D89"/>
    <w:rsid w:val="00945F35"/>
    <w:rsid w:val="00946014"/>
    <w:rsid w:val="0094613C"/>
    <w:rsid w:val="009462BC"/>
    <w:rsid w:val="009462FC"/>
    <w:rsid w:val="009466D7"/>
    <w:rsid w:val="00946798"/>
    <w:rsid w:val="009469F2"/>
    <w:rsid w:val="00946A31"/>
    <w:rsid w:val="00946CA3"/>
    <w:rsid w:val="00946E2C"/>
    <w:rsid w:val="00946FFD"/>
    <w:rsid w:val="009476B7"/>
    <w:rsid w:val="0094772B"/>
    <w:rsid w:val="0094793B"/>
    <w:rsid w:val="00947960"/>
    <w:rsid w:val="00947ABD"/>
    <w:rsid w:val="00947B7D"/>
    <w:rsid w:val="00947DC2"/>
    <w:rsid w:val="00947F65"/>
    <w:rsid w:val="009504B0"/>
    <w:rsid w:val="0095075A"/>
    <w:rsid w:val="009507F1"/>
    <w:rsid w:val="00950AFD"/>
    <w:rsid w:val="00950D43"/>
    <w:rsid w:val="00950DE1"/>
    <w:rsid w:val="00950E5F"/>
    <w:rsid w:val="009510F4"/>
    <w:rsid w:val="009511F3"/>
    <w:rsid w:val="00951202"/>
    <w:rsid w:val="0095133C"/>
    <w:rsid w:val="00951E29"/>
    <w:rsid w:val="00951E2C"/>
    <w:rsid w:val="009524C7"/>
    <w:rsid w:val="00952568"/>
    <w:rsid w:val="00952828"/>
    <w:rsid w:val="009532AD"/>
    <w:rsid w:val="00953C5C"/>
    <w:rsid w:val="00954230"/>
    <w:rsid w:val="00954556"/>
    <w:rsid w:val="009547C0"/>
    <w:rsid w:val="00954DE0"/>
    <w:rsid w:val="00954EDE"/>
    <w:rsid w:val="009559E2"/>
    <w:rsid w:val="00955ABF"/>
    <w:rsid w:val="00955D7B"/>
    <w:rsid w:val="00955E05"/>
    <w:rsid w:val="00956310"/>
    <w:rsid w:val="00956330"/>
    <w:rsid w:val="00956A89"/>
    <w:rsid w:val="00956B84"/>
    <w:rsid w:val="009573BE"/>
    <w:rsid w:val="0095776E"/>
    <w:rsid w:val="0095779A"/>
    <w:rsid w:val="009577C2"/>
    <w:rsid w:val="0095796F"/>
    <w:rsid w:val="00957EAB"/>
    <w:rsid w:val="0096048E"/>
    <w:rsid w:val="00960848"/>
    <w:rsid w:val="00960917"/>
    <w:rsid w:val="00960B39"/>
    <w:rsid w:val="00960D14"/>
    <w:rsid w:val="00960F2D"/>
    <w:rsid w:val="009611A5"/>
    <w:rsid w:val="00961410"/>
    <w:rsid w:val="00961C90"/>
    <w:rsid w:val="00961E6D"/>
    <w:rsid w:val="00962061"/>
    <w:rsid w:val="00962259"/>
    <w:rsid w:val="009625ED"/>
    <w:rsid w:val="00962795"/>
    <w:rsid w:val="00962960"/>
    <w:rsid w:val="00962BC1"/>
    <w:rsid w:val="00962C2F"/>
    <w:rsid w:val="00962FA0"/>
    <w:rsid w:val="00963201"/>
    <w:rsid w:val="00963631"/>
    <w:rsid w:val="00963672"/>
    <w:rsid w:val="0096376F"/>
    <w:rsid w:val="0096380C"/>
    <w:rsid w:val="009638C1"/>
    <w:rsid w:val="009638F4"/>
    <w:rsid w:val="00963C12"/>
    <w:rsid w:val="00963C74"/>
    <w:rsid w:val="00963DDD"/>
    <w:rsid w:val="00963F07"/>
    <w:rsid w:val="00963F28"/>
    <w:rsid w:val="009643F8"/>
    <w:rsid w:val="0096444B"/>
    <w:rsid w:val="009644DB"/>
    <w:rsid w:val="0096453E"/>
    <w:rsid w:val="00964540"/>
    <w:rsid w:val="00964831"/>
    <w:rsid w:val="00964853"/>
    <w:rsid w:val="00964876"/>
    <w:rsid w:val="00964B01"/>
    <w:rsid w:val="00964C42"/>
    <w:rsid w:val="00964E38"/>
    <w:rsid w:val="0096501E"/>
    <w:rsid w:val="00965822"/>
    <w:rsid w:val="00965D62"/>
    <w:rsid w:val="00965FE4"/>
    <w:rsid w:val="00966082"/>
    <w:rsid w:val="00966094"/>
    <w:rsid w:val="009666C7"/>
    <w:rsid w:val="00966A0A"/>
    <w:rsid w:val="00966CA0"/>
    <w:rsid w:val="00966E1A"/>
    <w:rsid w:val="00966E4E"/>
    <w:rsid w:val="00967368"/>
    <w:rsid w:val="009679CD"/>
    <w:rsid w:val="00967E76"/>
    <w:rsid w:val="0097044D"/>
    <w:rsid w:val="00970544"/>
    <w:rsid w:val="009705AF"/>
    <w:rsid w:val="009705EC"/>
    <w:rsid w:val="00970914"/>
    <w:rsid w:val="00970A1C"/>
    <w:rsid w:val="00970ADD"/>
    <w:rsid w:val="0097140E"/>
    <w:rsid w:val="009715F7"/>
    <w:rsid w:val="0097163E"/>
    <w:rsid w:val="009716C6"/>
    <w:rsid w:val="00971AE2"/>
    <w:rsid w:val="00971BA7"/>
    <w:rsid w:val="009725EF"/>
    <w:rsid w:val="0097297C"/>
    <w:rsid w:val="009729D9"/>
    <w:rsid w:val="009731FE"/>
    <w:rsid w:val="00973240"/>
    <w:rsid w:val="00973965"/>
    <w:rsid w:val="00973D7F"/>
    <w:rsid w:val="00974175"/>
    <w:rsid w:val="009745AF"/>
    <w:rsid w:val="00974642"/>
    <w:rsid w:val="00974BF8"/>
    <w:rsid w:val="00974DD1"/>
    <w:rsid w:val="009754BC"/>
    <w:rsid w:val="0097573E"/>
    <w:rsid w:val="0097663F"/>
    <w:rsid w:val="00976A0B"/>
    <w:rsid w:val="00976C14"/>
    <w:rsid w:val="00976D4A"/>
    <w:rsid w:val="00976F4A"/>
    <w:rsid w:val="00977134"/>
    <w:rsid w:val="00977145"/>
    <w:rsid w:val="00977229"/>
    <w:rsid w:val="009773AA"/>
    <w:rsid w:val="00977427"/>
    <w:rsid w:val="00977B85"/>
    <w:rsid w:val="00980832"/>
    <w:rsid w:val="009809F8"/>
    <w:rsid w:val="00981616"/>
    <w:rsid w:val="00981645"/>
    <w:rsid w:val="009816F8"/>
    <w:rsid w:val="0098170B"/>
    <w:rsid w:val="0098191E"/>
    <w:rsid w:val="00981925"/>
    <w:rsid w:val="0098212C"/>
    <w:rsid w:val="0098239E"/>
    <w:rsid w:val="009825F7"/>
    <w:rsid w:val="00982A5C"/>
    <w:rsid w:val="00982B77"/>
    <w:rsid w:val="0098332E"/>
    <w:rsid w:val="00983367"/>
    <w:rsid w:val="0098336D"/>
    <w:rsid w:val="0098346A"/>
    <w:rsid w:val="0098352C"/>
    <w:rsid w:val="009837AB"/>
    <w:rsid w:val="00983BD5"/>
    <w:rsid w:val="00983E12"/>
    <w:rsid w:val="00983F95"/>
    <w:rsid w:val="0098439C"/>
    <w:rsid w:val="009844B2"/>
    <w:rsid w:val="00984998"/>
    <w:rsid w:val="00984B71"/>
    <w:rsid w:val="00984DDA"/>
    <w:rsid w:val="0098503D"/>
    <w:rsid w:val="00985557"/>
    <w:rsid w:val="009856F1"/>
    <w:rsid w:val="00985732"/>
    <w:rsid w:val="00985C4F"/>
    <w:rsid w:val="00985D26"/>
    <w:rsid w:val="00985D4F"/>
    <w:rsid w:val="00985F73"/>
    <w:rsid w:val="00986012"/>
    <w:rsid w:val="0098628F"/>
    <w:rsid w:val="009862A8"/>
    <w:rsid w:val="00986420"/>
    <w:rsid w:val="00986474"/>
    <w:rsid w:val="009866FC"/>
    <w:rsid w:val="00986C0C"/>
    <w:rsid w:val="00987016"/>
    <w:rsid w:val="009871CC"/>
    <w:rsid w:val="00987482"/>
    <w:rsid w:val="009877FA"/>
    <w:rsid w:val="00987800"/>
    <w:rsid w:val="009879E1"/>
    <w:rsid w:val="00987AC9"/>
    <w:rsid w:val="00987D84"/>
    <w:rsid w:val="0099001A"/>
    <w:rsid w:val="00990022"/>
    <w:rsid w:val="0099009C"/>
    <w:rsid w:val="00990151"/>
    <w:rsid w:val="009904D5"/>
    <w:rsid w:val="00990625"/>
    <w:rsid w:val="0099095C"/>
    <w:rsid w:val="009909C0"/>
    <w:rsid w:val="00990AEC"/>
    <w:rsid w:val="00990DBF"/>
    <w:rsid w:val="00990E84"/>
    <w:rsid w:val="00990F6A"/>
    <w:rsid w:val="00990FC6"/>
    <w:rsid w:val="00991057"/>
    <w:rsid w:val="0099120E"/>
    <w:rsid w:val="0099126E"/>
    <w:rsid w:val="00991395"/>
    <w:rsid w:val="00991450"/>
    <w:rsid w:val="00991700"/>
    <w:rsid w:val="009917E0"/>
    <w:rsid w:val="009918C8"/>
    <w:rsid w:val="00991A5B"/>
    <w:rsid w:val="00991C84"/>
    <w:rsid w:val="00991E1C"/>
    <w:rsid w:val="00991FA0"/>
    <w:rsid w:val="0099220E"/>
    <w:rsid w:val="0099238A"/>
    <w:rsid w:val="009928BB"/>
    <w:rsid w:val="00992EF7"/>
    <w:rsid w:val="009930A2"/>
    <w:rsid w:val="00993796"/>
    <w:rsid w:val="0099398E"/>
    <w:rsid w:val="00994200"/>
    <w:rsid w:val="00994282"/>
    <w:rsid w:val="009943E3"/>
    <w:rsid w:val="00994765"/>
    <w:rsid w:val="00994822"/>
    <w:rsid w:val="00994B7D"/>
    <w:rsid w:val="00994D22"/>
    <w:rsid w:val="0099542B"/>
    <w:rsid w:val="009955BD"/>
    <w:rsid w:val="0099569B"/>
    <w:rsid w:val="0099576F"/>
    <w:rsid w:val="00995BED"/>
    <w:rsid w:val="00995D8B"/>
    <w:rsid w:val="0099602C"/>
    <w:rsid w:val="0099612F"/>
    <w:rsid w:val="0099614B"/>
    <w:rsid w:val="009961DA"/>
    <w:rsid w:val="00996508"/>
    <w:rsid w:val="00996590"/>
    <w:rsid w:val="009967E4"/>
    <w:rsid w:val="009967F8"/>
    <w:rsid w:val="009968D3"/>
    <w:rsid w:val="009968FB"/>
    <w:rsid w:val="009969A6"/>
    <w:rsid w:val="00996AD6"/>
    <w:rsid w:val="00996ED3"/>
    <w:rsid w:val="00997443"/>
    <w:rsid w:val="009977C0"/>
    <w:rsid w:val="00997BDE"/>
    <w:rsid w:val="00997C99"/>
    <w:rsid w:val="00997D64"/>
    <w:rsid w:val="00997DB6"/>
    <w:rsid w:val="00997DDF"/>
    <w:rsid w:val="009A0065"/>
    <w:rsid w:val="009A02EB"/>
    <w:rsid w:val="009A061B"/>
    <w:rsid w:val="009A0B4D"/>
    <w:rsid w:val="009A0B7E"/>
    <w:rsid w:val="009A0C7C"/>
    <w:rsid w:val="009A0D09"/>
    <w:rsid w:val="009A0F3D"/>
    <w:rsid w:val="009A1427"/>
    <w:rsid w:val="009A1A14"/>
    <w:rsid w:val="009A1EC7"/>
    <w:rsid w:val="009A2190"/>
    <w:rsid w:val="009A21BC"/>
    <w:rsid w:val="009A21DF"/>
    <w:rsid w:val="009A21EB"/>
    <w:rsid w:val="009A2320"/>
    <w:rsid w:val="009A251F"/>
    <w:rsid w:val="009A2608"/>
    <w:rsid w:val="009A2643"/>
    <w:rsid w:val="009A2D0C"/>
    <w:rsid w:val="009A2F28"/>
    <w:rsid w:val="009A2FDA"/>
    <w:rsid w:val="009A325A"/>
    <w:rsid w:val="009A39B4"/>
    <w:rsid w:val="009A3BB6"/>
    <w:rsid w:val="009A3C11"/>
    <w:rsid w:val="009A4223"/>
    <w:rsid w:val="009A42B4"/>
    <w:rsid w:val="009A4492"/>
    <w:rsid w:val="009A4516"/>
    <w:rsid w:val="009A4707"/>
    <w:rsid w:val="009A4A19"/>
    <w:rsid w:val="009A4CAC"/>
    <w:rsid w:val="009A4E02"/>
    <w:rsid w:val="009A5636"/>
    <w:rsid w:val="009A573D"/>
    <w:rsid w:val="009A586D"/>
    <w:rsid w:val="009A5A60"/>
    <w:rsid w:val="009A5B38"/>
    <w:rsid w:val="009A5F3D"/>
    <w:rsid w:val="009A6061"/>
    <w:rsid w:val="009A6264"/>
    <w:rsid w:val="009A6605"/>
    <w:rsid w:val="009A6B79"/>
    <w:rsid w:val="009A6BA8"/>
    <w:rsid w:val="009A750C"/>
    <w:rsid w:val="009A77AC"/>
    <w:rsid w:val="009B0007"/>
    <w:rsid w:val="009B0165"/>
    <w:rsid w:val="009B03B0"/>
    <w:rsid w:val="009B044D"/>
    <w:rsid w:val="009B05C4"/>
    <w:rsid w:val="009B07FE"/>
    <w:rsid w:val="009B0844"/>
    <w:rsid w:val="009B0997"/>
    <w:rsid w:val="009B0B18"/>
    <w:rsid w:val="009B0B35"/>
    <w:rsid w:val="009B0DAA"/>
    <w:rsid w:val="009B0FED"/>
    <w:rsid w:val="009B153F"/>
    <w:rsid w:val="009B1981"/>
    <w:rsid w:val="009B1BC0"/>
    <w:rsid w:val="009B1E75"/>
    <w:rsid w:val="009B1FF9"/>
    <w:rsid w:val="009B20F9"/>
    <w:rsid w:val="009B210F"/>
    <w:rsid w:val="009B25BF"/>
    <w:rsid w:val="009B285D"/>
    <w:rsid w:val="009B2A04"/>
    <w:rsid w:val="009B2AF2"/>
    <w:rsid w:val="009B2FD9"/>
    <w:rsid w:val="009B3146"/>
    <w:rsid w:val="009B3351"/>
    <w:rsid w:val="009B33F2"/>
    <w:rsid w:val="009B381E"/>
    <w:rsid w:val="009B39B0"/>
    <w:rsid w:val="009B3A2C"/>
    <w:rsid w:val="009B3B4E"/>
    <w:rsid w:val="009B3B87"/>
    <w:rsid w:val="009B3F76"/>
    <w:rsid w:val="009B40AC"/>
    <w:rsid w:val="009B457B"/>
    <w:rsid w:val="009B4800"/>
    <w:rsid w:val="009B48B9"/>
    <w:rsid w:val="009B4C3B"/>
    <w:rsid w:val="009B4E96"/>
    <w:rsid w:val="009B4F45"/>
    <w:rsid w:val="009B4FA5"/>
    <w:rsid w:val="009B5002"/>
    <w:rsid w:val="009B5091"/>
    <w:rsid w:val="009B5146"/>
    <w:rsid w:val="009B598F"/>
    <w:rsid w:val="009B5A91"/>
    <w:rsid w:val="009B5B8B"/>
    <w:rsid w:val="009B5C31"/>
    <w:rsid w:val="009B5C6B"/>
    <w:rsid w:val="009B627A"/>
    <w:rsid w:val="009B6301"/>
    <w:rsid w:val="009B6318"/>
    <w:rsid w:val="009B63FA"/>
    <w:rsid w:val="009B66F2"/>
    <w:rsid w:val="009B676E"/>
    <w:rsid w:val="009B67A6"/>
    <w:rsid w:val="009B6813"/>
    <w:rsid w:val="009B6B1A"/>
    <w:rsid w:val="009B6B31"/>
    <w:rsid w:val="009B728B"/>
    <w:rsid w:val="009B736E"/>
    <w:rsid w:val="009B76EF"/>
    <w:rsid w:val="009B7964"/>
    <w:rsid w:val="009B7AB2"/>
    <w:rsid w:val="009B7C48"/>
    <w:rsid w:val="009C006B"/>
    <w:rsid w:val="009C01AF"/>
    <w:rsid w:val="009C0757"/>
    <w:rsid w:val="009C0FEA"/>
    <w:rsid w:val="009C1055"/>
    <w:rsid w:val="009C11C2"/>
    <w:rsid w:val="009C11F6"/>
    <w:rsid w:val="009C1376"/>
    <w:rsid w:val="009C13A3"/>
    <w:rsid w:val="009C1681"/>
    <w:rsid w:val="009C189C"/>
    <w:rsid w:val="009C1E1D"/>
    <w:rsid w:val="009C211E"/>
    <w:rsid w:val="009C24EE"/>
    <w:rsid w:val="009C2B02"/>
    <w:rsid w:val="009C2E49"/>
    <w:rsid w:val="009C2FF3"/>
    <w:rsid w:val="009C3156"/>
    <w:rsid w:val="009C31EC"/>
    <w:rsid w:val="009C33BD"/>
    <w:rsid w:val="009C35BD"/>
    <w:rsid w:val="009C35D8"/>
    <w:rsid w:val="009C37D1"/>
    <w:rsid w:val="009C3864"/>
    <w:rsid w:val="009C3C49"/>
    <w:rsid w:val="009C3CA6"/>
    <w:rsid w:val="009C3FA8"/>
    <w:rsid w:val="009C406D"/>
    <w:rsid w:val="009C4719"/>
    <w:rsid w:val="009C5054"/>
    <w:rsid w:val="009C5184"/>
    <w:rsid w:val="009C53C3"/>
    <w:rsid w:val="009C5402"/>
    <w:rsid w:val="009C5505"/>
    <w:rsid w:val="009C57AE"/>
    <w:rsid w:val="009C599E"/>
    <w:rsid w:val="009C5F2C"/>
    <w:rsid w:val="009C6B73"/>
    <w:rsid w:val="009C6D3C"/>
    <w:rsid w:val="009C6D5A"/>
    <w:rsid w:val="009C70E5"/>
    <w:rsid w:val="009C742B"/>
    <w:rsid w:val="009C75C4"/>
    <w:rsid w:val="009C7FA7"/>
    <w:rsid w:val="009D0040"/>
    <w:rsid w:val="009D015B"/>
    <w:rsid w:val="009D0422"/>
    <w:rsid w:val="009D0481"/>
    <w:rsid w:val="009D04C2"/>
    <w:rsid w:val="009D05E6"/>
    <w:rsid w:val="009D0812"/>
    <w:rsid w:val="009D087F"/>
    <w:rsid w:val="009D0C27"/>
    <w:rsid w:val="009D0DDB"/>
    <w:rsid w:val="009D0FE6"/>
    <w:rsid w:val="009D1241"/>
    <w:rsid w:val="009D1406"/>
    <w:rsid w:val="009D1580"/>
    <w:rsid w:val="009D1733"/>
    <w:rsid w:val="009D182D"/>
    <w:rsid w:val="009D1848"/>
    <w:rsid w:val="009D1EE5"/>
    <w:rsid w:val="009D1F9F"/>
    <w:rsid w:val="009D21CB"/>
    <w:rsid w:val="009D21DB"/>
    <w:rsid w:val="009D2355"/>
    <w:rsid w:val="009D266A"/>
    <w:rsid w:val="009D26E7"/>
    <w:rsid w:val="009D2900"/>
    <w:rsid w:val="009D2D02"/>
    <w:rsid w:val="009D331B"/>
    <w:rsid w:val="009D3529"/>
    <w:rsid w:val="009D3E53"/>
    <w:rsid w:val="009D3F13"/>
    <w:rsid w:val="009D453D"/>
    <w:rsid w:val="009D485E"/>
    <w:rsid w:val="009D486B"/>
    <w:rsid w:val="009D493C"/>
    <w:rsid w:val="009D4F64"/>
    <w:rsid w:val="009D596F"/>
    <w:rsid w:val="009D5A06"/>
    <w:rsid w:val="009D5B4A"/>
    <w:rsid w:val="009D5BE9"/>
    <w:rsid w:val="009D6000"/>
    <w:rsid w:val="009D63E4"/>
    <w:rsid w:val="009D6550"/>
    <w:rsid w:val="009D6885"/>
    <w:rsid w:val="009D6AB9"/>
    <w:rsid w:val="009D6C28"/>
    <w:rsid w:val="009D6C2B"/>
    <w:rsid w:val="009D6CAB"/>
    <w:rsid w:val="009D6DD7"/>
    <w:rsid w:val="009D6F8A"/>
    <w:rsid w:val="009D7057"/>
    <w:rsid w:val="009D73D0"/>
    <w:rsid w:val="009D7409"/>
    <w:rsid w:val="009D76A6"/>
    <w:rsid w:val="009D790D"/>
    <w:rsid w:val="009E00DE"/>
    <w:rsid w:val="009E02FF"/>
    <w:rsid w:val="009E0569"/>
    <w:rsid w:val="009E0574"/>
    <w:rsid w:val="009E0726"/>
    <w:rsid w:val="009E0963"/>
    <w:rsid w:val="009E0C5D"/>
    <w:rsid w:val="009E0C98"/>
    <w:rsid w:val="009E11FC"/>
    <w:rsid w:val="009E12AF"/>
    <w:rsid w:val="009E1511"/>
    <w:rsid w:val="009E17C2"/>
    <w:rsid w:val="009E1A4B"/>
    <w:rsid w:val="009E1F45"/>
    <w:rsid w:val="009E200E"/>
    <w:rsid w:val="009E2114"/>
    <w:rsid w:val="009E2367"/>
    <w:rsid w:val="009E237F"/>
    <w:rsid w:val="009E23DD"/>
    <w:rsid w:val="009E282F"/>
    <w:rsid w:val="009E2854"/>
    <w:rsid w:val="009E2B60"/>
    <w:rsid w:val="009E2CAE"/>
    <w:rsid w:val="009E2FC8"/>
    <w:rsid w:val="009E344D"/>
    <w:rsid w:val="009E3665"/>
    <w:rsid w:val="009E3900"/>
    <w:rsid w:val="009E3A07"/>
    <w:rsid w:val="009E3BBE"/>
    <w:rsid w:val="009E3E96"/>
    <w:rsid w:val="009E43BA"/>
    <w:rsid w:val="009E4683"/>
    <w:rsid w:val="009E47C7"/>
    <w:rsid w:val="009E4B8E"/>
    <w:rsid w:val="009E4D0B"/>
    <w:rsid w:val="009E51BC"/>
    <w:rsid w:val="009E52FF"/>
    <w:rsid w:val="009E5565"/>
    <w:rsid w:val="009E5EAF"/>
    <w:rsid w:val="009E5F41"/>
    <w:rsid w:val="009E6177"/>
    <w:rsid w:val="009E622F"/>
    <w:rsid w:val="009E64C2"/>
    <w:rsid w:val="009E6511"/>
    <w:rsid w:val="009E65FE"/>
    <w:rsid w:val="009E6C5F"/>
    <w:rsid w:val="009E6EB8"/>
    <w:rsid w:val="009E6F0E"/>
    <w:rsid w:val="009E724B"/>
    <w:rsid w:val="009E7273"/>
    <w:rsid w:val="009E77A8"/>
    <w:rsid w:val="009E79B8"/>
    <w:rsid w:val="009E7B8F"/>
    <w:rsid w:val="009E7C14"/>
    <w:rsid w:val="009E7CAF"/>
    <w:rsid w:val="009E7D42"/>
    <w:rsid w:val="009F0121"/>
    <w:rsid w:val="009F0148"/>
    <w:rsid w:val="009F01E8"/>
    <w:rsid w:val="009F03DD"/>
    <w:rsid w:val="009F06B5"/>
    <w:rsid w:val="009F0907"/>
    <w:rsid w:val="009F0B03"/>
    <w:rsid w:val="009F1367"/>
    <w:rsid w:val="009F1B4A"/>
    <w:rsid w:val="009F1CC7"/>
    <w:rsid w:val="009F22B8"/>
    <w:rsid w:val="009F2396"/>
    <w:rsid w:val="009F2920"/>
    <w:rsid w:val="009F2BEF"/>
    <w:rsid w:val="009F30E0"/>
    <w:rsid w:val="009F353A"/>
    <w:rsid w:val="009F36BF"/>
    <w:rsid w:val="009F3A77"/>
    <w:rsid w:val="009F3CB0"/>
    <w:rsid w:val="009F402E"/>
    <w:rsid w:val="009F4285"/>
    <w:rsid w:val="009F4479"/>
    <w:rsid w:val="009F4AE8"/>
    <w:rsid w:val="009F4B29"/>
    <w:rsid w:val="009F4C37"/>
    <w:rsid w:val="009F4CC3"/>
    <w:rsid w:val="009F4DD9"/>
    <w:rsid w:val="009F4FB5"/>
    <w:rsid w:val="009F5132"/>
    <w:rsid w:val="009F53B1"/>
    <w:rsid w:val="009F53F2"/>
    <w:rsid w:val="009F59E2"/>
    <w:rsid w:val="009F5AB2"/>
    <w:rsid w:val="009F5C22"/>
    <w:rsid w:val="009F5CC8"/>
    <w:rsid w:val="009F5E8E"/>
    <w:rsid w:val="009F5F20"/>
    <w:rsid w:val="009F65B3"/>
    <w:rsid w:val="009F6648"/>
    <w:rsid w:val="009F698E"/>
    <w:rsid w:val="009F6E8B"/>
    <w:rsid w:val="009F6EBB"/>
    <w:rsid w:val="009F6F5A"/>
    <w:rsid w:val="009F748A"/>
    <w:rsid w:val="009F7602"/>
    <w:rsid w:val="009F7638"/>
    <w:rsid w:val="009F79D8"/>
    <w:rsid w:val="009F79E9"/>
    <w:rsid w:val="009F7B28"/>
    <w:rsid w:val="009F7E68"/>
    <w:rsid w:val="009F7FF7"/>
    <w:rsid w:val="00A001D4"/>
    <w:rsid w:val="00A001F6"/>
    <w:rsid w:val="00A00438"/>
    <w:rsid w:val="00A006DE"/>
    <w:rsid w:val="00A007F8"/>
    <w:rsid w:val="00A00B6F"/>
    <w:rsid w:val="00A00B85"/>
    <w:rsid w:val="00A00F09"/>
    <w:rsid w:val="00A0101B"/>
    <w:rsid w:val="00A01567"/>
    <w:rsid w:val="00A019E7"/>
    <w:rsid w:val="00A01A71"/>
    <w:rsid w:val="00A01CA4"/>
    <w:rsid w:val="00A01D42"/>
    <w:rsid w:val="00A02065"/>
    <w:rsid w:val="00A0238D"/>
    <w:rsid w:val="00A025E4"/>
    <w:rsid w:val="00A02797"/>
    <w:rsid w:val="00A027B6"/>
    <w:rsid w:val="00A02A6D"/>
    <w:rsid w:val="00A02A73"/>
    <w:rsid w:val="00A02DF8"/>
    <w:rsid w:val="00A0314E"/>
    <w:rsid w:val="00A03159"/>
    <w:rsid w:val="00A03CF9"/>
    <w:rsid w:val="00A03F62"/>
    <w:rsid w:val="00A0418B"/>
    <w:rsid w:val="00A0428B"/>
    <w:rsid w:val="00A04384"/>
    <w:rsid w:val="00A04452"/>
    <w:rsid w:val="00A047C3"/>
    <w:rsid w:val="00A048CD"/>
    <w:rsid w:val="00A04975"/>
    <w:rsid w:val="00A0497A"/>
    <w:rsid w:val="00A0512F"/>
    <w:rsid w:val="00A05355"/>
    <w:rsid w:val="00A053F6"/>
    <w:rsid w:val="00A0549B"/>
    <w:rsid w:val="00A05532"/>
    <w:rsid w:val="00A05680"/>
    <w:rsid w:val="00A05716"/>
    <w:rsid w:val="00A058F3"/>
    <w:rsid w:val="00A05D12"/>
    <w:rsid w:val="00A05E4E"/>
    <w:rsid w:val="00A05E96"/>
    <w:rsid w:val="00A05ED4"/>
    <w:rsid w:val="00A0613A"/>
    <w:rsid w:val="00A06532"/>
    <w:rsid w:val="00A0656E"/>
    <w:rsid w:val="00A066AB"/>
    <w:rsid w:val="00A068F3"/>
    <w:rsid w:val="00A06A66"/>
    <w:rsid w:val="00A06B23"/>
    <w:rsid w:val="00A06E6E"/>
    <w:rsid w:val="00A06E78"/>
    <w:rsid w:val="00A07BCE"/>
    <w:rsid w:val="00A07BED"/>
    <w:rsid w:val="00A07E5A"/>
    <w:rsid w:val="00A1001D"/>
    <w:rsid w:val="00A102DF"/>
    <w:rsid w:val="00A10400"/>
    <w:rsid w:val="00A10661"/>
    <w:rsid w:val="00A1069E"/>
    <w:rsid w:val="00A10759"/>
    <w:rsid w:val="00A10E03"/>
    <w:rsid w:val="00A10EC6"/>
    <w:rsid w:val="00A11188"/>
    <w:rsid w:val="00A111AE"/>
    <w:rsid w:val="00A1143C"/>
    <w:rsid w:val="00A116BC"/>
    <w:rsid w:val="00A1195F"/>
    <w:rsid w:val="00A11AD4"/>
    <w:rsid w:val="00A11B29"/>
    <w:rsid w:val="00A11E8B"/>
    <w:rsid w:val="00A11FCC"/>
    <w:rsid w:val="00A12014"/>
    <w:rsid w:val="00A120A7"/>
    <w:rsid w:val="00A12234"/>
    <w:rsid w:val="00A12275"/>
    <w:rsid w:val="00A12299"/>
    <w:rsid w:val="00A12345"/>
    <w:rsid w:val="00A123B0"/>
    <w:rsid w:val="00A1259B"/>
    <w:rsid w:val="00A127C7"/>
    <w:rsid w:val="00A12B69"/>
    <w:rsid w:val="00A12DBC"/>
    <w:rsid w:val="00A13788"/>
    <w:rsid w:val="00A137C3"/>
    <w:rsid w:val="00A13B20"/>
    <w:rsid w:val="00A13C0B"/>
    <w:rsid w:val="00A13C81"/>
    <w:rsid w:val="00A1409A"/>
    <w:rsid w:val="00A141A9"/>
    <w:rsid w:val="00A1421C"/>
    <w:rsid w:val="00A14494"/>
    <w:rsid w:val="00A14B47"/>
    <w:rsid w:val="00A14C28"/>
    <w:rsid w:val="00A15124"/>
    <w:rsid w:val="00A15862"/>
    <w:rsid w:val="00A15868"/>
    <w:rsid w:val="00A15AA3"/>
    <w:rsid w:val="00A15BC3"/>
    <w:rsid w:val="00A15E52"/>
    <w:rsid w:val="00A16009"/>
    <w:rsid w:val="00A16093"/>
    <w:rsid w:val="00A161E1"/>
    <w:rsid w:val="00A16E6F"/>
    <w:rsid w:val="00A16FE5"/>
    <w:rsid w:val="00A171E0"/>
    <w:rsid w:val="00A177F7"/>
    <w:rsid w:val="00A17D78"/>
    <w:rsid w:val="00A17EFE"/>
    <w:rsid w:val="00A201E6"/>
    <w:rsid w:val="00A20226"/>
    <w:rsid w:val="00A2038C"/>
    <w:rsid w:val="00A204BD"/>
    <w:rsid w:val="00A2082C"/>
    <w:rsid w:val="00A2083E"/>
    <w:rsid w:val="00A2087C"/>
    <w:rsid w:val="00A20A87"/>
    <w:rsid w:val="00A20C3D"/>
    <w:rsid w:val="00A2121B"/>
    <w:rsid w:val="00A213DE"/>
    <w:rsid w:val="00A214E7"/>
    <w:rsid w:val="00A2152A"/>
    <w:rsid w:val="00A2158B"/>
    <w:rsid w:val="00A21726"/>
    <w:rsid w:val="00A21C6D"/>
    <w:rsid w:val="00A2216C"/>
    <w:rsid w:val="00A2220F"/>
    <w:rsid w:val="00A22B57"/>
    <w:rsid w:val="00A22B79"/>
    <w:rsid w:val="00A22B7E"/>
    <w:rsid w:val="00A22F7A"/>
    <w:rsid w:val="00A23092"/>
    <w:rsid w:val="00A232B9"/>
    <w:rsid w:val="00A23445"/>
    <w:rsid w:val="00A23768"/>
    <w:rsid w:val="00A23AAC"/>
    <w:rsid w:val="00A23B68"/>
    <w:rsid w:val="00A23BC9"/>
    <w:rsid w:val="00A2431E"/>
    <w:rsid w:val="00A24359"/>
    <w:rsid w:val="00A2443D"/>
    <w:rsid w:val="00A24773"/>
    <w:rsid w:val="00A248B1"/>
    <w:rsid w:val="00A248B2"/>
    <w:rsid w:val="00A24DB2"/>
    <w:rsid w:val="00A24E28"/>
    <w:rsid w:val="00A24EFE"/>
    <w:rsid w:val="00A25059"/>
    <w:rsid w:val="00A2538E"/>
    <w:rsid w:val="00A253DD"/>
    <w:rsid w:val="00A25470"/>
    <w:rsid w:val="00A2552F"/>
    <w:rsid w:val="00A25747"/>
    <w:rsid w:val="00A258A2"/>
    <w:rsid w:val="00A258DC"/>
    <w:rsid w:val="00A25916"/>
    <w:rsid w:val="00A25BF7"/>
    <w:rsid w:val="00A25EC6"/>
    <w:rsid w:val="00A26235"/>
    <w:rsid w:val="00A26253"/>
    <w:rsid w:val="00A2650D"/>
    <w:rsid w:val="00A2662E"/>
    <w:rsid w:val="00A2664D"/>
    <w:rsid w:val="00A267E8"/>
    <w:rsid w:val="00A268A2"/>
    <w:rsid w:val="00A26A13"/>
    <w:rsid w:val="00A26A9A"/>
    <w:rsid w:val="00A26D66"/>
    <w:rsid w:val="00A27005"/>
    <w:rsid w:val="00A2748C"/>
    <w:rsid w:val="00A277D5"/>
    <w:rsid w:val="00A2780B"/>
    <w:rsid w:val="00A27DFD"/>
    <w:rsid w:val="00A27E6A"/>
    <w:rsid w:val="00A27EBC"/>
    <w:rsid w:val="00A27ED9"/>
    <w:rsid w:val="00A27F15"/>
    <w:rsid w:val="00A27FF8"/>
    <w:rsid w:val="00A30205"/>
    <w:rsid w:val="00A302DD"/>
    <w:rsid w:val="00A30365"/>
    <w:rsid w:val="00A3041A"/>
    <w:rsid w:val="00A3090A"/>
    <w:rsid w:val="00A30934"/>
    <w:rsid w:val="00A30A82"/>
    <w:rsid w:val="00A30B25"/>
    <w:rsid w:val="00A30B95"/>
    <w:rsid w:val="00A30F88"/>
    <w:rsid w:val="00A30F8D"/>
    <w:rsid w:val="00A3107E"/>
    <w:rsid w:val="00A31505"/>
    <w:rsid w:val="00A31553"/>
    <w:rsid w:val="00A315A2"/>
    <w:rsid w:val="00A316F0"/>
    <w:rsid w:val="00A318EF"/>
    <w:rsid w:val="00A31902"/>
    <w:rsid w:val="00A31906"/>
    <w:rsid w:val="00A31CB2"/>
    <w:rsid w:val="00A31FCE"/>
    <w:rsid w:val="00A32111"/>
    <w:rsid w:val="00A32225"/>
    <w:rsid w:val="00A32273"/>
    <w:rsid w:val="00A322C9"/>
    <w:rsid w:val="00A32809"/>
    <w:rsid w:val="00A32C83"/>
    <w:rsid w:val="00A32D06"/>
    <w:rsid w:val="00A33637"/>
    <w:rsid w:val="00A3393E"/>
    <w:rsid w:val="00A33C27"/>
    <w:rsid w:val="00A33C93"/>
    <w:rsid w:val="00A33EC8"/>
    <w:rsid w:val="00A34150"/>
    <w:rsid w:val="00A3427D"/>
    <w:rsid w:val="00A343AA"/>
    <w:rsid w:val="00A3461E"/>
    <w:rsid w:val="00A34697"/>
    <w:rsid w:val="00A34925"/>
    <w:rsid w:val="00A34B6E"/>
    <w:rsid w:val="00A34D1A"/>
    <w:rsid w:val="00A34F47"/>
    <w:rsid w:val="00A34FDD"/>
    <w:rsid w:val="00A35358"/>
    <w:rsid w:val="00A3539E"/>
    <w:rsid w:val="00A3567E"/>
    <w:rsid w:val="00A35D90"/>
    <w:rsid w:val="00A35E40"/>
    <w:rsid w:val="00A35F31"/>
    <w:rsid w:val="00A36646"/>
    <w:rsid w:val="00A36A94"/>
    <w:rsid w:val="00A36BC1"/>
    <w:rsid w:val="00A36C67"/>
    <w:rsid w:val="00A36FC6"/>
    <w:rsid w:val="00A371C2"/>
    <w:rsid w:val="00A371C3"/>
    <w:rsid w:val="00A371DF"/>
    <w:rsid w:val="00A37643"/>
    <w:rsid w:val="00A377B8"/>
    <w:rsid w:val="00A37A2D"/>
    <w:rsid w:val="00A37A71"/>
    <w:rsid w:val="00A37D94"/>
    <w:rsid w:val="00A37E6A"/>
    <w:rsid w:val="00A400DF"/>
    <w:rsid w:val="00A400E7"/>
    <w:rsid w:val="00A407FF"/>
    <w:rsid w:val="00A4115C"/>
    <w:rsid w:val="00A415D4"/>
    <w:rsid w:val="00A419F0"/>
    <w:rsid w:val="00A41B61"/>
    <w:rsid w:val="00A41C3E"/>
    <w:rsid w:val="00A41CE3"/>
    <w:rsid w:val="00A41E2F"/>
    <w:rsid w:val="00A421AE"/>
    <w:rsid w:val="00A42223"/>
    <w:rsid w:val="00A4238E"/>
    <w:rsid w:val="00A428A7"/>
    <w:rsid w:val="00A4303B"/>
    <w:rsid w:val="00A430DE"/>
    <w:rsid w:val="00A43169"/>
    <w:rsid w:val="00A433D4"/>
    <w:rsid w:val="00A4345F"/>
    <w:rsid w:val="00A435A7"/>
    <w:rsid w:val="00A438E4"/>
    <w:rsid w:val="00A43A1D"/>
    <w:rsid w:val="00A43CFC"/>
    <w:rsid w:val="00A43E72"/>
    <w:rsid w:val="00A4400C"/>
    <w:rsid w:val="00A4426E"/>
    <w:rsid w:val="00A442FC"/>
    <w:rsid w:val="00A44830"/>
    <w:rsid w:val="00A44F15"/>
    <w:rsid w:val="00A4518F"/>
    <w:rsid w:val="00A4585E"/>
    <w:rsid w:val="00A45B11"/>
    <w:rsid w:val="00A45CBE"/>
    <w:rsid w:val="00A45E14"/>
    <w:rsid w:val="00A46090"/>
    <w:rsid w:val="00A465F8"/>
    <w:rsid w:val="00A466BF"/>
    <w:rsid w:val="00A46724"/>
    <w:rsid w:val="00A468C4"/>
    <w:rsid w:val="00A4694D"/>
    <w:rsid w:val="00A46A21"/>
    <w:rsid w:val="00A46E0A"/>
    <w:rsid w:val="00A472A8"/>
    <w:rsid w:val="00A476F2"/>
    <w:rsid w:val="00A47983"/>
    <w:rsid w:val="00A47CA2"/>
    <w:rsid w:val="00A47CD7"/>
    <w:rsid w:val="00A47E7B"/>
    <w:rsid w:val="00A50105"/>
    <w:rsid w:val="00A50118"/>
    <w:rsid w:val="00A5015B"/>
    <w:rsid w:val="00A5026E"/>
    <w:rsid w:val="00A50422"/>
    <w:rsid w:val="00A504A2"/>
    <w:rsid w:val="00A50899"/>
    <w:rsid w:val="00A508F4"/>
    <w:rsid w:val="00A50BEA"/>
    <w:rsid w:val="00A50C15"/>
    <w:rsid w:val="00A50F6F"/>
    <w:rsid w:val="00A51019"/>
    <w:rsid w:val="00A51072"/>
    <w:rsid w:val="00A51270"/>
    <w:rsid w:val="00A5170E"/>
    <w:rsid w:val="00A51A55"/>
    <w:rsid w:val="00A51AFD"/>
    <w:rsid w:val="00A51DB9"/>
    <w:rsid w:val="00A5208F"/>
    <w:rsid w:val="00A52172"/>
    <w:rsid w:val="00A523F2"/>
    <w:rsid w:val="00A5270E"/>
    <w:rsid w:val="00A52939"/>
    <w:rsid w:val="00A52ADB"/>
    <w:rsid w:val="00A52E96"/>
    <w:rsid w:val="00A52F2A"/>
    <w:rsid w:val="00A52FE0"/>
    <w:rsid w:val="00A5300F"/>
    <w:rsid w:val="00A53484"/>
    <w:rsid w:val="00A53520"/>
    <w:rsid w:val="00A53678"/>
    <w:rsid w:val="00A537F3"/>
    <w:rsid w:val="00A5386E"/>
    <w:rsid w:val="00A53922"/>
    <w:rsid w:val="00A53AED"/>
    <w:rsid w:val="00A53CC7"/>
    <w:rsid w:val="00A53D3F"/>
    <w:rsid w:val="00A53FA3"/>
    <w:rsid w:val="00A54045"/>
    <w:rsid w:val="00A544B3"/>
    <w:rsid w:val="00A547D5"/>
    <w:rsid w:val="00A54833"/>
    <w:rsid w:val="00A54BE1"/>
    <w:rsid w:val="00A54D0D"/>
    <w:rsid w:val="00A54D23"/>
    <w:rsid w:val="00A54DC8"/>
    <w:rsid w:val="00A54DE6"/>
    <w:rsid w:val="00A54FE2"/>
    <w:rsid w:val="00A5514F"/>
    <w:rsid w:val="00A55153"/>
    <w:rsid w:val="00A55A71"/>
    <w:rsid w:val="00A55AAF"/>
    <w:rsid w:val="00A55EA2"/>
    <w:rsid w:val="00A55F58"/>
    <w:rsid w:val="00A55F62"/>
    <w:rsid w:val="00A55FE4"/>
    <w:rsid w:val="00A56907"/>
    <w:rsid w:val="00A569A8"/>
    <w:rsid w:val="00A56A26"/>
    <w:rsid w:val="00A56E51"/>
    <w:rsid w:val="00A57178"/>
    <w:rsid w:val="00A578B6"/>
    <w:rsid w:val="00A5792A"/>
    <w:rsid w:val="00A57C8D"/>
    <w:rsid w:val="00A60251"/>
    <w:rsid w:val="00A603E2"/>
    <w:rsid w:val="00A6064E"/>
    <w:rsid w:val="00A606E0"/>
    <w:rsid w:val="00A60BE2"/>
    <w:rsid w:val="00A60C18"/>
    <w:rsid w:val="00A60C4B"/>
    <w:rsid w:val="00A61183"/>
    <w:rsid w:val="00A61425"/>
    <w:rsid w:val="00A6156F"/>
    <w:rsid w:val="00A616C9"/>
    <w:rsid w:val="00A616E4"/>
    <w:rsid w:val="00A618DA"/>
    <w:rsid w:val="00A619C7"/>
    <w:rsid w:val="00A61B1A"/>
    <w:rsid w:val="00A61C13"/>
    <w:rsid w:val="00A61F0D"/>
    <w:rsid w:val="00A62479"/>
    <w:rsid w:val="00A625DA"/>
    <w:rsid w:val="00A626D3"/>
    <w:rsid w:val="00A62BCA"/>
    <w:rsid w:val="00A62ED6"/>
    <w:rsid w:val="00A62F34"/>
    <w:rsid w:val="00A62F60"/>
    <w:rsid w:val="00A6347B"/>
    <w:rsid w:val="00A63726"/>
    <w:rsid w:val="00A637F2"/>
    <w:rsid w:val="00A63A71"/>
    <w:rsid w:val="00A63C87"/>
    <w:rsid w:val="00A63DCF"/>
    <w:rsid w:val="00A63EB0"/>
    <w:rsid w:val="00A63F0B"/>
    <w:rsid w:val="00A63FB1"/>
    <w:rsid w:val="00A64056"/>
    <w:rsid w:val="00A64065"/>
    <w:rsid w:val="00A6420E"/>
    <w:rsid w:val="00A64296"/>
    <w:rsid w:val="00A6437F"/>
    <w:rsid w:val="00A6442E"/>
    <w:rsid w:val="00A6471C"/>
    <w:rsid w:val="00A6479C"/>
    <w:rsid w:val="00A647A7"/>
    <w:rsid w:val="00A647D1"/>
    <w:rsid w:val="00A647E4"/>
    <w:rsid w:val="00A64ACC"/>
    <w:rsid w:val="00A64B69"/>
    <w:rsid w:val="00A64B6B"/>
    <w:rsid w:val="00A64D38"/>
    <w:rsid w:val="00A64D60"/>
    <w:rsid w:val="00A65354"/>
    <w:rsid w:val="00A65628"/>
    <w:rsid w:val="00A658B7"/>
    <w:rsid w:val="00A65C67"/>
    <w:rsid w:val="00A65D17"/>
    <w:rsid w:val="00A65E10"/>
    <w:rsid w:val="00A65E28"/>
    <w:rsid w:val="00A661E6"/>
    <w:rsid w:val="00A66680"/>
    <w:rsid w:val="00A6678A"/>
    <w:rsid w:val="00A66890"/>
    <w:rsid w:val="00A66B5B"/>
    <w:rsid w:val="00A66DC5"/>
    <w:rsid w:val="00A66F3F"/>
    <w:rsid w:val="00A67011"/>
    <w:rsid w:val="00A67060"/>
    <w:rsid w:val="00A67759"/>
    <w:rsid w:val="00A67F3A"/>
    <w:rsid w:val="00A7049E"/>
    <w:rsid w:val="00A704D8"/>
    <w:rsid w:val="00A70EF8"/>
    <w:rsid w:val="00A70FDF"/>
    <w:rsid w:val="00A71081"/>
    <w:rsid w:val="00A711FB"/>
    <w:rsid w:val="00A71471"/>
    <w:rsid w:val="00A71812"/>
    <w:rsid w:val="00A719B3"/>
    <w:rsid w:val="00A71CA1"/>
    <w:rsid w:val="00A72380"/>
    <w:rsid w:val="00A72443"/>
    <w:rsid w:val="00A7267E"/>
    <w:rsid w:val="00A728C6"/>
    <w:rsid w:val="00A7294B"/>
    <w:rsid w:val="00A729DD"/>
    <w:rsid w:val="00A72B86"/>
    <w:rsid w:val="00A72CFF"/>
    <w:rsid w:val="00A72EBB"/>
    <w:rsid w:val="00A72EF5"/>
    <w:rsid w:val="00A73502"/>
    <w:rsid w:val="00A7357D"/>
    <w:rsid w:val="00A735A4"/>
    <w:rsid w:val="00A73AFD"/>
    <w:rsid w:val="00A73D34"/>
    <w:rsid w:val="00A73D4A"/>
    <w:rsid w:val="00A7458E"/>
    <w:rsid w:val="00A7470F"/>
    <w:rsid w:val="00A747C7"/>
    <w:rsid w:val="00A747EF"/>
    <w:rsid w:val="00A7493C"/>
    <w:rsid w:val="00A74A79"/>
    <w:rsid w:val="00A74CA2"/>
    <w:rsid w:val="00A74D08"/>
    <w:rsid w:val="00A7538C"/>
    <w:rsid w:val="00A754AC"/>
    <w:rsid w:val="00A758DB"/>
    <w:rsid w:val="00A75B52"/>
    <w:rsid w:val="00A76039"/>
    <w:rsid w:val="00A760D5"/>
    <w:rsid w:val="00A761D8"/>
    <w:rsid w:val="00A76703"/>
    <w:rsid w:val="00A7683E"/>
    <w:rsid w:val="00A76C97"/>
    <w:rsid w:val="00A76DDF"/>
    <w:rsid w:val="00A76EF4"/>
    <w:rsid w:val="00A772C2"/>
    <w:rsid w:val="00A77494"/>
    <w:rsid w:val="00A7761C"/>
    <w:rsid w:val="00A7766A"/>
    <w:rsid w:val="00A77B8E"/>
    <w:rsid w:val="00A8045E"/>
    <w:rsid w:val="00A80468"/>
    <w:rsid w:val="00A809B9"/>
    <w:rsid w:val="00A80CAA"/>
    <w:rsid w:val="00A80CD4"/>
    <w:rsid w:val="00A81255"/>
    <w:rsid w:val="00A815C8"/>
    <w:rsid w:val="00A81C54"/>
    <w:rsid w:val="00A81C5C"/>
    <w:rsid w:val="00A81D9C"/>
    <w:rsid w:val="00A81EE4"/>
    <w:rsid w:val="00A81FA1"/>
    <w:rsid w:val="00A82646"/>
    <w:rsid w:val="00A82CAE"/>
    <w:rsid w:val="00A830DF"/>
    <w:rsid w:val="00A8328B"/>
    <w:rsid w:val="00A833EA"/>
    <w:rsid w:val="00A8353B"/>
    <w:rsid w:val="00A83B6D"/>
    <w:rsid w:val="00A83C7D"/>
    <w:rsid w:val="00A83C80"/>
    <w:rsid w:val="00A83CEE"/>
    <w:rsid w:val="00A84179"/>
    <w:rsid w:val="00A8448E"/>
    <w:rsid w:val="00A84553"/>
    <w:rsid w:val="00A84629"/>
    <w:rsid w:val="00A84E6E"/>
    <w:rsid w:val="00A85038"/>
    <w:rsid w:val="00A8595F"/>
    <w:rsid w:val="00A85A57"/>
    <w:rsid w:val="00A85B9E"/>
    <w:rsid w:val="00A85D3D"/>
    <w:rsid w:val="00A85DD3"/>
    <w:rsid w:val="00A8600E"/>
    <w:rsid w:val="00A8604E"/>
    <w:rsid w:val="00A860E6"/>
    <w:rsid w:val="00A86271"/>
    <w:rsid w:val="00A8652D"/>
    <w:rsid w:val="00A866F3"/>
    <w:rsid w:val="00A867D2"/>
    <w:rsid w:val="00A86923"/>
    <w:rsid w:val="00A86D69"/>
    <w:rsid w:val="00A87644"/>
    <w:rsid w:val="00A87A24"/>
    <w:rsid w:val="00A87B5F"/>
    <w:rsid w:val="00A87B8C"/>
    <w:rsid w:val="00A87E5E"/>
    <w:rsid w:val="00A900B5"/>
    <w:rsid w:val="00A901D3"/>
    <w:rsid w:val="00A90686"/>
    <w:rsid w:val="00A907F0"/>
    <w:rsid w:val="00A90872"/>
    <w:rsid w:val="00A908A8"/>
    <w:rsid w:val="00A90A2D"/>
    <w:rsid w:val="00A90AD7"/>
    <w:rsid w:val="00A9108F"/>
    <w:rsid w:val="00A911EF"/>
    <w:rsid w:val="00A91300"/>
    <w:rsid w:val="00A9130B"/>
    <w:rsid w:val="00A91760"/>
    <w:rsid w:val="00A91854"/>
    <w:rsid w:val="00A91CB3"/>
    <w:rsid w:val="00A91CED"/>
    <w:rsid w:val="00A91E3F"/>
    <w:rsid w:val="00A92A22"/>
    <w:rsid w:val="00A92D5B"/>
    <w:rsid w:val="00A92DF8"/>
    <w:rsid w:val="00A932E8"/>
    <w:rsid w:val="00A9350E"/>
    <w:rsid w:val="00A93B79"/>
    <w:rsid w:val="00A93C0C"/>
    <w:rsid w:val="00A93C7C"/>
    <w:rsid w:val="00A94051"/>
    <w:rsid w:val="00A94531"/>
    <w:rsid w:val="00A945B0"/>
    <w:rsid w:val="00A94732"/>
    <w:rsid w:val="00A94829"/>
    <w:rsid w:val="00A948CB"/>
    <w:rsid w:val="00A949AB"/>
    <w:rsid w:val="00A94B8C"/>
    <w:rsid w:val="00A94E74"/>
    <w:rsid w:val="00A94F62"/>
    <w:rsid w:val="00A9562B"/>
    <w:rsid w:val="00A9576B"/>
    <w:rsid w:val="00A95981"/>
    <w:rsid w:val="00A95BF0"/>
    <w:rsid w:val="00A967C0"/>
    <w:rsid w:val="00A96808"/>
    <w:rsid w:val="00A96937"/>
    <w:rsid w:val="00A96AC5"/>
    <w:rsid w:val="00A96B6A"/>
    <w:rsid w:val="00A9713D"/>
    <w:rsid w:val="00A971D5"/>
    <w:rsid w:val="00A97273"/>
    <w:rsid w:val="00A973E7"/>
    <w:rsid w:val="00A9758C"/>
    <w:rsid w:val="00A97655"/>
    <w:rsid w:val="00A977C3"/>
    <w:rsid w:val="00A978A5"/>
    <w:rsid w:val="00A97985"/>
    <w:rsid w:val="00A97F73"/>
    <w:rsid w:val="00A97FED"/>
    <w:rsid w:val="00AA0097"/>
    <w:rsid w:val="00AA00CD"/>
    <w:rsid w:val="00AA0781"/>
    <w:rsid w:val="00AA0D34"/>
    <w:rsid w:val="00AA102C"/>
    <w:rsid w:val="00AA13C1"/>
    <w:rsid w:val="00AA14C1"/>
    <w:rsid w:val="00AA1F2A"/>
    <w:rsid w:val="00AA22DF"/>
    <w:rsid w:val="00AA22EE"/>
    <w:rsid w:val="00AA2497"/>
    <w:rsid w:val="00AA259F"/>
    <w:rsid w:val="00AA2750"/>
    <w:rsid w:val="00AA2CB5"/>
    <w:rsid w:val="00AA2EA1"/>
    <w:rsid w:val="00AA3009"/>
    <w:rsid w:val="00AA327A"/>
    <w:rsid w:val="00AA33D2"/>
    <w:rsid w:val="00AA3955"/>
    <w:rsid w:val="00AA3AC4"/>
    <w:rsid w:val="00AA3C45"/>
    <w:rsid w:val="00AA3FAF"/>
    <w:rsid w:val="00AA425E"/>
    <w:rsid w:val="00AA42F3"/>
    <w:rsid w:val="00AA4467"/>
    <w:rsid w:val="00AA46D3"/>
    <w:rsid w:val="00AA4A15"/>
    <w:rsid w:val="00AA4ADF"/>
    <w:rsid w:val="00AA4AE1"/>
    <w:rsid w:val="00AA4B16"/>
    <w:rsid w:val="00AA4C49"/>
    <w:rsid w:val="00AA4C9B"/>
    <w:rsid w:val="00AA4D6B"/>
    <w:rsid w:val="00AA4DFD"/>
    <w:rsid w:val="00AA4F35"/>
    <w:rsid w:val="00AA5412"/>
    <w:rsid w:val="00AA5819"/>
    <w:rsid w:val="00AA583E"/>
    <w:rsid w:val="00AA5B30"/>
    <w:rsid w:val="00AA5B85"/>
    <w:rsid w:val="00AA5FCD"/>
    <w:rsid w:val="00AA6563"/>
    <w:rsid w:val="00AA67B7"/>
    <w:rsid w:val="00AA6C54"/>
    <w:rsid w:val="00AA6D1E"/>
    <w:rsid w:val="00AA7068"/>
    <w:rsid w:val="00AA724F"/>
    <w:rsid w:val="00AA7275"/>
    <w:rsid w:val="00AA733F"/>
    <w:rsid w:val="00AA73EE"/>
    <w:rsid w:val="00AA7844"/>
    <w:rsid w:val="00AA7A67"/>
    <w:rsid w:val="00AA7AC0"/>
    <w:rsid w:val="00AA7CCE"/>
    <w:rsid w:val="00AA7F88"/>
    <w:rsid w:val="00AB0084"/>
    <w:rsid w:val="00AB020B"/>
    <w:rsid w:val="00AB0313"/>
    <w:rsid w:val="00AB03B8"/>
    <w:rsid w:val="00AB0495"/>
    <w:rsid w:val="00AB0809"/>
    <w:rsid w:val="00AB0BEC"/>
    <w:rsid w:val="00AB0E0C"/>
    <w:rsid w:val="00AB12CC"/>
    <w:rsid w:val="00AB131B"/>
    <w:rsid w:val="00AB1766"/>
    <w:rsid w:val="00AB1836"/>
    <w:rsid w:val="00AB18A3"/>
    <w:rsid w:val="00AB196D"/>
    <w:rsid w:val="00AB1BEE"/>
    <w:rsid w:val="00AB1F38"/>
    <w:rsid w:val="00AB2177"/>
    <w:rsid w:val="00AB255E"/>
    <w:rsid w:val="00AB2C93"/>
    <w:rsid w:val="00AB2FD5"/>
    <w:rsid w:val="00AB3352"/>
    <w:rsid w:val="00AB3743"/>
    <w:rsid w:val="00AB3823"/>
    <w:rsid w:val="00AB3893"/>
    <w:rsid w:val="00AB38CA"/>
    <w:rsid w:val="00AB3959"/>
    <w:rsid w:val="00AB3A19"/>
    <w:rsid w:val="00AB3CEA"/>
    <w:rsid w:val="00AB3E24"/>
    <w:rsid w:val="00AB4020"/>
    <w:rsid w:val="00AB4213"/>
    <w:rsid w:val="00AB42B7"/>
    <w:rsid w:val="00AB436B"/>
    <w:rsid w:val="00AB44F2"/>
    <w:rsid w:val="00AB4A0D"/>
    <w:rsid w:val="00AB4B19"/>
    <w:rsid w:val="00AB4EC0"/>
    <w:rsid w:val="00AB50B8"/>
    <w:rsid w:val="00AB52B7"/>
    <w:rsid w:val="00AB52ED"/>
    <w:rsid w:val="00AB535B"/>
    <w:rsid w:val="00AB5373"/>
    <w:rsid w:val="00AB5B54"/>
    <w:rsid w:val="00AB60A9"/>
    <w:rsid w:val="00AB62DB"/>
    <w:rsid w:val="00AB637F"/>
    <w:rsid w:val="00AB6535"/>
    <w:rsid w:val="00AB681B"/>
    <w:rsid w:val="00AB68DC"/>
    <w:rsid w:val="00AB6A11"/>
    <w:rsid w:val="00AB6B06"/>
    <w:rsid w:val="00AB6B83"/>
    <w:rsid w:val="00AB73CD"/>
    <w:rsid w:val="00AB744F"/>
    <w:rsid w:val="00AB749B"/>
    <w:rsid w:val="00AB770F"/>
    <w:rsid w:val="00AB77C7"/>
    <w:rsid w:val="00AB77E0"/>
    <w:rsid w:val="00AB7924"/>
    <w:rsid w:val="00AB796C"/>
    <w:rsid w:val="00AB7D54"/>
    <w:rsid w:val="00AB7D62"/>
    <w:rsid w:val="00AB7E28"/>
    <w:rsid w:val="00AC011C"/>
    <w:rsid w:val="00AC0549"/>
    <w:rsid w:val="00AC0A51"/>
    <w:rsid w:val="00AC108C"/>
    <w:rsid w:val="00AC128A"/>
    <w:rsid w:val="00AC130B"/>
    <w:rsid w:val="00AC13E6"/>
    <w:rsid w:val="00AC178E"/>
    <w:rsid w:val="00AC17B8"/>
    <w:rsid w:val="00AC1B44"/>
    <w:rsid w:val="00AC1B60"/>
    <w:rsid w:val="00AC21B5"/>
    <w:rsid w:val="00AC2C52"/>
    <w:rsid w:val="00AC2D1F"/>
    <w:rsid w:val="00AC31CE"/>
    <w:rsid w:val="00AC3341"/>
    <w:rsid w:val="00AC3377"/>
    <w:rsid w:val="00AC3705"/>
    <w:rsid w:val="00AC394D"/>
    <w:rsid w:val="00AC39B7"/>
    <w:rsid w:val="00AC39C2"/>
    <w:rsid w:val="00AC3A45"/>
    <w:rsid w:val="00AC3A9A"/>
    <w:rsid w:val="00AC3C54"/>
    <w:rsid w:val="00AC3D43"/>
    <w:rsid w:val="00AC4D5C"/>
    <w:rsid w:val="00AC4E59"/>
    <w:rsid w:val="00AC4ED6"/>
    <w:rsid w:val="00AC4F33"/>
    <w:rsid w:val="00AC52CB"/>
    <w:rsid w:val="00AC5734"/>
    <w:rsid w:val="00AC5883"/>
    <w:rsid w:val="00AC5961"/>
    <w:rsid w:val="00AC59C3"/>
    <w:rsid w:val="00AC5C07"/>
    <w:rsid w:val="00AC618A"/>
    <w:rsid w:val="00AC6321"/>
    <w:rsid w:val="00AC6341"/>
    <w:rsid w:val="00AC64CB"/>
    <w:rsid w:val="00AC68D8"/>
    <w:rsid w:val="00AC6B2A"/>
    <w:rsid w:val="00AC74C1"/>
    <w:rsid w:val="00AD0205"/>
    <w:rsid w:val="00AD09AE"/>
    <w:rsid w:val="00AD0E06"/>
    <w:rsid w:val="00AD0F3A"/>
    <w:rsid w:val="00AD0F6B"/>
    <w:rsid w:val="00AD1650"/>
    <w:rsid w:val="00AD1988"/>
    <w:rsid w:val="00AD1A05"/>
    <w:rsid w:val="00AD1BB3"/>
    <w:rsid w:val="00AD1DCF"/>
    <w:rsid w:val="00AD220A"/>
    <w:rsid w:val="00AD29DC"/>
    <w:rsid w:val="00AD2C2B"/>
    <w:rsid w:val="00AD2FAE"/>
    <w:rsid w:val="00AD3188"/>
    <w:rsid w:val="00AD336A"/>
    <w:rsid w:val="00AD33BA"/>
    <w:rsid w:val="00AD33E6"/>
    <w:rsid w:val="00AD34F9"/>
    <w:rsid w:val="00AD364F"/>
    <w:rsid w:val="00AD3E1F"/>
    <w:rsid w:val="00AD3F0C"/>
    <w:rsid w:val="00AD4077"/>
    <w:rsid w:val="00AD420D"/>
    <w:rsid w:val="00AD42CD"/>
    <w:rsid w:val="00AD44DC"/>
    <w:rsid w:val="00AD45E0"/>
    <w:rsid w:val="00AD47F3"/>
    <w:rsid w:val="00AD4F65"/>
    <w:rsid w:val="00AD4FCF"/>
    <w:rsid w:val="00AD51CC"/>
    <w:rsid w:val="00AD5840"/>
    <w:rsid w:val="00AD597C"/>
    <w:rsid w:val="00AD5E27"/>
    <w:rsid w:val="00AD65E2"/>
    <w:rsid w:val="00AD6A89"/>
    <w:rsid w:val="00AD6DDC"/>
    <w:rsid w:val="00AD71D6"/>
    <w:rsid w:val="00AD757B"/>
    <w:rsid w:val="00AD7742"/>
    <w:rsid w:val="00AD7914"/>
    <w:rsid w:val="00AD7B12"/>
    <w:rsid w:val="00AE0041"/>
    <w:rsid w:val="00AE00D9"/>
    <w:rsid w:val="00AE0171"/>
    <w:rsid w:val="00AE02B9"/>
    <w:rsid w:val="00AE0397"/>
    <w:rsid w:val="00AE0573"/>
    <w:rsid w:val="00AE0584"/>
    <w:rsid w:val="00AE0A17"/>
    <w:rsid w:val="00AE0CF4"/>
    <w:rsid w:val="00AE180E"/>
    <w:rsid w:val="00AE18AA"/>
    <w:rsid w:val="00AE1D1F"/>
    <w:rsid w:val="00AE1EBD"/>
    <w:rsid w:val="00AE1FC1"/>
    <w:rsid w:val="00AE20CB"/>
    <w:rsid w:val="00AE20CC"/>
    <w:rsid w:val="00AE2100"/>
    <w:rsid w:val="00AE21FD"/>
    <w:rsid w:val="00AE284D"/>
    <w:rsid w:val="00AE2A30"/>
    <w:rsid w:val="00AE2C18"/>
    <w:rsid w:val="00AE2D8F"/>
    <w:rsid w:val="00AE2F75"/>
    <w:rsid w:val="00AE2FE9"/>
    <w:rsid w:val="00AE310B"/>
    <w:rsid w:val="00AE31DA"/>
    <w:rsid w:val="00AE330F"/>
    <w:rsid w:val="00AE3A32"/>
    <w:rsid w:val="00AE3B3F"/>
    <w:rsid w:val="00AE3B5E"/>
    <w:rsid w:val="00AE3B68"/>
    <w:rsid w:val="00AE3BD7"/>
    <w:rsid w:val="00AE3E02"/>
    <w:rsid w:val="00AE3E12"/>
    <w:rsid w:val="00AE3FB5"/>
    <w:rsid w:val="00AE40FC"/>
    <w:rsid w:val="00AE44F2"/>
    <w:rsid w:val="00AE48DB"/>
    <w:rsid w:val="00AE49DD"/>
    <w:rsid w:val="00AE4B42"/>
    <w:rsid w:val="00AE4BBA"/>
    <w:rsid w:val="00AE4D24"/>
    <w:rsid w:val="00AE4E81"/>
    <w:rsid w:val="00AE4F59"/>
    <w:rsid w:val="00AE51D6"/>
    <w:rsid w:val="00AE5422"/>
    <w:rsid w:val="00AE54CD"/>
    <w:rsid w:val="00AE55DC"/>
    <w:rsid w:val="00AE5C54"/>
    <w:rsid w:val="00AE5D1D"/>
    <w:rsid w:val="00AE5EB4"/>
    <w:rsid w:val="00AE5FE9"/>
    <w:rsid w:val="00AE60CD"/>
    <w:rsid w:val="00AE64A1"/>
    <w:rsid w:val="00AE6705"/>
    <w:rsid w:val="00AE670B"/>
    <w:rsid w:val="00AE67B4"/>
    <w:rsid w:val="00AE69D2"/>
    <w:rsid w:val="00AE6C7C"/>
    <w:rsid w:val="00AE6CAD"/>
    <w:rsid w:val="00AE6E85"/>
    <w:rsid w:val="00AE6F7A"/>
    <w:rsid w:val="00AE722B"/>
    <w:rsid w:val="00AE757F"/>
    <w:rsid w:val="00AE760E"/>
    <w:rsid w:val="00AE7925"/>
    <w:rsid w:val="00AE79E9"/>
    <w:rsid w:val="00AE7B3E"/>
    <w:rsid w:val="00AE7BC4"/>
    <w:rsid w:val="00AE7F30"/>
    <w:rsid w:val="00AF01C1"/>
    <w:rsid w:val="00AF01EC"/>
    <w:rsid w:val="00AF065D"/>
    <w:rsid w:val="00AF06CE"/>
    <w:rsid w:val="00AF0738"/>
    <w:rsid w:val="00AF09D1"/>
    <w:rsid w:val="00AF0A1A"/>
    <w:rsid w:val="00AF0AA0"/>
    <w:rsid w:val="00AF0AFF"/>
    <w:rsid w:val="00AF0C56"/>
    <w:rsid w:val="00AF0D40"/>
    <w:rsid w:val="00AF1170"/>
    <w:rsid w:val="00AF1950"/>
    <w:rsid w:val="00AF1B6A"/>
    <w:rsid w:val="00AF1C2E"/>
    <w:rsid w:val="00AF1D00"/>
    <w:rsid w:val="00AF1F58"/>
    <w:rsid w:val="00AF2340"/>
    <w:rsid w:val="00AF252D"/>
    <w:rsid w:val="00AF2584"/>
    <w:rsid w:val="00AF2768"/>
    <w:rsid w:val="00AF27FA"/>
    <w:rsid w:val="00AF2B51"/>
    <w:rsid w:val="00AF2F17"/>
    <w:rsid w:val="00AF3001"/>
    <w:rsid w:val="00AF346E"/>
    <w:rsid w:val="00AF37CD"/>
    <w:rsid w:val="00AF3A41"/>
    <w:rsid w:val="00AF407C"/>
    <w:rsid w:val="00AF463C"/>
    <w:rsid w:val="00AF493A"/>
    <w:rsid w:val="00AF4BEF"/>
    <w:rsid w:val="00AF4D82"/>
    <w:rsid w:val="00AF50D3"/>
    <w:rsid w:val="00AF55A5"/>
    <w:rsid w:val="00AF56A8"/>
    <w:rsid w:val="00AF571F"/>
    <w:rsid w:val="00AF58E5"/>
    <w:rsid w:val="00AF6391"/>
    <w:rsid w:val="00AF64A0"/>
    <w:rsid w:val="00AF64A2"/>
    <w:rsid w:val="00AF6C8C"/>
    <w:rsid w:val="00AF6CC5"/>
    <w:rsid w:val="00AF753B"/>
    <w:rsid w:val="00AF7B8B"/>
    <w:rsid w:val="00B000A1"/>
    <w:rsid w:val="00B00520"/>
    <w:rsid w:val="00B00734"/>
    <w:rsid w:val="00B00BB9"/>
    <w:rsid w:val="00B00BFD"/>
    <w:rsid w:val="00B00D26"/>
    <w:rsid w:val="00B00E3C"/>
    <w:rsid w:val="00B01033"/>
    <w:rsid w:val="00B011B3"/>
    <w:rsid w:val="00B016B1"/>
    <w:rsid w:val="00B019C5"/>
    <w:rsid w:val="00B01E31"/>
    <w:rsid w:val="00B01FD9"/>
    <w:rsid w:val="00B020CC"/>
    <w:rsid w:val="00B02CAD"/>
    <w:rsid w:val="00B02FD7"/>
    <w:rsid w:val="00B02FDF"/>
    <w:rsid w:val="00B031A3"/>
    <w:rsid w:val="00B031AB"/>
    <w:rsid w:val="00B034E3"/>
    <w:rsid w:val="00B03F00"/>
    <w:rsid w:val="00B03FDA"/>
    <w:rsid w:val="00B04388"/>
    <w:rsid w:val="00B04618"/>
    <w:rsid w:val="00B0463A"/>
    <w:rsid w:val="00B0466F"/>
    <w:rsid w:val="00B04846"/>
    <w:rsid w:val="00B04901"/>
    <w:rsid w:val="00B0521B"/>
    <w:rsid w:val="00B05360"/>
    <w:rsid w:val="00B05A0D"/>
    <w:rsid w:val="00B05B65"/>
    <w:rsid w:val="00B063F1"/>
    <w:rsid w:val="00B06405"/>
    <w:rsid w:val="00B0655B"/>
    <w:rsid w:val="00B06BBC"/>
    <w:rsid w:val="00B06C3B"/>
    <w:rsid w:val="00B0758B"/>
    <w:rsid w:val="00B07949"/>
    <w:rsid w:val="00B07B49"/>
    <w:rsid w:val="00B07FC0"/>
    <w:rsid w:val="00B1011A"/>
    <w:rsid w:val="00B101AC"/>
    <w:rsid w:val="00B10328"/>
    <w:rsid w:val="00B108C3"/>
    <w:rsid w:val="00B10FBD"/>
    <w:rsid w:val="00B111B5"/>
    <w:rsid w:val="00B1141D"/>
    <w:rsid w:val="00B11B0B"/>
    <w:rsid w:val="00B11DB1"/>
    <w:rsid w:val="00B123A5"/>
    <w:rsid w:val="00B12604"/>
    <w:rsid w:val="00B12659"/>
    <w:rsid w:val="00B12910"/>
    <w:rsid w:val="00B12929"/>
    <w:rsid w:val="00B129B8"/>
    <w:rsid w:val="00B12AEC"/>
    <w:rsid w:val="00B12B6F"/>
    <w:rsid w:val="00B12F13"/>
    <w:rsid w:val="00B12F72"/>
    <w:rsid w:val="00B13452"/>
    <w:rsid w:val="00B136BE"/>
    <w:rsid w:val="00B13D49"/>
    <w:rsid w:val="00B13FF3"/>
    <w:rsid w:val="00B14101"/>
    <w:rsid w:val="00B14323"/>
    <w:rsid w:val="00B1436C"/>
    <w:rsid w:val="00B14418"/>
    <w:rsid w:val="00B146B5"/>
    <w:rsid w:val="00B146DF"/>
    <w:rsid w:val="00B14A7E"/>
    <w:rsid w:val="00B14CB6"/>
    <w:rsid w:val="00B14E25"/>
    <w:rsid w:val="00B15072"/>
    <w:rsid w:val="00B151E1"/>
    <w:rsid w:val="00B154AD"/>
    <w:rsid w:val="00B1556F"/>
    <w:rsid w:val="00B155EF"/>
    <w:rsid w:val="00B15BB0"/>
    <w:rsid w:val="00B16376"/>
    <w:rsid w:val="00B1656D"/>
    <w:rsid w:val="00B16611"/>
    <w:rsid w:val="00B168D3"/>
    <w:rsid w:val="00B16D1C"/>
    <w:rsid w:val="00B16E0E"/>
    <w:rsid w:val="00B17340"/>
    <w:rsid w:val="00B1760D"/>
    <w:rsid w:val="00B1765D"/>
    <w:rsid w:val="00B17669"/>
    <w:rsid w:val="00B1774F"/>
    <w:rsid w:val="00B17B7C"/>
    <w:rsid w:val="00B17DE6"/>
    <w:rsid w:val="00B2002C"/>
    <w:rsid w:val="00B20530"/>
    <w:rsid w:val="00B20601"/>
    <w:rsid w:val="00B20669"/>
    <w:rsid w:val="00B20B79"/>
    <w:rsid w:val="00B20D92"/>
    <w:rsid w:val="00B21487"/>
    <w:rsid w:val="00B2166B"/>
    <w:rsid w:val="00B21A2C"/>
    <w:rsid w:val="00B21B60"/>
    <w:rsid w:val="00B22016"/>
    <w:rsid w:val="00B22273"/>
    <w:rsid w:val="00B2239F"/>
    <w:rsid w:val="00B225DA"/>
    <w:rsid w:val="00B22719"/>
    <w:rsid w:val="00B22CAB"/>
    <w:rsid w:val="00B23486"/>
    <w:rsid w:val="00B238D6"/>
    <w:rsid w:val="00B23A2E"/>
    <w:rsid w:val="00B23A65"/>
    <w:rsid w:val="00B23E88"/>
    <w:rsid w:val="00B23EB9"/>
    <w:rsid w:val="00B23F67"/>
    <w:rsid w:val="00B24057"/>
    <w:rsid w:val="00B24323"/>
    <w:rsid w:val="00B244D2"/>
    <w:rsid w:val="00B245BC"/>
    <w:rsid w:val="00B24743"/>
    <w:rsid w:val="00B24971"/>
    <w:rsid w:val="00B24B4B"/>
    <w:rsid w:val="00B24B86"/>
    <w:rsid w:val="00B2557C"/>
    <w:rsid w:val="00B255D0"/>
    <w:rsid w:val="00B25779"/>
    <w:rsid w:val="00B25C9A"/>
    <w:rsid w:val="00B25FA5"/>
    <w:rsid w:val="00B26369"/>
    <w:rsid w:val="00B2650F"/>
    <w:rsid w:val="00B267F6"/>
    <w:rsid w:val="00B268DD"/>
    <w:rsid w:val="00B26AE7"/>
    <w:rsid w:val="00B26D0D"/>
    <w:rsid w:val="00B2700F"/>
    <w:rsid w:val="00B2722C"/>
    <w:rsid w:val="00B27908"/>
    <w:rsid w:val="00B2797D"/>
    <w:rsid w:val="00B27A52"/>
    <w:rsid w:val="00B27BE6"/>
    <w:rsid w:val="00B27C54"/>
    <w:rsid w:val="00B305D3"/>
    <w:rsid w:val="00B30804"/>
    <w:rsid w:val="00B30A84"/>
    <w:rsid w:val="00B30E1F"/>
    <w:rsid w:val="00B30E44"/>
    <w:rsid w:val="00B3136E"/>
    <w:rsid w:val="00B3142C"/>
    <w:rsid w:val="00B31A38"/>
    <w:rsid w:val="00B31E54"/>
    <w:rsid w:val="00B32122"/>
    <w:rsid w:val="00B32319"/>
    <w:rsid w:val="00B323BF"/>
    <w:rsid w:val="00B325D6"/>
    <w:rsid w:val="00B326B6"/>
    <w:rsid w:val="00B32E32"/>
    <w:rsid w:val="00B33206"/>
    <w:rsid w:val="00B3329B"/>
    <w:rsid w:val="00B332B6"/>
    <w:rsid w:val="00B333DC"/>
    <w:rsid w:val="00B33414"/>
    <w:rsid w:val="00B334C1"/>
    <w:rsid w:val="00B3354C"/>
    <w:rsid w:val="00B33BF0"/>
    <w:rsid w:val="00B33FC2"/>
    <w:rsid w:val="00B34023"/>
    <w:rsid w:val="00B341B8"/>
    <w:rsid w:val="00B34256"/>
    <w:rsid w:val="00B34360"/>
    <w:rsid w:val="00B34388"/>
    <w:rsid w:val="00B3446C"/>
    <w:rsid w:val="00B34970"/>
    <w:rsid w:val="00B34C09"/>
    <w:rsid w:val="00B34C3C"/>
    <w:rsid w:val="00B34F1B"/>
    <w:rsid w:val="00B34F98"/>
    <w:rsid w:val="00B350D5"/>
    <w:rsid w:val="00B35136"/>
    <w:rsid w:val="00B35301"/>
    <w:rsid w:val="00B35CD7"/>
    <w:rsid w:val="00B35D3F"/>
    <w:rsid w:val="00B3609E"/>
    <w:rsid w:val="00B360C8"/>
    <w:rsid w:val="00B360CB"/>
    <w:rsid w:val="00B3632B"/>
    <w:rsid w:val="00B36550"/>
    <w:rsid w:val="00B36C94"/>
    <w:rsid w:val="00B36FD7"/>
    <w:rsid w:val="00B3720F"/>
    <w:rsid w:val="00B373F5"/>
    <w:rsid w:val="00B3763D"/>
    <w:rsid w:val="00B3781A"/>
    <w:rsid w:val="00B37CA2"/>
    <w:rsid w:val="00B37E16"/>
    <w:rsid w:val="00B37E66"/>
    <w:rsid w:val="00B40097"/>
    <w:rsid w:val="00B40153"/>
    <w:rsid w:val="00B403DB"/>
    <w:rsid w:val="00B40981"/>
    <w:rsid w:val="00B40C13"/>
    <w:rsid w:val="00B40D57"/>
    <w:rsid w:val="00B40FA5"/>
    <w:rsid w:val="00B41393"/>
    <w:rsid w:val="00B417BB"/>
    <w:rsid w:val="00B419B6"/>
    <w:rsid w:val="00B41BEB"/>
    <w:rsid w:val="00B41C3E"/>
    <w:rsid w:val="00B41D14"/>
    <w:rsid w:val="00B42435"/>
    <w:rsid w:val="00B42473"/>
    <w:rsid w:val="00B42A33"/>
    <w:rsid w:val="00B42A59"/>
    <w:rsid w:val="00B42CB4"/>
    <w:rsid w:val="00B42E63"/>
    <w:rsid w:val="00B4359A"/>
    <w:rsid w:val="00B437D0"/>
    <w:rsid w:val="00B4381D"/>
    <w:rsid w:val="00B4396E"/>
    <w:rsid w:val="00B43BA4"/>
    <w:rsid w:val="00B43BD3"/>
    <w:rsid w:val="00B43C34"/>
    <w:rsid w:val="00B43CA7"/>
    <w:rsid w:val="00B445C6"/>
    <w:rsid w:val="00B44AB1"/>
    <w:rsid w:val="00B44C35"/>
    <w:rsid w:val="00B44EBA"/>
    <w:rsid w:val="00B4521E"/>
    <w:rsid w:val="00B4532D"/>
    <w:rsid w:val="00B456C5"/>
    <w:rsid w:val="00B45869"/>
    <w:rsid w:val="00B45D09"/>
    <w:rsid w:val="00B45E79"/>
    <w:rsid w:val="00B45F7E"/>
    <w:rsid w:val="00B46031"/>
    <w:rsid w:val="00B460F9"/>
    <w:rsid w:val="00B462DA"/>
    <w:rsid w:val="00B4634B"/>
    <w:rsid w:val="00B46524"/>
    <w:rsid w:val="00B46557"/>
    <w:rsid w:val="00B4660A"/>
    <w:rsid w:val="00B466C2"/>
    <w:rsid w:val="00B46B4D"/>
    <w:rsid w:val="00B46E84"/>
    <w:rsid w:val="00B46FBA"/>
    <w:rsid w:val="00B4701E"/>
    <w:rsid w:val="00B47095"/>
    <w:rsid w:val="00B470F3"/>
    <w:rsid w:val="00B4717D"/>
    <w:rsid w:val="00B471CA"/>
    <w:rsid w:val="00B472C5"/>
    <w:rsid w:val="00B473EB"/>
    <w:rsid w:val="00B47586"/>
    <w:rsid w:val="00B4761C"/>
    <w:rsid w:val="00B47691"/>
    <w:rsid w:val="00B47ABD"/>
    <w:rsid w:val="00B47CCA"/>
    <w:rsid w:val="00B47F1D"/>
    <w:rsid w:val="00B47F46"/>
    <w:rsid w:val="00B47F59"/>
    <w:rsid w:val="00B50385"/>
    <w:rsid w:val="00B503F5"/>
    <w:rsid w:val="00B50569"/>
    <w:rsid w:val="00B50637"/>
    <w:rsid w:val="00B5074A"/>
    <w:rsid w:val="00B50876"/>
    <w:rsid w:val="00B50BDC"/>
    <w:rsid w:val="00B50EA2"/>
    <w:rsid w:val="00B5114F"/>
    <w:rsid w:val="00B513CA"/>
    <w:rsid w:val="00B513E1"/>
    <w:rsid w:val="00B51A05"/>
    <w:rsid w:val="00B51ADF"/>
    <w:rsid w:val="00B51EDB"/>
    <w:rsid w:val="00B51FA4"/>
    <w:rsid w:val="00B5228B"/>
    <w:rsid w:val="00B5270F"/>
    <w:rsid w:val="00B52E21"/>
    <w:rsid w:val="00B52F2C"/>
    <w:rsid w:val="00B5316D"/>
    <w:rsid w:val="00B53434"/>
    <w:rsid w:val="00B534F5"/>
    <w:rsid w:val="00B534FD"/>
    <w:rsid w:val="00B535D1"/>
    <w:rsid w:val="00B53944"/>
    <w:rsid w:val="00B53948"/>
    <w:rsid w:val="00B539BE"/>
    <w:rsid w:val="00B53BFC"/>
    <w:rsid w:val="00B53C6F"/>
    <w:rsid w:val="00B53D98"/>
    <w:rsid w:val="00B53E7D"/>
    <w:rsid w:val="00B5402D"/>
    <w:rsid w:val="00B542DB"/>
    <w:rsid w:val="00B54451"/>
    <w:rsid w:val="00B547E9"/>
    <w:rsid w:val="00B54964"/>
    <w:rsid w:val="00B54E63"/>
    <w:rsid w:val="00B55028"/>
    <w:rsid w:val="00B55365"/>
    <w:rsid w:val="00B55699"/>
    <w:rsid w:val="00B55A71"/>
    <w:rsid w:val="00B55B42"/>
    <w:rsid w:val="00B55E41"/>
    <w:rsid w:val="00B56224"/>
    <w:rsid w:val="00B56A02"/>
    <w:rsid w:val="00B56A55"/>
    <w:rsid w:val="00B56A94"/>
    <w:rsid w:val="00B56B26"/>
    <w:rsid w:val="00B56D9E"/>
    <w:rsid w:val="00B56E4F"/>
    <w:rsid w:val="00B570D6"/>
    <w:rsid w:val="00B57339"/>
    <w:rsid w:val="00B57706"/>
    <w:rsid w:val="00B57794"/>
    <w:rsid w:val="00B577F1"/>
    <w:rsid w:val="00B57CC9"/>
    <w:rsid w:val="00B57D2E"/>
    <w:rsid w:val="00B60072"/>
    <w:rsid w:val="00B601B5"/>
    <w:rsid w:val="00B6060C"/>
    <w:rsid w:val="00B60A05"/>
    <w:rsid w:val="00B60A40"/>
    <w:rsid w:val="00B60A71"/>
    <w:rsid w:val="00B6124F"/>
    <w:rsid w:val="00B61924"/>
    <w:rsid w:val="00B61F63"/>
    <w:rsid w:val="00B61FA7"/>
    <w:rsid w:val="00B62510"/>
    <w:rsid w:val="00B62549"/>
    <w:rsid w:val="00B62AB9"/>
    <w:rsid w:val="00B62BD0"/>
    <w:rsid w:val="00B62C9E"/>
    <w:rsid w:val="00B63008"/>
    <w:rsid w:val="00B63527"/>
    <w:rsid w:val="00B6363D"/>
    <w:rsid w:val="00B63648"/>
    <w:rsid w:val="00B63B0B"/>
    <w:rsid w:val="00B63DA1"/>
    <w:rsid w:val="00B63FEE"/>
    <w:rsid w:val="00B64096"/>
    <w:rsid w:val="00B64276"/>
    <w:rsid w:val="00B642E9"/>
    <w:rsid w:val="00B645DB"/>
    <w:rsid w:val="00B64955"/>
    <w:rsid w:val="00B649A8"/>
    <w:rsid w:val="00B64E30"/>
    <w:rsid w:val="00B650C0"/>
    <w:rsid w:val="00B65199"/>
    <w:rsid w:val="00B658FB"/>
    <w:rsid w:val="00B65A70"/>
    <w:rsid w:val="00B65B0E"/>
    <w:rsid w:val="00B65BE1"/>
    <w:rsid w:val="00B6649C"/>
    <w:rsid w:val="00B66889"/>
    <w:rsid w:val="00B66CE2"/>
    <w:rsid w:val="00B66FA0"/>
    <w:rsid w:val="00B70109"/>
    <w:rsid w:val="00B702F1"/>
    <w:rsid w:val="00B70440"/>
    <w:rsid w:val="00B705B2"/>
    <w:rsid w:val="00B70814"/>
    <w:rsid w:val="00B70840"/>
    <w:rsid w:val="00B709BF"/>
    <w:rsid w:val="00B70C19"/>
    <w:rsid w:val="00B70E14"/>
    <w:rsid w:val="00B71222"/>
    <w:rsid w:val="00B71459"/>
    <w:rsid w:val="00B7160F"/>
    <w:rsid w:val="00B71715"/>
    <w:rsid w:val="00B71814"/>
    <w:rsid w:val="00B71D27"/>
    <w:rsid w:val="00B71FBB"/>
    <w:rsid w:val="00B72095"/>
    <w:rsid w:val="00B7247A"/>
    <w:rsid w:val="00B725DC"/>
    <w:rsid w:val="00B72A13"/>
    <w:rsid w:val="00B72B64"/>
    <w:rsid w:val="00B72E88"/>
    <w:rsid w:val="00B72E89"/>
    <w:rsid w:val="00B72FD4"/>
    <w:rsid w:val="00B73150"/>
    <w:rsid w:val="00B739CB"/>
    <w:rsid w:val="00B73F6B"/>
    <w:rsid w:val="00B74BD3"/>
    <w:rsid w:val="00B74EE8"/>
    <w:rsid w:val="00B7529E"/>
    <w:rsid w:val="00B753B4"/>
    <w:rsid w:val="00B754B2"/>
    <w:rsid w:val="00B75579"/>
    <w:rsid w:val="00B75770"/>
    <w:rsid w:val="00B75A3B"/>
    <w:rsid w:val="00B75A41"/>
    <w:rsid w:val="00B75EDC"/>
    <w:rsid w:val="00B76D83"/>
    <w:rsid w:val="00B76F9B"/>
    <w:rsid w:val="00B7732C"/>
    <w:rsid w:val="00B77414"/>
    <w:rsid w:val="00B77523"/>
    <w:rsid w:val="00B7753F"/>
    <w:rsid w:val="00B77657"/>
    <w:rsid w:val="00B777EA"/>
    <w:rsid w:val="00B779D9"/>
    <w:rsid w:val="00B77AAE"/>
    <w:rsid w:val="00B77C61"/>
    <w:rsid w:val="00B801B7"/>
    <w:rsid w:val="00B8030B"/>
    <w:rsid w:val="00B80432"/>
    <w:rsid w:val="00B8076C"/>
    <w:rsid w:val="00B808F4"/>
    <w:rsid w:val="00B808FB"/>
    <w:rsid w:val="00B80901"/>
    <w:rsid w:val="00B80ADC"/>
    <w:rsid w:val="00B80CB0"/>
    <w:rsid w:val="00B80E10"/>
    <w:rsid w:val="00B80EC2"/>
    <w:rsid w:val="00B81099"/>
    <w:rsid w:val="00B81199"/>
    <w:rsid w:val="00B81294"/>
    <w:rsid w:val="00B81504"/>
    <w:rsid w:val="00B819CF"/>
    <w:rsid w:val="00B81D42"/>
    <w:rsid w:val="00B81E75"/>
    <w:rsid w:val="00B8212F"/>
    <w:rsid w:val="00B8215A"/>
    <w:rsid w:val="00B821C3"/>
    <w:rsid w:val="00B82224"/>
    <w:rsid w:val="00B829E3"/>
    <w:rsid w:val="00B82A55"/>
    <w:rsid w:val="00B82AC1"/>
    <w:rsid w:val="00B82D3A"/>
    <w:rsid w:val="00B82E18"/>
    <w:rsid w:val="00B831DE"/>
    <w:rsid w:val="00B83344"/>
    <w:rsid w:val="00B8354A"/>
    <w:rsid w:val="00B837F9"/>
    <w:rsid w:val="00B83A9D"/>
    <w:rsid w:val="00B83B1E"/>
    <w:rsid w:val="00B83D77"/>
    <w:rsid w:val="00B83F68"/>
    <w:rsid w:val="00B84057"/>
    <w:rsid w:val="00B84303"/>
    <w:rsid w:val="00B84415"/>
    <w:rsid w:val="00B8480F"/>
    <w:rsid w:val="00B848F9"/>
    <w:rsid w:val="00B8496E"/>
    <w:rsid w:val="00B8564D"/>
    <w:rsid w:val="00B8595C"/>
    <w:rsid w:val="00B85A26"/>
    <w:rsid w:val="00B85A9B"/>
    <w:rsid w:val="00B85B3F"/>
    <w:rsid w:val="00B85C25"/>
    <w:rsid w:val="00B85D11"/>
    <w:rsid w:val="00B86219"/>
    <w:rsid w:val="00B8642D"/>
    <w:rsid w:val="00B865BA"/>
    <w:rsid w:val="00B8682C"/>
    <w:rsid w:val="00B86B87"/>
    <w:rsid w:val="00B86E1A"/>
    <w:rsid w:val="00B86E9F"/>
    <w:rsid w:val="00B8791C"/>
    <w:rsid w:val="00B87940"/>
    <w:rsid w:val="00B87C20"/>
    <w:rsid w:val="00B87C36"/>
    <w:rsid w:val="00B87C7E"/>
    <w:rsid w:val="00B908B1"/>
    <w:rsid w:val="00B90914"/>
    <w:rsid w:val="00B90D9D"/>
    <w:rsid w:val="00B90F95"/>
    <w:rsid w:val="00B9114A"/>
    <w:rsid w:val="00B91465"/>
    <w:rsid w:val="00B926A1"/>
    <w:rsid w:val="00B926A7"/>
    <w:rsid w:val="00B92A54"/>
    <w:rsid w:val="00B92F93"/>
    <w:rsid w:val="00B933A1"/>
    <w:rsid w:val="00B9409E"/>
    <w:rsid w:val="00B940EA"/>
    <w:rsid w:val="00B941CB"/>
    <w:rsid w:val="00B94307"/>
    <w:rsid w:val="00B94457"/>
    <w:rsid w:val="00B94581"/>
    <w:rsid w:val="00B945D6"/>
    <w:rsid w:val="00B94F78"/>
    <w:rsid w:val="00B9504C"/>
    <w:rsid w:val="00B9521F"/>
    <w:rsid w:val="00B952A2"/>
    <w:rsid w:val="00B953E5"/>
    <w:rsid w:val="00B959F1"/>
    <w:rsid w:val="00B95A50"/>
    <w:rsid w:val="00B960B5"/>
    <w:rsid w:val="00B9619F"/>
    <w:rsid w:val="00B962C3"/>
    <w:rsid w:val="00B96548"/>
    <w:rsid w:val="00B9682D"/>
    <w:rsid w:val="00B9682E"/>
    <w:rsid w:val="00B96BAD"/>
    <w:rsid w:val="00B972BD"/>
    <w:rsid w:val="00B97362"/>
    <w:rsid w:val="00B973F0"/>
    <w:rsid w:val="00B9799A"/>
    <w:rsid w:val="00B97C17"/>
    <w:rsid w:val="00B97FD4"/>
    <w:rsid w:val="00BA0853"/>
    <w:rsid w:val="00BA08E6"/>
    <w:rsid w:val="00BA0A80"/>
    <w:rsid w:val="00BA127F"/>
    <w:rsid w:val="00BA13DE"/>
    <w:rsid w:val="00BA148E"/>
    <w:rsid w:val="00BA1737"/>
    <w:rsid w:val="00BA1817"/>
    <w:rsid w:val="00BA1855"/>
    <w:rsid w:val="00BA21C1"/>
    <w:rsid w:val="00BA22D3"/>
    <w:rsid w:val="00BA2575"/>
    <w:rsid w:val="00BA28C2"/>
    <w:rsid w:val="00BA28D1"/>
    <w:rsid w:val="00BA297B"/>
    <w:rsid w:val="00BA2BD2"/>
    <w:rsid w:val="00BA2DB0"/>
    <w:rsid w:val="00BA2F8E"/>
    <w:rsid w:val="00BA33EF"/>
    <w:rsid w:val="00BA37DB"/>
    <w:rsid w:val="00BA3B20"/>
    <w:rsid w:val="00BA3CA1"/>
    <w:rsid w:val="00BA40BA"/>
    <w:rsid w:val="00BA4263"/>
    <w:rsid w:val="00BA4370"/>
    <w:rsid w:val="00BA46A2"/>
    <w:rsid w:val="00BA4DE3"/>
    <w:rsid w:val="00BA5058"/>
    <w:rsid w:val="00BA525C"/>
    <w:rsid w:val="00BA586D"/>
    <w:rsid w:val="00BA58C4"/>
    <w:rsid w:val="00BA5919"/>
    <w:rsid w:val="00BA5C13"/>
    <w:rsid w:val="00BA5D6D"/>
    <w:rsid w:val="00BA5EAB"/>
    <w:rsid w:val="00BA606D"/>
    <w:rsid w:val="00BA666F"/>
    <w:rsid w:val="00BA6899"/>
    <w:rsid w:val="00BA6949"/>
    <w:rsid w:val="00BA6B6E"/>
    <w:rsid w:val="00BA6FEA"/>
    <w:rsid w:val="00BA7124"/>
    <w:rsid w:val="00BA72EB"/>
    <w:rsid w:val="00BA7B55"/>
    <w:rsid w:val="00BA7C8A"/>
    <w:rsid w:val="00BA7E16"/>
    <w:rsid w:val="00BB0182"/>
    <w:rsid w:val="00BB02EE"/>
    <w:rsid w:val="00BB05C0"/>
    <w:rsid w:val="00BB06A0"/>
    <w:rsid w:val="00BB06E0"/>
    <w:rsid w:val="00BB0713"/>
    <w:rsid w:val="00BB084F"/>
    <w:rsid w:val="00BB0B20"/>
    <w:rsid w:val="00BB0F8C"/>
    <w:rsid w:val="00BB1075"/>
    <w:rsid w:val="00BB108B"/>
    <w:rsid w:val="00BB10CD"/>
    <w:rsid w:val="00BB12F3"/>
    <w:rsid w:val="00BB1480"/>
    <w:rsid w:val="00BB1560"/>
    <w:rsid w:val="00BB1598"/>
    <w:rsid w:val="00BB16D2"/>
    <w:rsid w:val="00BB17DF"/>
    <w:rsid w:val="00BB1A1F"/>
    <w:rsid w:val="00BB1ACF"/>
    <w:rsid w:val="00BB1B5E"/>
    <w:rsid w:val="00BB1B7F"/>
    <w:rsid w:val="00BB1C92"/>
    <w:rsid w:val="00BB1D00"/>
    <w:rsid w:val="00BB1E2F"/>
    <w:rsid w:val="00BB1EBC"/>
    <w:rsid w:val="00BB2039"/>
    <w:rsid w:val="00BB2160"/>
    <w:rsid w:val="00BB2223"/>
    <w:rsid w:val="00BB237D"/>
    <w:rsid w:val="00BB246A"/>
    <w:rsid w:val="00BB2473"/>
    <w:rsid w:val="00BB2687"/>
    <w:rsid w:val="00BB278A"/>
    <w:rsid w:val="00BB27CA"/>
    <w:rsid w:val="00BB293C"/>
    <w:rsid w:val="00BB2D9A"/>
    <w:rsid w:val="00BB2ED0"/>
    <w:rsid w:val="00BB3019"/>
    <w:rsid w:val="00BB30C8"/>
    <w:rsid w:val="00BB3380"/>
    <w:rsid w:val="00BB3461"/>
    <w:rsid w:val="00BB3473"/>
    <w:rsid w:val="00BB35DA"/>
    <w:rsid w:val="00BB3625"/>
    <w:rsid w:val="00BB373C"/>
    <w:rsid w:val="00BB3991"/>
    <w:rsid w:val="00BB3AD4"/>
    <w:rsid w:val="00BB3B17"/>
    <w:rsid w:val="00BB3FD6"/>
    <w:rsid w:val="00BB412C"/>
    <w:rsid w:val="00BB4222"/>
    <w:rsid w:val="00BB4231"/>
    <w:rsid w:val="00BB4322"/>
    <w:rsid w:val="00BB4452"/>
    <w:rsid w:val="00BB453E"/>
    <w:rsid w:val="00BB4892"/>
    <w:rsid w:val="00BB490B"/>
    <w:rsid w:val="00BB4CD5"/>
    <w:rsid w:val="00BB4E4E"/>
    <w:rsid w:val="00BB4F92"/>
    <w:rsid w:val="00BB5555"/>
    <w:rsid w:val="00BB5622"/>
    <w:rsid w:val="00BB59A0"/>
    <w:rsid w:val="00BB5A27"/>
    <w:rsid w:val="00BB5B0E"/>
    <w:rsid w:val="00BB6175"/>
    <w:rsid w:val="00BB62D5"/>
    <w:rsid w:val="00BB62E0"/>
    <w:rsid w:val="00BB64A2"/>
    <w:rsid w:val="00BB6B88"/>
    <w:rsid w:val="00BB6CA0"/>
    <w:rsid w:val="00BB76B2"/>
    <w:rsid w:val="00BB784A"/>
    <w:rsid w:val="00BB7A09"/>
    <w:rsid w:val="00BB7B6A"/>
    <w:rsid w:val="00BB7DF0"/>
    <w:rsid w:val="00BB7FA2"/>
    <w:rsid w:val="00BC0483"/>
    <w:rsid w:val="00BC0821"/>
    <w:rsid w:val="00BC08D7"/>
    <w:rsid w:val="00BC0946"/>
    <w:rsid w:val="00BC09E6"/>
    <w:rsid w:val="00BC0A2D"/>
    <w:rsid w:val="00BC0D71"/>
    <w:rsid w:val="00BC0F4E"/>
    <w:rsid w:val="00BC109F"/>
    <w:rsid w:val="00BC1160"/>
    <w:rsid w:val="00BC11AA"/>
    <w:rsid w:val="00BC12E7"/>
    <w:rsid w:val="00BC1A01"/>
    <w:rsid w:val="00BC1BD1"/>
    <w:rsid w:val="00BC1E4E"/>
    <w:rsid w:val="00BC1F7A"/>
    <w:rsid w:val="00BC2006"/>
    <w:rsid w:val="00BC25D7"/>
    <w:rsid w:val="00BC2684"/>
    <w:rsid w:val="00BC2741"/>
    <w:rsid w:val="00BC2879"/>
    <w:rsid w:val="00BC2919"/>
    <w:rsid w:val="00BC2953"/>
    <w:rsid w:val="00BC2AAA"/>
    <w:rsid w:val="00BC30FE"/>
    <w:rsid w:val="00BC369B"/>
    <w:rsid w:val="00BC392E"/>
    <w:rsid w:val="00BC3D3E"/>
    <w:rsid w:val="00BC4159"/>
    <w:rsid w:val="00BC48AB"/>
    <w:rsid w:val="00BC4950"/>
    <w:rsid w:val="00BC4B7F"/>
    <w:rsid w:val="00BC4F7F"/>
    <w:rsid w:val="00BC5774"/>
    <w:rsid w:val="00BC582D"/>
    <w:rsid w:val="00BC5AA7"/>
    <w:rsid w:val="00BC5B45"/>
    <w:rsid w:val="00BC5F27"/>
    <w:rsid w:val="00BC6075"/>
    <w:rsid w:val="00BC60CA"/>
    <w:rsid w:val="00BC60FB"/>
    <w:rsid w:val="00BC64B2"/>
    <w:rsid w:val="00BC68DD"/>
    <w:rsid w:val="00BC6AAD"/>
    <w:rsid w:val="00BC6CC5"/>
    <w:rsid w:val="00BC6CDC"/>
    <w:rsid w:val="00BC6D19"/>
    <w:rsid w:val="00BC6D47"/>
    <w:rsid w:val="00BC6DC7"/>
    <w:rsid w:val="00BC7119"/>
    <w:rsid w:val="00BC739A"/>
    <w:rsid w:val="00BC73D2"/>
    <w:rsid w:val="00BC74E2"/>
    <w:rsid w:val="00BC75FA"/>
    <w:rsid w:val="00BC7843"/>
    <w:rsid w:val="00BC787A"/>
    <w:rsid w:val="00BC7BB3"/>
    <w:rsid w:val="00BC7EB2"/>
    <w:rsid w:val="00BD032C"/>
    <w:rsid w:val="00BD0627"/>
    <w:rsid w:val="00BD0685"/>
    <w:rsid w:val="00BD098A"/>
    <w:rsid w:val="00BD0D31"/>
    <w:rsid w:val="00BD0FA5"/>
    <w:rsid w:val="00BD1073"/>
    <w:rsid w:val="00BD10B3"/>
    <w:rsid w:val="00BD10FF"/>
    <w:rsid w:val="00BD1188"/>
    <w:rsid w:val="00BD11F2"/>
    <w:rsid w:val="00BD1230"/>
    <w:rsid w:val="00BD14C0"/>
    <w:rsid w:val="00BD179E"/>
    <w:rsid w:val="00BD19C1"/>
    <w:rsid w:val="00BD1B4E"/>
    <w:rsid w:val="00BD1C14"/>
    <w:rsid w:val="00BD23D9"/>
    <w:rsid w:val="00BD27A9"/>
    <w:rsid w:val="00BD31A0"/>
    <w:rsid w:val="00BD3488"/>
    <w:rsid w:val="00BD356F"/>
    <w:rsid w:val="00BD36A3"/>
    <w:rsid w:val="00BD3992"/>
    <w:rsid w:val="00BD43FE"/>
    <w:rsid w:val="00BD4627"/>
    <w:rsid w:val="00BD48DB"/>
    <w:rsid w:val="00BD4D11"/>
    <w:rsid w:val="00BD506A"/>
    <w:rsid w:val="00BD5077"/>
    <w:rsid w:val="00BD5B10"/>
    <w:rsid w:val="00BD5D2D"/>
    <w:rsid w:val="00BD5F00"/>
    <w:rsid w:val="00BD64E3"/>
    <w:rsid w:val="00BD64EE"/>
    <w:rsid w:val="00BD670F"/>
    <w:rsid w:val="00BD6817"/>
    <w:rsid w:val="00BD69CC"/>
    <w:rsid w:val="00BD69FF"/>
    <w:rsid w:val="00BD6EE6"/>
    <w:rsid w:val="00BD77C0"/>
    <w:rsid w:val="00BD7E9D"/>
    <w:rsid w:val="00BD7F28"/>
    <w:rsid w:val="00BE0522"/>
    <w:rsid w:val="00BE0705"/>
    <w:rsid w:val="00BE08BB"/>
    <w:rsid w:val="00BE0BEA"/>
    <w:rsid w:val="00BE0D19"/>
    <w:rsid w:val="00BE0DD0"/>
    <w:rsid w:val="00BE103A"/>
    <w:rsid w:val="00BE1076"/>
    <w:rsid w:val="00BE11E7"/>
    <w:rsid w:val="00BE12F0"/>
    <w:rsid w:val="00BE1625"/>
    <w:rsid w:val="00BE1888"/>
    <w:rsid w:val="00BE1A4C"/>
    <w:rsid w:val="00BE1DD8"/>
    <w:rsid w:val="00BE1E20"/>
    <w:rsid w:val="00BE2194"/>
    <w:rsid w:val="00BE240A"/>
    <w:rsid w:val="00BE2495"/>
    <w:rsid w:val="00BE24C8"/>
    <w:rsid w:val="00BE2514"/>
    <w:rsid w:val="00BE258C"/>
    <w:rsid w:val="00BE2847"/>
    <w:rsid w:val="00BE2971"/>
    <w:rsid w:val="00BE2C9F"/>
    <w:rsid w:val="00BE308A"/>
    <w:rsid w:val="00BE30E5"/>
    <w:rsid w:val="00BE3224"/>
    <w:rsid w:val="00BE3628"/>
    <w:rsid w:val="00BE3BE7"/>
    <w:rsid w:val="00BE3C9E"/>
    <w:rsid w:val="00BE3EEE"/>
    <w:rsid w:val="00BE41E1"/>
    <w:rsid w:val="00BE49F9"/>
    <w:rsid w:val="00BE4D05"/>
    <w:rsid w:val="00BE4EEA"/>
    <w:rsid w:val="00BE4F7F"/>
    <w:rsid w:val="00BE5089"/>
    <w:rsid w:val="00BE5202"/>
    <w:rsid w:val="00BE52E3"/>
    <w:rsid w:val="00BE59DF"/>
    <w:rsid w:val="00BE5D03"/>
    <w:rsid w:val="00BE5EF3"/>
    <w:rsid w:val="00BE60A7"/>
    <w:rsid w:val="00BE6402"/>
    <w:rsid w:val="00BE65C9"/>
    <w:rsid w:val="00BE69A7"/>
    <w:rsid w:val="00BE6D9D"/>
    <w:rsid w:val="00BE703C"/>
    <w:rsid w:val="00BE71C7"/>
    <w:rsid w:val="00BE767D"/>
    <w:rsid w:val="00BE7726"/>
    <w:rsid w:val="00BE774E"/>
    <w:rsid w:val="00BE7EEF"/>
    <w:rsid w:val="00BF00FE"/>
    <w:rsid w:val="00BF027D"/>
    <w:rsid w:val="00BF043C"/>
    <w:rsid w:val="00BF063A"/>
    <w:rsid w:val="00BF06A3"/>
    <w:rsid w:val="00BF0A09"/>
    <w:rsid w:val="00BF0AB0"/>
    <w:rsid w:val="00BF1034"/>
    <w:rsid w:val="00BF104D"/>
    <w:rsid w:val="00BF108C"/>
    <w:rsid w:val="00BF1134"/>
    <w:rsid w:val="00BF1547"/>
    <w:rsid w:val="00BF1593"/>
    <w:rsid w:val="00BF17B6"/>
    <w:rsid w:val="00BF1912"/>
    <w:rsid w:val="00BF1C6C"/>
    <w:rsid w:val="00BF1CCB"/>
    <w:rsid w:val="00BF1DA5"/>
    <w:rsid w:val="00BF1E7B"/>
    <w:rsid w:val="00BF1F6A"/>
    <w:rsid w:val="00BF2500"/>
    <w:rsid w:val="00BF2545"/>
    <w:rsid w:val="00BF25A4"/>
    <w:rsid w:val="00BF25F5"/>
    <w:rsid w:val="00BF274F"/>
    <w:rsid w:val="00BF27C6"/>
    <w:rsid w:val="00BF2847"/>
    <w:rsid w:val="00BF290C"/>
    <w:rsid w:val="00BF2DBF"/>
    <w:rsid w:val="00BF3113"/>
    <w:rsid w:val="00BF31EF"/>
    <w:rsid w:val="00BF367E"/>
    <w:rsid w:val="00BF3A9B"/>
    <w:rsid w:val="00BF3D47"/>
    <w:rsid w:val="00BF3F1D"/>
    <w:rsid w:val="00BF4379"/>
    <w:rsid w:val="00BF467A"/>
    <w:rsid w:val="00BF47D2"/>
    <w:rsid w:val="00BF47DA"/>
    <w:rsid w:val="00BF4AA4"/>
    <w:rsid w:val="00BF4B03"/>
    <w:rsid w:val="00BF4B50"/>
    <w:rsid w:val="00BF4F29"/>
    <w:rsid w:val="00BF4F7D"/>
    <w:rsid w:val="00BF52A9"/>
    <w:rsid w:val="00BF583C"/>
    <w:rsid w:val="00BF5AF6"/>
    <w:rsid w:val="00BF606C"/>
    <w:rsid w:val="00BF6383"/>
    <w:rsid w:val="00BF64C8"/>
    <w:rsid w:val="00BF67C6"/>
    <w:rsid w:val="00BF6876"/>
    <w:rsid w:val="00BF687E"/>
    <w:rsid w:val="00BF6ABB"/>
    <w:rsid w:val="00BF6B53"/>
    <w:rsid w:val="00BF6DB1"/>
    <w:rsid w:val="00BF6E6C"/>
    <w:rsid w:val="00BF7484"/>
    <w:rsid w:val="00BF792D"/>
    <w:rsid w:val="00BF7AB7"/>
    <w:rsid w:val="00BF7E0C"/>
    <w:rsid w:val="00BF7ED9"/>
    <w:rsid w:val="00C000B8"/>
    <w:rsid w:val="00C00159"/>
    <w:rsid w:val="00C005DC"/>
    <w:rsid w:val="00C006F8"/>
    <w:rsid w:val="00C0070E"/>
    <w:rsid w:val="00C00A0B"/>
    <w:rsid w:val="00C00C12"/>
    <w:rsid w:val="00C00FB3"/>
    <w:rsid w:val="00C011C5"/>
    <w:rsid w:val="00C015D2"/>
    <w:rsid w:val="00C01631"/>
    <w:rsid w:val="00C019B4"/>
    <w:rsid w:val="00C0228B"/>
    <w:rsid w:val="00C025C4"/>
    <w:rsid w:val="00C02891"/>
    <w:rsid w:val="00C02D86"/>
    <w:rsid w:val="00C031A2"/>
    <w:rsid w:val="00C032B3"/>
    <w:rsid w:val="00C03AF9"/>
    <w:rsid w:val="00C03E0D"/>
    <w:rsid w:val="00C03E12"/>
    <w:rsid w:val="00C03E38"/>
    <w:rsid w:val="00C04287"/>
    <w:rsid w:val="00C04302"/>
    <w:rsid w:val="00C0467E"/>
    <w:rsid w:val="00C04A4F"/>
    <w:rsid w:val="00C04C1E"/>
    <w:rsid w:val="00C04E91"/>
    <w:rsid w:val="00C051C2"/>
    <w:rsid w:val="00C05348"/>
    <w:rsid w:val="00C05364"/>
    <w:rsid w:val="00C05488"/>
    <w:rsid w:val="00C058BA"/>
    <w:rsid w:val="00C059FA"/>
    <w:rsid w:val="00C0601F"/>
    <w:rsid w:val="00C06258"/>
    <w:rsid w:val="00C064B3"/>
    <w:rsid w:val="00C066B2"/>
    <w:rsid w:val="00C06845"/>
    <w:rsid w:val="00C06989"/>
    <w:rsid w:val="00C06ADF"/>
    <w:rsid w:val="00C06E0B"/>
    <w:rsid w:val="00C06E92"/>
    <w:rsid w:val="00C06F50"/>
    <w:rsid w:val="00C071CF"/>
    <w:rsid w:val="00C07461"/>
    <w:rsid w:val="00C074C3"/>
    <w:rsid w:val="00C075C3"/>
    <w:rsid w:val="00C07618"/>
    <w:rsid w:val="00C0767C"/>
    <w:rsid w:val="00C076A1"/>
    <w:rsid w:val="00C076E7"/>
    <w:rsid w:val="00C07885"/>
    <w:rsid w:val="00C079EB"/>
    <w:rsid w:val="00C07F5B"/>
    <w:rsid w:val="00C07FB0"/>
    <w:rsid w:val="00C1005C"/>
    <w:rsid w:val="00C10239"/>
    <w:rsid w:val="00C102BB"/>
    <w:rsid w:val="00C10742"/>
    <w:rsid w:val="00C10867"/>
    <w:rsid w:val="00C10990"/>
    <w:rsid w:val="00C10E8F"/>
    <w:rsid w:val="00C111F8"/>
    <w:rsid w:val="00C11BA5"/>
    <w:rsid w:val="00C11CD3"/>
    <w:rsid w:val="00C1206A"/>
    <w:rsid w:val="00C12618"/>
    <w:rsid w:val="00C12B14"/>
    <w:rsid w:val="00C13278"/>
    <w:rsid w:val="00C13AF5"/>
    <w:rsid w:val="00C13D7E"/>
    <w:rsid w:val="00C13DDF"/>
    <w:rsid w:val="00C13EAE"/>
    <w:rsid w:val="00C13EEC"/>
    <w:rsid w:val="00C1422F"/>
    <w:rsid w:val="00C142D0"/>
    <w:rsid w:val="00C1433F"/>
    <w:rsid w:val="00C1453A"/>
    <w:rsid w:val="00C14EBB"/>
    <w:rsid w:val="00C14F1C"/>
    <w:rsid w:val="00C151A8"/>
    <w:rsid w:val="00C1578F"/>
    <w:rsid w:val="00C159EB"/>
    <w:rsid w:val="00C15E43"/>
    <w:rsid w:val="00C15E64"/>
    <w:rsid w:val="00C160F3"/>
    <w:rsid w:val="00C1616A"/>
    <w:rsid w:val="00C16847"/>
    <w:rsid w:val="00C16B3B"/>
    <w:rsid w:val="00C16F40"/>
    <w:rsid w:val="00C16F57"/>
    <w:rsid w:val="00C170D3"/>
    <w:rsid w:val="00C17546"/>
    <w:rsid w:val="00C17995"/>
    <w:rsid w:val="00C179AB"/>
    <w:rsid w:val="00C17ACD"/>
    <w:rsid w:val="00C17AD9"/>
    <w:rsid w:val="00C17C57"/>
    <w:rsid w:val="00C17D44"/>
    <w:rsid w:val="00C203D9"/>
    <w:rsid w:val="00C20451"/>
    <w:rsid w:val="00C20955"/>
    <w:rsid w:val="00C20BB2"/>
    <w:rsid w:val="00C20EA0"/>
    <w:rsid w:val="00C20FB3"/>
    <w:rsid w:val="00C21407"/>
    <w:rsid w:val="00C2163E"/>
    <w:rsid w:val="00C21925"/>
    <w:rsid w:val="00C2199D"/>
    <w:rsid w:val="00C21C43"/>
    <w:rsid w:val="00C21CEC"/>
    <w:rsid w:val="00C21D6D"/>
    <w:rsid w:val="00C21DD9"/>
    <w:rsid w:val="00C21ED2"/>
    <w:rsid w:val="00C22073"/>
    <w:rsid w:val="00C22165"/>
    <w:rsid w:val="00C223EB"/>
    <w:rsid w:val="00C22458"/>
    <w:rsid w:val="00C2275C"/>
    <w:rsid w:val="00C22920"/>
    <w:rsid w:val="00C22B84"/>
    <w:rsid w:val="00C22C26"/>
    <w:rsid w:val="00C22DCC"/>
    <w:rsid w:val="00C2304E"/>
    <w:rsid w:val="00C230AC"/>
    <w:rsid w:val="00C233D5"/>
    <w:rsid w:val="00C234C9"/>
    <w:rsid w:val="00C234FB"/>
    <w:rsid w:val="00C237C9"/>
    <w:rsid w:val="00C23922"/>
    <w:rsid w:val="00C23B5D"/>
    <w:rsid w:val="00C23F52"/>
    <w:rsid w:val="00C240B9"/>
    <w:rsid w:val="00C2445D"/>
    <w:rsid w:val="00C2451A"/>
    <w:rsid w:val="00C24806"/>
    <w:rsid w:val="00C2506F"/>
    <w:rsid w:val="00C256FA"/>
    <w:rsid w:val="00C25968"/>
    <w:rsid w:val="00C259A4"/>
    <w:rsid w:val="00C26338"/>
    <w:rsid w:val="00C2660A"/>
    <w:rsid w:val="00C2660E"/>
    <w:rsid w:val="00C26695"/>
    <w:rsid w:val="00C2671E"/>
    <w:rsid w:val="00C26907"/>
    <w:rsid w:val="00C26DE7"/>
    <w:rsid w:val="00C26E0A"/>
    <w:rsid w:val="00C26EE4"/>
    <w:rsid w:val="00C26EEF"/>
    <w:rsid w:val="00C26F92"/>
    <w:rsid w:val="00C2753C"/>
    <w:rsid w:val="00C275AE"/>
    <w:rsid w:val="00C276C3"/>
    <w:rsid w:val="00C27AB8"/>
    <w:rsid w:val="00C30180"/>
    <w:rsid w:val="00C30418"/>
    <w:rsid w:val="00C30467"/>
    <w:rsid w:val="00C30590"/>
    <w:rsid w:val="00C3083E"/>
    <w:rsid w:val="00C30BBF"/>
    <w:rsid w:val="00C30FBF"/>
    <w:rsid w:val="00C311D4"/>
    <w:rsid w:val="00C3135D"/>
    <w:rsid w:val="00C31D53"/>
    <w:rsid w:val="00C31D74"/>
    <w:rsid w:val="00C31E02"/>
    <w:rsid w:val="00C321EA"/>
    <w:rsid w:val="00C324C1"/>
    <w:rsid w:val="00C326FF"/>
    <w:rsid w:val="00C3273C"/>
    <w:rsid w:val="00C3285D"/>
    <w:rsid w:val="00C328D3"/>
    <w:rsid w:val="00C3291E"/>
    <w:rsid w:val="00C329BC"/>
    <w:rsid w:val="00C32B34"/>
    <w:rsid w:val="00C32E12"/>
    <w:rsid w:val="00C33288"/>
    <w:rsid w:val="00C3333C"/>
    <w:rsid w:val="00C33435"/>
    <w:rsid w:val="00C33455"/>
    <w:rsid w:val="00C334FA"/>
    <w:rsid w:val="00C335A7"/>
    <w:rsid w:val="00C33B97"/>
    <w:rsid w:val="00C33D3E"/>
    <w:rsid w:val="00C33E29"/>
    <w:rsid w:val="00C33EAA"/>
    <w:rsid w:val="00C33FC6"/>
    <w:rsid w:val="00C3404B"/>
    <w:rsid w:val="00C341BC"/>
    <w:rsid w:val="00C345E1"/>
    <w:rsid w:val="00C3474F"/>
    <w:rsid w:val="00C348BF"/>
    <w:rsid w:val="00C34BC1"/>
    <w:rsid w:val="00C35027"/>
    <w:rsid w:val="00C35088"/>
    <w:rsid w:val="00C35141"/>
    <w:rsid w:val="00C3523F"/>
    <w:rsid w:val="00C35613"/>
    <w:rsid w:val="00C356D2"/>
    <w:rsid w:val="00C35C43"/>
    <w:rsid w:val="00C35E80"/>
    <w:rsid w:val="00C360A8"/>
    <w:rsid w:val="00C3611A"/>
    <w:rsid w:val="00C363C8"/>
    <w:rsid w:val="00C3686E"/>
    <w:rsid w:val="00C36C23"/>
    <w:rsid w:val="00C36CB7"/>
    <w:rsid w:val="00C36D57"/>
    <w:rsid w:val="00C3705C"/>
    <w:rsid w:val="00C374FF"/>
    <w:rsid w:val="00C3757F"/>
    <w:rsid w:val="00C378E1"/>
    <w:rsid w:val="00C379FC"/>
    <w:rsid w:val="00C37D2B"/>
    <w:rsid w:val="00C37D92"/>
    <w:rsid w:val="00C37F02"/>
    <w:rsid w:val="00C400A1"/>
    <w:rsid w:val="00C400A5"/>
    <w:rsid w:val="00C40A87"/>
    <w:rsid w:val="00C40EC2"/>
    <w:rsid w:val="00C410F7"/>
    <w:rsid w:val="00C4219E"/>
    <w:rsid w:val="00C42290"/>
    <w:rsid w:val="00C427BD"/>
    <w:rsid w:val="00C42A0A"/>
    <w:rsid w:val="00C42BA8"/>
    <w:rsid w:val="00C42D34"/>
    <w:rsid w:val="00C438F7"/>
    <w:rsid w:val="00C43C27"/>
    <w:rsid w:val="00C43D3D"/>
    <w:rsid w:val="00C43E5B"/>
    <w:rsid w:val="00C442CB"/>
    <w:rsid w:val="00C442E4"/>
    <w:rsid w:val="00C4440E"/>
    <w:rsid w:val="00C44BA7"/>
    <w:rsid w:val="00C44D4B"/>
    <w:rsid w:val="00C44E3C"/>
    <w:rsid w:val="00C44FCE"/>
    <w:rsid w:val="00C450B0"/>
    <w:rsid w:val="00C453DF"/>
    <w:rsid w:val="00C458A1"/>
    <w:rsid w:val="00C45A1B"/>
    <w:rsid w:val="00C45AA2"/>
    <w:rsid w:val="00C45C17"/>
    <w:rsid w:val="00C45CB7"/>
    <w:rsid w:val="00C45EA9"/>
    <w:rsid w:val="00C45F0E"/>
    <w:rsid w:val="00C45F2C"/>
    <w:rsid w:val="00C460ED"/>
    <w:rsid w:val="00C461EF"/>
    <w:rsid w:val="00C461F3"/>
    <w:rsid w:val="00C46538"/>
    <w:rsid w:val="00C46AFA"/>
    <w:rsid w:val="00C46C7C"/>
    <w:rsid w:val="00C46EA4"/>
    <w:rsid w:val="00C46FFF"/>
    <w:rsid w:val="00C4743E"/>
    <w:rsid w:val="00C4746D"/>
    <w:rsid w:val="00C4770B"/>
    <w:rsid w:val="00C47918"/>
    <w:rsid w:val="00C479D9"/>
    <w:rsid w:val="00C47E46"/>
    <w:rsid w:val="00C47E54"/>
    <w:rsid w:val="00C47FC9"/>
    <w:rsid w:val="00C5023F"/>
    <w:rsid w:val="00C50C82"/>
    <w:rsid w:val="00C50C93"/>
    <w:rsid w:val="00C50D5E"/>
    <w:rsid w:val="00C50DAB"/>
    <w:rsid w:val="00C50EDF"/>
    <w:rsid w:val="00C5100E"/>
    <w:rsid w:val="00C51052"/>
    <w:rsid w:val="00C512E6"/>
    <w:rsid w:val="00C5130D"/>
    <w:rsid w:val="00C51407"/>
    <w:rsid w:val="00C51659"/>
    <w:rsid w:val="00C516A5"/>
    <w:rsid w:val="00C519FB"/>
    <w:rsid w:val="00C51AF6"/>
    <w:rsid w:val="00C51B49"/>
    <w:rsid w:val="00C51DED"/>
    <w:rsid w:val="00C5223E"/>
    <w:rsid w:val="00C522EC"/>
    <w:rsid w:val="00C5233D"/>
    <w:rsid w:val="00C52509"/>
    <w:rsid w:val="00C52636"/>
    <w:rsid w:val="00C526AE"/>
    <w:rsid w:val="00C5287C"/>
    <w:rsid w:val="00C528B5"/>
    <w:rsid w:val="00C52963"/>
    <w:rsid w:val="00C52B31"/>
    <w:rsid w:val="00C52B82"/>
    <w:rsid w:val="00C52CD5"/>
    <w:rsid w:val="00C52D40"/>
    <w:rsid w:val="00C53965"/>
    <w:rsid w:val="00C5396A"/>
    <w:rsid w:val="00C53979"/>
    <w:rsid w:val="00C53C03"/>
    <w:rsid w:val="00C53C60"/>
    <w:rsid w:val="00C53D82"/>
    <w:rsid w:val="00C53EA0"/>
    <w:rsid w:val="00C53F99"/>
    <w:rsid w:val="00C53FF2"/>
    <w:rsid w:val="00C54537"/>
    <w:rsid w:val="00C5455F"/>
    <w:rsid w:val="00C54B6D"/>
    <w:rsid w:val="00C54C96"/>
    <w:rsid w:val="00C54DA3"/>
    <w:rsid w:val="00C54F73"/>
    <w:rsid w:val="00C553DC"/>
    <w:rsid w:val="00C55815"/>
    <w:rsid w:val="00C56740"/>
    <w:rsid w:val="00C56BBD"/>
    <w:rsid w:val="00C56FC8"/>
    <w:rsid w:val="00C5709A"/>
    <w:rsid w:val="00C570B2"/>
    <w:rsid w:val="00C5765A"/>
    <w:rsid w:val="00C57762"/>
    <w:rsid w:val="00C57825"/>
    <w:rsid w:val="00C57D80"/>
    <w:rsid w:val="00C57F52"/>
    <w:rsid w:val="00C6038F"/>
    <w:rsid w:val="00C606E3"/>
    <w:rsid w:val="00C60809"/>
    <w:rsid w:val="00C60E42"/>
    <w:rsid w:val="00C60E59"/>
    <w:rsid w:val="00C60F8C"/>
    <w:rsid w:val="00C610EF"/>
    <w:rsid w:val="00C615EC"/>
    <w:rsid w:val="00C6184D"/>
    <w:rsid w:val="00C61A81"/>
    <w:rsid w:val="00C61A88"/>
    <w:rsid w:val="00C62264"/>
    <w:rsid w:val="00C62B25"/>
    <w:rsid w:val="00C62C35"/>
    <w:rsid w:val="00C62DC2"/>
    <w:rsid w:val="00C62F53"/>
    <w:rsid w:val="00C632C8"/>
    <w:rsid w:val="00C63362"/>
    <w:rsid w:val="00C6336B"/>
    <w:rsid w:val="00C634BE"/>
    <w:rsid w:val="00C635A5"/>
    <w:rsid w:val="00C638E3"/>
    <w:rsid w:val="00C63B11"/>
    <w:rsid w:val="00C63D8A"/>
    <w:rsid w:val="00C64236"/>
    <w:rsid w:val="00C6455A"/>
    <w:rsid w:val="00C64590"/>
    <w:rsid w:val="00C64B45"/>
    <w:rsid w:val="00C653DB"/>
    <w:rsid w:val="00C65634"/>
    <w:rsid w:val="00C65AA3"/>
    <w:rsid w:val="00C65C4E"/>
    <w:rsid w:val="00C65DAD"/>
    <w:rsid w:val="00C665B0"/>
    <w:rsid w:val="00C665E3"/>
    <w:rsid w:val="00C666B9"/>
    <w:rsid w:val="00C66803"/>
    <w:rsid w:val="00C668F4"/>
    <w:rsid w:val="00C66C80"/>
    <w:rsid w:val="00C66CD7"/>
    <w:rsid w:val="00C66F88"/>
    <w:rsid w:val="00C67415"/>
    <w:rsid w:val="00C67715"/>
    <w:rsid w:val="00C6795B"/>
    <w:rsid w:val="00C67F7E"/>
    <w:rsid w:val="00C70114"/>
    <w:rsid w:val="00C703E9"/>
    <w:rsid w:val="00C7067A"/>
    <w:rsid w:val="00C70A62"/>
    <w:rsid w:val="00C711DD"/>
    <w:rsid w:val="00C715FF"/>
    <w:rsid w:val="00C7191C"/>
    <w:rsid w:val="00C71DC3"/>
    <w:rsid w:val="00C71FE1"/>
    <w:rsid w:val="00C7233F"/>
    <w:rsid w:val="00C7234C"/>
    <w:rsid w:val="00C72430"/>
    <w:rsid w:val="00C72502"/>
    <w:rsid w:val="00C725BB"/>
    <w:rsid w:val="00C72861"/>
    <w:rsid w:val="00C72CE8"/>
    <w:rsid w:val="00C72D61"/>
    <w:rsid w:val="00C72DD1"/>
    <w:rsid w:val="00C72DE7"/>
    <w:rsid w:val="00C72FB3"/>
    <w:rsid w:val="00C73016"/>
    <w:rsid w:val="00C73A4A"/>
    <w:rsid w:val="00C73A8E"/>
    <w:rsid w:val="00C73AED"/>
    <w:rsid w:val="00C73B88"/>
    <w:rsid w:val="00C74334"/>
    <w:rsid w:val="00C743A9"/>
    <w:rsid w:val="00C745B9"/>
    <w:rsid w:val="00C74610"/>
    <w:rsid w:val="00C7466E"/>
    <w:rsid w:val="00C746CD"/>
    <w:rsid w:val="00C749ED"/>
    <w:rsid w:val="00C74B06"/>
    <w:rsid w:val="00C74B68"/>
    <w:rsid w:val="00C74D1E"/>
    <w:rsid w:val="00C74F12"/>
    <w:rsid w:val="00C7511C"/>
    <w:rsid w:val="00C758E0"/>
    <w:rsid w:val="00C75A2C"/>
    <w:rsid w:val="00C75A5E"/>
    <w:rsid w:val="00C761EC"/>
    <w:rsid w:val="00C761F3"/>
    <w:rsid w:val="00C7641B"/>
    <w:rsid w:val="00C76A8E"/>
    <w:rsid w:val="00C76BDF"/>
    <w:rsid w:val="00C76FDC"/>
    <w:rsid w:val="00C775EF"/>
    <w:rsid w:val="00C776A3"/>
    <w:rsid w:val="00C77A99"/>
    <w:rsid w:val="00C77B9D"/>
    <w:rsid w:val="00C77BAD"/>
    <w:rsid w:val="00C77CD1"/>
    <w:rsid w:val="00C77F1F"/>
    <w:rsid w:val="00C77FAC"/>
    <w:rsid w:val="00C800BA"/>
    <w:rsid w:val="00C80264"/>
    <w:rsid w:val="00C8096F"/>
    <w:rsid w:val="00C80AD5"/>
    <w:rsid w:val="00C80B99"/>
    <w:rsid w:val="00C81237"/>
    <w:rsid w:val="00C812CA"/>
    <w:rsid w:val="00C81505"/>
    <w:rsid w:val="00C815BF"/>
    <w:rsid w:val="00C816C3"/>
    <w:rsid w:val="00C819A9"/>
    <w:rsid w:val="00C81B7F"/>
    <w:rsid w:val="00C81FD5"/>
    <w:rsid w:val="00C81FF9"/>
    <w:rsid w:val="00C8204E"/>
    <w:rsid w:val="00C820DF"/>
    <w:rsid w:val="00C821D4"/>
    <w:rsid w:val="00C82218"/>
    <w:rsid w:val="00C82965"/>
    <w:rsid w:val="00C82AE9"/>
    <w:rsid w:val="00C82BD8"/>
    <w:rsid w:val="00C82E10"/>
    <w:rsid w:val="00C831CA"/>
    <w:rsid w:val="00C8322D"/>
    <w:rsid w:val="00C83423"/>
    <w:rsid w:val="00C8358A"/>
    <w:rsid w:val="00C8365F"/>
    <w:rsid w:val="00C836B3"/>
    <w:rsid w:val="00C837D9"/>
    <w:rsid w:val="00C838D4"/>
    <w:rsid w:val="00C83A29"/>
    <w:rsid w:val="00C83D0A"/>
    <w:rsid w:val="00C84272"/>
    <w:rsid w:val="00C842BD"/>
    <w:rsid w:val="00C84735"/>
    <w:rsid w:val="00C84848"/>
    <w:rsid w:val="00C84983"/>
    <w:rsid w:val="00C849B9"/>
    <w:rsid w:val="00C84CB6"/>
    <w:rsid w:val="00C84DA9"/>
    <w:rsid w:val="00C85262"/>
    <w:rsid w:val="00C85AAC"/>
    <w:rsid w:val="00C85C0F"/>
    <w:rsid w:val="00C85D5F"/>
    <w:rsid w:val="00C85FDA"/>
    <w:rsid w:val="00C8637D"/>
    <w:rsid w:val="00C86381"/>
    <w:rsid w:val="00C86502"/>
    <w:rsid w:val="00C86A15"/>
    <w:rsid w:val="00C86A6C"/>
    <w:rsid w:val="00C87018"/>
    <w:rsid w:val="00C870BA"/>
    <w:rsid w:val="00C87905"/>
    <w:rsid w:val="00C87BF2"/>
    <w:rsid w:val="00C87EF8"/>
    <w:rsid w:val="00C9046E"/>
    <w:rsid w:val="00C905C2"/>
    <w:rsid w:val="00C90762"/>
    <w:rsid w:val="00C90A38"/>
    <w:rsid w:val="00C90C64"/>
    <w:rsid w:val="00C91161"/>
    <w:rsid w:val="00C912FF"/>
    <w:rsid w:val="00C9189B"/>
    <w:rsid w:val="00C91DCA"/>
    <w:rsid w:val="00C9218D"/>
    <w:rsid w:val="00C9219A"/>
    <w:rsid w:val="00C923F5"/>
    <w:rsid w:val="00C9248C"/>
    <w:rsid w:val="00C9257C"/>
    <w:rsid w:val="00C925BC"/>
    <w:rsid w:val="00C92970"/>
    <w:rsid w:val="00C92E50"/>
    <w:rsid w:val="00C9300A"/>
    <w:rsid w:val="00C93264"/>
    <w:rsid w:val="00C93545"/>
    <w:rsid w:val="00C93777"/>
    <w:rsid w:val="00C93B95"/>
    <w:rsid w:val="00C93C09"/>
    <w:rsid w:val="00C93FB1"/>
    <w:rsid w:val="00C94035"/>
    <w:rsid w:val="00C940DE"/>
    <w:rsid w:val="00C94915"/>
    <w:rsid w:val="00C94CD9"/>
    <w:rsid w:val="00C94D05"/>
    <w:rsid w:val="00C94F75"/>
    <w:rsid w:val="00C9508B"/>
    <w:rsid w:val="00C952B6"/>
    <w:rsid w:val="00C95451"/>
    <w:rsid w:val="00C954FC"/>
    <w:rsid w:val="00C959C2"/>
    <w:rsid w:val="00C95CDA"/>
    <w:rsid w:val="00C95E53"/>
    <w:rsid w:val="00C9614C"/>
    <w:rsid w:val="00C964ED"/>
    <w:rsid w:val="00C96546"/>
    <w:rsid w:val="00C968CD"/>
    <w:rsid w:val="00C96A88"/>
    <w:rsid w:val="00C96BDC"/>
    <w:rsid w:val="00C96CCB"/>
    <w:rsid w:val="00C96D63"/>
    <w:rsid w:val="00C96E03"/>
    <w:rsid w:val="00C97035"/>
    <w:rsid w:val="00C972DC"/>
    <w:rsid w:val="00C978CC"/>
    <w:rsid w:val="00C97A4F"/>
    <w:rsid w:val="00C97B1E"/>
    <w:rsid w:val="00C97DC1"/>
    <w:rsid w:val="00CA021E"/>
    <w:rsid w:val="00CA06EA"/>
    <w:rsid w:val="00CA0A8D"/>
    <w:rsid w:val="00CA0C81"/>
    <w:rsid w:val="00CA0DA3"/>
    <w:rsid w:val="00CA100E"/>
    <w:rsid w:val="00CA115C"/>
    <w:rsid w:val="00CA1853"/>
    <w:rsid w:val="00CA1C56"/>
    <w:rsid w:val="00CA1D32"/>
    <w:rsid w:val="00CA1D3E"/>
    <w:rsid w:val="00CA1DA4"/>
    <w:rsid w:val="00CA2707"/>
    <w:rsid w:val="00CA319C"/>
    <w:rsid w:val="00CA33BC"/>
    <w:rsid w:val="00CA3450"/>
    <w:rsid w:val="00CA368F"/>
    <w:rsid w:val="00CA36F6"/>
    <w:rsid w:val="00CA3895"/>
    <w:rsid w:val="00CA3C9F"/>
    <w:rsid w:val="00CA3FDF"/>
    <w:rsid w:val="00CA4175"/>
    <w:rsid w:val="00CA497F"/>
    <w:rsid w:val="00CA4B0D"/>
    <w:rsid w:val="00CA52DC"/>
    <w:rsid w:val="00CA56F4"/>
    <w:rsid w:val="00CA5805"/>
    <w:rsid w:val="00CA61F9"/>
    <w:rsid w:val="00CA6416"/>
    <w:rsid w:val="00CA6A6B"/>
    <w:rsid w:val="00CA6C36"/>
    <w:rsid w:val="00CA6D25"/>
    <w:rsid w:val="00CA6EE5"/>
    <w:rsid w:val="00CA7042"/>
    <w:rsid w:val="00CA738B"/>
    <w:rsid w:val="00CA747D"/>
    <w:rsid w:val="00CA76F9"/>
    <w:rsid w:val="00CA7734"/>
    <w:rsid w:val="00CA79AC"/>
    <w:rsid w:val="00CB0021"/>
    <w:rsid w:val="00CB0081"/>
    <w:rsid w:val="00CB01C4"/>
    <w:rsid w:val="00CB0495"/>
    <w:rsid w:val="00CB05F1"/>
    <w:rsid w:val="00CB0A17"/>
    <w:rsid w:val="00CB0AB8"/>
    <w:rsid w:val="00CB0ACB"/>
    <w:rsid w:val="00CB101A"/>
    <w:rsid w:val="00CB14EF"/>
    <w:rsid w:val="00CB151C"/>
    <w:rsid w:val="00CB16CC"/>
    <w:rsid w:val="00CB178F"/>
    <w:rsid w:val="00CB271F"/>
    <w:rsid w:val="00CB2800"/>
    <w:rsid w:val="00CB2883"/>
    <w:rsid w:val="00CB2951"/>
    <w:rsid w:val="00CB2955"/>
    <w:rsid w:val="00CB2FDC"/>
    <w:rsid w:val="00CB2FE8"/>
    <w:rsid w:val="00CB3010"/>
    <w:rsid w:val="00CB30EF"/>
    <w:rsid w:val="00CB39AD"/>
    <w:rsid w:val="00CB3C22"/>
    <w:rsid w:val="00CB3EAF"/>
    <w:rsid w:val="00CB48F6"/>
    <w:rsid w:val="00CB496C"/>
    <w:rsid w:val="00CB4A34"/>
    <w:rsid w:val="00CB4D1F"/>
    <w:rsid w:val="00CB4EC0"/>
    <w:rsid w:val="00CB5201"/>
    <w:rsid w:val="00CB53DD"/>
    <w:rsid w:val="00CB5441"/>
    <w:rsid w:val="00CB5575"/>
    <w:rsid w:val="00CB56F5"/>
    <w:rsid w:val="00CB571E"/>
    <w:rsid w:val="00CB59AB"/>
    <w:rsid w:val="00CB5C6E"/>
    <w:rsid w:val="00CB5D8E"/>
    <w:rsid w:val="00CB627C"/>
    <w:rsid w:val="00CB6485"/>
    <w:rsid w:val="00CB64DC"/>
    <w:rsid w:val="00CB6734"/>
    <w:rsid w:val="00CB6F1B"/>
    <w:rsid w:val="00CB6F44"/>
    <w:rsid w:val="00CB78DE"/>
    <w:rsid w:val="00CB7905"/>
    <w:rsid w:val="00CB7BC8"/>
    <w:rsid w:val="00CB7C4E"/>
    <w:rsid w:val="00CC014A"/>
    <w:rsid w:val="00CC0365"/>
    <w:rsid w:val="00CC07C5"/>
    <w:rsid w:val="00CC0C35"/>
    <w:rsid w:val="00CC0D67"/>
    <w:rsid w:val="00CC0EF1"/>
    <w:rsid w:val="00CC1162"/>
    <w:rsid w:val="00CC11D3"/>
    <w:rsid w:val="00CC16A4"/>
    <w:rsid w:val="00CC1BA6"/>
    <w:rsid w:val="00CC1D45"/>
    <w:rsid w:val="00CC1DEF"/>
    <w:rsid w:val="00CC2236"/>
    <w:rsid w:val="00CC238E"/>
    <w:rsid w:val="00CC26C8"/>
    <w:rsid w:val="00CC26F4"/>
    <w:rsid w:val="00CC2973"/>
    <w:rsid w:val="00CC2994"/>
    <w:rsid w:val="00CC2AC5"/>
    <w:rsid w:val="00CC2AE9"/>
    <w:rsid w:val="00CC2B9D"/>
    <w:rsid w:val="00CC2C3A"/>
    <w:rsid w:val="00CC30CA"/>
    <w:rsid w:val="00CC3260"/>
    <w:rsid w:val="00CC32BC"/>
    <w:rsid w:val="00CC39BA"/>
    <w:rsid w:val="00CC3CE6"/>
    <w:rsid w:val="00CC3D51"/>
    <w:rsid w:val="00CC4211"/>
    <w:rsid w:val="00CC4484"/>
    <w:rsid w:val="00CC4738"/>
    <w:rsid w:val="00CC4913"/>
    <w:rsid w:val="00CC498B"/>
    <w:rsid w:val="00CC4B71"/>
    <w:rsid w:val="00CC4CC5"/>
    <w:rsid w:val="00CC5173"/>
    <w:rsid w:val="00CC52EC"/>
    <w:rsid w:val="00CC52F6"/>
    <w:rsid w:val="00CC5C32"/>
    <w:rsid w:val="00CC6025"/>
    <w:rsid w:val="00CC6400"/>
    <w:rsid w:val="00CC66A7"/>
    <w:rsid w:val="00CC6750"/>
    <w:rsid w:val="00CC6A61"/>
    <w:rsid w:val="00CC6E5B"/>
    <w:rsid w:val="00CC6EA6"/>
    <w:rsid w:val="00CC718D"/>
    <w:rsid w:val="00CC7234"/>
    <w:rsid w:val="00CC74AB"/>
    <w:rsid w:val="00CC756E"/>
    <w:rsid w:val="00CC76C7"/>
    <w:rsid w:val="00CC780B"/>
    <w:rsid w:val="00CC79AC"/>
    <w:rsid w:val="00CC7A9A"/>
    <w:rsid w:val="00CC7C55"/>
    <w:rsid w:val="00CD04FB"/>
    <w:rsid w:val="00CD0798"/>
    <w:rsid w:val="00CD07A3"/>
    <w:rsid w:val="00CD0C6A"/>
    <w:rsid w:val="00CD0CAD"/>
    <w:rsid w:val="00CD0E26"/>
    <w:rsid w:val="00CD0E6A"/>
    <w:rsid w:val="00CD1133"/>
    <w:rsid w:val="00CD1398"/>
    <w:rsid w:val="00CD142D"/>
    <w:rsid w:val="00CD16D6"/>
    <w:rsid w:val="00CD17A2"/>
    <w:rsid w:val="00CD17DB"/>
    <w:rsid w:val="00CD193B"/>
    <w:rsid w:val="00CD1C61"/>
    <w:rsid w:val="00CD1D33"/>
    <w:rsid w:val="00CD1E0C"/>
    <w:rsid w:val="00CD21DA"/>
    <w:rsid w:val="00CD222C"/>
    <w:rsid w:val="00CD245C"/>
    <w:rsid w:val="00CD261C"/>
    <w:rsid w:val="00CD2C08"/>
    <w:rsid w:val="00CD2D50"/>
    <w:rsid w:val="00CD2E54"/>
    <w:rsid w:val="00CD3038"/>
    <w:rsid w:val="00CD3128"/>
    <w:rsid w:val="00CD37E0"/>
    <w:rsid w:val="00CD39B6"/>
    <w:rsid w:val="00CD3C01"/>
    <w:rsid w:val="00CD3C8D"/>
    <w:rsid w:val="00CD3C90"/>
    <w:rsid w:val="00CD3FCA"/>
    <w:rsid w:val="00CD4052"/>
    <w:rsid w:val="00CD41DB"/>
    <w:rsid w:val="00CD42CA"/>
    <w:rsid w:val="00CD46DB"/>
    <w:rsid w:val="00CD4817"/>
    <w:rsid w:val="00CD482E"/>
    <w:rsid w:val="00CD490C"/>
    <w:rsid w:val="00CD4A31"/>
    <w:rsid w:val="00CD4D89"/>
    <w:rsid w:val="00CD4F55"/>
    <w:rsid w:val="00CD5548"/>
    <w:rsid w:val="00CD56C3"/>
    <w:rsid w:val="00CD5827"/>
    <w:rsid w:val="00CD5A43"/>
    <w:rsid w:val="00CD5A6B"/>
    <w:rsid w:val="00CD5B1D"/>
    <w:rsid w:val="00CD61B3"/>
    <w:rsid w:val="00CD622A"/>
    <w:rsid w:val="00CD644E"/>
    <w:rsid w:val="00CD66E4"/>
    <w:rsid w:val="00CD6801"/>
    <w:rsid w:val="00CD6934"/>
    <w:rsid w:val="00CD6AEB"/>
    <w:rsid w:val="00CD6B5F"/>
    <w:rsid w:val="00CD6B76"/>
    <w:rsid w:val="00CD6C37"/>
    <w:rsid w:val="00CD6D62"/>
    <w:rsid w:val="00CD6EC6"/>
    <w:rsid w:val="00CD760D"/>
    <w:rsid w:val="00CD777E"/>
    <w:rsid w:val="00CD7C24"/>
    <w:rsid w:val="00CD7F28"/>
    <w:rsid w:val="00CE03CD"/>
    <w:rsid w:val="00CE0430"/>
    <w:rsid w:val="00CE04D7"/>
    <w:rsid w:val="00CE055F"/>
    <w:rsid w:val="00CE0749"/>
    <w:rsid w:val="00CE07FF"/>
    <w:rsid w:val="00CE0863"/>
    <w:rsid w:val="00CE0B9F"/>
    <w:rsid w:val="00CE0C23"/>
    <w:rsid w:val="00CE0FB6"/>
    <w:rsid w:val="00CE13B6"/>
    <w:rsid w:val="00CE14E9"/>
    <w:rsid w:val="00CE1656"/>
    <w:rsid w:val="00CE194A"/>
    <w:rsid w:val="00CE1BB3"/>
    <w:rsid w:val="00CE1D30"/>
    <w:rsid w:val="00CE1DE1"/>
    <w:rsid w:val="00CE2099"/>
    <w:rsid w:val="00CE20E9"/>
    <w:rsid w:val="00CE2391"/>
    <w:rsid w:val="00CE23F6"/>
    <w:rsid w:val="00CE251B"/>
    <w:rsid w:val="00CE25CD"/>
    <w:rsid w:val="00CE298D"/>
    <w:rsid w:val="00CE2A1D"/>
    <w:rsid w:val="00CE2DA6"/>
    <w:rsid w:val="00CE3CF2"/>
    <w:rsid w:val="00CE3E00"/>
    <w:rsid w:val="00CE3E0D"/>
    <w:rsid w:val="00CE3F41"/>
    <w:rsid w:val="00CE4025"/>
    <w:rsid w:val="00CE410F"/>
    <w:rsid w:val="00CE45E4"/>
    <w:rsid w:val="00CE46DF"/>
    <w:rsid w:val="00CE48F9"/>
    <w:rsid w:val="00CE4A12"/>
    <w:rsid w:val="00CE4CF2"/>
    <w:rsid w:val="00CE4D38"/>
    <w:rsid w:val="00CE4F69"/>
    <w:rsid w:val="00CE5834"/>
    <w:rsid w:val="00CE5BEF"/>
    <w:rsid w:val="00CE5CEE"/>
    <w:rsid w:val="00CE5DD5"/>
    <w:rsid w:val="00CE5E2B"/>
    <w:rsid w:val="00CE60DB"/>
    <w:rsid w:val="00CE6A2C"/>
    <w:rsid w:val="00CE6B88"/>
    <w:rsid w:val="00CE6C34"/>
    <w:rsid w:val="00CE6D7B"/>
    <w:rsid w:val="00CE6F22"/>
    <w:rsid w:val="00CE73D1"/>
    <w:rsid w:val="00CE79FA"/>
    <w:rsid w:val="00CE7AE4"/>
    <w:rsid w:val="00CE7BF4"/>
    <w:rsid w:val="00CE7BFF"/>
    <w:rsid w:val="00CE7E41"/>
    <w:rsid w:val="00CE7F80"/>
    <w:rsid w:val="00CE7FCC"/>
    <w:rsid w:val="00CF0180"/>
    <w:rsid w:val="00CF01F1"/>
    <w:rsid w:val="00CF0404"/>
    <w:rsid w:val="00CF0523"/>
    <w:rsid w:val="00CF07D3"/>
    <w:rsid w:val="00CF0AAF"/>
    <w:rsid w:val="00CF0FB3"/>
    <w:rsid w:val="00CF19E0"/>
    <w:rsid w:val="00CF1BAC"/>
    <w:rsid w:val="00CF1FBC"/>
    <w:rsid w:val="00CF21AB"/>
    <w:rsid w:val="00CF221F"/>
    <w:rsid w:val="00CF2B45"/>
    <w:rsid w:val="00CF2BFE"/>
    <w:rsid w:val="00CF33F7"/>
    <w:rsid w:val="00CF35C2"/>
    <w:rsid w:val="00CF3733"/>
    <w:rsid w:val="00CF3802"/>
    <w:rsid w:val="00CF382E"/>
    <w:rsid w:val="00CF39FC"/>
    <w:rsid w:val="00CF3F15"/>
    <w:rsid w:val="00CF415D"/>
    <w:rsid w:val="00CF425B"/>
    <w:rsid w:val="00CF43F4"/>
    <w:rsid w:val="00CF44F0"/>
    <w:rsid w:val="00CF46F4"/>
    <w:rsid w:val="00CF5040"/>
    <w:rsid w:val="00CF56BC"/>
    <w:rsid w:val="00CF5E21"/>
    <w:rsid w:val="00CF5F11"/>
    <w:rsid w:val="00CF604B"/>
    <w:rsid w:val="00CF6135"/>
    <w:rsid w:val="00CF65A9"/>
    <w:rsid w:val="00CF6901"/>
    <w:rsid w:val="00CF69E8"/>
    <w:rsid w:val="00CF69FD"/>
    <w:rsid w:val="00CF6A4C"/>
    <w:rsid w:val="00CF6B1F"/>
    <w:rsid w:val="00CF6B4F"/>
    <w:rsid w:val="00CF7788"/>
    <w:rsid w:val="00CF79B3"/>
    <w:rsid w:val="00CF7C8E"/>
    <w:rsid w:val="00CF7D5C"/>
    <w:rsid w:val="00D006C3"/>
    <w:rsid w:val="00D009C3"/>
    <w:rsid w:val="00D00C7E"/>
    <w:rsid w:val="00D00F48"/>
    <w:rsid w:val="00D011A6"/>
    <w:rsid w:val="00D011D4"/>
    <w:rsid w:val="00D011D6"/>
    <w:rsid w:val="00D0137C"/>
    <w:rsid w:val="00D014A8"/>
    <w:rsid w:val="00D016A0"/>
    <w:rsid w:val="00D016D7"/>
    <w:rsid w:val="00D01812"/>
    <w:rsid w:val="00D01A4C"/>
    <w:rsid w:val="00D01A99"/>
    <w:rsid w:val="00D01CF9"/>
    <w:rsid w:val="00D01D15"/>
    <w:rsid w:val="00D01D7B"/>
    <w:rsid w:val="00D0203C"/>
    <w:rsid w:val="00D0222D"/>
    <w:rsid w:val="00D028EF"/>
    <w:rsid w:val="00D03127"/>
    <w:rsid w:val="00D03275"/>
    <w:rsid w:val="00D03417"/>
    <w:rsid w:val="00D04068"/>
    <w:rsid w:val="00D041FB"/>
    <w:rsid w:val="00D044BC"/>
    <w:rsid w:val="00D04734"/>
    <w:rsid w:val="00D04A18"/>
    <w:rsid w:val="00D04A25"/>
    <w:rsid w:val="00D0513B"/>
    <w:rsid w:val="00D05264"/>
    <w:rsid w:val="00D052B3"/>
    <w:rsid w:val="00D052EC"/>
    <w:rsid w:val="00D053FE"/>
    <w:rsid w:val="00D05648"/>
    <w:rsid w:val="00D058A9"/>
    <w:rsid w:val="00D0594B"/>
    <w:rsid w:val="00D059D0"/>
    <w:rsid w:val="00D05FD5"/>
    <w:rsid w:val="00D061E1"/>
    <w:rsid w:val="00D067DA"/>
    <w:rsid w:val="00D06812"/>
    <w:rsid w:val="00D06C1D"/>
    <w:rsid w:val="00D0716D"/>
    <w:rsid w:val="00D071C2"/>
    <w:rsid w:val="00D0767F"/>
    <w:rsid w:val="00D07785"/>
    <w:rsid w:val="00D07910"/>
    <w:rsid w:val="00D079D9"/>
    <w:rsid w:val="00D07B8F"/>
    <w:rsid w:val="00D07E36"/>
    <w:rsid w:val="00D10517"/>
    <w:rsid w:val="00D10526"/>
    <w:rsid w:val="00D10CD5"/>
    <w:rsid w:val="00D11081"/>
    <w:rsid w:val="00D11180"/>
    <w:rsid w:val="00D111FA"/>
    <w:rsid w:val="00D118FC"/>
    <w:rsid w:val="00D12130"/>
    <w:rsid w:val="00D12224"/>
    <w:rsid w:val="00D125D8"/>
    <w:rsid w:val="00D1266E"/>
    <w:rsid w:val="00D126CE"/>
    <w:rsid w:val="00D1270B"/>
    <w:rsid w:val="00D12F3E"/>
    <w:rsid w:val="00D138C1"/>
    <w:rsid w:val="00D13D8D"/>
    <w:rsid w:val="00D14B61"/>
    <w:rsid w:val="00D14F22"/>
    <w:rsid w:val="00D1521A"/>
    <w:rsid w:val="00D15367"/>
    <w:rsid w:val="00D154A7"/>
    <w:rsid w:val="00D15696"/>
    <w:rsid w:val="00D15952"/>
    <w:rsid w:val="00D15A45"/>
    <w:rsid w:val="00D15C3E"/>
    <w:rsid w:val="00D15FC3"/>
    <w:rsid w:val="00D161AB"/>
    <w:rsid w:val="00D16474"/>
    <w:rsid w:val="00D168D1"/>
    <w:rsid w:val="00D16A19"/>
    <w:rsid w:val="00D16F21"/>
    <w:rsid w:val="00D16F52"/>
    <w:rsid w:val="00D175C5"/>
    <w:rsid w:val="00D176A7"/>
    <w:rsid w:val="00D17A17"/>
    <w:rsid w:val="00D17C15"/>
    <w:rsid w:val="00D17D1B"/>
    <w:rsid w:val="00D17DDD"/>
    <w:rsid w:val="00D17E03"/>
    <w:rsid w:val="00D20063"/>
    <w:rsid w:val="00D2051D"/>
    <w:rsid w:val="00D205BA"/>
    <w:rsid w:val="00D2064E"/>
    <w:rsid w:val="00D207A4"/>
    <w:rsid w:val="00D2085F"/>
    <w:rsid w:val="00D20B4B"/>
    <w:rsid w:val="00D20BE2"/>
    <w:rsid w:val="00D20C3B"/>
    <w:rsid w:val="00D20D8C"/>
    <w:rsid w:val="00D20E01"/>
    <w:rsid w:val="00D20F88"/>
    <w:rsid w:val="00D21146"/>
    <w:rsid w:val="00D2115F"/>
    <w:rsid w:val="00D21405"/>
    <w:rsid w:val="00D21502"/>
    <w:rsid w:val="00D215FF"/>
    <w:rsid w:val="00D21D38"/>
    <w:rsid w:val="00D2214E"/>
    <w:rsid w:val="00D2219E"/>
    <w:rsid w:val="00D22606"/>
    <w:rsid w:val="00D228EA"/>
    <w:rsid w:val="00D22ADB"/>
    <w:rsid w:val="00D22BDA"/>
    <w:rsid w:val="00D2300F"/>
    <w:rsid w:val="00D230E9"/>
    <w:rsid w:val="00D2324A"/>
    <w:rsid w:val="00D23384"/>
    <w:rsid w:val="00D23494"/>
    <w:rsid w:val="00D23741"/>
    <w:rsid w:val="00D237E6"/>
    <w:rsid w:val="00D23DB5"/>
    <w:rsid w:val="00D24011"/>
    <w:rsid w:val="00D240A0"/>
    <w:rsid w:val="00D24116"/>
    <w:rsid w:val="00D243A7"/>
    <w:rsid w:val="00D24575"/>
    <w:rsid w:val="00D2457F"/>
    <w:rsid w:val="00D24774"/>
    <w:rsid w:val="00D24CCB"/>
    <w:rsid w:val="00D24D14"/>
    <w:rsid w:val="00D24F2C"/>
    <w:rsid w:val="00D250BD"/>
    <w:rsid w:val="00D250C0"/>
    <w:rsid w:val="00D25232"/>
    <w:rsid w:val="00D2532F"/>
    <w:rsid w:val="00D253BE"/>
    <w:rsid w:val="00D253E6"/>
    <w:rsid w:val="00D2565A"/>
    <w:rsid w:val="00D256C4"/>
    <w:rsid w:val="00D25705"/>
    <w:rsid w:val="00D25956"/>
    <w:rsid w:val="00D259A2"/>
    <w:rsid w:val="00D259C4"/>
    <w:rsid w:val="00D25CBC"/>
    <w:rsid w:val="00D25CF0"/>
    <w:rsid w:val="00D25DB1"/>
    <w:rsid w:val="00D2632B"/>
    <w:rsid w:val="00D2651C"/>
    <w:rsid w:val="00D268EA"/>
    <w:rsid w:val="00D26936"/>
    <w:rsid w:val="00D2699E"/>
    <w:rsid w:val="00D26B57"/>
    <w:rsid w:val="00D26D8A"/>
    <w:rsid w:val="00D27040"/>
    <w:rsid w:val="00D272D7"/>
    <w:rsid w:val="00D274D1"/>
    <w:rsid w:val="00D275A6"/>
    <w:rsid w:val="00D27649"/>
    <w:rsid w:val="00D277AE"/>
    <w:rsid w:val="00D278BC"/>
    <w:rsid w:val="00D27BA9"/>
    <w:rsid w:val="00D27D03"/>
    <w:rsid w:val="00D27D94"/>
    <w:rsid w:val="00D304C2"/>
    <w:rsid w:val="00D30635"/>
    <w:rsid w:val="00D3092B"/>
    <w:rsid w:val="00D30DD3"/>
    <w:rsid w:val="00D30E5E"/>
    <w:rsid w:val="00D30EED"/>
    <w:rsid w:val="00D31353"/>
    <w:rsid w:val="00D31450"/>
    <w:rsid w:val="00D3145C"/>
    <w:rsid w:val="00D315BD"/>
    <w:rsid w:val="00D31ADE"/>
    <w:rsid w:val="00D31B40"/>
    <w:rsid w:val="00D31CBE"/>
    <w:rsid w:val="00D31CCA"/>
    <w:rsid w:val="00D31D73"/>
    <w:rsid w:val="00D31DE9"/>
    <w:rsid w:val="00D31FF8"/>
    <w:rsid w:val="00D320F5"/>
    <w:rsid w:val="00D321DC"/>
    <w:rsid w:val="00D3229E"/>
    <w:rsid w:val="00D32749"/>
    <w:rsid w:val="00D328D1"/>
    <w:rsid w:val="00D32A8B"/>
    <w:rsid w:val="00D32D2B"/>
    <w:rsid w:val="00D32DA4"/>
    <w:rsid w:val="00D32E2B"/>
    <w:rsid w:val="00D33307"/>
    <w:rsid w:val="00D3391B"/>
    <w:rsid w:val="00D33A37"/>
    <w:rsid w:val="00D33C44"/>
    <w:rsid w:val="00D33D2E"/>
    <w:rsid w:val="00D34073"/>
    <w:rsid w:val="00D34158"/>
    <w:rsid w:val="00D3435B"/>
    <w:rsid w:val="00D343EC"/>
    <w:rsid w:val="00D34451"/>
    <w:rsid w:val="00D34533"/>
    <w:rsid w:val="00D346C5"/>
    <w:rsid w:val="00D3485C"/>
    <w:rsid w:val="00D3491C"/>
    <w:rsid w:val="00D34A81"/>
    <w:rsid w:val="00D34D20"/>
    <w:rsid w:val="00D35136"/>
    <w:rsid w:val="00D35385"/>
    <w:rsid w:val="00D35979"/>
    <w:rsid w:val="00D35990"/>
    <w:rsid w:val="00D362C8"/>
    <w:rsid w:val="00D362F1"/>
    <w:rsid w:val="00D363C8"/>
    <w:rsid w:val="00D36753"/>
    <w:rsid w:val="00D36852"/>
    <w:rsid w:val="00D369E5"/>
    <w:rsid w:val="00D36BD5"/>
    <w:rsid w:val="00D36D01"/>
    <w:rsid w:val="00D36D09"/>
    <w:rsid w:val="00D36D40"/>
    <w:rsid w:val="00D36EBD"/>
    <w:rsid w:val="00D36F43"/>
    <w:rsid w:val="00D36FF8"/>
    <w:rsid w:val="00D37094"/>
    <w:rsid w:val="00D37455"/>
    <w:rsid w:val="00D3750B"/>
    <w:rsid w:val="00D37523"/>
    <w:rsid w:val="00D37EB6"/>
    <w:rsid w:val="00D401C2"/>
    <w:rsid w:val="00D402ED"/>
    <w:rsid w:val="00D402F8"/>
    <w:rsid w:val="00D40496"/>
    <w:rsid w:val="00D404CB"/>
    <w:rsid w:val="00D40986"/>
    <w:rsid w:val="00D40C3D"/>
    <w:rsid w:val="00D4159F"/>
    <w:rsid w:val="00D4170E"/>
    <w:rsid w:val="00D41A73"/>
    <w:rsid w:val="00D41AFD"/>
    <w:rsid w:val="00D41DB3"/>
    <w:rsid w:val="00D41DFC"/>
    <w:rsid w:val="00D41E57"/>
    <w:rsid w:val="00D42178"/>
    <w:rsid w:val="00D423DC"/>
    <w:rsid w:val="00D42A47"/>
    <w:rsid w:val="00D42CCD"/>
    <w:rsid w:val="00D42D72"/>
    <w:rsid w:val="00D42E49"/>
    <w:rsid w:val="00D430BB"/>
    <w:rsid w:val="00D434E9"/>
    <w:rsid w:val="00D435AF"/>
    <w:rsid w:val="00D43A1A"/>
    <w:rsid w:val="00D43AC2"/>
    <w:rsid w:val="00D440F6"/>
    <w:rsid w:val="00D44157"/>
    <w:rsid w:val="00D4447A"/>
    <w:rsid w:val="00D445A9"/>
    <w:rsid w:val="00D44689"/>
    <w:rsid w:val="00D44745"/>
    <w:rsid w:val="00D448B0"/>
    <w:rsid w:val="00D44D2C"/>
    <w:rsid w:val="00D44DD0"/>
    <w:rsid w:val="00D44F07"/>
    <w:rsid w:val="00D4523E"/>
    <w:rsid w:val="00D453CF"/>
    <w:rsid w:val="00D45B43"/>
    <w:rsid w:val="00D46213"/>
    <w:rsid w:val="00D46356"/>
    <w:rsid w:val="00D465DF"/>
    <w:rsid w:val="00D468D1"/>
    <w:rsid w:val="00D46952"/>
    <w:rsid w:val="00D46B84"/>
    <w:rsid w:val="00D46CE4"/>
    <w:rsid w:val="00D476A1"/>
    <w:rsid w:val="00D47DDA"/>
    <w:rsid w:val="00D47EFC"/>
    <w:rsid w:val="00D5003C"/>
    <w:rsid w:val="00D505A6"/>
    <w:rsid w:val="00D50613"/>
    <w:rsid w:val="00D5090E"/>
    <w:rsid w:val="00D509D0"/>
    <w:rsid w:val="00D50A3B"/>
    <w:rsid w:val="00D50B1F"/>
    <w:rsid w:val="00D50D09"/>
    <w:rsid w:val="00D50DB7"/>
    <w:rsid w:val="00D51201"/>
    <w:rsid w:val="00D51262"/>
    <w:rsid w:val="00D513DB"/>
    <w:rsid w:val="00D51880"/>
    <w:rsid w:val="00D51C47"/>
    <w:rsid w:val="00D51D0F"/>
    <w:rsid w:val="00D51D32"/>
    <w:rsid w:val="00D51D53"/>
    <w:rsid w:val="00D51ECE"/>
    <w:rsid w:val="00D522A2"/>
    <w:rsid w:val="00D528C5"/>
    <w:rsid w:val="00D5290B"/>
    <w:rsid w:val="00D52A5B"/>
    <w:rsid w:val="00D52A62"/>
    <w:rsid w:val="00D52C1D"/>
    <w:rsid w:val="00D53099"/>
    <w:rsid w:val="00D530B6"/>
    <w:rsid w:val="00D530CF"/>
    <w:rsid w:val="00D5392A"/>
    <w:rsid w:val="00D53BC0"/>
    <w:rsid w:val="00D541A2"/>
    <w:rsid w:val="00D548B2"/>
    <w:rsid w:val="00D55303"/>
    <w:rsid w:val="00D554A8"/>
    <w:rsid w:val="00D554AA"/>
    <w:rsid w:val="00D55565"/>
    <w:rsid w:val="00D55986"/>
    <w:rsid w:val="00D55AAE"/>
    <w:rsid w:val="00D55AEF"/>
    <w:rsid w:val="00D55AFA"/>
    <w:rsid w:val="00D55BDB"/>
    <w:rsid w:val="00D5603D"/>
    <w:rsid w:val="00D5605C"/>
    <w:rsid w:val="00D566D9"/>
    <w:rsid w:val="00D56CEF"/>
    <w:rsid w:val="00D56E97"/>
    <w:rsid w:val="00D571D7"/>
    <w:rsid w:val="00D573AE"/>
    <w:rsid w:val="00D5743A"/>
    <w:rsid w:val="00D5751C"/>
    <w:rsid w:val="00D57716"/>
    <w:rsid w:val="00D5773C"/>
    <w:rsid w:val="00D578B7"/>
    <w:rsid w:val="00D578DE"/>
    <w:rsid w:val="00D57A68"/>
    <w:rsid w:val="00D57EE0"/>
    <w:rsid w:val="00D6024B"/>
    <w:rsid w:val="00D60EB6"/>
    <w:rsid w:val="00D61213"/>
    <w:rsid w:val="00D61395"/>
    <w:rsid w:val="00D61595"/>
    <w:rsid w:val="00D61678"/>
    <w:rsid w:val="00D61A18"/>
    <w:rsid w:val="00D61FD1"/>
    <w:rsid w:val="00D620FD"/>
    <w:rsid w:val="00D6232F"/>
    <w:rsid w:val="00D62891"/>
    <w:rsid w:val="00D62958"/>
    <w:rsid w:val="00D62E72"/>
    <w:rsid w:val="00D62E98"/>
    <w:rsid w:val="00D62EBF"/>
    <w:rsid w:val="00D63063"/>
    <w:rsid w:val="00D632EE"/>
    <w:rsid w:val="00D6353C"/>
    <w:rsid w:val="00D63698"/>
    <w:rsid w:val="00D637FE"/>
    <w:rsid w:val="00D63AD4"/>
    <w:rsid w:val="00D63C35"/>
    <w:rsid w:val="00D63C67"/>
    <w:rsid w:val="00D63C86"/>
    <w:rsid w:val="00D63D87"/>
    <w:rsid w:val="00D63ED4"/>
    <w:rsid w:val="00D642BA"/>
    <w:rsid w:val="00D643E0"/>
    <w:rsid w:val="00D64987"/>
    <w:rsid w:val="00D64A97"/>
    <w:rsid w:val="00D64C1B"/>
    <w:rsid w:val="00D65015"/>
    <w:rsid w:val="00D65091"/>
    <w:rsid w:val="00D6520D"/>
    <w:rsid w:val="00D65560"/>
    <w:rsid w:val="00D65A1A"/>
    <w:rsid w:val="00D65D2E"/>
    <w:rsid w:val="00D6633C"/>
    <w:rsid w:val="00D66595"/>
    <w:rsid w:val="00D6690B"/>
    <w:rsid w:val="00D669A2"/>
    <w:rsid w:val="00D66A4E"/>
    <w:rsid w:val="00D66EEA"/>
    <w:rsid w:val="00D670F0"/>
    <w:rsid w:val="00D67769"/>
    <w:rsid w:val="00D67855"/>
    <w:rsid w:val="00D67B10"/>
    <w:rsid w:val="00D67B4D"/>
    <w:rsid w:val="00D67E09"/>
    <w:rsid w:val="00D70413"/>
    <w:rsid w:val="00D70420"/>
    <w:rsid w:val="00D705BD"/>
    <w:rsid w:val="00D7068A"/>
    <w:rsid w:val="00D7074B"/>
    <w:rsid w:val="00D7086F"/>
    <w:rsid w:val="00D70953"/>
    <w:rsid w:val="00D70E21"/>
    <w:rsid w:val="00D70E56"/>
    <w:rsid w:val="00D7100C"/>
    <w:rsid w:val="00D715D7"/>
    <w:rsid w:val="00D71C15"/>
    <w:rsid w:val="00D71CC9"/>
    <w:rsid w:val="00D71D78"/>
    <w:rsid w:val="00D71EA0"/>
    <w:rsid w:val="00D71FAD"/>
    <w:rsid w:val="00D7205E"/>
    <w:rsid w:val="00D7256D"/>
    <w:rsid w:val="00D7285D"/>
    <w:rsid w:val="00D72A2A"/>
    <w:rsid w:val="00D72C18"/>
    <w:rsid w:val="00D72C3C"/>
    <w:rsid w:val="00D72D1F"/>
    <w:rsid w:val="00D72D95"/>
    <w:rsid w:val="00D72FB5"/>
    <w:rsid w:val="00D734C1"/>
    <w:rsid w:val="00D73943"/>
    <w:rsid w:val="00D73976"/>
    <w:rsid w:val="00D7422E"/>
    <w:rsid w:val="00D74423"/>
    <w:rsid w:val="00D744FF"/>
    <w:rsid w:val="00D74568"/>
    <w:rsid w:val="00D74758"/>
    <w:rsid w:val="00D747B7"/>
    <w:rsid w:val="00D74F42"/>
    <w:rsid w:val="00D75047"/>
    <w:rsid w:val="00D75579"/>
    <w:rsid w:val="00D756F3"/>
    <w:rsid w:val="00D75700"/>
    <w:rsid w:val="00D75ADA"/>
    <w:rsid w:val="00D75C9A"/>
    <w:rsid w:val="00D75F50"/>
    <w:rsid w:val="00D75F76"/>
    <w:rsid w:val="00D75FCC"/>
    <w:rsid w:val="00D76292"/>
    <w:rsid w:val="00D76391"/>
    <w:rsid w:val="00D773A6"/>
    <w:rsid w:val="00D77B84"/>
    <w:rsid w:val="00D77B9C"/>
    <w:rsid w:val="00D77C89"/>
    <w:rsid w:val="00D77D85"/>
    <w:rsid w:val="00D77F40"/>
    <w:rsid w:val="00D77F41"/>
    <w:rsid w:val="00D80141"/>
    <w:rsid w:val="00D801F2"/>
    <w:rsid w:val="00D8021B"/>
    <w:rsid w:val="00D80492"/>
    <w:rsid w:val="00D806A6"/>
    <w:rsid w:val="00D809DB"/>
    <w:rsid w:val="00D80C08"/>
    <w:rsid w:val="00D80F65"/>
    <w:rsid w:val="00D80FAB"/>
    <w:rsid w:val="00D81093"/>
    <w:rsid w:val="00D8198F"/>
    <w:rsid w:val="00D81ADD"/>
    <w:rsid w:val="00D81C21"/>
    <w:rsid w:val="00D82019"/>
    <w:rsid w:val="00D820D0"/>
    <w:rsid w:val="00D823F4"/>
    <w:rsid w:val="00D824A5"/>
    <w:rsid w:val="00D83039"/>
    <w:rsid w:val="00D83254"/>
    <w:rsid w:val="00D833A3"/>
    <w:rsid w:val="00D835FA"/>
    <w:rsid w:val="00D8387C"/>
    <w:rsid w:val="00D83B9F"/>
    <w:rsid w:val="00D83DC1"/>
    <w:rsid w:val="00D84278"/>
    <w:rsid w:val="00D843A9"/>
    <w:rsid w:val="00D844C6"/>
    <w:rsid w:val="00D848BD"/>
    <w:rsid w:val="00D84AF2"/>
    <w:rsid w:val="00D84C51"/>
    <w:rsid w:val="00D84CA4"/>
    <w:rsid w:val="00D84DED"/>
    <w:rsid w:val="00D84F3C"/>
    <w:rsid w:val="00D84F45"/>
    <w:rsid w:val="00D84F69"/>
    <w:rsid w:val="00D8501C"/>
    <w:rsid w:val="00D85099"/>
    <w:rsid w:val="00D850F1"/>
    <w:rsid w:val="00D8523C"/>
    <w:rsid w:val="00D8540C"/>
    <w:rsid w:val="00D8584B"/>
    <w:rsid w:val="00D85BCA"/>
    <w:rsid w:val="00D85C0A"/>
    <w:rsid w:val="00D861B9"/>
    <w:rsid w:val="00D861C7"/>
    <w:rsid w:val="00D865C6"/>
    <w:rsid w:val="00D867FC"/>
    <w:rsid w:val="00D86A9C"/>
    <w:rsid w:val="00D86E14"/>
    <w:rsid w:val="00D87262"/>
    <w:rsid w:val="00D876C3"/>
    <w:rsid w:val="00D878FB"/>
    <w:rsid w:val="00D87D38"/>
    <w:rsid w:val="00D9001C"/>
    <w:rsid w:val="00D90308"/>
    <w:rsid w:val="00D903E3"/>
    <w:rsid w:val="00D90499"/>
    <w:rsid w:val="00D904FD"/>
    <w:rsid w:val="00D9059C"/>
    <w:rsid w:val="00D906D1"/>
    <w:rsid w:val="00D907CA"/>
    <w:rsid w:val="00D9091A"/>
    <w:rsid w:val="00D90A12"/>
    <w:rsid w:val="00D90CF3"/>
    <w:rsid w:val="00D90F8F"/>
    <w:rsid w:val="00D90FD8"/>
    <w:rsid w:val="00D9116D"/>
    <w:rsid w:val="00D91908"/>
    <w:rsid w:val="00D91E9E"/>
    <w:rsid w:val="00D92016"/>
    <w:rsid w:val="00D9208A"/>
    <w:rsid w:val="00D92575"/>
    <w:rsid w:val="00D926D7"/>
    <w:rsid w:val="00D9303C"/>
    <w:rsid w:val="00D9338D"/>
    <w:rsid w:val="00D933B8"/>
    <w:rsid w:val="00D93D07"/>
    <w:rsid w:val="00D93F69"/>
    <w:rsid w:val="00D9417C"/>
    <w:rsid w:val="00D941DC"/>
    <w:rsid w:val="00D94519"/>
    <w:rsid w:val="00D948A9"/>
    <w:rsid w:val="00D94BED"/>
    <w:rsid w:val="00D94DC3"/>
    <w:rsid w:val="00D94F05"/>
    <w:rsid w:val="00D95030"/>
    <w:rsid w:val="00D95256"/>
    <w:rsid w:val="00D95639"/>
    <w:rsid w:val="00D95C2E"/>
    <w:rsid w:val="00D95DD9"/>
    <w:rsid w:val="00D95ED8"/>
    <w:rsid w:val="00D95F84"/>
    <w:rsid w:val="00D96019"/>
    <w:rsid w:val="00D96222"/>
    <w:rsid w:val="00D9636E"/>
    <w:rsid w:val="00D96810"/>
    <w:rsid w:val="00D96DA7"/>
    <w:rsid w:val="00D97015"/>
    <w:rsid w:val="00D9710C"/>
    <w:rsid w:val="00D9717F"/>
    <w:rsid w:val="00D9728A"/>
    <w:rsid w:val="00D9741D"/>
    <w:rsid w:val="00D9751B"/>
    <w:rsid w:val="00D975FD"/>
    <w:rsid w:val="00D9762F"/>
    <w:rsid w:val="00D9769E"/>
    <w:rsid w:val="00D976E4"/>
    <w:rsid w:val="00D977E6"/>
    <w:rsid w:val="00D977F4"/>
    <w:rsid w:val="00D9783F"/>
    <w:rsid w:val="00D97D10"/>
    <w:rsid w:val="00DA0599"/>
    <w:rsid w:val="00DA063B"/>
    <w:rsid w:val="00DA0A79"/>
    <w:rsid w:val="00DA0BB7"/>
    <w:rsid w:val="00DA10DD"/>
    <w:rsid w:val="00DA1529"/>
    <w:rsid w:val="00DA1699"/>
    <w:rsid w:val="00DA1756"/>
    <w:rsid w:val="00DA1AE4"/>
    <w:rsid w:val="00DA1BB5"/>
    <w:rsid w:val="00DA1C58"/>
    <w:rsid w:val="00DA1D1B"/>
    <w:rsid w:val="00DA1D32"/>
    <w:rsid w:val="00DA2237"/>
    <w:rsid w:val="00DA2312"/>
    <w:rsid w:val="00DA2612"/>
    <w:rsid w:val="00DA27AA"/>
    <w:rsid w:val="00DA2967"/>
    <w:rsid w:val="00DA2B5F"/>
    <w:rsid w:val="00DA2C3C"/>
    <w:rsid w:val="00DA2C68"/>
    <w:rsid w:val="00DA2EEB"/>
    <w:rsid w:val="00DA2FFE"/>
    <w:rsid w:val="00DA3025"/>
    <w:rsid w:val="00DA3149"/>
    <w:rsid w:val="00DA31C4"/>
    <w:rsid w:val="00DA3209"/>
    <w:rsid w:val="00DA3490"/>
    <w:rsid w:val="00DA3526"/>
    <w:rsid w:val="00DA3636"/>
    <w:rsid w:val="00DA379E"/>
    <w:rsid w:val="00DA3896"/>
    <w:rsid w:val="00DA3C0E"/>
    <w:rsid w:val="00DA3DA7"/>
    <w:rsid w:val="00DA3E22"/>
    <w:rsid w:val="00DA3E7D"/>
    <w:rsid w:val="00DA3EE1"/>
    <w:rsid w:val="00DA420F"/>
    <w:rsid w:val="00DA4C1A"/>
    <w:rsid w:val="00DA4D25"/>
    <w:rsid w:val="00DA4E04"/>
    <w:rsid w:val="00DA4F60"/>
    <w:rsid w:val="00DA508B"/>
    <w:rsid w:val="00DA5406"/>
    <w:rsid w:val="00DA553E"/>
    <w:rsid w:val="00DA560D"/>
    <w:rsid w:val="00DA59F8"/>
    <w:rsid w:val="00DA5CA2"/>
    <w:rsid w:val="00DA5F98"/>
    <w:rsid w:val="00DA60D4"/>
    <w:rsid w:val="00DA697D"/>
    <w:rsid w:val="00DA6B9B"/>
    <w:rsid w:val="00DA6D97"/>
    <w:rsid w:val="00DA7170"/>
    <w:rsid w:val="00DA7304"/>
    <w:rsid w:val="00DA76B8"/>
    <w:rsid w:val="00DA7BD3"/>
    <w:rsid w:val="00DA7FEF"/>
    <w:rsid w:val="00DB0342"/>
    <w:rsid w:val="00DB04BE"/>
    <w:rsid w:val="00DB04F1"/>
    <w:rsid w:val="00DB081C"/>
    <w:rsid w:val="00DB0CC9"/>
    <w:rsid w:val="00DB0DD5"/>
    <w:rsid w:val="00DB177C"/>
    <w:rsid w:val="00DB1D06"/>
    <w:rsid w:val="00DB1DF5"/>
    <w:rsid w:val="00DB1EC3"/>
    <w:rsid w:val="00DB2204"/>
    <w:rsid w:val="00DB22E5"/>
    <w:rsid w:val="00DB234B"/>
    <w:rsid w:val="00DB243D"/>
    <w:rsid w:val="00DB29EB"/>
    <w:rsid w:val="00DB2D5E"/>
    <w:rsid w:val="00DB307E"/>
    <w:rsid w:val="00DB3113"/>
    <w:rsid w:val="00DB3673"/>
    <w:rsid w:val="00DB3A60"/>
    <w:rsid w:val="00DB3C91"/>
    <w:rsid w:val="00DB3D65"/>
    <w:rsid w:val="00DB430C"/>
    <w:rsid w:val="00DB4580"/>
    <w:rsid w:val="00DB4865"/>
    <w:rsid w:val="00DB4BCF"/>
    <w:rsid w:val="00DB522A"/>
    <w:rsid w:val="00DB558D"/>
    <w:rsid w:val="00DB565D"/>
    <w:rsid w:val="00DB5DC4"/>
    <w:rsid w:val="00DB6576"/>
    <w:rsid w:val="00DB659D"/>
    <w:rsid w:val="00DB68ED"/>
    <w:rsid w:val="00DB6F35"/>
    <w:rsid w:val="00DB7013"/>
    <w:rsid w:val="00DB702F"/>
    <w:rsid w:val="00DB72EF"/>
    <w:rsid w:val="00DB7647"/>
    <w:rsid w:val="00DB7801"/>
    <w:rsid w:val="00DB7877"/>
    <w:rsid w:val="00DB79F3"/>
    <w:rsid w:val="00DB7A48"/>
    <w:rsid w:val="00DB7B55"/>
    <w:rsid w:val="00DB7D82"/>
    <w:rsid w:val="00DC03CC"/>
    <w:rsid w:val="00DC05D2"/>
    <w:rsid w:val="00DC098F"/>
    <w:rsid w:val="00DC0AB2"/>
    <w:rsid w:val="00DC0B87"/>
    <w:rsid w:val="00DC0BA2"/>
    <w:rsid w:val="00DC0BB3"/>
    <w:rsid w:val="00DC0CAD"/>
    <w:rsid w:val="00DC1280"/>
    <w:rsid w:val="00DC130D"/>
    <w:rsid w:val="00DC153B"/>
    <w:rsid w:val="00DC15CA"/>
    <w:rsid w:val="00DC1785"/>
    <w:rsid w:val="00DC1B7B"/>
    <w:rsid w:val="00DC1D36"/>
    <w:rsid w:val="00DC1DC9"/>
    <w:rsid w:val="00DC2206"/>
    <w:rsid w:val="00DC292F"/>
    <w:rsid w:val="00DC3077"/>
    <w:rsid w:val="00DC3158"/>
    <w:rsid w:val="00DC32A2"/>
    <w:rsid w:val="00DC3967"/>
    <w:rsid w:val="00DC397C"/>
    <w:rsid w:val="00DC39E3"/>
    <w:rsid w:val="00DC3E4A"/>
    <w:rsid w:val="00DC42AB"/>
    <w:rsid w:val="00DC42B2"/>
    <w:rsid w:val="00DC43D9"/>
    <w:rsid w:val="00DC457E"/>
    <w:rsid w:val="00DC5118"/>
    <w:rsid w:val="00DC53E6"/>
    <w:rsid w:val="00DC550F"/>
    <w:rsid w:val="00DC597A"/>
    <w:rsid w:val="00DC598E"/>
    <w:rsid w:val="00DC5B4F"/>
    <w:rsid w:val="00DC5BF8"/>
    <w:rsid w:val="00DC5C6A"/>
    <w:rsid w:val="00DC5DDC"/>
    <w:rsid w:val="00DC644B"/>
    <w:rsid w:val="00DC6485"/>
    <w:rsid w:val="00DC65D8"/>
    <w:rsid w:val="00DC6665"/>
    <w:rsid w:val="00DC673E"/>
    <w:rsid w:val="00DC69CB"/>
    <w:rsid w:val="00DC6C4E"/>
    <w:rsid w:val="00DC6CEB"/>
    <w:rsid w:val="00DC6E29"/>
    <w:rsid w:val="00DC74F9"/>
    <w:rsid w:val="00DC7549"/>
    <w:rsid w:val="00DC76BE"/>
    <w:rsid w:val="00DC7A06"/>
    <w:rsid w:val="00DC7B11"/>
    <w:rsid w:val="00DD051A"/>
    <w:rsid w:val="00DD0B2C"/>
    <w:rsid w:val="00DD1035"/>
    <w:rsid w:val="00DD14AF"/>
    <w:rsid w:val="00DD14F8"/>
    <w:rsid w:val="00DD15A2"/>
    <w:rsid w:val="00DD169D"/>
    <w:rsid w:val="00DD2259"/>
    <w:rsid w:val="00DD22F4"/>
    <w:rsid w:val="00DD27AD"/>
    <w:rsid w:val="00DD2C34"/>
    <w:rsid w:val="00DD2DD6"/>
    <w:rsid w:val="00DD3060"/>
    <w:rsid w:val="00DD36BE"/>
    <w:rsid w:val="00DD377C"/>
    <w:rsid w:val="00DD3950"/>
    <w:rsid w:val="00DD445D"/>
    <w:rsid w:val="00DD4463"/>
    <w:rsid w:val="00DD4819"/>
    <w:rsid w:val="00DD48A8"/>
    <w:rsid w:val="00DD49AC"/>
    <w:rsid w:val="00DD4A08"/>
    <w:rsid w:val="00DD4CED"/>
    <w:rsid w:val="00DD5361"/>
    <w:rsid w:val="00DD53C9"/>
    <w:rsid w:val="00DD54E7"/>
    <w:rsid w:val="00DD555E"/>
    <w:rsid w:val="00DD55A6"/>
    <w:rsid w:val="00DD5608"/>
    <w:rsid w:val="00DD5811"/>
    <w:rsid w:val="00DD5885"/>
    <w:rsid w:val="00DD5984"/>
    <w:rsid w:val="00DD5A50"/>
    <w:rsid w:val="00DD5C1F"/>
    <w:rsid w:val="00DD5EA1"/>
    <w:rsid w:val="00DD61E5"/>
    <w:rsid w:val="00DD64AB"/>
    <w:rsid w:val="00DD682F"/>
    <w:rsid w:val="00DD684C"/>
    <w:rsid w:val="00DD6A86"/>
    <w:rsid w:val="00DD6B90"/>
    <w:rsid w:val="00DD6E62"/>
    <w:rsid w:val="00DD7CC2"/>
    <w:rsid w:val="00DD7EC1"/>
    <w:rsid w:val="00DE058B"/>
    <w:rsid w:val="00DE05A8"/>
    <w:rsid w:val="00DE06F5"/>
    <w:rsid w:val="00DE0827"/>
    <w:rsid w:val="00DE097D"/>
    <w:rsid w:val="00DE0A16"/>
    <w:rsid w:val="00DE1118"/>
    <w:rsid w:val="00DE155F"/>
    <w:rsid w:val="00DE18B6"/>
    <w:rsid w:val="00DE1EBD"/>
    <w:rsid w:val="00DE2041"/>
    <w:rsid w:val="00DE2D62"/>
    <w:rsid w:val="00DE2DF3"/>
    <w:rsid w:val="00DE2F82"/>
    <w:rsid w:val="00DE3183"/>
    <w:rsid w:val="00DE34B8"/>
    <w:rsid w:val="00DE36E2"/>
    <w:rsid w:val="00DE3A7F"/>
    <w:rsid w:val="00DE3AD2"/>
    <w:rsid w:val="00DE3E16"/>
    <w:rsid w:val="00DE3F25"/>
    <w:rsid w:val="00DE428F"/>
    <w:rsid w:val="00DE4479"/>
    <w:rsid w:val="00DE4822"/>
    <w:rsid w:val="00DE48A6"/>
    <w:rsid w:val="00DE4C22"/>
    <w:rsid w:val="00DE4CF4"/>
    <w:rsid w:val="00DE4EF8"/>
    <w:rsid w:val="00DE52F5"/>
    <w:rsid w:val="00DE554A"/>
    <w:rsid w:val="00DE573C"/>
    <w:rsid w:val="00DE589A"/>
    <w:rsid w:val="00DE59C8"/>
    <w:rsid w:val="00DE5CC3"/>
    <w:rsid w:val="00DE5DF0"/>
    <w:rsid w:val="00DE616A"/>
    <w:rsid w:val="00DE61F4"/>
    <w:rsid w:val="00DE638D"/>
    <w:rsid w:val="00DE6490"/>
    <w:rsid w:val="00DE692B"/>
    <w:rsid w:val="00DE6C36"/>
    <w:rsid w:val="00DE71B2"/>
    <w:rsid w:val="00DE7574"/>
    <w:rsid w:val="00DE7861"/>
    <w:rsid w:val="00DE79AD"/>
    <w:rsid w:val="00DE7A17"/>
    <w:rsid w:val="00DE7A40"/>
    <w:rsid w:val="00DE7BB1"/>
    <w:rsid w:val="00DE7C21"/>
    <w:rsid w:val="00DE7C56"/>
    <w:rsid w:val="00DF002B"/>
    <w:rsid w:val="00DF0263"/>
    <w:rsid w:val="00DF06CE"/>
    <w:rsid w:val="00DF0A55"/>
    <w:rsid w:val="00DF0C31"/>
    <w:rsid w:val="00DF0E64"/>
    <w:rsid w:val="00DF102A"/>
    <w:rsid w:val="00DF1191"/>
    <w:rsid w:val="00DF11F9"/>
    <w:rsid w:val="00DF16B0"/>
    <w:rsid w:val="00DF1BBF"/>
    <w:rsid w:val="00DF1D5E"/>
    <w:rsid w:val="00DF2548"/>
    <w:rsid w:val="00DF2692"/>
    <w:rsid w:val="00DF27A3"/>
    <w:rsid w:val="00DF290C"/>
    <w:rsid w:val="00DF2A20"/>
    <w:rsid w:val="00DF3046"/>
    <w:rsid w:val="00DF341B"/>
    <w:rsid w:val="00DF38DF"/>
    <w:rsid w:val="00DF398A"/>
    <w:rsid w:val="00DF39DB"/>
    <w:rsid w:val="00DF3A21"/>
    <w:rsid w:val="00DF43EE"/>
    <w:rsid w:val="00DF44F8"/>
    <w:rsid w:val="00DF4669"/>
    <w:rsid w:val="00DF48F7"/>
    <w:rsid w:val="00DF5002"/>
    <w:rsid w:val="00DF506E"/>
    <w:rsid w:val="00DF535E"/>
    <w:rsid w:val="00DF5395"/>
    <w:rsid w:val="00DF5650"/>
    <w:rsid w:val="00DF57B0"/>
    <w:rsid w:val="00DF6314"/>
    <w:rsid w:val="00DF638A"/>
    <w:rsid w:val="00DF6652"/>
    <w:rsid w:val="00DF66CF"/>
    <w:rsid w:val="00DF6749"/>
    <w:rsid w:val="00DF6807"/>
    <w:rsid w:val="00DF687D"/>
    <w:rsid w:val="00DF6A6F"/>
    <w:rsid w:val="00DF6FD4"/>
    <w:rsid w:val="00DF7000"/>
    <w:rsid w:val="00DF71DC"/>
    <w:rsid w:val="00DF781C"/>
    <w:rsid w:val="00DF7BB1"/>
    <w:rsid w:val="00DF7BEF"/>
    <w:rsid w:val="00DF7C22"/>
    <w:rsid w:val="00DF7C6F"/>
    <w:rsid w:val="00DF7D2A"/>
    <w:rsid w:val="00DF7DA5"/>
    <w:rsid w:val="00E00054"/>
    <w:rsid w:val="00E004D0"/>
    <w:rsid w:val="00E00984"/>
    <w:rsid w:val="00E0105E"/>
    <w:rsid w:val="00E0119A"/>
    <w:rsid w:val="00E01216"/>
    <w:rsid w:val="00E01552"/>
    <w:rsid w:val="00E017EA"/>
    <w:rsid w:val="00E01BAA"/>
    <w:rsid w:val="00E01CDC"/>
    <w:rsid w:val="00E01DE4"/>
    <w:rsid w:val="00E01E7A"/>
    <w:rsid w:val="00E020B0"/>
    <w:rsid w:val="00E02522"/>
    <w:rsid w:val="00E02C15"/>
    <w:rsid w:val="00E02CDE"/>
    <w:rsid w:val="00E02D3E"/>
    <w:rsid w:val="00E03641"/>
    <w:rsid w:val="00E0378A"/>
    <w:rsid w:val="00E03929"/>
    <w:rsid w:val="00E039E8"/>
    <w:rsid w:val="00E03AB1"/>
    <w:rsid w:val="00E03DA0"/>
    <w:rsid w:val="00E03ED9"/>
    <w:rsid w:val="00E04031"/>
    <w:rsid w:val="00E04231"/>
    <w:rsid w:val="00E04328"/>
    <w:rsid w:val="00E04437"/>
    <w:rsid w:val="00E04961"/>
    <w:rsid w:val="00E04AC6"/>
    <w:rsid w:val="00E04B84"/>
    <w:rsid w:val="00E04BD7"/>
    <w:rsid w:val="00E04E04"/>
    <w:rsid w:val="00E04F5E"/>
    <w:rsid w:val="00E050DD"/>
    <w:rsid w:val="00E051B4"/>
    <w:rsid w:val="00E051E7"/>
    <w:rsid w:val="00E05728"/>
    <w:rsid w:val="00E05741"/>
    <w:rsid w:val="00E05A38"/>
    <w:rsid w:val="00E0613E"/>
    <w:rsid w:val="00E06681"/>
    <w:rsid w:val="00E066A0"/>
    <w:rsid w:val="00E0688D"/>
    <w:rsid w:val="00E06D61"/>
    <w:rsid w:val="00E06E5D"/>
    <w:rsid w:val="00E07067"/>
    <w:rsid w:val="00E070C0"/>
    <w:rsid w:val="00E07276"/>
    <w:rsid w:val="00E076E8"/>
    <w:rsid w:val="00E077FA"/>
    <w:rsid w:val="00E07878"/>
    <w:rsid w:val="00E07A48"/>
    <w:rsid w:val="00E07C44"/>
    <w:rsid w:val="00E07C79"/>
    <w:rsid w:val="00E07FD5"/>
    <w:rsid w:val="00E101EC"/>
    <w:rsid w:val="00E103D3"/>
    <w:rsid w:val="00E1041D"/>
    <w:rsid w:val="00E105A4"/>
    <w:rsid w:val="00E105FF"/>
    <w:rsid w:val="00E1062C"/>
    <w:rsid w:val="00E10BA5"/>
    <w:rsid w:val="00E10DB5"/>
    <w:rsid w:val="00E10DD3"/>
    <w:rsid w:val="00E10E07"/>
    <w:rsid w:val="00E11233"/>
    <w:rsid w:val="00E11586"/>
    <w:rsid w:val="00E11693"/>
    <w:rsid w:val="00E11921"/>
    <w:rsid w:val="00E119C6"/>
    <w:rsid w:val="00E11AED"/>
    <w:rsid w:val="00E11BC1"/>
    <w:rsid w:val="00E11C09"/>
    <w:rsid w:val="00E11C3D"/>
    <w:rsid w:val="00E11D93"/>
    <w:rsid w:val="00E11E89"/>
    <w:rsid w:val="00E11EC0"/>
    <w:rsid w:val="00E120D5"/>
    <w:rsid w:val="00E122AA"/>
    <w:rsid w:val="00E12622"/>
    <w:rsid w:val="00E12C2F"/>
    <w:rsid w:val="00E12CAA"/>
    <w:rsid w:val="00E12F5D"/>
    <w:rsid w:val="00E132BE"/>
    <w:rsid w:val="00E132C4"/>
    <w:rsid w:val="00E132EF"/>
    <w:rsid w:val="00E133D2"/>
    <w:rsid w:val="00E13463"/>
    <w:rsid w:val="00E134D0"/>
    <w:rsid w:val="00E136C9"/>
    <w:rsid w:val="00E13DA7"/>
    <w:rsid w:val="00E13F07"/>
    <w:rsid w:val="00E14000"/>
    <w:rsid w:val="00E1468B"/>
    <w:rsid w:val="00E1478E"/>
    <w:rsid w:val="00E1493B"/>
    <w:rsid w:val="00E14D7E"/>
    <w:rsid w:val="00E14E2F"/>
    <w:rsid w:val="00E14FFE"/>
    <w:rsid w:val="00E1500B"/>
    <w:rsid w:val="00E15A3D"/>
    <w:rsid w:val="00E15ED9"/>
    <w:rsid w:val="00E1605F"/>
    <w:rsid w:val="00E16294"/>
    <w:rsid w:val="00E1629F"/>
    <w:rsid w:val="00E1688A"/>
    <w:rsid w:val="00E16AF8"/>
    <w:rsid w:val="00E16BAB"/>
    <w:rsid w:val="00E16DC3"/>
    <w:rsid w:val="00E16DE0"/>
    <w:rsid w:val="00E16E2A"/>
    <w:rsid w:val="00E16FA5"/>
    <w:rsid w:val="00E17122"/>
    <w:rsid w:val="00E171AA"/>
    <w:rsid w:val="00E17538"/>
    <w:rsid w:val="00E17584"/>
    <w:rsid w:val="00E1774E"/>
    <w:rsid w:val="00E17CCD"/>
    <w:rsid w:val="00E17ED8"/>
    <w:rsid w:val="00E17F3E"/>
    <w:rsid w:val="00E201BB"/>
    <w:rsid w:val="00E20263"/>
    <w:rsid w:val="00E20299"/>
    <w:rsid w:val="00E20448"/>
    <w:rsid w:val="00E20566"/>
    <w:rsid w:val="00E2068C"/>
    <w:rsid w:val="00E20863"/>
    <w:rsid w:val="00E20EFB"/>
    <w:rsid w:val="00E21191"/>
    <w:rsid w:val="00E2174B"/>
    <w:rsid w:val="00E218BD"/>
    <w:rsid w:val="00E219F8"/>
    <w:rsid w:val="00E21C73"/>
    <w:rsid w:val="00E21CC6"/>
    <w:rsid w:val="00E2202F"/>
    <w:rsid w:val="00E22268"/>
    <w:rsid w:val="00E224DE"/>
    <w:rsid w:val="00E227AD"/>
    <w:rsid w:val="00E22987"/>
    <w:rsid w:val="00E22999"/>
    <w:rsid w:val="00E22ACE"/>
    <w:rsid w:val="00E22C73"/>
    <w:rsid w:val="00E22CE5"/>
    <w:rsid w:val="00E22D32"/>
    <w:rsid w:val="00E23004"/>
    <w:rsid w:val="00E23029"/>
    <w:rsid w:val="00E2338D"/>
    <w:rsid w:val="00E238D8"/>
    <w:rsid w:val="00E2395F"/>
    <w:rsid w:val="00E23D95"/>
    <w:rsid w:val="00E2421F"/>
    <w:rsid w:val="00E24226"/>
    <w:rsid w:val="00E24250"/>
    <w:rsid w:val="00E24320"/>
    <w:rsid w:val="00E244D1"/>
    <w:rsid w:val="00E245BB"/>
    <w:rsid w:val="00E245D8"/>
    <w:rsid w:val="00E2471B"/>
    <w:rsid w:val="00E24965"/>
    <w:rsid w:val="00E24AFD"/>
    <w:rsid w:val="00E25032"/>
    <w:rsid w:val="00E250B5"/>
    <w:rsid w:val="00E2515C"/>
    <w:rsid w:val="00E253C8"/>
    <w:rsid w:val="00E25615"/>
    <w:rsid w:val="00E2580A"/>
    <w:rsid w:val="00E25A28"/>
    <w:rsid w:val="00E25B69"/>
    <w:rsid w:val="00E26385"/>
    <w:rsid w:val="00E263D5"/>
    <w:rsid w:val="00E266A8"/>
    <w:rsid w:val="00E26717"/>
    <w:rsid w:val="00E2679D"/>
    <w:rsid w:val="00E268BF"/>
    <w:rsid w:val="00E2696C"/>
    <w:rsid w:val="00E26990"/>
    <w:rsid w:val="00E269D6"/>
    <w:rsid w:val="00E26B30"/>
    <w:rsid w:val="00E26D56"/>
    <w:rsid w:val="00E26DED"/>
    <w:rsid w:val="00E26EDC"/>
    <w:rsid w:val="00E270E7"/>
    <w:rsid w:val="00E27B19"/>
    <w:rsid w:val="00E27C05"/>
    <w:rsid w:val="00E27E20"/>
    <w:rsid w:val="00E27E8E"/>
    <w:rsid w:val="00E27EB3"/>
    <w:rsid w:val="00E27F56"/>
    <w:rsid w:val="00E27FAB"/>
    <w:rsid w:val="00E27FB3"/>
    <w:rsid w:val="00E3055F"/>
    <w:rsid w:val="00E30B76"/>
    <w:rsid w:val="00E30CF0"/>
    <w:rsid w:val="00E30D11"/>
    <w:rsid w:val="00E30E52"/>
    <w:rsid w:val="00E31B7B"/>
    <w:rsid w:val="00E31CE6"/>
    <w:rsid w:val="00E31DCA"/>
    <w:rsid w:val="00E321F4"/>
    <w:rsid w:val="00E32233"/>
    <w:rsid w:val="00E325E9"/>
    <w:rsid w:val="00E328C0"/>
    <w:rsid w:val="00E328E3"/>
    <w:rsid w:val="00E32938"/>
    <w:rsid w:val="00E32C8C"/>
    <w:rsid w:val="00E32D4E"/>
    <w:rsid w:val="00E32FAC"/>
    <w:rsid w:val="00E330FC"/>
    <w:rsid w:val="00E331B5"/>
    <w:rsid w:val="00E33248"/>
    <w:rsid w:val="00E33439"/>
    <w:rsid w:val="00E3347F"/>
    <w:rsid w:val="00E33858"/>
    <w:rsid w:val="00E340D6"/>
    <w:rsid w:val="00E3412D"/>
    <w:rsid w:val="00E3424D"/>
    <w:rsid w:val="00E34338"/>
    <w:rsid w:val="00E3475C"/>
    <w:rsid w:val="00E34B01"/>
    <w:rsid w:val="00E34BEF"/>
    <w:rsid w:val="00E34CD6"/>
    <w:rsid w:val="00E35496"/>
    <w:rsid w:val="00E3561F"/>
    <w:rsid w:val="00E356D7"/>
    <w:rsid w:val="00E35D35"/>
    <w:rsid w:val="00E35DD2"/>
    <w:rsid w:val="00E35EB6"/>
    <w:rsid w:val="00E36596"/>
    <w:rsid w:val="00E3665C"/>
    <w:rsid w:val="00E36D31"/>
    <w:rsid w:val="00E37780"/>
    <w:rsid w:val="00E37853"/>
    <w:rsid w:val="00E3787C"/>
    <w:rsid w:val="00E37914"/>
    <w:rsid w:val="00E37CEB"/>
    <w:rsid w:val="00E37D6B"/>
    <w:rsid w:val="00E401D5"/>
    <w:rsid w:val="00E40268"/>
    <w:rsid w:val="00E402D1"/>
    <w:rsid w:val="00E406B2"/>
    <w:rsid w:val="00E407A4"/>
    <w:rsid w:val="00E408FA"/>
    <w:rsid w:val="00E40AA4"/>
    <w:rsid w:val="00E40F67"/>
    <w:rsid w:val="00E41728"/>
    <w:rsid w:val="00E41837"/>
    <w:rsid w:val="00E418EB"/>
    <w:rsid w:val="00E4199E"/>
    <w:rsid w:val="00E4202A"/>
    <w:rsid w:val="00E42443"/>
    <w:rsid w:val="00E42630"/>
    <w:rsid w:val="00E42B8F"/>
    <w:rsid w:val="00E42C2B"/>
    <w:rsid w:val="00E42D04"/>
    <w:rsid w:val="00E42F49"/>
    <w:rsid w:val="00E4311E"/>
    <w:rsid w:val="00E43245"/>
    <w:rsid w:val="00E43427"/>
    <w:rsid w:val="00E43C10"/>
    <w:rsid w:val="00E43E19"/>
    <w:rsid w:val="00E43F85"/>
    <w:rsid w:val="00E4425A"/>
    <w:rsid w:val="00E442C1"/>
    <w:rsid w:val="00E445E8"/>
    <w:rsid w:val="00E44628"/>
    <w:rsid w:val="00E44657"/>
    <w:rsid w:val="00E4466E"/>
    <w:rsid w:val="00E44948"/>
    <w:rsid w:val="00E449CB"/>
    <w:rsid w:val="00E44D23"/>
    <w:rsid w:val="00E44F30"/>
    <w:rsid w:val="00E45233"/>
    <w:rsid w:val="00E45241"/>
    <w:rsid w:val="00E45562"/>
    <w:rsid w:val="00E45686"/>
    <w:rsid w:val="00E456EC"/>
    <w:rsid w:val="00E4577F"/>
    <w:rsid w:val="00E45D16"/>
    <w:rsid w:val="00E45E69"/>
    <w:rsid w:val="00E45F0A"/>
    <w:rsid w:val="00E46121"/>
    <w:rsid w:val="00E462DA"/>
    <w:rsid w:val="00E4635C"/>
    <w:rsid w:val="00E465A6"/>
    <w:rsid w:val="00E46746"/>
    <w:rsid w:val="00E46B25"/>
    <w:rsid w:val="00E47066"/>
    <w:rsid w:val="00E472C6"/>
    <w:rsid w:val="00E474CF"/>
    <w:rsid w:val="00E475AF"/>
    <w:rsid w:val="00E479E3"/>
    <w:rsid w:val="00E47C35"/>
    <w:rsid w:val="00E47DD9"/>
    <w:rsid w:val="00E50098"/>
    <w:rsid w:val="00E501C5"/>
    <w:rsid w:val="00E501CB"/>
    <w:rsid w:val="00E506D9"/>
    <w:rsid w:val="00E50885"/>
    <w:rsid w:val="00E5089F"/>
    <w:rsid w:val="00E50BBA"/>
    <w:rsid w:val="00E50C75"/>
    <w:rsid w:val="00E50FFB"/>
    <w:rsid w:val="00E512AB"/>
    <w:rsid w:val="00E5148F"/>
    <w:rsid w:val="00E51492"/>
    <w:rsid w:val="00E51691"/>
    <w:rsid w:val="00E517E2"/>
    <w:rsid w:val="00E51814"/>
    <w:rsid w:val="00E51D29"/>
    <w:rsid w:val="00E51D36"/>
    <w:rsid w:val="00E51E9B"/>
    <w:rsid w:val="00E51EDC"/>
    <w:rsid w:val="00E51FC3"/>
    <w:rsid w:val="00E51FDF"/>
    <w:rsid w:val="00E5233D"/>
    <w:rsid w:val="00E524B3"/>
    <w:rsid w:val="00E52575"/>
    <w:rsid w:val="00E52619"/>
    <w:rsid w:val="00E5276D"/>
    <w:rsid w:val="00E527A1"/>
    <w:rsid w:val="00E52A53"/>
    <w:rsid w:val="00E52A88"/>
    <w:rsid w:val="00E53148"/>
    <w:rsid w:val="00E53602"/>
    <w:rsid w:val="00E53BAF"/>
    <w:rsid w:val="00E53D1F"/>
    <w:rsid w:val="00E53FBC"/>
    <w:rsid w:val="00E541A8"/>
    <w:rsid w:val="00E541EE"/>
    <w:rsid w:val="00E54253"/>
    <w:rsid w:val="00E5450C"/>
    <w:rsid w:val="00E546F8"/>
    <w:rsid w:val="00E54728"/>
    <w:rsid w:val="00E54891"/>
    <w:rsid w:val="00E548A6"/>
    <w:rsid w:val="00E54F0D"/>
    <w:rsid w:val="00E55653"/>
    <w:rsid w:val="00E55BFC"/>
    <w:rsid w:val="00E56101"/>
    <w:rsid w:val="00E564F8"/>
    <w:rsid w:val="00E56776"/>
    <w:rsid w:val="00E568B5"/>
    <w:rsid w:val="00E56AB0"/>
    <w:rsid w:val="00E56E07"/>
    <w:rsid w:val="00E56E69"/>
    <w:rsid w:val="00E56F1E"/>
    <w:rsid w:val="00E5707C"/>
    <w:rsid w:val="00E5735D"/>
    <w:rsid w:val="00E576FA"/>
    <w:rsid w:val="00E57896"/>
    <w:rsid w:val="00E5796D"/>
    <w:rsid w:val="00E57D05"/>
    <w:rsid w:val="00E60326"/>
    <w:rsid w:val="00E60437"/>
    <w:rsid w:val="00E604E5"/>
    <w:rsid w:val="00E6072B"/>
    <w:rsid w:val="00E60739"/>
    <w:rsid w:val="00E6095D"/>
    <w:rsid w:val="00E60B96"/>
    <w:rsid w:val="00E60E75"/>
    <w:rsid w:val="00E61076"/>
    <w:rsid w:val="00E610CF"/>
    <w:rsid w:val="00E6125C"/>
    <w:rsid w:val="00E61483"/>
    <w:rsid w:val="00E614F7"/>
    <w:rsid w:val="00E61545"/>
    <w:rsid w:val="00E61660"/>
    <w:rsid w:val="00E616A6"/>
    <w:rsid w:val="00E61721"/>
    <w:rsid w:val="00E6177A"/>
    <w:rsid w:val="00E6197A"/>
    <w:rsid w:val="00E61B91"/>
    <w:rsid w:val="00E61FB5"/>
    <w:rsid w:val="00E62058"/>
    <w:rsid w:val="00E621C0"/>
    <w:rsid w:val="00E62202"/>
    <w:rsid w:val="00E62263"/>
    <w:rsid w:val="00E62515"/>
    <w:rsid w:val="00E625D3"/>
    <w:rsid w:val="00E62679"/>
    <w:rsid w:val="00E62A87"/>
    <w:rsid w:val="00E62C91"/>
    <w:rsid w:val="00E630C7"/>
    <w:rsid w:val="00E63294"/>
    <w:rsid w:val="00E633A5"/>
    <w:rsid w:val="00E635F6"/>
    <w:rsid w:val="00E63B64"/>
    <w:rsid w:val="00E63D20"/>
    <w:rsid w:val="00E63E18"/>
    <w:rsid w:val="00E63E57"/>
    <w:rsid w:val="00E63EE9"/>
    <w:rsid w:val="00E64295"/>
    <w:rsid w:val="00E6435C"/>
    <w:rsid w:val="00E649C1"/>
    <w:rsid w:val="00E649D8"/>
    <w:rsid w:val="00E64C0E"/>
    <w:rsid w:val="00E64ECB"/>
    <w:rsid w:val="00E65429"/>
    <w:rsid w:val="00E655BC"/>
    <w:rsid w:val="00E6565A"/>
    <w:rsid w:val="00E6578A"/>
    <w:rsid w:val="00E657EA"/>
    <w:rsid w:val="00E65832"/>
    <w:rsid w:val="00E6584B"/>
    <w:rsid w:val="00E65C47"/>
    <w:rsid w:val="00E65E0D"/>
    <w:rsid w:val="00E66089"/>
    <w:rsid w:val="00E66254"/>
    <w:rsid w:val="00E66316"/>
    <w:rsid w:val="00E66510"/>
    <w:rsid w:val="00E6651A"/>
    <w:rsid w:val="00E6655B"/>
    <w:rsid w:val="00E667E1"/>
    <w:rsid w:val="00E66AAB"/>
    <w:rsid w:val="00E66DB5"/>
    <w:rsid w:val="00E66EC1"/>
    <w:rsid w:val="00E66FE9"/>
    <w:rsid w:val="00E67096"/>
    <w:rsid w:val="00E6720A"/>
    <w:rsid w:val="00E676A9"/>
    <w:rsid w:val="00E678A2"/>
    <w:rsid w:val="00E67A33"/>
    <w:rsid w:val="00E67AD5"/>
    <w:rsid w:val="00E67CCC"/>
    <w:rsid w:val="00E7070D"/>
    <w:rsid w:val="00E70B9C"/>
    <w:rsid w:val="00E70C34"/>
    <w:rsid w:val="00E70D15"/>
    <w:rsid w:val="00E70FF2"/>
    <w:rsid w:val="00E71064"/>
    <w:rsid w:val="00E71078"/>
    <w:rsid w:val="00E71130"/>
    <w:rsid w:val="00E712DF"/>
    <w:rsid w:val="00E716F6"/>
    <w:rsid w:val="00E71785"/>
    <w:rsid w:val="00E7184C"/>
    <w:rsid w:val="00E719F6"/>
    <w:rsid w:val="00E71B48"/>
    <w:rsid w:val="00E71DC2"/>
    <w:rsid w:val="00E71FA1"/>
    <w:rsid w:val="00E723C2"/>
    <w:rsid w:val="00E72677"/>
    <w:rsid w:val="00E726B1"/>
    <w:rsid w:val="00E726CE"/>
    <w:rsid w:val="00E7280F"/>
    <w:rsid w:val="00E72C28"/>
    <w:rsid w:val="00E72DA9"/>
    <w:rsid w:val="00E72FCF"/>
    <w:rsid w:val="00E73132"/>
    <w:rsid w:val="00E73287"/>
    <w:rsid w:val="00E73558"/>
    <w:rsid w:val="00E738D2"/>
    <w:rsid w:val="00E73F57"/>
    <w:rsid w:val="00E74757"/>
    <w:rsid w:val="00E7486C"/>
    <w:rsid w:val="00E74A9C"/>
    <w:rsid w:val="00E74ACF"/>
    <w:rsid w:val="00E74B45"/>
    <w:rsid w:val="00E74D4C"/>
    <w:rsid w:val="00E74ECC"/>
    <w:rsid w:val="00E75096"/>
    <w:rsid w:val="00E75239"/>
    <w:rsid w:val="00E758BE"/>
    <w:rsid w:val="00E75B3B"/>
    <w:rsid w:val="00E75CDE"/>
    <w:rsid w:val="00E75DD4"/>
    <w:rsid w:val="00E761E7"/>
    <w:rsid w:val="00E7625F"/>
    <w:rsid w:val="00E76377"/>
    <w:rsid w:val="00E7641D"/>
    <w:rsid w:val="00E76502"/>
    <w:rsid w:val="00E7650B"/>
    <w:rsid w:val="00E76575"/>
    <w:rsid w:val="00E766E9"/>
    <w:rsid w:val="00E76734"/>
    <w:rsid w:val="00E767B8"/>
    <w:rsid w:val="00E76824"/>
    <w:rsid w:val="00E769C3"/>
    <w:rsid w:val="00E76ADE"/>
    <w:rsid w:val="00E76B17"/>
    <w:rsid w:val="00E76B9C"/>
    <w:rsid w:val="00E76C75"/>
    <w:rsid w:val="00E76E50"/>
    <w:rsid w:val="00E770F8"/>
    <w:rsid w:val="00E771F4"/>
    <w:rsid w:val="00E7766C"/>
    <w:rsid w:val="00E77917"/>
    <w:rsid w:val="00E77C09"/>
    <w:rsid w:val="00E77F9F"/>
    <w:rsid w:val="00E80C79"/>
    <w:rsid w:val="00E80DF7"/>
    <w:rsid w:val="00E810CC"/>
    <w:rsid w:val="00E811D8"/>
    <w:rsid w:val="00E81977"/>
    <w:rsid w:val="00E81B59"/>
    <w:rsid w:val="00E81BDA"/>
    <w:rsid w:val="00E81C4C"/>
    <w:rsid w:val="00E81E05"/>
    <w:rsid w:val="00E81E47"/>
    <w:rsid w:val="00E82458"/>
    <w:rsid w:val="00E824C9"/>
    <w:rsid w:val="00E827F1"/>
    <w:rsid w:val="00E82A33"/>
    <w:rsid w:val="00E82B6E"/>
    <w:rsid w:val="00E82CAC"/>
    <w:rsid w:val="00E8347E"/>
    <w:rsid w:val="00E83508"/>
    <w:rsid w:val="00E83767"/>
    <w:rsid w:val="00E838FE"/>
    <w:rsid w:val="00E83B24"/>
    <w:rsid w:val="00E841BB"/>
    <w:rsid w:val="00E84672"/>
    <w:rsid w:val="00E84802"/>
    <w:rsid w:val="00E84A32"/>
    <w:rsid w:val="00E84B6C"/>
    <w:rsid w:val="00E84C1C"/>
    <w:rsid w:val="00E84F98"/>
    <w:rsid w:val="00E85274"/>
    <w:rsid w:val="00E85358"/>
    <w:rsid w:val="00E8536E"/>
    <w:rsid w:val="00E8544D"/>
    <w:rsid w:val="00E8571C"/>
    <w:rsid w:val="00E857D2"/>
    <w:rsid w:val="00E858FD"/>
    <w:rsid w:val="00E85900"/>
    <w:rsid w:val="00E85975"/>
    <w:rsid w:val="00E85AF2"/>
    <w:rsid w:val="00E85D61"/>
    <w:rsid w:val="00E85DB5"/>
    <w:rsid w:val="00E86386"/>
    <w:rsid w:val="00E8693B"/>
    <w:rsid w:val="00E86AC2"/>
    <w:rsid w:val="00E86C4A"/>
    <w:rsid w:val="00E86F95"/>
    <w:rsid w:val="00E86FEF"/>
    <w:rsid w:val="00E870C4"/>
    <w:rsid w:val="00E870F9"/>
    <w:rsid w:val="00E87943"/>
    <w:rsid w:val="00E87A42"/>
    <w:rsid w:val="00E87B09"/>
    <w:rsid w:val="00E87C0A"/>
    <w:rsid w:val="00E87D79"/>
    <w:rsid w:val="00E87DC3"/>
    <w:rsid w:val="00E87DEA"/>
    <w:rsid w:val="00E90633"/>
    <w:rsid w:val="00E90AEE"/>
    <w:rsid w:val="00E90D30"/>
    <w:rsid w:val="00E90E7A"/>
    <w:rsid w:val="00E90F71"/>
    <w:rsid w:val="00E91137"/>
    <w:rsid w:val="00E91233"/>
    <w:rsid w:val="00E9123C"/>
    <w:rsid w:val="00E91327"/>
    <w:rsid w:val="00E91600"/>
    <w:rsid w:val="00E91CC8"/>
    <w:rsid w:val="00E91D55"/>
    <w:rsid w:val="00E92059"/>
    <w:rsid w:val="00E92119"/>
    <w:rsid w:val="00E923C4"/>
    <w:rsid w:val="00E92433"/>
    <w:rsid w:val="00E92509"/>
    <w:rsid w:val="00E926BA"/>
    <w:rsid w:val="00E926BD"/>
    <w:rsid w:val="00E92A27"/>
    <w:rsid w:val="00E92B88"/>
    <w:rsid w:val="00E930DD"/>
    <w:rsid w:val="00E9321C"/>
    <w:rsid w:val="00E9334F"/>
    <w:rsid w:val="00E93530"/>
    <w:rsid w:val="00E936BE"/>
    <w:rsid w:val="00E937F7"/>
    <w:rsid w:val="00E939D2"/>
    <w:rsid w:val="00E93A9F"/>
    <w:rsid w:val="00E93B07"/>
    <w:rsid w:val="00E93EB5"/>
    <w:rsid w:val="00E94734"/>
    <w:rsid w:val="00E94C79"/>
    <w:rsid w:val="00E94EBB"/>
    <w:rsid w:val="00E951B5"/>
    <w:rsid w:val="00E9552F"/>
    <w:rsid w:val="00E95543"/>
    <w:rsid w:val="00E95609"/>
    <w:rsid w:val="00E957EB"/>
    <w:rsid w:val="00E95AA8"/>
    <w:rsid w:val="00E95B34"/>
    <w:rsid w:val="00E96085"/>
    <w:rsid w:val="00E961CC"/>
    <w:rsid w:val="00E9632C"/>
    <w:rsid w:val="00E96368"/>
    <w:rsid w:val="00E966D7"/>
    <w:rsid w:val="00E9688C"/>
    <w:rsid w:val="00E96AD7"/>
    <w:rsid w:val="00E96BBB"/>
    <w:rsid w:val="00E96DF5"/>
    <w:rsid w:val="00E96E69"/>
    <w:rsid w:val="00E97244"/>
    <w:rsid w:val="00E97276"/>
    <w:rsid w:val="00E9731C"/>
    <w:rsid w:val="00E974D5"/>
    <w:rsid w:val="00E974DB"/>
    <w:rsid w:val="00E9753A"/>
    <w:rsid w:val="00E97617"/>
    <w:rsid w:val="00E977DE"/>
    <w:rsid w:val="00E97903"/>
    <w:rsid w:val="00E97AD3"/>
    <w:rsid w:val="00E97C9C"/>
    <w:rsid w:val="00E97CD8"/>
    <w:rsid w:val="00EA0169"/>
    <w:rsid w:val="00EA02B3"/>
    <w:rsid w:val="00EA067E"/>
    <w:rsid w:val="00EA08A9"/>
    <w:rsid w:val="00EA0A01"/>
    <w:rsid w:val="00EA0C0E"/>
    <w:rsid w:val="00EA0E36"/>
    <w:rsid w:val="00EA0FCD"/>
    <w:rsid w:val="00EA1201"/>
    <w:rsid w:val="00EA128E"/>
    <w:rsid w:val="00EA1496"/>
    <w:rsid w:val="00EA1609"/>
    <w:rsid w:val="00EA1815"/>
    <w:rsid w:val="00EA1BFE"/>
    <w:rsid w:val="00EA1C9B"/>
    <w:rsid w:val="00EA2248"/>
    <w:rsid w:val="00EA231B"/>
    <w:rsid w:val="00EA251D"/>
    <w:rsid w:val="00EA287A"/>
    <w:rsid w:val="00EA2AA2"/>
    <w:rsid w:val="00EA2BE5"/>
    <w:rsid w:val="00EA3088"/>
    <w:rsid w:val="00EA3131"/>
    <w:rsid w:val="00EA3438"/>
    <w:rsid w:val="00EA3703"/>
    <w:rsid w:val="00EA37E4"/>
    <w:rsid w:val="00EA3A00"/>
    <w:rsid w:val="00EA3B0C"/>
    <w:rsid w:val="00EA4000"/>
    <w:rsid w:val="00EA43AF"/>
    <w:rsid w:val="00EA45B0"/>
    <w:rsid w:val="00EA46B5"/>
    <w:rsid w:val="00EA4897"/>
    <w:rsid w:val="00EA48B3"/>
    <w:rsid w:val="00EA4E7B"/>
    <w:rsid w:val="00EA4EFF"/>
    <w:rsid w:val="00EA506E"/>
    <w:rsid w:val="00EA512C"/>
    <w:rsid w:val="00EA5215"/>
    <w:rsid w:val="00EA524E"/>
    <w:rsid w:val="00EA52C8"/>
    <w:rsid w:val="00EA5341"/>
    <w:rsid w:val="00EA544B"/>
    <w:rsid w:val="00EA55E2"/>
    <w:rsid w:val="00EA5777"/>
    <w:rsid w:val="00EA5805"/>
    <w:rsid w:val="00EA59EB"/>
    <w:rsid w:val="00EA5A4F"/>
    <w:rsid w:val="00EA5B86"/>
    <w:rsid w:val="00EA5E6F"/>
    <w:rsid w:val="00EA6022"/>
    <w:rsid w:val="00EA602E"/>
    <w:rsid w:val="00EA6337"/>
    <w:rsid w:val="00EA6598"/>
    <w:rsid w:val="00EA65E3"/>
    <w:rsid w:val="00EA6B8D"/>
    <w:rsid w:val="00EA6B9D"/>
    <w:rsid w:val="00EA6C32"/>
    <w:rsid w:val="00EA735D"/>
    <w:rsid w:val="00EA737F"/>
    <w:rsid w:val="00EA7630"/>
    <w:rsid w:val="00EA795F"/>
    <w:rsid w:val="00EA799A"/>
    <w:rsid w:val="00EA79CC"/>
    <w:rsid w:val="00EA7A3F"/>
    <w:rsid w:val="00EA7B7C"/>
    <w:rsid w:val="00EA7DCB"/>
    <w:rsid w:val="00EB00F0"/>
    <w:rsid w:val="00EB0386"/>
    <w:rsid w:val="00EB04E4"/>
    <w:rsid w:val="00EB0523"/>
    <w:rsid w:val="00EB05AB"/>
    <w:rsid w:val="00EB12BF"/>
    <w:rsid w:val="00EB1419"/>
    <w:rsid w:val="00EB1504"/>
    <w:rsid w:val="00EB15F3"/>
    <w:rsid w:val="00EB17F4"/>
    <w:rsid w:val="00EB1975"/>
    <w:rsid w:val="00EB1DAF"/>
    <w:rsid w:val="00EB2031"/>
    <w:rsid w:val="00EB2221"/>
    <w:rsid w:val="00EB2302"/>
    <w:rsid w:val="00EB24B9"/>
    <w:rsid w:val="00EB2767"/>
    <w:rsid w:val="00EB296C"/>
    <w:rsid w:val="00EB2B74"/>
    <w:rsid w:val="00EB2DB9"/>
    <w:rsid w:val="00EB2DFD"/>
    <w:rsid w:val="00EB2FE2"/>
    <w:rsid w:val="00EB30C1"/>
    <w:rsid w:val="00EB35F6"/>
    <w:rsid w:val="00EB37F0"/>
    <w:rsid w:val="00EB38B4"/>
    <w:rsid w:val="00EB3ADA"/>
    <w:rsid w:val="00EB3D33"/>
    <w:rsid w:val="00EB3EE0"/>
    <w:rsid w:val="00EB40E3"/>
    <w:rsid w:val="00EB4147"/>
    <w:rsid w:val="00EB42F7"/>
    <w:rsid w:val="00EB45D1"/>
    <w:rsid w:val="00EB4A9F"/>
    <w:rsid w:val="00EB4D9F"/>
    <w:rsid w:val="00EB4F4A"/>
    <w:rsid w:val="00EB5388"/>
    <w:rsid w:val="00EB542F"/>
    <w:rsid w:val="00EB576E"/>
    <w:rsid w:val="00EB5823"/>
    <w:rsid w:val="00EB5E23"/>
    <w:rsid w:val="00EB5F77"/>
    <w:rsid w:val="00EB627D"/>
    <w:rsid w:val="00EB6536"/>
    <w:rsid w:val="00EB6582"/>
    <w:rsid w:val="00EB6789"/>
    <w:rsid w:val="00EB6889"/>
    <w:rsid w:val="00EB6AAB"/>
    <w:rsid w:val="00EB7101"/>
    <w:rsid w:val="00EB723E"/>
    <w:rsid w:val="00EB7375"/>
    <w:rsid w:val="00EB768A"/>
    <w:rsid w:val="00EB79B3"/>
    <w:rsid w:val="00EB7ADD"/>
    <w:rsid w:val="00EB7E4B"/>
    <w:rsid w:val="00EB7E89"/>
    <w:rsid w:val="00EB7E8D"/>
    <w:rsid w:val="00EC01FC"/>
    <w:rsid w:val="00EC028C"/>
    <w:rsid w:val="00EC03CB"/>
    <w:rsid w:val="00EC05A9"/>
    <w:rsid w:val="00EC05FE"/>
    <w:rsid w:val="00EC07E0"/>
    <w:rsid w:val="00EC090D"/>
    <w:rsid w:val="00EC0BE0"/>
    <w:rsid w:val="00EC128A"/>
    <w:rsid w:val="00EC13CA"/>
    <w:rsid w:val="00EC146E"/>
    <w:rsid w:val="00EC17DC"/>
    <w:rsid w:val="00EC1904"/>
    <w:rsid w:val="00EC1B72"/>
    <w:rsid w:val="00EC1C78"/>
    <w:rsid w:val="00EC1D13"/>
    <w:rsid w:val="00EC1F5F"/>
    <w:rsid w:val="00EC205D"/>
    <w:rsid w:val="00EC253D"/>
    <w:rsid w:val="00EC2567"/>
    <w:rsid w:val="00EC2A77"/>
    <w:rsid w:val="00EC2B3E"/>
    <w:rsid w:val="00EC2E00"/>
    <w:rsid w:val="00EC33B5"/>
    <w:rsid w:val="00EC3B67"/>
    <w:rsid w:val="00EC3D78"/>
    <w:rsid w:val="00EC4162"/>
    <w:rsid w:val="00EC455F"/>
    <w:rsid w:val="00EC463C"/>
    <w:rsid w:val="00EC479B"/>
    <w:rsid w:val="00EC47AD"/>
    <w:rsid w:val="00EC480E"/>
    <w:rsid w:val="00EC4AF5"/>
    <w:rsid w:val="00EC4B94"/>
    <w:rsid w:val="00EC4BA3"/>
    <w:rsid w:val="00EC51AE"/>
    <w:rsid w:val="00EC5248"/>
    <w:rsid w:val="00EC5447"/>
    <w:rsid w:val="00EC5772"/>
    <w:rsid w:val="00EC5930"/>
    <w:rsid w:val="00EC599B"/>
    <w:rsid w:val="00EC5C50"/>
    <w:rsid w:val="00EC5C57"/>
    <w:rsid w:val="00EC5DD1"/>
    <w:rsid w:val="00EC625C"/>
    <w:rsid w:val="00EC62B8"/>
    <w:rsid w:val="00EC6399"/>
    <w:rsid w:val="00EC67D8"/>
    <w:rsid w:val="00EC6A5F"/>
    <w:rsid w:val="00EC6AB9"/>
    <w:rsid w:val="00EC6F46"/>
    <w:rsid w:val="00EC7357"/>
    <w:rsid w:val="00EC748F"/>
    <w:rsid w:val="00EC7519"/>
    <w:rsid w:val="00EC7B55"/>
    <w:rsid w:val="00EC7D90"/>
    <w:rsid w:val="00ED016E"/>
    <w:rsid w:val="00ED0294"/>
    <w:rsid w:val="00ED04D4"/>
    <w:rsid w:val="00ED09F1"/>
    <w:rsid w:val="00ED0C9D"/>
    <w:rsid w:val="00ED0CB6"/>
    <w:rsid w:val="00ED0F16"/>
    <w:rsid w:val="00ED1597"/>
    <w:rsid w:val="00ED19AA"/>
    <w:rsid w:val="00ED1B7D"/>
    <w:rsid w:val="00ED1E15"/>
    <w:rsid w:val="00ED2712"/>
    <w:rsid w:val="00ED2893"/>
    <w:rsid w:val="00ED2948"/>
    <w:rsid w:val="00ED2DE8"/>
    <w:rsid w:val="00ED2F75"/>
    <w:rsid w:val="00ED30E0"/>
    <w:rsid w:val="00ED33F5"/>
    <w:rsid w:val="00ED3929"/>
    <w:rsid w:val="00ED3A81"/>
    <w:rsid w:val="00ED3F54"/>
    <w:rsid w:val="00ED448A"/>
    <w:rsid w:val="00ED4B79"/>
    <w:rsid w:val="00ED4F6C"/>
    <w:rsid w:val="00ED53AA"/>
    <w:rsid w:val="00ED570D"/>
    <w:rsid w:val="00ED5B80"/>
    <w:rsid w:val="00ED5C3E"/>
    <w:rsid w:val="00ED5E9E"/>
    <w:rsid w:val="00ED5F1F"/>
    <w:rsid w:val="00ED5F40"/>
    <w:rsid w:val="00ED637F"/>
    <w:rsid w:val="00ED6481"/>
    <w:rsid w:val="00ED669D"/>
    <w:rsid w:val="00ED6ADE"/>
    <w:rsid w:val="00ED6BE0"/>
    <w:rsid w:val="00ED6C54"/>
    <w:rsid w:val="00ED73A5"/>
    <w:rsid w:val="00ED75A5"/>
    <w:rsid w:val="00ED75BE"/>
    <w:rsid w:val="00ED7852"/>
    <w:rsid w:val="00ED7CC7"/>
    <w:rsid w:val="00ED7EC1"/>
    <w:rsid w:val="00ED7EE9"/>
    <w:rsid w:val="00ED7F02"/>
    <w:rsid w:val="00EE0288"/>
    <w:rsid w:val="00EE02F7"/>
    <w:rsid w:val="00EE039E"/>
    <w:rsid w:val="00EE0465"/>
    <w:rsid w:val="00EE083A"/>
    <w:rsid w:val="00EE084E"/>
    <w:rsid w:val="00EE09CA"/>
    <w:rsid w:val="00EE0C95"/>
    <w:rsid w:val="00EE1064"/>
    <w:rsid w:val="00EE111D"/>
    <w:rsid w:val="00EE11D2"/>
    <w:rsid w:val="00EE1325"/>
    <w:rsid w:val="00EE1433"/>
    <w:rsid w:val="00EE16BC"/>
    <w:rsid w:val="00EE1A17"/>
    <w:rsid w:val="00EE1BA8"/>
    <w:rsid w:val="00EE1BF3"/>
    <w:rsid w:val="00EE1E3C"/>
    <w:rsid w:val="00EE1F06"/>
    <w:rsid w:val="00EE208C"/>
    <w:rsid w:val="00EE222B"/>
    <w:rsid w:val="00EE236B"/>
    <w:rsid w:val="00EE2BBE"/>
    <w:rsid w:val="00EE2F05"/>
    <w:rsid w:val="00EE30E8"/>
    <w:rsid w:val="00EE31D9"/>
    <w:rsid w:val="00EE331F"/>
    <w:rsid w:val="00EE3328"/>
    <w:rsid w:val="00EE34BB"/>
    <w:rsid w:val="00EE3589"/>
    <w:rsid w:val="00EE37A5"/>
    <w:rsid w:val="00EE3841"/>
    <w:rsid w:val="00EE394D"/>
    <w:rsid w:val="00EE3A77"/>
    <w:rsid w:val="00EE3BF9"/>
    <w:rsid w:val="00EE3C24"/>
    <w:rsid w:val="00EE3C97"/>
    <w:rsid w:val="00EE4268"/>
    <w:rsid w:val="00EE43ED"/>
    <w:rsid w:val="00EE45B6"/>
    <w:rsid w:val="00EE4633"/>
    <w:rsid w:val="00EE48C6"/>
    <w:rsid w:val="00EE4EE8"/>
    <w:rsid w:val="00EE50DF"/>
    <w:rsid w:val="00EE5250"/>
    <w:rsid w:val="00EE5433"/>
    <w:rsid w:val="00EE558A"/>
    <w:rsid w:val="00EE5605"/>
    <w:rsid w:val="00EE56B5"/>
    <w:rsid w:val="00EE5751"/>
    <w:rsid w:val="00EE5955"/>
    <w:rsid w:val="00EE5AEE"/>
    <w:rsid w:val="00EE5B2E"/>
    <w:rsid w:val="00EE5BF2"/>
    <w:rsid w:val="00EE5EBF"/>
    <w:rsid w:val="00EE5FEC"/>
    <w:rsid w:val="00EE652E"/>
    <w:rsid w:val="00EE674D"/>
    <w:rsid w:val="00EE687A"/>
    <w:rsid w:val="00EE6DC8"/>
    <w:rsid w:val="00EE6E3A"/>
    <w:rsid w:val="00EE6F99"/>
    <w:rsid w:val="00EE72E8"/>
    <w:rsid w:val="00EE731E"/>
    <w:rsid w:val="00EE7781"/>
    <w:rsid w:val="00EE7FD7"/>
    <w:rsid w:val="00EF0185"/>
    <w:rsid w:val="00EF06EA"/>
    <w:rsid w:val="00EF0759"/>
    <w:rsid w:val="00EF0B19"/>
    <w:rsid w:val="00EF1164"/>
    <w:rsid w:val="00EF1498"/>
    <w:rsid w:val="00EF1882"/>
    <w:rsid w:val="00EF18FA"/>
    <w:rsid w:val="00EF19FA"/>
    <w:rsid w:val="00EF1B3F"/>
    <w:rsid w:val="00EF1D56"/>
    <w:rsid w:val="00EF1E72"/>
    <w:rsid w:val="00EF1FC2"/>
    <w:rsid w:val="00EF22CB"/>
    <w:rsid w:val="00EF2304"/>
    <w:rsid w:val="00EF2393"/>
    <w:rsid w:val="00EF2577"/>
    <w:rsid w:val="00EF2787"/>
    <w:rsid w:val="00EF2862"/>
    <w:rsid w:val="00EF2A4B"/>
    <w:rsid w:val="00EF2EFB"/>
    <w:rsid w:val="00EF2FE0"/>
    <w:rsid w:val="00EF3022"/>
    <w:rsid w:val="00EF317A"/>
    <w:rsid w:val="00EF3446"/>
    <w:rsid w:val="00EF35A9"/>
    <w:rsid w:val="00EF3894"/>
    <w:rsid w:val="00EF3A16"/>
    <w:rsid w:val="00EF3F59"/>
    <w:rsid w:val="00EF4511"/>
    <w:rsid w:val="00EF4888"/>
    <w:rsid w:val="00EF4BB1"/>
    <w:rsid w:val="00EF4F9C"/>
    <w:rsid w:val="00EF5365"/>
    <w:rsid w:val="00EF5543"/>
    <w:rsid w:val="00EF555F"/>
    <w:rsid w:val="00EF567F"/>
    <w:rsid w:val="00EF5D29"/>
    <w:rsid w:val="00EF5E61"/>
    <w:rsid w:val="00EF5EB6"/>
    <w:rsid w:val="00EF603F"/>
    <w:rsid w:val="00EF60E5"/>
    <w:rsid w:val="00EF6511"/>
    <w:rsid w:val="00EF658E"/>
    <w:rsid w:val="00EF680E"/>
    <w:rsid w:val="00EF69AA"/>
    <w:rsid w:val="00EF6C99"/>
    <w:rsid w:val="00EF6D3D"/>
    <w:rsid w:val="00EF6EF9"/>
    <w:rsid w:val="00EF716B"/>
    <w:rsid w:val="00EF7250"/>
    <w:rsid w:val="00EF7275"/>
    <w:rsid w:val="00EF7346"/>
    <w:rsid w:val="00EF76D7"/>
    <w:rsid w:val="00EF7769"/>
    <w:rsid w:val="00EF787D"/>
    <w:rsid w:val="00EF7881"/>
    <w:rsid w:val="00EF7B6D"/>
    <w:rsid w:val="00EF7C69"/>
    <w:rsid w:val="00F0036E"/>
    <w:rsid w:val="00F0089C"/>
    <w:rsid w:val="00F00F6A"/>
    <w:rsid w:val="00F00FB7"/>
    <w:rsid w:val="00F010C0"/>
    <w:rsid w:val="00F01352"/>
    <w:rsid w:val="00F0142F"/>
    <w:rsid w:val="00F021FD"/>
    <w:rsid w:val="00F02413"/>
    <w:rsid w:val="00F02593"/>
    <w:rsid w:val="00F0270D"/>
    <w:rsid w:val="00F02743"/>
    <w:rsid w:val="00F02A1A"/>
    <w:rsid w:val="00F03457"/>
    <w:rsid w:val="00F0359B"/>
    <w:rsid w:val="00F03778"/>
    <w:rsid w:val="00F038D2"/>
    <w:rsid w:val="00F03F27"/>
    <w:rsid w:val="00F04144"/>
    <w:rsid w:val="00F04177"/>
    <w:rsid w:val="00F04B20"/>
    <w:rsid w:val="00F0570F"/>
    <w:rsid w:val="00F05FCB"/>
    <w:rsid w:val="00F0631D"/>
    <w:rsid w:val="00F06365"/>
    <w:rsid w:val="00F06E3B"/>
    <w:rsid w:val="00F076FD"/>
    <w:rsid w:val="00F07884"/>
    <w:rsid w:val="00F101CC"/>
    <w:rsid w:val="00F10854"/>
    <w:rsid w:val="00F108E1"/>
    <w:rsid w:val="00F10B1E"/>
    <w:rsid w:val="00F10B2B"/>
    <w:rsid w:val="00F10B38"/>
    <w:rsid w:val="00F10C02"/>
    <w:rsid w:val="00F10D76"/>
    <w:rsid w:val="00F10E95"/>
    <w:rsid w:val="00F10F39"/>
    <w:rsid w:val="00F11083"/>
    <w:rsid w:val="00F110C0"/>
    <w:rsid w:val="00F11312"/>
    <w:rsid w:val="00F11557"/>
    <w:rsid w:val="00F11996"/>
    <w:rsid w:val="00F119E7"/>
    <w:rsid w:val="00F121BD"/>
    <w:rsid w:val="00F12B9C"/>
    <w:rsid w:val="00F12C3A"/>
    <w:rsid w:val="00F12D03"/>
    <w:rsid w:val="00F12D8F"/>
    <w:rsid w:val="00F12DA2"/>
    <w:rsid w:val="00F1356F"/>
    <w:rsid w:val="00F13C18"/>
    <w:rsid w:val="00F13F1B"/>
    <w:rsid w:val="00F14263"/>
    <w:rsid w:val="00F149ED"/>
    <w:rsid w:val="00F14B1E"/>
    <w:rsid w:val="00F14D49"/>
    <w:rsid w:val="00F151DD"/>
    <w:rsid w:val="00F153CE"/>
    <w:rsid w:val="00F153E5"/>
    <w:rsid w:val="00F155D4"/>
    <w:rsid w:val="00F158B2"/>
    <w:rsid w:val="00F15941"/>
    <w:rsid w:val="00F1595F"/>
    <w:rsid w:val="00F15AF4"/>
    <w:rsid w:val="00F16393"/>
    <w:rsid w:val="00F16488"/>
    <w:rsid w:val="00F166E4"/>
    <w:rsid w:val="00F167A2"/>
    <w:rsid w:val="00F16AB2"/>
    <w:rsid w:val="00F16D97"/>
    <w:rsid w:val="00F16DA7"/>
    <w:rsid w:val="00F1757E"/>
    <w:rsid w:val="00F17592"/>
    <w:rsid w:val="00F17818"/>
    <w:rsid w:val="00F17A95"/>
    <w:rsid w:val="00F203F0"/>
    <w:rsid w:val="00F20B43"/>
    <w:rsid w:val="00F20B56"/>
    <w:rsid w:val="00F20C15"/>
    <w:rsid w:val="00F20ECA"/>
    <w:rsid w:val="00F211BA"/>
    <w:rsid w:val="00F2135F"/>
    <w:rsid w:val="00F214E4"/>
    <w:rsid w:val="00F21504"/>
    <w:rsid w:val="00F21974"/>
    <w:rsid w:val="00F21979"/>
    <w:rsid w:val="00F21C0C"/>
    <w:rsid w:val="00F21D20"/>
    <w:rsid w:val="00F21DB9"/>
    <w:rsid w:val="00F21EB3"/>
    <w:rsid w:val="00F21EED"/>
    <w:rsid w:val="00F226FB"/>
    <w:rsid w:val="00F22C91"/>
    <w:rsid w:val="00F230AC"/>
    <w:rsid w:val="00F2357C"/>
    <w:rsid w:val="00F23778"/>
    <w:rsid w:val="00F23A08"/>
    <w:rsid w:val="00F23A17"/>
    <w:rsid w:val="00F23AD2"/>
    <w:rsid w:val="00F24004"/>
    <w:rsid w:val="00F2456A"/>
    <w:rsid w:val="00F24ADB"/>
    <w:rsid w:val="00F24B31"/>
    <w:rsid w:val="00F24F0B"/>
    <w:rsid w:val="00F2509D"/>
    <w:rsid w:val="00F25409"/>
    <w:rsid w:val="00F2553C"/>
    <w:rsid w:val="00F25B45"/>
    <w:rsid w:val="00F25F6C"/>
    <w:rsid w:val="00F26056"/>
    <w:rsid w:val="00F2632E"/>
    <w:rsid w:val="00F2639B"/>
    <w:rsid w:val="00F263B4"/>
    <w:rsid w:val="00F265BB"/>
    <w:rsid w:val="00F26635"/>
    <w:rsid w:val="00F26C30"/>
    <w:rsid w:val="00F26D62"/>
    <w:rsid w:val="00F27213"/>
    <w:rsid w:val="00F27274"/>
    <w:rsid w:val="00F27698"/>
    <w:rsid w:val="00F27958"/>
    <w:rsid w:val="00F27BF0"/>
    <w:rsid w:val="00F27CE9"/>
    <w:rsid w:val="00F27DEA"/>
    <w:rsid w:val="00F27E5C"/>
    <w:rsid w:val="00F27F76"/>
    <w:rsid w:val="00F3001B"/>
    <w:rsid w:val="00F3071A"/>
    <w:rsid w:val="00F3086D"/>
    <w:rsid w:val="00F308C8"/>
    <w:rsid w:val="00F3109D"/>
    <w:rsid w:val="00F31509"/>
    <w:rsid w:val="00F3157C"/>
    <w:rsid w:val="00F3178F"/>
    <w:rsid w:val="00F31B9C"/>
    <w:rsid w:val="00F31D51"/>
    <w:rsid w:val="00F3220C"/>
    <w:rsid w:val="00F3284A"/>
    <w:rsid w:val="00F3290B"/>
    <w:rsid w:val="00F32940"/>
    <w:rsid w:val="00F32A80"/>
    <w:rsid w:val="00F32BAC"/>
    <w:rsid w:val="00F32CEB"/>
    <w:rsid w:val="00F32CFC"/>
    <w:rsid w:val="00F32DB0"/>
    <w:rsid w:val="00F32F3A"/>
    <w:rsid w:val="00F33042"/>
    <w:rsid w:val="00F3333B"/>
    <w:rsid w:val="00F33900"/>
    <w:rsid w:val="00F33B33"/>
    <w:rsid w:val="00F3400B"/>
    <w:rsid w:val="00F34479"/>
    <w:rsid w:val="00F3470C"/>
    <w:rsid w:val="00F3492C"/>
    <w:rsid w:val="00F34C17"/>
    <w:rsid w:val="00F351F0"/>
    <w:rsid w:val="00F35267"/>
    <w:rsid w:val="00F354C1"/>
    <w:rsid w:val="00F354D7"/>
    <w:rsid w:val="00F35522"/>
    <w:rsid w:val="00F355B5"/>
    <w:rsid w:val="00F3564E"/>
    <w:rsid w:val="00F357C2"/>
    <w:rsid w:val="00F35DC1"/>
    <w:rsid w:val="00F35E07"/>
    <w:rsid w:val="00F35EF3"/>
    <w:rsid w:val="00F36347"/>
    <w:rsid w:val="00F363DB"/>
    <w:rsid w:val="00F36497"/>
    <w:rsid w:val="00F36570"/>
    <w:rsid w:val="00F365A7"/>
    <w:rsid w:val="00F365FC"/>
    <w:rsid w:val="00F369D3"/>
    <w:rsid w:val="00F36A2B"/>
    <w:rsid w:val="00F36A46"/>
    <w:rsid w:val="00F36B17"/>
    <w:rsid w:val="00F36C60"/>
    <w:rsid w:val="00F36D0C"/>
    <w:rsid w:val="00F36DEB"/>
    <w:rsid w:val="00F36E3C"/>
    <w:rsid w:val="00F37292"/>
    <w:rsid w:val="00F373BD"/>
    <w:rsid w:val="00F378A4"/>
    <w:rsid w:val="00F37AC3"/>
    <w:rsid w:val="00F37B66"/>
    <w:rsid w:val="00F37C9D"/>
    <w:rsid w:val="00F37CE5"/>
    <w:rsid w:val="00F37CEF"/>
    <w:rsid w:val="00F37F01"/>
    <w:rsid w:val="00F37F9C"/>
    <w:rsid w:val="00F400CD"/>
    <w:rsid w:val="00F401A2"/>
    <w:rsid w:val="00F40237"/>
    <w:rsid w:val="00F40269"/>
    <w:rsid w:val="00F4072A"/>
    <w:rsid w:val="00F4087A"/>
    <w:rsid w:val="00F40B20"/>
    <w:rsid w:val="00F40D3C"/>
    <w:rsid w:val="00F40DF4"/>
    <w:rsid w:val="00F416D7"/>
    <w:rsid w:val="00F41A34"/>
    <w:rsid w:val="00F41CA5"/>
    <w:rsid w:val="00F422B3"/>
    <w:rsid w:val="00F4242D"/>
    <w:rsid w:val="00F42A3C"/>
    <w:rsid w:val="00F42BB1"/>
    <w:rsid w:val="00F42CA1"/>
    <w:rsid w:val="00F42F32"/>
    <w:rsid w:val="00F4300F"/>
    <w:rsid w:val="00F438DA"/>
    <w:rsid w:val="00F43B0C"/>
    <w:rsid w:val="00F43B6A"/>
    <w:rsid w:val="00F43E0A"/>
    <w:rsid w:val="00F43E98"/>
    <w:rsid w:val="00F43EA4"/>
    <w:rsid w:val="00F43F75"/>
    <w:rsid w:val="00F440E7"/>
    <w:rsid w:val="00F4455D"/>
    <w:rsid w:val="00F44CFC"/>
    <w:rsid w:val="00F44ED8"/>
    <w:rsid w:val="00F44F47"/>
    <w:rsid w:val="00F452E9"/>
    <w:rsid w:val="00F45580"/>
    <w:rsid w:val="00F4565A"/>
    <w:rsid w:val="00F45730"/>
    <w:rsid w:val="00F45AB5"/>
    <w:rsid w:val="00F45BC9"/>
    <w:rsid w:val="00F45C0A"/>
    <w:rsid w:val="00F46228"/>
    <w:rsid w:val="00F46816"/>
    <w:rsid w:val="00F4682D"/>
    <w:rsid w:val="00F46E76"/>
    <w:rsid w:val="00F4761E"/>
    <w:rsid w:val="00F4793B"/>
    <w:rsid w:val="00F47BF7"/>
    <w:rsid w:val="00F47E66"/>
    <w:rsid w:val="00F47ECB"/>
    <w:rsid w:val="00F501FD"/>
    <w:rsid w:val="00F50421"/>
    <w:rsid w:val="00F5061C"/>
    <w:rsid w:val="00F50A5C"/>
    <w:rsid w:val="00F50A7C"/>
    <w:rsid w:val="00F50AB2"/>
    <w:rsid w:val="00F50AE0"/>
    <w:rsid w:val="00F5101C"/>
    <w:rsid w:val="00F511F6"/>
    <w:rsid w:val="00F51603"/>
    <w:rsid w:val="00F51719"/>
    <w:rsid w:val="00F517A2"/>
    <w:rsid w:val="00F51B95"/>
    <w:rsid w:val="00F51BC3"/>
    <w:rsid w:val="00F51CA9"/>
    <w:rsid w:val="00F51D79"/>
    <w:rsid w:val="00F52519"/>
    <w:rsid w:val="00F525E5"/>
    <w:rsid w:val="00F52C9F"/>
    <w:rsid w:val="00F52D36"/>
    <w:rsid w:val="00F52E05"/>
    <w:rsid w:val="00F52E31"/>
    <w:rsid w:val="00F52E98"/>
    <w:rsid w:val="00F52EAF"/>
    <w:rsid w:val="00F53674"/>
    <w:rsid w:val="00F53A14"/>
    <w:rsid w:val="00F53ABF"/>
    <w:rsid w:val="00F53B9B"/>
    <w:rsid w:val="00F53B9F"/>
    <w:rsid w:val="00F53D7E"/>
    <w:rsid w:val="00F53E19"/>
    <w:rsid w:val="00F53EEF"/>
    <w:rsid w:val="00F541FB"/>
    <w:rsid w:val="00F541FC"/>
    <w:rsid w:val="00F54223"/>
    <w:rsid w:val="00F54277"/>
    <w:rsid w:val="00F5436B"/>
    <w:rsid w:val="00F5455C"/>
    <w:rsid w:val="00F54610"/>
    <w:rsid w:val="00F54659"/>
    <w:rsid w:val="00F546B4"/>
    <w:rsid w:val="00F547D0"/>
    <w:rsid w:val="00F54B7F"/>
    <w:rsid w:val="00F54C1F"/>
    <w:rsid w:val="00F54ED0"/>
    <w:rsid w:val="00F5504F"/>
    <w:rsid w:val="00F55064"/>
    <w:rsid w:val="00F5508F"/>
    <w:rsid w:val="00F550FF"/>
    <w:rsid w:val="00F5542C"/>
    <w:rsid w:val="00F55569"/>
    <w:rsid w:val="00F555A4"/>
    <w:rsid w:val="00F55E4E"/>
    <w:rsid w:val="00F560D4"/>
    <w:rsid w:val="00F563FB"/>
    <w:rsid w:val="00F56483"/>
    <w:rsid w:val="00F566EF"/>
    <w:rsid w:val="00F56886"/>
    <w:rsid w:val="00F568E2"/>
    <w:rsid w:val="00F5693D"/>
    <w:rsid w:val="00F56A41"/>
    <w:rsid w:val="00F573C1"/>
    <w:rsid w:val="00F5769E"/>
    <w:rsid w:val="00F577F6"/>
    <w:rsid w:val="00F57878"/>
    <w:rsid w:val="00F57988"/>
    <w:rsid w:val="00F579BA"/>
    <w:rsid w:val="00F57C4A"/>
    <w:rsid w:val="00F57C7E"/>
    <w:rsid w:val="00F57D9C"/>
    <w:rsid w:val="00F60BF4"/>
    <w:rsid w:val="00F60DE1"/>
    <w:rsid w:val="00F6118B"/>
    <w:rsid w:val="00F6136A"/>
    <w:rsid w:val="00F6145D"/>
    <w:rsid w:val="00F61B26"/>
    <w:rsid w:val="00F61C35"/>
    <w:rsid w:val="00F61E13"/>
    <w:rsid w:val="00F61F73"/>
    <w:rsid w:val="00F62286"/>
    <w:rsid w:val="00F623A1"/>
    <w:rsid w:val="00F627D1"/>
    <w:rsid w:val="00F628A8"/>
    <w:rsid w:val="00F62978"/>
    <w:rsid w:val="00F629E8"/>
    <w:rsid w:val="00F62A82"/>
    <w:rsid w:val="00F62D38"/>
    <w:rsid w:val="00F62ED3"/>
    <w:rsid w:val="00F630C1"/>
    <w:rsid w:val="00F632B2"/>
    <w:rsid w:val="00F634F1"/>
    <w:rsid w:val="00F6366E"/>
    <w:rsid w:val="00F63762"/>
    <w:rsid w:val="00F639A4"/>
    <w:rsid w:val="00F63A90"/>
    <w:rsid w:val="00F63E36"/>
    <w:rsid w:val="00F63E7C"/>
    <w:rsid w:val="00F6404E"/>
    <w:rsid w:val="00F64271"/>
    <w:rsid w:val="00F64713"/>
    <w:rsid w:val="00F64AE4"/>
    <w:rsid w:val="00F64E68"/>
    <w:rsid w:val="00F651A5"/>
    <w:rsid w:val="00F6520D"/>
    <w:rsid w:val="00F655A6"/>
    <w:rsid w:val="00F65620"/>
    <w:rsid w:val="00F657F4"/>
    <w:rsid w:val="00F659E8"/>
    <w:rsid w:val="00F65D98"/>
    <w:rsid w:val="00F66575"/>
    <w:rsid w:val="00F666B5"/>
    <w:rsid w:val="00F6691D"/>
    <w:rsid w:val="00F669D3"/>
    <w:rsid w:val="00F66B23"/>
    <w:rsid w:val="00F67096"/>
    <w:rsid w:val="00F671A6"/>
    <w:rsid w:val="00F671EA"/>
    <w:rsid w:val="00F67576"/>
    <w:rsid w:val="00F67B46"/>
    <w:rsid w:val="00F67FB9"/>
    <w:rsid w:val="00F703D0"/>
    <w:rsid w:val="00F70440"/>
    <w:rsid w:val="00F7073E"/>
    <w:rsid w:val="00F70746"/>
    <w:rsid w:val="00F7092C"/>
    <w:rsid w:val="00F709FF"/>
    <w:rsid w:val="00F70CB5"/>
    <w:rsid w:val="00F70EFD"/>
    <w:rsid w:val="00F70FC9"/>
    <w:rsid w:val="00F71254"/>
    <w:rsid w:val="00F71302"/>
    <w:rsid w:val="00F715CC"/>
    <w:rsid w:val="00F71605"/>
    <w:rsid w:val="00F71E97"/>
    <w:rsid w:val="00F71FB0"/>
    <w:rsid w:val="00F71FD0"/>
    <w:rsid w:val="00F722AC"/>
    <w:rsid w:val="00F7256C"/>
    <w:rsid w:val="00F725B7"/>
    <w:rsid w:val="00F72614"/>
    <w:rsid w:val="00F7297B"/>
    <w:rsid w:val="00F73340"/>
    <w:rsid w:val="00F733F1"/>
    <w:rsid w:val="00F7352D"/>
    <w:rsid w:val="00F73BA2"/>
    <w:rsid w:val="00F73BB1"/>
    <w:rsid w:val="00F73C85"/>
    <w:rsid w:val="00F73DA3"/>
    <w:rsid w:val="00F73E5C"/>
    <w:rsid w:val="00F740F8"/>
    <w:rsid w:val="00F74119"/>
    <w:rsid w:val="00F74513"/>
    <w:rsid w:val="00F748AC"/>
    <w:rsid w:val="00F749D1"/>
    <w:rsid w:val="00F74B19"/>
    <w:rsid w:val="00F74CFC"/>
    <w:rsid w:val="00F754BB"/>
    <w:rsid w:val="00F756C0"/>
    <w:rsid w:val="00F75A84"/>
    <w:rsid w:val="00F75BB6"/>
    <w:rsid w:val="00F75BF5"/>
    <w:rsid w:val="00F7612F"/>
    <w:rsid w:val="00F763F9"/>
    <w:rsid w:val="00F766D5"/>
    <w:rsid w:val="00F770E5"/>
    <w:rsid w:val="00F77203"/>
    <w:rsid w:val="00F778A4"/>
    <w:rsid w:val="00F7790E"/>
    <w:rsid w:val="00F77BAE"/>
    <w:rsid w:val="00F77BFF"/>
    <w:rsid w:val="00F77D15"/>
    <w:rsid w:val="00F77E8F"/>
    <w:rsid w:val="00F80052"/>
    <w:rsid w:val="00F80232"/>
    <w:rsid w:val="00F80306"/>
    <w:rsid w:val="00F80A5D"/>
    <w:rsid w:val="00F80C08"/>
    <w:rsid w:val="00F81268"/>
    <w:rsid w:val="00F8150C"/>
    <w:rsid w:val="00F817E5"/>
    <w:rsid w:val="00F81F93"/>
    <w:rsid w:val="00F81F9C"/>
    <w:rsid w:val="00F81FC3"/>
    <w:rsid w:val="00F82222"/>
    <w:rsid w:val="00F8290B"/>
    <w:rsid w:val="00F82976"/>
    <w:rsid w:val="00F82D12"/>
    <w:rsid w:val="00F82D9A"/>
    <w:rsid w:val="00F82FC5"/>
    <w:rsid w:val="00F8346C"/>
    <w:rsid w:val="00F836FB"/>
    <w:rsid w:val="00F83C8E"/>
    <w:rsid w:val="00F83CC3"/>
    <w:rsid w:val="00F83D28"/>
    <w:rsid w:val="00F83FC4"/>
    <w:rsid w:val="00F84387"/>
    <w:rsid w:val="00F849E8"/>
    <w:rsid w:val="00F84B13"/>
    <w:rsid w:val="00F84C80"/>
    <w:rsid w:val="00F84CCD"/>
    <w:rsid w:val="00F84FBC"/>
    <w:rsid w:val="00F8522B"/>
    <w:rsid w:val="00F85549"/>
    <w:rsid w:val="00F8563B"/>
    <w:rsid w:val="00F85655"/>
    <w:rsid w:val="00F857F1"/>
    <w:rsid w:val="00F8588A"/>
    <w:rsid w:val="00F86016"/>
    <w:rsid w:val="00F86085"/>
    <w:rsid w:val="00F860B4"/>
    <w:rsid w:val="00F86103"/>
    <w:rsid w:val="00F8663F"/>
    <w:rsid w:val="00F86648"/>
    <w:rsid w:val="00F8771D"/>
    <w:rsid w:val="00F87BF8"/>
    <w:rsid w:val="00F87D1E"/>
    <w:rsid w:val="00F87E37"/>
    <w:rsid w:val="00F901EF"/>
    <w:rsid w:val="00F90577"/>
    <w:rsid w:val="00F9057B"/>
    <w:rsid w:val="00F9062B"/>
    <w:rsid w:val="00F90B1C"/>
    <w:rsid w:val="00F90B37"/>
    <w:rsid w:val="00F90BD6"/>
    <w:rsid w:val="00F90DD1"/>
    <w:rsid w:val="00F910C0"/>
    <w:rsid w:val="00F91216"/>
    <w:rsid w:val="00F912B0"/>
    <w:rsid w:val="00F917C1"/>
    <w:rsid w:val="00F9199E"/>
    <w:rsid w:val="00F91CE5"/>
    <w:rsid w:val="00F91FB4"/>
    <w:rsid w:val="00F91FBB"/>
    <w:rsid w:val="00F9208C"/>
    <w:rsid w:val="00F922F3"/>
    <w:rsid w:val="00F92E2F"/>
    <w:rsid w:val="00F931A2"/>
    <w:rsid w:val="00F93271"/>
    <w:rsid w:val="00F93622"/>
    <w:rsid w:val="00F93B66"/>
    <w:rsid w:val="00F93D1D"/>
    <w:rsid w:val="00F93ED7"/>
    <w:rsid w:val="00F9409C"/>
    <w:rsid w:val="00F9481F"/>
    <w:rsid w:val="00F94912"/>
    <w:rsid w:val="00F94953"/>
    <w:rsid w:val="00F94E0A"/>
    <w:rsid w:val="00F951C9"/>
    <w:rsid w:val="00F95205"/>
    <w:rsid w:val="00F9554C"/>
    <w:rsid w:val="00F95951"/>
    <w:rsid w:val="00F95C18"/>
    <w:rsid w:val="00F96038"/>
    <w:rsid w:val="00F961FD"/>
    <w:rsid w:val="00F9620F"/>
    <w:rsid w:val="00F962BA"/>
    <w:rsid w:val="00F964FF"/>
    <w:rsid w:val="00F9655F"/>
    <w:rsid w:val="00F9696E"/>
    <w:rsid w:val="00F96F6C"/>
    <w:rsid w:val="00F971D0"/>
    <w:rsid w:val="00F97305"/>
    <w:rsid w:val="00F97339"/>
    <w:rsid w:val="00F97494"/>
    <w:rsid w:val="00F975D4"/>
    <w:rsid w:val="00F976A8"/>
    <w:rsid w:val="00F978C0"/>
    <w:rsid w:val="00F978EB"/>
    <w:rsid w:val="00F97BE7"/>
    <w:rsid w:val="00F97C57"/>
    <w:rsid w:val="00F97E3D"/>
    <w:rsid w:val="00F97F5A"/>
    <w:rsid w:val="00FA0022"/>
    <w:rsid w:val="00FA02B5"/>
    <w:rsid w:val="00FA05C5"/>
    <w:rsid w:val="00FA0687"/>
    <w:rsid w:val="00FA0738"/>
    <w:rsid w:val="00FA0E42"/>
    <w:rsid w:val="00FA0E5B"/>
    <w:rsid w:val="00FA14D5"/>
    <w:rsid w:val="00FA1E99"/>
    <w:rsid w:val="00FA2308"/>
    <w:rsid w:val="00FA2569"/>
    <w:rsid w:val="00FA2583"/>
    <w:rsid w:val="00FA29F9"/>
    <w:rsid w:val="00FA2C28"/>
    <w:rsid w:val="00FA3345"/>
    <w:rsid w:val="00FA33AF"/>
    <w:rsid w:val="00FA3673"/>
    <w:rsid w:val="00FA38E8"/>
    <w:rsid w:val="00FA40A4"/>
    <w:rsid w:val="00FA42A6"/>
    <w:rsid w:val="00FA4365"/>
    <w:rsid w:val="00FA450D"/>
    <w:rsid w:val="00FA4AAB"/>
    <w:rsid w:val="00FA4DF2"/>
    <w:rsid w:val="00FA4E3B"/>
    <w:rsid w:val="00FA4FE3"/>
    <w:rsid w:val="00FA51CA"/>
    <w:rsid w:val="00FA5206"/>
    <w:rsid w:val="00FA52E2"/>
    <w:rsid w:val="00FA5350"/>
    <w:rsid w:val="00FA536C"/>
    <w:rsid w:val="00FA587F"/>
    <w:rsid w:val="00FA58C7"/>
    <w:rsid w:val="00FA594D"/>
    <w:rsid w:val="00FA5CE4"/>
    <w:rsid w:val="00FA5D09"/>
    <w:rsid w:val="00FA5D29"/>
    <w:rsid w:val="00FA621C"/>
    <w:rsid w:val="00FA62A6"/>
    <w:rsid w:val="00FA6578"/>
    <w:rsid w:val="00FA6601"/>
    <w:rsid w:val="00FA6D65"/>
    <w:rsid w:val="00FA6E43"/>
    <w:rsid w:val="00FA6F4F"/>
    <w:rsid w:val="00FA730B"/>
    <w:rsid w:val="00FA7408"/>
    <w:rsid w:val="00FA7490"/>
    <w:rsid w:val="00FA7504"/>
    <w:rsid w:val="00FA75AB"/>
    <w:rsid w:val="00FA7819"/>
    <w:rsid w:val="00FA78D3"/>
    <w:rsid w:val="00FA7964"/>
    <w:rsid w:val="00FA7A45"/>
    <w:rsid w:val="00FA7B22"/>
    <w:rsid w:val="00FA7D39"/>
    <w:rsid w:val="00FA7E75"/>
    <w:rsid w:val="00FA7FCB"/>
    <w:rsid w:val="00FB0080"/>
    <w:rsid w:val="00FB021C"/>
    <w:rsid w:val="00FB03D3"/>
    <w:rsid w:val="00FB03FB"/>
    <w:rsid w:val="00FB04AC"/>
    <w:rsid w:val="00FB090F"/>
    <w:rsid w:val="00FB11C0"/>
    <w:rsid w:val="00FB1526"/>
    <w:rsid w:val="00FB1714"/>
    <w:rsid w:val="00FB1C83"/>
    <w:rsid w:val="00FB1D45"/>
    <w:rsid w:val="00FB2250"/>
    <w:rsid w:val="00FB2690"/>
    <w:rsid w:val="00FB294B"/>
    <w:rsid w:val="00FB29A1"/>
    <w:rsid w:val="00FB2BCB"/>
    <w:rsid w:val="00FB2DEB"/>
    <w:rsid w:val="00FB2F44"/>
    <w:rsid w:val="00FB2FFD"/>
    <w:rsid w:val="00FB338B"/>
    <w:rsid w:val="00FB359D"/>
    <w:rsid w:val="00FB3A8E"/>
    <w:rsid w:val="00FB3BCA"/>
    <w:rsid w:val="00FB3E0B"/>
    <w:rsid w:val="00FB403F"/>
    <w:rsid w:val="00FB43B0"/>
    <w:rsid w:val="00FB43FD"/>
    <w:rsid w:val="00FB4723"/>
    <w:rsid w:val="00FB47BF"/>
    <w:rsid w:val="00FB498F"/>
    <w:rsid w:val="00FB4D9F"/>
    <w:rsid w:val="00FB5374"/>
    <w:rsid w:val="00FB5382"/>
    <w:rsid w:val="00FB5482"/>
    <w:rsid w:val="00FB551B"/>
    <w:rsid w:val="00FB5692"/>
    <w:rsid w:val="00FB5740"/>
    <w:rsid w:val="00FB578F"/>
    <w:rsid w:val="00FB5962"/>
    <w:rsid w:val="00FB5DB6"/>
    <w:rsid w:val="00FB5F76"/>
    <w:rsid w:val="00FB60B4"/>
    <w:rsid w:val="00FB63D3"/>
    <w:rsid w:val="00FB64A5"/>
    <w:rsid w:val="00FB65B4"/>
    <w:rsid w:val="00FB65D5"/>
    <w:rsid w:val="00FB6841"/>
    <w:rsid w:val="00FB6870"/>
    <w:rsid w:val="00FB6926"/>
    <w:rsid w:val="00FB705E"/>
    <w:rsid w:val="00FB7103"/>
    <w:rsid w:val="00FB78D2"/>
    <w:rsid w:val="00FB794F"/>
    <w:rsid w:val="00FB7C98"/>
    <w:rsid w:val="00FB7E8C"/>
    <w:rsid w:val="00FC0163"/>
    <w:rsid w:val="00FC0540"/>
    <w:rsid w:val="00FC059F"/>
    <w:rsid w:val="00FC08C1"/>
    <w:rsid w:val="00FC0C41"/>
    <w:rsid w:val="00FC0CBC"/>
    <w:rsid w:val="00FC1184"/>
    <w:rsid w:val="00FC1345"/>
    <w:rsid w:val="00FC152E"/>
    <w:rsid w:val="00FC1542"/>
    <w:rsid w:val="00FC211A"/>
    <w:rsid w:val="00FC2429"/>
    <w:rsid w:val="00FC2567"/>
    <w:rsid w:val="00FC2FA1"/>
    <w:rsid w:val="00FC309A"/>
    <w:rsid w:val="00FC3104"/>
    <w:rsid w:val="00FC35AB"/>
    <w:rsid w:val="00FC3734"/>
    <w:rsid w:val="00FC3B54"/>
    <w:rsid w:val="00FC3BCB"/>
    <w:rsid w:val="00FC3D92"/>
    <w:rsid w:val="00FC4146"/>
    <w:rsid w:val="00FC437D"/>
    <w:rsid w:val="00FC4436"/>
    <w:rsid w:val="00FC4565"/>
    <w:rsid w:val="00FC45A7"/>
    <w:rsid w:val="00FC47F6"/>
    <w:rsid w:val="00FC4BD4"/>
    <w:rsid w:val="00FC4CEF"/>
    <w:rsid w:val="00FC4EB9"/>
    <w:rsid w:val="00FC4FA0"/>
    <w:rsid w:val="00FC5103"/>
    <w:rsid w:val="00FC52CD"/>
    <w:rsid w:val="00FC531D"/>
    <w:rsid w:val="00FC5339"/>
    <w:rsid w:val="00FC553C"/>
    <w:rsid w:val="00FC55BB"/>
    <w:rsid w:val="00FC5A5E"/>
    <w:rsid w:val="00FC5A6A"/>
    <w:rsid w:val="00FC5BA4"/>
    <w:rsid w:val="00FC5F4A"/>
    <w:rsid w:val="00FC5FA6"/>
    <w:rsid w:val="00FC61CD"/>
    <w:rsid w:val="00FC674F"/>
    <w:rsid w:val="00FC682B"/>
    <w:rsid w:val="00FC6A8A"/>
    <w:rsid w:val="00FC6AE3"/>
    <w:rsid w:val="00FC7038"/>
    <w:rsid w:val="00FC7205"/>
    <w:rsid w:val="00FC7311"/>
    <w:rsid w:val="00FC79D0"/>
    <w:rsid w:val="00FC7A5E"/>
    <w:rsid w:val="00FC7D49"/>
    <w:rsid w:val="00FC7E3A"/>
    <w:rsid w:val="00FC7F26"/>
    <w:rsid w:val="00FD0050"/>
    <w:rsid w:val="00FD079E"/>
    <w:rsid w:val="00FD07C4"/>
    <w:rsid w:val="00FD07F3"/>
    <w:rsid w:val="00FD09DA"/>
    <w:rsid w:val="00FD0D2D"/>
    <w:rsid w:val="00FD0E6A"/>
    <w:rsid w:val="00FD0E6B"/>
    <w:rsid w:val="00FD0ED0"/>
    <w:rsid w:val="00FD0EEC"/>
    <w:rsid w:val="00FD0FEF"/>
    <w:rsid w:val="00FD10A4"/>
    <w:rsid w:val="00FD121F"/>
    <w:rsid w:val="00FD1294"/>
    <w:rsid w:val="00FD14B1"/>
    <w:rsid w:val="00FD15A4"/>
    <w:rsid w:val="00FD1B14"/>
    <w:rsid w:val="00FD1D25"/>
    <w:rsid w:val="00FD1EFF"/>
    <w:rsid w:val="00FD2157"/>
    <w:rsid w:val="00FD2865"/>
    <w:rsid w:val="00FD28F3"/>
    <w:rsid w:val="00FD2DD8"/>
    <w:rsid w:val="00FD2E60"/>
    <w:rsid w:val="00FD2E90"/>
    <w:rsid w:val="00FD2F8C"/>
    <w:rsid w:val="00FD3000"/>
    <w:rsid w:val="00FD3442"/>
    <w:rsid w:val="00FD34CB"/>
    <w:rsid w:val="00FD383B"/>
    <w:rsid w:val="00FD3A4F"/>
    <w:rsid w:val="00FD3B72"/>
    <w:rsid w:val="00FD3D92"/>
    <w:rsid w:val="00FD4060"/>
    <w:rsid w:val="00FD4196"/>
    <w:rsid w:val="00FD44E6"/>
    <w:rsid w:val="00FD4CEA"/>
    <w:rsid w:val="00FD4DDC"/>
    <w:rsid w:val="00FD4E3E"/>
    <w:rsid w:val="00FD4F36"/>
    <w:rsid w:val="00FD50F9"/>
    <w:rsid w:val="00FD52E2"/>
    <w:rsid w:val="00FD54D9"/>
    <w:rsid w:val="00FD55AA"/>
    <w:rsid w:val="00FD569E"/>
    <w:rsid w:val="00FD609C"/>
    <w:rsid w:val="00FD61FD"/>
    <w:rsid w:val="00FD6458"/>
    <w:rsid w:val="00FD6D72"/>
    <w:rsid w:val="00FD6E6F"/>
    <w:rsid w:val="00FD7243"/>
    <w:rsid w:val="00FD78D8"/>
    <w:rsid w:val="00FD7B15"/>
    <w:rsid w:val="00FD7BC8"/>
    <w:rsid w:val="00FD7CA7"/>
    <w:rsid w:val="00FD7E2D"/>
    <w:rsid w:val="00FD7E58"/>
    <w:rsid w:val="00FE01B0"/>
    <w:rsid w:val="00FE0385"/>
    <w:rsid w:val="00FE0694"/>
    <w:rsid w:val="00FE08CF"/>
    <w:rsid w:val="00FE0965"/>
    <w:rsid w:val="00FE0999"/>
    <w:rsid w:val="00FE09A7"/>
    <w:rsid w:val="00FE0A9D"/>
    <w:rsid w:val="00FE0AF8"/>
    <w:rsid w:val="00FE0EDF"/>
    <w:rsid w:val="00FE1437"/>
    <w:rsid w:val="00FE15C1"/>
    <w:rsid w:val="00FE16B7"/>
    <w:rsid w:val="00FE1862"/>
    <w:rsid w:val="00FE218C"/>
    <w:rsid w:val="00FE23B3"/>
    <w:rsid w:val="00FE274B"/>
    <w:rsid w:val="00FE283E"/>
    <w:rsid w:val="00FE28B3"/>
    <w:rsid w:val="00FE2A8E"/>
    <w:rsid w:val="00FE2ABF"/>
    <w:rsid w:val="00FE3795"/>
    <w:rsid w:val="00FE3E0E"/>
    <w:rsid w:val="00FE4374"/>
    <w:rsid w:val="00FE466E"/>
    <w:rsid w:val="00FE4A51"/>
    <w:rsid w:val="00FE4D2F"/>
    <w:rsid w:val="00FE4D68"/>
    <w:rsid w:val="00FE557D"/>
    <w:rsid w:val="00FE561E"/>
    <w:rsid w:val="00FE579A"/>
    <w:rsid w:val="00FE58B8"/>
    <w:rsid w:val="00FE5AB2"/>
    <w:rsid w:val="00FE5B49"/>
    <w:rsid w:val="00FE5B62"/>
    <w:rsid w:val="00FE5DF0"/>
    <w:rsid w:val="00FE6250"/>
    <w:rsid w:val="00FE6255"/>
    <w:rsid w:val="00FE6356"/>
    <w:rsid w:val="00FE6596"/>
    <w:rsid w:val="00FE66E1"/>
    <w:rsid w:val="00FE66F7"/>
    <w:rsid w:val="00FE67BF"/>
    <w:rsid w:val="00FE67F8"/>
    <w:rsid w:val="00FE69B2"/>
    <w:rsid w:val="00FE6A1D"/>
    <w:rsid w:val="00FE6B9C"/>
    <w:rsid w:val="00FE6BAF"/>
    <w:rsid w:val="00FE6D9C"/>
    <w:rsid w:val="00FE6DA9"/>
    <w:rsid w:val="00FE6DD0"/>
    <w:rsid w:val="00FE6EA9"/>
    <w:rsid w:val="00FE6F47"/>
    <w:rsid w:val="00FE6F5B"/>
    <w:rsid w:val="00FE6FDE"/>
    <w:rsid w:val="00FE71DF"/>
    <w:rsid w:val="00FE79A7"/>
    <w:rsid w:val="00FE79B3"/>
    <w:rsid w:val="00FE7A63"/>
    <w:rsid w:val="00FE7CC4"/>
    <w:rsid w:val="00FF02E5"/>
    <w:rsid w:val="00FF0823"/>
    <w:rsid w:val="00FF0A18"/>
    <w:rsid w:val="00FF0A64"/>
    <w:rsid w:val="00FF0B2F"/>
    <w:rsid w:val="00FF0C4D"/>
    <w:rsid w:val="00FF1283"/>
    <w:rsid w:val="00FF1509"/>
    <w:rsid w:val="00FF1525"/>
    <w:rsid w:val="00FF1B91"/>
    <w:rsid w:val="00FF1F0E"/>
    <w:rsid w:val="00FF223C"/>
    <w:rsid w:val="00FF23E3"/>
    <w:rsid w:val="00FF2432"/>
    <w:rsid w:val="00FF2A89"/>
    <w:rsid w:val="00FF2D80"/>
    <w:rsid w:val="00FF2EAE"/>
    <w:rsid w:val="00FF2EF8"/>
    <w:rsid w:val="00FF2F8B"/>
    <w:rsid w:val="00FF3401"/>
    <w:rsid w:val="00FF3436"/>
    <w:rsid w:val="00FF3565"/>
    <w:rsid w:val="00FF38C8"/>
    <w:rsid w:val="00FF3936"/>
    <w:rsid w:val="00FF3E1F"/>
    <w:rsid w:val="00FF442F"/>
    <w:rsid w:val="00FF4573"/>
    <w:rsid w:val="00FF457D"/>
    <w:rsid w:val="00FF4614"/>
    <w:rsid w:val="00FF46C6"/>
    <w:rsid w:val="00FF4A06"/>
    <w:rsid w:val="00FF4C94"/>
    <w:rsid w:val="00FF4E2B"/>
    <w:rsid w:val="00FF4F07"/>
    <w:rsid w:val="00FF4F0F"/>
    <w:rsid w:val="00FF4F87"/>
    <w:rsid w:val="00FF50BF"/>
    <w:rsid w:val="00FF5153"/>
    <w:rsid w:val="00FF5260"/>
    <w:rsid w:val="00FF54E4"/>
    <w:rsid w:val="00FF5807"/>
    <w:rsid w:val="00FF59F8"/>
    <w:rsid w:val="00FF5A60"/>
    <w:rsid w:val="00FF5B7C"/>
    <w:rsid w:val="00FF5DF8"/>
    <w:rsid w:val="00FF606A"/>
    <w:rsid w:val="00FF662A"/>
    <w:rsid w:val="00FF6C16"/>
    <w:rsid w:val="00FF6C47"/>
    <w:rsid w:val="00FF6D8F"/>
    <w:rsid w:val="00FF6DB2"/>
    <w:rsid w:val="00FF6F8A"/>
    <w:rsid w:val="00FF73CB"/>
    <w:rsid w:val="00FF7806"/>
    <w:rsid w:val="00FF7BB2"/>
    <w:rsid w:val="00FF7FE6"/>
    <w:rsid w:val="0128D50D"/>
    <w:rsid w:val="01ADACCA"/>
    <w:rsid w:val="023AF4AB"/>
    <w:rsid w:val="029A4949"/>
    <w:rsid w:val="034922BE"/>
    <w:rsid w:val="03999C5C"/>
    <w:rsid w:val="03D1DD44"/>
    <w:rsid w:val="03D9777C"/>
    <w:rsid w:val="04C33C8D"/>
    <w:rsid w:val="05F32936"/>
    <w:rsid w:val="072F8213"/>
    <w:rsid w:val="0743BCDA"/>
    <w:rsid w:val="0746616C"/>
    <w:rsid w:val="07BE5A9D"/>
    <w:rsid w:val="07C265C1"/>
    <w:rsid w:val="07DB2448"/>
    <w:rsid w:val="08230351"/>
    <w:rsid w:val="094CB31A"/>
    <w:rsid w:val="0998B464"/>
    <w:rsid w:val="0A2915F0"/>
    <w:rsid w:val="0A361E16"/>
    <w:rsid w:val="0ABAACB8"/>
    <w:rsid w:val="0B395498"/>
    <w:rsid w:val="0BC3153F"/>
    <w:rsid w:val="0C006E18"/>
    <w:rsid w:val="0C42F1F7"/>
    <w:rsid w:val="0D229C75"/>
    <w:rsid w:val="0D56C4E8"/>
    <w:rsid w:val="0DB2B998"/>
    <w:rsid w:val="0E2501D5"/>
    <w:rsid w:val="0ECC2913"/>
    <w:rsid w:val="0EFB03E2"/>
    <w:rsid w:val="0F1755FC"/>
    <w:rsid w:val="0F521DA3"/>
    <w:rsid w:val="0F65B2E5"/>
    <w:rsid w:val="0F8C24A2"/>
    <w:rsid w:val="0FA9E7D0"/>
    <w:rsid w:val="0FDB58B4"/>
    <w:rsid w:val="0FF71EA1"/>
    <w:rsid w:val="10E6F3AB"/>
    <w:rsid w:val="12235F24"/>
    <w:rsid w:val="125B8C77"/>
    <w:rsid w:val="13933BA7"/>
    <w:rsid w:val="13F67D7D"/>
    <w:rsid w:val="147A33D1"/>
    <w:rsid w:val="14EE27FA"/>
    <w:rsid w:val="15994BC6"/>
    <w:rsid w:val="159D2D4C"/>
    <w:rsid w:val="15CF29FE"/>
    <w:rsid w:val="163E0E84"/>
    <w:rsid w:val="1691A341"/>
    <w:rsid w:val="16B1837C"/>
    <w:rsid w:val="17149B86"/>
    <w:rsid w:val="1763A823"/>
    <w:rsid w:val="188E27EA"/>
    <w:rsid w:val="1920623E"/>
    <w:rsid w:val="1935F39D"/>
    <w:rsid w:val="19515A44"/>
    <w:rsid w:val="1A6D5FD1"/>
    <w:rsid w:val="1A845639"/>
    <w:rsid w:val="1AAF71D0"/>
    <w:rsid w:val="1AF1F9BE"/>
    <w:rsid w:val="1B9D3669"/>
    <w:rsid w:val="1BAA9039"/>
    <w:rsid w:val="1C20FAE9"/>
    <w:rsid w:val="1CC7008E"/>
    <w:rsid w:val="1D069D5C"/>
    <w:rsid w:val="1D84AD06"/>
    <w:rsid w:val="1E011B62"/>
    <w:rsid w:val="1E5C1E15"/>
    <w:rsid w:val="1E906A23"/>
    <w:rsid w:val="1FCD65AA"/>
    <w:rsid w:val="2004DBF0"/>
    <w:rsid w:val="208B9A8D"/>
    <w:rsid w:val="20B7B7F3"/>
    <w:rsid w:val="21221F4E"/>
    <w:rsid w:val="21B4B8F2"/>
    <w:rsid w:val="21C6135A"/>
    <w:rsid w:val="21CF5DA8"/>
    <w:rsid w:val="225EB632"/>
    <w:rsid w:val="22DFA9A1"/>
    <w:rsid w:val="22F078E6"/>
    <w:rsid w:val="234971A9"/>
    <w:rsid w:val="237895C4"/>
    <w:rsid w:val="23D77741"/>
    <w:rsid w:val="23FC3B62"/>
    <w:rsid w:val="24262E84"/>
    <w:rsid w:val="245A100C"/>
    <w:rsid w:val="24697330"/>
    <w:rsid w:val="24C41D97"/>
    <w:rsid w:val="2535D8DF"/>
    <w:rsid w:val="25B62795"/>
    <w:rsid w:val="25B68E6D"/>
    <w:rsid w:val="25E66330"/>
    <w:rsid w:val="265C3E4B"/>
    <w:rsid w:val="269220B3"/>
    <w:rsid w:val="27015A2C"/>
    <w:rsid w:val="27254F17"/>
    <w:rsid w:val="273CE4DE"/>
    <w:rsid w:val="277EB389"/>
    <w:rsid w:val="27B226E1"/>
    <w:rsid w:val="28241CCD"/>
    <w:rsid w:val="28623503"/>
    <w:rsid w:val="28A75C8F"/>
    <w:rsid w:val="28FEE342"/>
    <w:rsid w:val="292A31C1"/>
    <w:rsid w:val="29862605"/>
    <w:rsid w:val="29B1AE4D"/>
    <w:rsid w:val="29B5A1D1"/>
    <w:rsid w:val="29FFAF81"/>
    <w:rsid w:val="2A107232"/>
    <w:rsid w:val="2A3D25B2"/>
    <w:rsid w:val="2B7E74AB"/>
    <w:rsid w:val="2BA8F238"/>
    <w:rsid w:val="2BE05C46"/>
    <w:rsid w:val="2C04F704"/>
    <w:rsid w:val="2C0BCC97"/>
    <w:rsid w:val="2C3AF5A4"/>
    <w:rsid w:val="2C61CCAB"/>
    <w:rsid w:val="2CEC1A77"/>
    <w:rsid w:val="2D0A8498"/>
    <w:rsid w:val="2D8A3E5D"/>
    <w:rsid w:val="2E13B32B"/>
    <w:rsid w:val="2E24EE3C"/>
    <w:rsid w:val="2E518B61"/>
    <w:rsid w:val="2EA1001F"/>
    <w:rsid w:val="2ECCFB70"/>
    <w:rsid w:val="2F175218"/>
    <w:rsid w:val="2F2D3ED4"/>
    <w:rsid w:val="2F49BB56"/>
    <w:rsid w:val="2F6F86CD"/>
    <w:rsid w:val="2F8C1D24"/>
    <w:rsid w:val="2FA1B1C4"/>
    <w:rsid w:val="2FEC9C87"/>
    <w:rsid w:val="2FF41F09"/>
    <w:rsid w:val="30075C47"/>
    <w:rsid w:val="3044B01F"/>
    <w:rsid w:val="30AC0600"/>
    <w:rsid w:val="32969245"/>
    <w:rsid w:val="32A99E86"/>
    <w:rsid w:val="32BC2586"/>
    <w:rsid w:val="32C00002"/>
    <w:rsid w:val="33123A62"/>
    <w:rsid w:val="33BB5658"/>
    <w:rsid w:val="33CDA922"/>
    <w:rsid w:val="33FA80BF"/>
    <w:rsid w:val="345CDE0E"/>
    <w:rsid w:val="348BE66C"/>
    <w:rsid w:val="34B53B3B"/>
    <w:rsid w:val="34E12D46"/>
    <w:rsid w:val="35141D0B"/>
    <w:rsid w:val="35F0486C"/>
    <w:rsid w:val="360BEBDE"/>
    <w:rsid w:val="36279BA7"/>
    <w:rsid w:val="363E72A1"/>
    <w:rsid w:val="36545BC6"/>
    <w:rsid w:val="372B8294"/>
    <w:rsid w:val="37389B51"/>
    <w:rsid w:val="37A3CABB"/>
    <w:rsid w:val="37B84EA4"/>
    <w:rsid w:val="39331B43"/>
    <w:rsid w:val="394541EE"/>
    <w:rsid w:val="3965012D"/>
    <w:rsid w:val="3977710A"/>
    <w:rsid w:val="397D7255"/>
    <w:rsid w:val="3A61513D"/>
    <w:rsid w:val="3AB9CF23"/>
    <w:rsid w:val="3ADBB6B4"/>
    <w:rsid w:val="3C26B31B"/>
    <w:rsid w:val="3D09BD82"/>
    <w:rsid w:val="3D8B3000"/>
    <w:rsid w:val="3E240B35"/>
    <w:rsid w:val="3E2C66AB"/>
    <w:rsid w:val="3F26EFB4"/>
    <w:rsid w:val="3F8ABE3C"/>
    <w:rsid w:val="3FE4E22A"/>
    <w:rsid w:val="40434D3E"/>
    <w:rsid w:val="40993DF6"/>
    <w:rsid w:val="40AA7A38"/>
    <w:rsid w:val="40E8F890"/>
    <w:rsid w:val="415B03C5"/>
    <w:rsid w:val="417A21EC"/>
    <w:rsid w:val="4186044C"/>
    <w:rsid w:val="42810BF9"/>
    <w:rsid w:val="42CFEF48"/>
    <w:rsid w:val="42F050F1"/>
    <w:rsid w:val="43593B5A"/>
    <w:rsid w:val="43609AA9"/>
    <w:rsid w:val="43631ED4"/>
    <w:rsid w:val="4482CAD0"/>
    <w:rsid w:val="44841464"/>
    <w:rsid w:val="448B4874"/>
    <w:rsid w:val="448D52A4"/>
    <w:rsid w:val="44A874FA"/>
    <w:rsid w:val="45376E3A"/>
    <w:rsid w:val="45422206"/>
    <w:rsid w:val="45849B0A"/>
    <w:rsid w:val="45A04950"/>
    <w:rsid w:val="46068D34"/>
    <w:rsid w:val="4735FB5D"/>
    <w:rsid w:val="47497A47"/>
    <w:rsid w:val="475B4926"/>
    <w:rsid w:val="475F3EAE"/>
    <w:rsid w:val="4782CFA3"/>
    <w:rsid w:val="478CF13C"/>
    <w:rsid w:val="47E24F26"/>
    <w:rsid w:val="47F3C905"/>
    <w:rsid w:val="4826C9FE"/>
    <w:rsid w:val="48C86AF2"/>
    <w:rsid w:val="48F8CD93"/>
    <w:rsid w:val="49276A90"/>
    <w:rsid w:val="4955A63E"/>
    <w:rsid w:val="49FE289E"/>
    <w:rsid w:val="4A6DC133"/>
    <w:rsid w:val="4A721A58"/>
    <w:rsid w:val="4A7A2045"/>
    <w:rsid w:val="4A925341"/>
    <w:rsid w:val="4BE649F0"/>
    <w:rsid w:val="4C09FC47"/>
    <w:rsid w:val="4C0BC430"/>
    <w:rsid w:val="4C41D252"/>
    <w:rsid w:val="4C4BBD39"/>
    <w:rsid w:val="4C4CAACA"/>
    <w:rsid w:val="4C76BA45"/>
    <w:rsid w:val="4CC03477"/>
    <w:rsid w:val="4CE27D16"/>
    <w:rsid w:val="4CE75AE5"/>
    <w:rsid w:val="4D048E3D"/>
    <w:rsid w:val="4D9E825F"/>
    <w:rsid w:val="4DAE5455"/>
    <w:rsid w:val="4DB923C8"/>
    <w:rsid w:val="4DDBD4D7"/>
    <w:rsid w:val="4E485D62"/>
    <w:rsid w:val="4E5CF84D"/>
    <w:rsid w:val="4E993C17"/>
    <w:rsid w:val="4EAD4BEB"/>
    <w:rsid w:val="4EF7293C"/>
    <w:rsid w:val="4F34C36E"/>
    <w:rsid w:val="4F638963"/>
    <w:rsid w:val="4FA761CA"/>
    <w:rsid w:val="50872E14"/>
    <w:rsid w:val="511FA353"/>
    <w:rsid w:val="515E94A2"/>
    <w:rsid w:val="5194CF24"/>
    <w:rsid w:val="5201CD03"/>
    <w:rsid w:val="526178B0"/>
    <w:rsid w:val="52A9E5BC"/>
    <w:rsid w:val="52C62D7A"/>
    <w:rsid w:val="532F0B3F"/>
    <w:rsid w:val="534AC49F"/>
    <w:rsid w:val="536A586E"/>
    <w:rsid w:val="536EE4DB"/>
    <w:rsid w:val="538AD9BF"/>
    <w:rsid w:val="539B9358"/>
    <w:rsid w:val="540104EC"/>
    <w:rsid w:val="546354E8"/>
    <w:rsid w:val="54DAC850"/>
    <w:rsid w:val="562715DA"/>
    <w:rsid w:val="5668ADE4"/>
    <w:rsid w:val="566BCFCF"/>
    <w:rsid w:val="56938087"/>
    <w:rsid w:val="56CDC23F"/>
    <w:rsid w:val="57434C85"/>
    <w:rsid w:val="5790A578"/>
    <w:rsid w:val="5794F7D8"/>
    <w:rsid w:val="57E5D815"/>
    <w:rsid w:val="5802306F"/>
    <w:rsid w:val="580418A3"/>
    <w:rsid w:val="5833CD98"/>
    <w:rsid w:val="5963BD66"/>
    <w:rsid w:val="5AA10FFB"/>
    <w:rsid w:val="5AFC370B"/>
    <w:rsid w:val="5B07CBB8"/>
    <w:rsid w:val="5B670673"/>
    <w:rsid w:val="5BC5165B"/>
    <w:rsid w:val="5BE72508"/>
    <w:rsid w:val="5BEE30BC"/>
    <w:rsid w:val="5C179013"/>
    <w:rsid w:val="5CC7CB3D"/>
    <w:rsid w:val="5D75D30B"/>
    <w:rsid w:val="5E2B761E"/>
    <w:rsid w:val="5EBD30B4"/>
    <w:rsid w:val="5EF5BBE0"/>
    <w:rsid w:val="5EFD1D7E"/>
    <w:rsid w:val="5F00D810"/>
    <w:rsid w:val="5F3DB844"/>
    <w:rsid w:val="5FD41E00"/>
    <w:rsid w:val="60524847"/>
    <w:rsid w:val="6074936D"/>
    <w:rsid w:val="6086E3D1"/>
    <w:rsid w:val="60BC93C4"/>
    <w:rsid w:val="60F6BEEB"/>
    <w:rsid w:val="60F9EACC"/>
    <w:rsid w:val="6162E85F"/>
    <w:rsid w:val="6167F6E3"/>
    <w:rsid w:val="62E20AFE"/>
    <w:rsid w:val="631EC5F6"/>
    <w:rsid w:val="633CCE54"/>
    <w:rsid w:val="6383470F"/>
    <w:rsid w:val="63B5328D"/>
    <w:rsid w:val="649EB6C0"/>
    <w:rsid w:val="64A96C42"/>
    <w:rsid w:val="6549DAA8"/>
    <w:rsid w:val="664FD491"/>
    <w:rsid w:val="6664B44F"/>
    <w:rsid w:val="66740F87"/>
    <w:rsid w:val="66F4DCE6"/>
    <w:rsid w:val="67319221"/>
    <w:rsid w:val="67329EC2"/>
    <w:rsid w:val="67D4ADB7"/>
    <w:rsid w:val="67F6BD55"/>
    <w:rsid w:val="68A4ED47"/>
    <w:rsid w:val="68FEA1B1"/>
    <w:rsid w:val="69A92C4B"/>
    <w:rsid w:val="6AEB17A8"/>
    <w:rsid w:val="6B1BAC05"/>
    <w:rsid w:val="6B68935E"/>
    <w:rsid w:val="6BF86F77"/>
    <w:rsid w:val="6C133836"/>
    <w:rsid w:val="6C815D8B"/>
    <w:rsid w:val="6CBDAF2B"/>
    <w:rsid w:val="6D715CC4"/>
    <w:rsid w:val="6DBD71D6"/>
    <w:rsid w:val="6E3E54DE"/>
    <w:rsid w:val="6E88245C"/>
    <w:rsid w:val="6EFC3CAB"/>
    <w:rsid w:val="6F06542D"/>
    <w:rsid w:val="6F7E4C3F"/>
    <w:rsid w:val="6FC57AA5"/>
    <w:rsid w:val="70379B54"/>
    <w:rsid w:val="70D57F52"/>
    <w:rsid w:val="71028850"/>
    <w:rsid w:val="71D54469"/>
    <w:rsid w:val="725E5537"/>
    <w:rsid w:val="736689FB"/>
    <w:rsid w:val="737B55B4"/>
    <w:rsid w:val="73A90D4F"/>
    <w:rsid w:val="73B378E7"/>
    <w:rsid w:val="73FB6C30"/>
    <w:rsid w:val="74AC3A43"/>
    <w:rsid w:val="74DBCD0C"/>
    <w:rsid w:val="7539D220"/>
    <w:rsid w:val="753CFF4E"/>
    <w:rsid w:val="75993865"/>
    <w:rsid w:val="75AD2199"/>
    <w:rsid w:val="763C0521"/>
    <w:rsid w:val="764B1E62"/>
    <w:rsid w:val="768CEF0E"/>
    <w:rsid w:val="7768C5BA"/>
    <w:rsid w:val="779F5295"/>
    <w:rsid w:val="784A5DA5"/>
    <w:rsid w:val="78E61947"/>
    <w:rsid w:val="7A6162ED"/>
    <w:rsid w:val="7AE270EB"/>
    <w:rsid w:val="7BD6D98B"/>
    <w:rsid w:val="7BFD6C9A"/>
    <w:rsid w:val="7CECBD83"/>
    <w:rsid w:val="7DA59786"/>
    <w:rsid w:val="7E7F4987"/>
    <w:rsid w:val="7E824FAF"/>
    <w:rsid w:val="7ED5D4C9"/>
    <w:rsid w:val="7EE0F4A8"/>
    <w:rsid w:val="7F274B15"/>
    <w:rsid w:val="7F509050"/>
    <w:rsid w:val="7F57BF4A"/>
    <w:rsid w:val="7F85B9E2"/>
    <w:rsid w:val="7F8F9A0B"/>
    <w:rsid w:val="7FAAB2D2"/>
    <w:rsid w:val="7FC3C4C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15:docId w15:val="{0043ABE5-ECE9-4F40-94AE-C82428CB6C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9C1E1D"/>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9C1E1D"/>
    <w:pPr>
      <w:keepNext/>
      <w:keepLines/>
      <w:spacing w:before="240"/>
      <w:outlineLvl w:val="0"/>
    </w:pPr>
    <w:rPr>
      <w:rFonts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9C1E1D"/>
    <w:pPr>
      <w:keepNext/>
      <w:keepLines/>
      <w:spacing w:before="240" w:after="120"/>
      <w:outlineLvl w:val="1"/>
    </w:pPr>
    <w:rPr>
      <w:rFonts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9C1E1D"/>
    <w:rPr>
      <w:rFonts w:ascii="Arial" w:eastAsia="MS PGothic" w:hAnsi="Arial" w:cstheme="majorBidi"/>
      <w:caps/>
      <w:color w:val="2F5496" w:themeColor="accent1" w:themeShade="BF"/>
      <w:sz w:val="40"/>
      <w:szCs w:val="32"/>
    </w:rPr>
  </w:style>
  <w:style w:type="character" w:customStyle="1" w:styleId="Heading2Char">
    <w:name w:val="Heading 2 Char"/>
    <w:aliases w:val="SubHeading 1 Char"/>
    <w:basedOn w:val="DefaultParagraphFont"/>
    <w:link w:val="Heading2"/>
    <w:uiPriority w:val="2"/>
    <w:rsid w:val="009C1E1D"/>
    <w:rPr>
      <w:rFonts w:ascii="Arial" w:eastAsia="MS PGothic" w:hAnsi="Arial" w:cstheme="majorBidi"/>
      <w:b/>
      <w:caps/>
      <w:color w:val="00B0F0"/>
      <w:sz w:val="28"/>
      <w:szCs w:val="26"/>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paragraph" w:styleId="ListParagraph">
    <w:name w:val="List Paragraph"/>
    <w:aliases w:val="PRI Bullets"/>
    <w:basedOn w:val="Normal"/>
    <w:uiPriority w:val="34"/>
    <w:qFormat/>
    <w:rsid w:val="009B05C4"/>
    <w:pPr>
      <w:ind w:left="720"/>
      <w:contextualSpacing/>
    </w:p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A52172"/>
    <w:pPr>
      <w:tabs>
        <w:tab w:val="right" w:pos="9214"/>
      </w:tabs>
      <w:spacing w:after="100"/>
    </w:pPr>
    <w:rPr>
      <w:sz w:val="24"/>
    </w:rPr>
  </w:style>
  <w:style w:type="paragraph" w:styleId="TOC2">
    <w:name w:val="toc 2"/>
    <w:basedOn w:val="Normal"/>
    <w:next w:val="Normal"/>
    <w:autoRedefine/>
    <w:uiPriority w:val="39"/>
    <w:unhideWhenUsed/>
    <w:rsid w:val="00672FDA"/>
    <w:pPr>
      <w:tabs>
        <w:tab w:val="right" w:pos="9214"/>
      </w:tabs>
      <w:spacing w:after="100" w:line="300" w:lineRule="auto"/>
      <w:ind w:left="199"/>
    </w:pPr>
    <w:rPr>
      <w:rFonts w:cs="Arial"/>
      <w:noProof/>
      <w:lang w:val="ja-JP" w:eastAsia="en-GB" w:bidi="ja-JP"/>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0C3673"/>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customStyle="1" w:styleId="Bulletlist3">
    <w:name w:val="Bullet list 3"/>
    <w:basedOn w:val="ListBullet3"/>
    <w:link w:val="Bulletlist3Char"/>
    <w:uiPriority w:val="7"/>
    <w:qFormat/>
    <w:rsid w:val="00A747EF"/>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841C7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841C7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9C1E1D"/>
    <w:rPr>
      <w:rFonts w:ascii="Arial" w:eastAsia="MS PGothic" w:hAnsi="Arial"/>
    </w:rPr>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CB14EF"/>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CB14EF"/>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CB14EF"/>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CB14EF"/>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CB14EF"/>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CB14EF"/>
    <w:rPr>
      <w:color w:val="605E5C"/>
      <w:shd w:val="clear" w:color="auto" w:fill="E1DFDD"/>
    </w:rPr>
  </w:style>
  <w:style w:type="character" w:styleId="Mention">
    <w:name w:val="Mention"/>
    <w:basedOn w:val="DefaultParagraphFont"/>
    <w:uiPriority w:val="99"/>
    <w:unhideWhenUsed/>
    <w:rsid w:val="002B3E49"/>
    <w:rPr>
      <w:color w:val="2B579A"/>
      <w:shd w:val="clear" w:color="auto" w:fill="E1DFDD"/>
    </w:rPr>
  </w:style>
  <w:style w:type="table" w:styleId="GridTable4-Accent5">
    <w:name w:val="Grid Table 4 Accent 5"/>
    <w:basedOn w:val="TableNormal"/>
    <w:uiPriority w:val="49"/>
    <w:rsid w:val="00331970"/>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33197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one-click-content">
    <w:name w:val="one-click-content"/>
    <w:basedOn w:val="DefaultParagraphFont"/>
    <w:rsid w:val="00637A78"/>
  </w:style>
  <w:style w:type="character" w:customStyle="1" w:styleId="cf01">
    <w:name w:val="cf01"/>
    <w:basedOn w:val="DefaultParagraphFont"/>
    <w:rsid w:val="00CE7BFF"/>
    <w:rPr>
      <w:rFonts w:ascii="Segoe UI" w:hAnsi="Segoe UI" w:cs="Segoe UI" w:hint="default"/>
      <w:sz w:val="18"/>
      <w:szCs w:val="18"/>
    </w:rPr>
  </w:style>
  <w:style w:type="character" w:customStyle="1" w:styleId="cf11">
    <w:name w:val="cf11"/>
    <w:basedOn w:val="DefaultParagraphFont"/>
    <w:rsid w:val="000F3A1C"/>
    <w:rPr>
      <w:rFonts w:ascii="Segoe UI" w:hAnsi="Segoe UI" w:cs="Segoe UI" w:hint="default"/>
      <w:sz w:val="18"/>
      <w:szCs w:val="18"/>
      <w:shd w:val="clear" w:color="auto" w:fill="00FF00"/>
    </w:rPr>
  </w:style>
  <w:style w:type="paragraph" w:customStyle="1" w:styleId="Default">
    <w:name w:val="Default"/>
    <w:rsid w:val="00417E59"/>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06117">
      <w:bodyDiv w:val="1"/>
      <w:marLeft w:val="0"/>
      <w:marRight w:val="0"/>
      <w:marTop w:val="0"/>
      <w:marBottom w:val="0"/>
      <w:divBdr>
        <w:top w:val="none" w:sz="0" w:space="0" w:color="auto"/>
        <w:left w:val="none" w:sz="0" w:space="0" w:color="auto"/>
        <w:bottom w:val="none" w:sz="0" w:space="0" w:color="auto"/>
        <w:right w:val="none" w:sz="0" w:space="0" w:color="auto"/>
      </w:divBdr>
    </w:div>
    <w:div w:id="88736981">
      <w:bodyDiv w:val="1"/>
      <w:marLeft w:val="0"/>
      <w:marRight w:val="0"/>
      <w:marTop w:val="0"/>
      <w:marBottom w:val="0"/>
      <w:divBdr>
        <w:top w:val="none" w:sz="0" w:space="0" w:color="auto"/>
        <w:left w:val="none" w:sz="0" w:space="0" w:color="auto"/>
        <w:bottom w:val="none" w:sz="0" w:space="0" w:color="auto"/>
        <w:right w:val="none" w:sz="0" w:space="0" w:color="auto"/>
      </w:divBdr>
    </w:div>
    <w:div w:id="98837210">
      <w:bodyDiv w:val="1"/>
      <w:marLeft w:val="0"/>
      <w:marRight w:val="0"/>
      <w:marTop w:val="0"/>
      <w:marBottom w:val="0"/>
      <w:divBdr>
        <w:top w:val="none" w:sz="0" w:space="0" w:color="auto"/>
        <w:left w:val="none" w:sz="0" w:space="0" w:color="auto"/>
        <w:bottom w:val="none" w:sz="0" w:space="0" w:color="auto"/>
        <w:right w:val="none" w:sz="0" w:space="0" w:color="auto"/>
      </w:divBdr>
    </w:div>
    <w:div w:id="105462889">
      <w:bodyDiv w:val="1"/>
      <w:marLeft w:val="0"/>
      <w:marRight w:val="0"/>
      <w:marTop w:val="0"/>
      <w:marBottom w:val="0"/>
      <w:divBdr>
        <w:top w:val="none" w:sz="0" w:space="0" w:color="auto"/>
        <w:left w:val="none" w:sz="0" w:space="0" w:color="auto"/>
        <w:bottom w:val="none" w:sz="0" w:space="0" w:color="auto"/>
        <w:right w:val="none" w:sz="0" w:space="0" w:color="auto"/>
      </w:divBdr>
    </w:div>
    <w:div w:id="110636096">
      <w:bodyDiv w:val="1"/>
      <w:marLeft w:val="0"/>
      <w:marRight w:val="0"/>
      <w:marTop w:val="0"/>
      <w:marBottom w:val="0"/>
      <w:divBdr>
        <w:top w:val="none" w:sz="0" w:space="0" w:color="auto"/>
        <w:left w:val="none" w:sz="0" w:space="0" w:color="auto"/>
        <w:bottom w:val="none" w:sz="0" w:space="0" w:color="auto"/>
        <w:right w:val="none" w:sz="0" w:space="0" w:color="auto"/>
      </w:divBdr>
    </w:div>
    <w:div w:id="133840374">
      <w:bodyDiv w:val="1"/>
      <w:marLeft w:val="0"/>
      <w:marRight w:val="0"/>
      <w:marTop w:val="0"/>
      <w:marBottom w:val="0"/>
      <w:divBdr>
        <w:top w:val="none" w:sz="0" w:space="0" w:color="auto"/>
        <w:left w:val="none" w:sz="0" w:space="0" w:color="auto"/>
        <w:bottom w:val="none" w:sz="0" w:space="0" w:color="auto"/>
        <w:right w:val="none" w:sz="0" w:space="0" w:color="auto"/>
      </w:divBdr>
    </w:div>
    <w:div w:id="138155359">
      <w:bodyDiv w:val="1"/>
      <w:marLeft w:val="0"/>
      <w:marRight w:val="0"/>
      <w:marTop w:val="0"/>
      <w:marBottom w:val="0"/>
      <w:divBdr>
        <w:top w:val="none" w:sz="0" w:space="0" w:color="auto"/>
        <w:left w:val="none" w:sz="0" w:space="0" w:color="auto"/>
        <w:bottom w:val="none" w:sz="0" w:space="0" w:color="auto"/>
        <w:right w:val="none" w:sz="0" w:space="0" w:color="auto"/>
      </w:divBdr>
    </w:div>
    <w:div w:id="141696395">
      <w:bodyDiv w:val="1"/>
      <w:marLeft w:val="0"/>
      <w:marRight w:val="0"/>
      <w:marTop w:val="0"/>
      <w:marBottom w:val="0"/>
      <w:divBdr>
        <w:top w:val="none" w:sz="0" w:space="0" w:color="auto"/>
        <w:left w:val="none" w:sz="0" w:space="0" w:color="auto"/>
        <w:bottom w:val="none" w:sz="0" w:space="0" w:color="auto"/>
        <w:right w:val="none" w:sz="0" w:space="0" w:color="auto"/>
      </w:divBdr>
    </w:div>
    <w:div w:id="14242946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06600689">
      <w:bodyDiv w:val="1"/>
      <w:marLeft w:val="0"/>
      <w:marRight w:val="0"/>
      <w:marTop w:val="0"/>
      <w:marBottom w:val="0"/>
      <w:divBdr>
        <w:top w:val="none" w:sz="0" w:space="0" w:color="auto"/>
        <w:left w:val="none" w:sz="0" w:space="0" w:color="auto"/>
        <w:bottom w:val="none" w:sz="0" w:space="0" w:color="auto"/>
        <w:right w:val="none" w:sz="0" w:space="0" w:color="auto"/>
      </w:divBdr>
    </w:div>
    <w:div w:id="215632325">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17131841">
      <w:bodyDiv w:val="1"/>
      <w:marLeft w:val="0"/>
      <w:marRight w:val="0"/>
      <w:marTop w:val="0"/>
      <w:marBottom w:val="0"/>
      <w:divBdr>
        <w:top w:val="none" w:sz="0" w:space="0" w:color="auto"/>
        <w:left w:val="none" w:sz="0" w:space="0" w:color="auto"/>
        <w:bottom w:val="none" w:sz="0" w:space="0" w:color="auto"/>
        <w:right w:val="none" w:sz="0" w:space="0" w:color="auto"/>
      </w:divBdr>
    </w:div>
    <w:div w:id="253779706">
      <w:bodyDiv w:val="1"/>
      <w:marLeft w:val="0"/>
      <w:marRight w:val="0"/>
      <w:marTop w:val="0"/>
      <w:marBottom w:val="0"/>
      <w:divBdr>
        <w:top w:val="none" w:sz="0" w:space="0" w:color="auto"/>
        <w:left w:val="none" w:sz="0" w:space="0" w:color="auto"/>
        <w:bottom w:val="none" w:sz="0" w:space="0" w:color="auto"/>
        <w:right w:val="none" w:sz="0" w:space="0" w:color="auto"/>
      </w:divBdr>
    </w:div>
    <w:div w:id="281376381">
      <w:bodyDiv w:val="1"/>
      <w:marLeft w:val="0"/>
      <w:marRight w:val="0"/>
      <w:marTop w:val="0"/>
      <w:marBottom w:val="0"/>
      <w:divBdr>
        <w:top w:val="none" w:sz="0" w:space="0" w:color="auto"/>
        <w:left w:val="none" w:sz="0" w:space="0" w:color="auto"/>
        <w:bottom w:val="none" w:sz="0" w:space="0" w:color="auto"/>
        <w:right w:val="none" w:sz="0" w:space="0" w:color="auto"/>
      </w:divBdr>
    </w:div>
    <w:div w:id="288047285">
      <w:bodyDiv w:val="1"/>
      <w:marLeft w:val="0"/>
      <w:marRight w:val="0"/>
      <w:marTop w:val="0"/>
      <w:marBottom w:val="0"/>
      <w:divBdr>
        <w:top w:val="none" w:sz="0" w:space="0" w:color="auto"/>
        <w:left w:val="none" w:sz="0" w:space="0" w:color="auto"/>
        <w:bottom w:val="none" w:sz="0" w:space="0" w:color="auto"/>
        <w:right w:val="none" w:sz="0" w:space="0" w:color="auto"/>
      </w:divBdr>
    </w:div>
    <w:div w:id="329798010">
      <w:bodyDiv w:val="1"/>
      <w:marLeft w:val="0"/>
      <w:marRight w:val="0"/>
      <w:marTop w:val="0"/>
      <w:marBottom w:val="0"/>
      <w:divBdr>
        <w:top w:val="none" w:sz="0" w:space="0" w:color="auto"/>
        <w:left w:val="none" w:sz="0" w:space="0" w:color="auto"/>
        <w:bottom w:val="none" w:sz="0" w:space="0" w:color="auto"/>
        <w:right w:val="none" w:sz="0" w:space="0" w:color="auto"/>
      </w:divBdr>
    </w:div>
    <w:div w:id="34782732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03265515">
      <w:bodyDiv w:val="1"/>
      <w:marLeft w:val="0"/>
      <w:marRight w:val="0"/>
      <w:marTop w:val="0"/>
      <w:marBottom w:val="0"/>
      <w:divBdr>
        <w:top w:val="none" w:sz="0" w:space="0" w:color="auto"/>
        <w:left w:val="none" w:sz="0" w:space="0" w:color="auto"/>
        <w:bottom w:val="none" w:sz="0" w:space="0" w:color="auto"/>
        <w:right w:val="none" w:sz="0" w:space="0" w:color="auto"/>
      </w:divBdr>
    </w:div>
    <w:div w:id="40973433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17212086">
      <w:bodyDiv w:val="1"/>
      <w:marLeft w:val="0"/>
      <w:marRight w:val="0"/>
      <w:marTop w:val="0"/>
      <w:marBottom w:val="0"/>
      <w:divBdr>
        <w:top w:val="none" w:sz="0" w:space="0" w:color="auto"/>
        <w:left w:val="none" w:sz="0" w:space="0" w:color="auto"/>
        <w:bottom w:val="none" w:sz="0" w:space="0" w:color="auto"/>
        <w:right w:val="none" w:sz="0" w:space="0" w:color="auto"/>
      </w:divBdr>
    </w:div>
    <w:div w:id="435757071">
      <w:bodyDiv w:val="1"/>
      <w:marLeft w:val="0"/>
      <w:marRight w:val="0"/>
      <w:marTop w:val="0"/>
      <w:marBottom w:val="0"/>
      <w:divBdr>
        <w:top w:val="none" w:sz="0" w:space="0" w:color="auto"/>
        <w:left w:val="none" w:sz="0" w:space="0" w:color="auto"/>
        <w:bottom w:val="none" w:sz="0" w:space="0" w:color="auto"/>
        <w:right w:val="none" w:sz="0" w:space="0" w:color="auto"/>
      </w:divBdr>
    </w:div>
    <w:div w:id="443426846">
      <w:bodyDiv w:val="1"/>
      <w:marLeft w:val="0"/>
      <w:marRight w:val="0"/>
      <w:marTop w:val="0"/>
      <w:marBottom w:val="0"/>
      <w:divBdr>
        <w:top w:val="none" w:sz="0" w:space="0" w:color="auto"/>
        <w:left w:val="none" w:sz="0" w:space="0" w:color="auto"/>
        <w:bottom w:val="none" w:sz="0" w:space="0" w:color="auto"/>
        <w:right w:val="none" w:sz="0" w:space="0" w:color="auto"/>
      </w:divBdr>
    </w:div>
    <w:div w:id="506796170">
      <w:bodyDiv w:val="1"/>
      <w:marLeft w:val="0"/>
      <w:marRight w:val="0"/>
      <w:marTop w:val="0"/>
      <w:marBottom w:val="0"/>
      <w:divBdr>
        <w:top w:val="none" w:sz="0" w:space="0" w:color="auto"/>
        <w:left w:val="none" w:sz="0" w:space="0" w:color="auto"/>
        <w:bottom w:val="none" w:sz="0" w:space="0" w:color="auto"/>
        <w:right w:val="none" w:sz="0" w:space="0" w:color="auto"/>
      </w:divBdr>
    </w:div>
    <w:div w:id="514882033">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48758732">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72276169">
      <w:bodyDiv w:val="1"/>
      <w:marLeft w:val="0"/>
      <w:marRight w:val="0"/>
      <w:marTop w:val="0"/>
      <w:marBottom w:val="0"/>
      <w:divBdr>
        <w:top w:val="none" w:sz="0" w:space="0" w:color="auto"/>
        <w:left w:val="none" w:sz="0" w:space="0" w:color="auto"/>
        <w:bottom w:val="none" w:sz="0" w:space="0" w:color="auto"/>
        <w:right w:val="none" w:sz="0" w:space="0" w:color="auto"/>
      </w:divBdr>
    </w:div>
    <w:div w:id="581793068">
      <w:bodyDiv w:val="1"/>
      <w:marLeft w:val="0"/>
      <w:marRight w:val="0"/>
      <w:marTop w:val="0"/>
      <w:marBottom w:val="0"/>
      <w:divBdr>
        <w:top w:val="none" w:sz="0" w:space="0" w:color="auto"/>
        <w:left w:val="none" w:sz="0" w:space="0" w:color="auto"/>
        <w:bottom w:val="none" w:sz="0" w:space="0" w:color="auto"/>
        <w:right w:val="none" w:sz="0" w:space="0" w:color="auto"/>
      </w:divBdr>
    </w:div>
    <w:div w:id="586617670">
      <w:bodyDiv w:val="1"/>
      <w:marLeft w:val="0"/>
      <w:marRight w:val="0"/>
      <w:marTop w:val="0"/>
      <w:marBottom w:val="0"/>
      <w:divBdr>
        <w:top w:val="none" w:sz="0" w:space="0" w:color="auto"/>
        <w:left w:val="none" w:sz="0" w:space="0" w:color="auto"/>
        <w:bottom w:val="none" w:sz="0" w:space="0" w:color="auto"/>
        <w:right w:val="none" w:sz="0" w:space="0" w:color="auto"/>
      </w:divBdr>
    </w:div>
    <w:div w:id="599073407">
      <w:bodyDiv w:val="1"/>
      <w:marLeft w:val="0"/>
      <w:marRight w:val="0"/>
      <w:marTop w:val="0"/>
      <w:marBottom w:val="0"/>
      <w:divBdr>
        <w:top w:val="none" w:sz="0" w:space="0" w:color="auto"/>
        <w:left w:val="none" w:sz="0" w:space="0" w:color="auto"/>
        <w:bottom w:val="none" w:sz="0" w:space="0" w:color="auto"/>
        <w:right w:val="none" w:sz="0" w:space="0" w:color="auto"/>
      </w:divBdr>
    </w:div>
    <w:div w:id="613171725">
      <w:bodyDiv w:val="1"/>
      <w:marLeft w:val="0"/>
      <w:marRight w:val="0"/>
      <w:marTop w:val="0"/>
      <w:marBottom w:val="0"/>
      <w:divBdr>
        <w:top w:val="none" w:sz="0" w:space="0" w:color="auto"/>
        <w:left w:val="none" w:sz="0" w:space="0" w:color="auto"/>
        <w:bottom w:val="none" w:sz="0" w:space="0" w:color="auto"/>
        <w:right w:val="none" w:sz="0" w:space="0" w:color="auto"/>
      </w:divBdr>
    </w:div>
    <w:div w:id="619725146">
      <w:bodyDiv w:val="1"/>
      <w:marLeft w:val="0"/>
      <w:marRight w:val="0"/>
      <w:marTop w:val="0"/>
      <w:marBottom w:val="0"/>
      <w:divBdr>
        <w:top w:val="none" w:sz="0" w:space="0" w:color="auto"/>
        <w:left w:val="none" w:sz="0" w:space="0" w:color="auto"/>
        <w:bottom w:val="none" w:sz="0" w:space="0" w:color="auto"/>
        <w:right w:val="none" w:sz="0" w:space="0" w:color="auto"/>
      </w:divBdr>
    </w:div>
    <w:div w:id="628164893">
      <w:bodyDiv w:val="1"/>
      <w:marLeft w:val="0"/>
      <w:marRight w:val="0"/>
      <w:marTop w:val="0"/>
      <w:marBottom w:val="0"/>
      <w:divBdr>
        <w:top w:val="none" w:sz="0" w:space="0" w:color="auto"/>
        <w:left w:val="none" w:sz="0" w:space="0" w:color="auto"/>
        <w:bottom w:val="none" w:sz="0" w:space="0" w:color="auto"/>
        <w:right w:val="none" w:sz="0" w:space="0" w:color="auto"/>
      </w:divBdr>
    </w:div>
    <w:div w:id="641274272">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53919001">
      <w:bodyDiv w:val="1"/>
      <w:marLeft w:val="0"/>
      <w:marRight w:val="0"/>
      <w:marTop w:val="0"/>
      <w:marBottom w:val="0"/>
      <w:divBdr>
        <w:top w:val="none" w:sz="0" w:space="0" w:color="auto"/>
        <w:left w:val="none" w:sz="0" w:space="0" w:color="auto"/>
        <w:bottom w:val="none" w:sz="0" w:space="0" w:color="auto"/>
        <w:right w:val="none" w:sz="0" w:space="0" w:color="auto"/>
      </w:divBdr>
    </w:div>
    <w:div w:id="659620301">
      <w:bodyDiv w:val="1"/>
      <w:marLeft w:val="0"/>
      <w:marRight w:val="0"/>
      <w:marTop w:val="0"/>
      <w:marBottom w:val="0"/>
      <w:divBdr>
        <w:top w:val="none" w:sz="0" w:space="0" w:color="auto"/>
        <w:left w:val="none" w:sz="0" w:space="0" w:color="auto"/>
        <w:bottom w:val="none" w:sz="0" w:space="0" w:color="auto"/>
        <w:right w:val="none" w:sz="0" w:space="0" w:color="auto"/>
      </w:divBdr>
    </w:div>
    <w:div w:id="662465938">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17169136">
      <w:bodyDiv w:val="1"/>
      <w:marLeft w:val="0"/>
      <w:marRight w:val="0"/>
      <w:marTop w:val="0"/>
      <w:marBottom w:val="0"/>
      <w:divBdr>
        <w:top w:val="none" w:sz="0" w:space="0" w:color="auto"/>
        <w:left w:val="none" w:sz="0" w:space="0" w:color="auto"/>
        <w:bottom w:val="none" w:sz="0" w:space="0" w:color="auto"/>
        <w:right w:val="none" w:sz="0" w:space="0" w:color="auto"/>
      </w:divBdr>
    </w:div>
    <w:div w:id="762534230">
      <w:bodyDiv w:val="1"/>
      <w:marLeft w:val="0"/>
      <w:marRight w:val="0"/>
      <w:marTop w:val="0"/>
      <w:marBottom w:val="0"/>
      <w:divBdr>
        <w:top w:val="none" w:sz="0" w:space="0" w:color="auto"/>
        <w:left w:val="none" w:sz="0" w:space="0" w:color="auto"/>
        <w:bottom w:val="none" w:sz="0" w:space="0" w:color="auto"/>
        <w:right w:val="none" w:sz="0" w:space="0" w:color="auto"/>
      </w:divBdr>
    </w:div>
    <w:div w:id="77948956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00002671">
      <w:bodyDiv w:val="1"/>
      <w:marLeft w:val="0"/>
      <w:marRight w:val="0"/>
      <w:marTop w:val="0"/>
      <w:marBottom w:val="0"/>
      <w:divBdr>
        <w:top w:val="none" w:sz="0" w:space="0" w:color="auto"/>
        <w:left w:val="none" w:sz="0" w:space="0" w:color="auto"/>
        <w:bottom w:val="none" w:sz="0" w:space="0" w:color="auto"/>
        <w:right w:val="none" w:sz="0" w:space="0" w:color="auto"/>
      </w:divBdr>
    </w:div>
    <w:div w:id="802041893">
      <w:bodyDiv w:val="1"/>
      <w:marLeft w:val="0"/>
      <w:marRight w:val="0"/>
      <w:marTop w:val="0"/>
      <w:marBottom w:val="0"/>
      <w:divBdr>
        <w:top w:val="none" w:sz="0" w:space="0" w:color="auto"/>
        <w:left w:val="none" w:sz="0" w:space="0" w:color="auto"/>
        <w:bottom w:val="none" w:sz="0" w:space="0" w:color="auto"/>
        <w:right w:val="none" w:sz="0" w:space="0" w:color="auto"/>
      </w:divBdr>
      <w:divsChild>
        <w:div w:id="381372106">
          <w:marLeft w:val="0"/>
          <w:marRight w:val="0"/>
          <w:marTop w:val="0"/>
          <w:marBottom w:val="0"/>
          <w:divBdr>
            <w:top w:val="none" w:sz="0" w:space="0" w:color="auto"/>
            <w:left w:val="none" w:sz="0" w:space="0" w:color="auto"/>
            <w:bottom w:val="none" w:sz="0" w:space="0" w:color="auto"/>
            <w:right w:val="none" w:sz="0" w:space="0" w:color="auto"/>
          </w:divBdr>
          <w:divsChild>
            <w:div w:id="369765723">
              <w:marLeft w:val="0"/>
              <w:marRight w:val="0"/>
              <w:marTop w:val="0"/>
              <w:marBottom w:val="0"/>
              <w:divBdr>
                <w:top w:val="none" w:sz="0" w:space="0" w:color="auto"/>
                <w:left w:val="none" w:sz="0" w:space="0" w:color="auto"/>
                <w:bottom w:val="none" w:sz="0" w:space="0" w:color="auto"/>
                <w:right w:val="none" w:sz="0" w:space="0" w:color="auto"/>
              </w:divBdr>
              <w:divsChild>
                <w:div w:id="1955938532">
                  <w:marLeft w:val="0"/>
                  <w:marRight w:val="0"/>
                  <w:marTop w:val="0"/>
                  <w:marBottom w:val="0"/>
                  <w:divBdr>
                    <w:top w:val="none" w:sz="0" w:space="0" w:color="auto"/>
                    <w:left w:val="none" w:sz="0" w:space="0" w:color="auto"/>
                    <w:bottom w:val="none" w:sz="0" w:space="0" w:color="auto"/>
                    <w:right w:val="none" w:sz="0" w:space="0" w:color="auto"/>
                  </w:divBdr>
                  <w:divsChild>
                    <w:div w:id="1535121436">
                      <w:marLeft w:val="0"/>
                      <w:marRight w:val="0"/>
                      <w:marTop w:val="0"/>
                      <w:marBottom w:val="0"/>
                      <w:divBdr>
                        <w:top w:val="none" w:sz="0" w:space="0" w:color="auto"/>
                        <w:left w:val="none" w:sz="0" w:space="0" w:color="auto"/>
                        <w:bottom w:val="none" w:sz="0" w:space="0" w:color="auto"/>
                        <w:right w:val="none" w:sz="0" w:space="0" w:color="auto"/>
                      </w:divBdr>
                      <w:divsChild>
                        <w:div w:id="673873741">
                          <w:marLeft w:val="0"/>
                          <w:marRight w:val="0"/>
                          <w:marTop w:val="0"/>
                          <w:marBottom w:val="0"/>
                          <w:divBdr>
                            <w:top w:val="none" w:sz="0" w:space="0" w:color="auto"/>
                            <w:left w:val="none" w:sz="0" w:space="0" w:color="auto"/>
                            <w:bottom w:val="none" w:sz="0" w:space="0" w:color="auto"/>
                            <w:right w:val="none" w:sz="0" w:space="0" w:color="auto"/>
                          </w:divBdr>
                          <w:divsChild>
                            <w:div w:id="660352835">
                              <w:marLeft w:val="0"/>
                              <w:marRight w:val="0"/>
                              <w:marTop w:val="0"/>
                              <w:marBottom w:val="0"/>
                              <w:divBdr>
                                <w:top w:val="none" w:sz="0" w:space="0" w:color="auto"/>
                                <w:left w:val="none" w:sz="0" w:space="0" w:color="auto"/>
                                <w:bottom w:val="none" w:sz="0" w:space="0" w:color="auto"/>
                                <w:right w:val="none" w:sz="0" w:space="0" w:color="auto"/>
                              </w:divBdr>
                              <w:divsChild>
                                <w:div w:id="850753779">
                                  <w:marLeft w:val="0"/>
                                  <w:marRight w:val="0"/>
                                  <w:marTop w:val="0"/>
                                  <w:marBottom w:val="0"/>
                                  <w:divBdr>
                                    <w:top w:val="none" w:sz="0" w:space="0" w:color="auto"/>
                                    <w:left w:val="none" w:sz="0" w:space="0" w:color="auto"/>
                                    <w:bottom w:val="none" w:sz="0" w:space="0" w:color="auto"/>
                                    <w:right w:val="none" w:sz="0" w:space="0" w:color="auto"/>
                                  </w:divBdr>
                                  <w:divsChild>
                                    <w:div w:id="1256327730">
                                      <w:marLeft w:val="0"/>
                                      <w:marRight w:val="0"/>
                                      <w:marTop w:val="0"/>
                                      <w:marBottom w:val="0"/>
                                      <w:divBdr>
                                        <w:top w:val="none" w:sz="0" w:space="0" w:color="auto"/>
                                        <w:left w:val="none" w:sz="0" w:space="0" w:color="auto"/>
                                        <w:bottom w:val="none" w:sz="0" w:space="0" w:color="auto"/>
                                        <w:right w:val="none" w:sz="0" w:space="0" w:color="auto"/>
                                      </w:divBdr>
                                    </w:div>
                                    <w:div w:id="1306159912">
                                      <w:marLeft w:val="0"/>
                                      <w:marRight w:val="0"/>
                                      <w:marTop w:val="0"/>
                                      <w:marBottom w:val="0"/>
                                      <w:divBdr>
                                        <w:top w:val="none" w:sz="0" w:space="0" w:color="auto"/>
                                        <w:left w:val="none" w:sz="0" w:space="0" w:color="auto"/>
                                        <w:bottom w:val="none" w:sz="0" w:space="0" w:color="auto"/>
                                        <w:right w:val="none" w:sz="0" w:space="0" w:color="auto"/>
                                      </w:divBdr>
                                    </w:div>
                                    <w:div w:id="200901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50830511">
          <w:marLeft w:val="0"/>
          <w:marRight w:val="0"/>
          <w:marTop w:val="0"/>
          <w:marBottom w:val="0"/>
          <w:divBdr>
            <w:top w:val="none" w:sz="0" w:space="0" w:color="auto"/>
            <w:left w:val="none" w:sz="0" w:space="0" w:color="auto"/>
            <w:bottom w:val="none" w:sz="0" w:space="0" w:color="auto"/>
            <w:right w:val="none" w:sz="0" w:space="0" w:color="auto"/>
          </w:divBdr>
        </w:div>
      </w:divsChild>
    </w:div>
    <w:div w:id="818158183">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5410985">
      <w:bodyDiv w:val="1"/>
      <w:marLeft w:val="0"/>
      <w:marRight w:val="0"/>
      <w:marTop w:val="0"/>
      <w:marBottom w:val="0"/>
      <w:divBdr>
        <w:top w:val="none" w:sz="0" w:space="0" w:color="auto"/>
        <w:left w:val="none" w:sz="0" w:space="0" w:color="auto"/>
        <w:bottom w:val="none" w:sz="0" w:space="0" w:color="auto"/>
        <w:right w:val="none" w:sz="0" w:space="0" w:color="auto"/>
      </w:divBdr>
    </w:div>
    <w:div w:id="888344151">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44728881">
      <w:bodyDiv w:val="1"/>
      <w:marLeft w:val="0"/>
      <w:marRight w:val="0"/>
      <w:marTop w:val="0"/>
      <w:marBottom w:val="0"/>
      <w:divBdr>
        <w:top w:val="none" w:sz="0" w:space="0" w:color="auto"/>
        <w:left w:val="none" w:sz="0" w:space="0" w:color="auto"/>
        <w:bottom w:val="none" w:sz="0" w:space="0" w:color="auto"/>
        <w:right w:val="none" w:sz="0" w:space="0" w:color="auto"/>
      </w:divBdr>
    </w:div>
    <w:div w:id="986252045">
      <w:bodyDiv w:val="1"/>
      <w:marLeft w:val="0"/>
      <w:marRight w:val="0"/>
      <w:marTop w:val="0"/>
      <w:marBottom w:val="0"/>
      <w:divBdr>
        <w:top w:val="none" w:sz="0" w:space="0" w:color="auto"/>
        <w:left w:val="none" w:sz="0" w:space="0" w:color="auto"/>
        <w:bottom w:val="none" w:sz="0" w:space="0" w:color="auto"/>
        <w:right w:val="none" w:sz="0" w:space="0" w:color="auto"/>
      </w:divBdr>
    </w:div>
    <w:div w:id="993263879">
      <w:bodyDiv w:val="1"/>
      <w:marLeft w:val="0"/>
      <w:marRight w:val="0"/>
      <w:marTop w:val="0"/>
      <w:marBottom w:val="0"/>
      <w:divBdr>
        <w:top w:val="none" w:sz="0" w:space="0" w:color="auto"/>
        <w:left w:val="none" w:sz="0" w:space="0" w:color="auto"/>
        <w:bottom w:val="none" w:sz="0" w:space="0" w:color="auto"/>
        <w:right w:val="none" w:sz="0" w:space="0" w:color="auto"/>
      </w:divBdr>
    </w:div>
    <w:div w:id="1005591075">
      <w:bodyDiv w:val="1"/>
      <w:marLeft w:val="0"/>
      <w:marRight w:val="0"/>
      <w:marTop w:val="0"/>
      <w:marBottom w:val="0"/>
      <w:divBdr>
        <w:top w:val="none" w:sz="0" w:space="0" w:color="auto"/>
        <w:left w:val="none" w:sz="0" w:space="0" w:color="auto"/>
        <w:bottom w:val="none" w:sz="0" w:space="0" w:color="auto"/>
        <w:right w:val="none" w:sz="0" w:space="0" w:color="auto"/>
      </w:divBdr>
    </w:div>
    <w:div w:id="1006321228">
      <w:bodyDiv w:val="1"/>
      <w:marLeft w:val="0"/>
      <w:marRight w:val="0"/>
      <w:marTop w:val="0"/>
      <w:marBottom w:val="0"/>
      <w:divBdr>
        <w:top w:val="none" w:sz="0" w:space="0" w:color="auto"/>
        <w:left w:val="none" w:sz="0" w:space="0" w:color="auto"/>
        <w:bottom w:val="none" w:sz="0" w:space="0" w:color="auto"/>
        <w:right w:val="none" w:sz="0" w:space="0" w:color="auto"/>
      </w:divBdr>
    </w:div>
    <w:div w:id="1011565867">
      <w:bodyDiv w:val="1"/>
      <w:marLeft w:val="0"/>
      <w:marRight w:val="0"/>
      <w:marTop w:val="0"/>
      <w:marBottom w:val="0"/>
      <w:divBdr>
        <w:top w:val="none" w:sz="0" w:space="0" w:color="auto"/>
        <w:left w:val="none" w:sz="0" w:space="0" w:color="auto"/>
        <w:bottom w:val="none" w:sz="0" w:space="0" w:color="auto"/>
        <w:right w:val="none" w:sz="0" w:space="0" w:color="auto"/>
      </w:divBdr>
    </w:div>
    <w:div w:id="1032806085">
      <w:bodyDiv w:val="1"/>
      <w:marLeft w:val="0"/>
      <w:marRight w:val="0"/>
      <w:marTop w:val="0"/>
      <w:marBottom w:val="0"/>
      <w:divBdr>
        <w:top w:val="none" w:sz="0" w:space="0" w:color="auto"/>
        <w:left w:val="none" w:sz="0" w:space="0" w:color="auto"/>
        <w:bottom w:val="none" w:sz="0" w:space="0" w:color="auto"/>
        <w:right w:val="none" w:sz="0" w:space="0" w:color="auto"/>
      </w:divBdr>
      <w:divsChild>
        <w:div w:id="63263458">
          <w:marLeft w:val="0"/>
          <w:marRight w:val="0"/>
          <w:marTop w:val="0"/>
          <w:marBottom w:val="0"/>
          <w:divBdr>
            <w:top w:val="none" w:sz="0" w:space="0" w:color="auto"/>
            <w:left w:val="none" w:sz="0" w:space="0" w:color="auto"/>
            <w:bottom w:val="none" w:sz="0" w:space="0" w:color="auto"/>
            <w:right w:val="none" w:sz="0" w:space="0" w:color="auto"/>
          </w:divBdr>
        </w:div>
        <w:div w:id="2100632528">
          <w:marLeft w:val="0"/>
          <w:marRight w:val="0"/>
          <w:marTop w:val="0"/>
          <w:marBottom w:val="0"/>
          <w:divBdr>
            <w:top w:val="none" w:sz="0" w:space="0" w:color="auto"/>
            <w:left w:val="none" w:sz="0" w:space="0" w:color="auto"/>
            <w:bottom w:val="none" w:sz="0" w:space="0" w:color="auto"/>
            <w:right w:val="none" w:sz="0" w:space="0" w:color="auto"/>
          </w:divBdr>
        </w:div>
      </w:divsChild>
    </w:div>
    <w:div w:id="1050809434">
      <w:bodyDiv w:val="1"/>
      <w:marLeft w:val="0"/>
      <w:marRight w:val="0"/>
      <w:marTop w:val="0"/>
      <w:marBottom w:val="0"/>
      <w:divBdr>
        <w:top w:val="none" w:sz="0" w:space="0" w:color="auto"/>
        <w:left w:val="none" w:sz="0" w:space="0" w:color="auto"/>
        <w:bottom w:val="none" w:sz="0" w:space="0" w:color="auto"/>
        <w:right w:val="none" w:sz="0" w:space="0" w:color="auto"/>
      </w:divBdr>
    </w:div>
    <w:div w:id="1060057630">
      <w:bodyDiv w:val="1"/>
      <w:marLeft w:val="0"/>
      <w:marRight w:val="0"/>
      <w:marTop w:val="0"/>
      <w:marBottom w:val="0"/>
      <w:divBdr>
        <w:top w:val="none" w:sz="0" w:space="0" w:color="auto"/>
        <w:left w:val="none" w:sz="0" w:space="0" w:color="auto"/>
        <w:bottom w:val="none" w:sz="0" w:space="0" w:color="auto"/>
        <w:right w:val="none" w:sz="0" w:space="0" w:color="auto"/>
      </w:divBdr>
    </w:div>
    <w:div w:id="1081683519">
      <w:bodyDiv w:val="1"/>
      <w:marLeft w:val="0"/>
      <w:marRight w:val="0"/>
      <w:marTop w:val="0"/>
      <w:marBottom w:val="0"/>
      <w:divBdr>
        <w:top w:val="none" w:sz="0" w:space="0" w:color="auto"/>
        <w:left w:val="none" w:sz="0" w:space="0" w:color="auto"/>
        <w:bottom w:val="none" w:sz="0" w:space="0" w:color="auto"/>
        <w:right w:val="none" w:sz="0" w:space="0" w:color="auto"/>
      </w:divBdr>
    </w:div>
    <w:div w:id="1097409516">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32987200">
      <w:bodyDiv w:val="1"/>
      <w:marLeft w:val="0"/>
      <w:marRight w:val="0"/>
      <w:marTop w:val="0"/>
      <w:marBottom w:val="0"/>
      <w:divBdr>
        <w:top w:val="none" w:sz="0" w:space="0" w:color="auto"/>
        <w:left w:val="none" w:sz="0" w:space="0" w:color="auto"/>
        <w:bottom w:val="none" w:sz="0" w:space="0" w:color="auto"/>
        <w:right w:val="none" w:sz="0" w:space="0" w:color="auto"/>
      </w:divBdr>
    </w:div>
    <w:div w:id="1140417712">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64220716">
      <w:bodyDiv w:val="1"/>
      <w:marLeft w:val="0"/>
      <w:marRight w:val="0"/>
      <w:marTop w:val="0"/>
      <w:marBottom w:val="0"/>
      <w:divBdr>
        <w:top w:val="none" w:sz="0" w:space="0" w:color="auto"/>
        <w:left w:val="none" w:sz="0" w:space="0" w:color="auto"/>
        <w:bottom w:val="none" w:sz="0" w:space="0" w:color="auto"/>
        <w:right w:val="none" w:sz="0" w:space="0" w:color="auto"/>
      </w:divBdr>
    </w:div>
    <w:div w:id="1303534406">
      <w:bodyDiv w:val="1"/>
      <w:marLeft w:val="0"/>
      <w:marRight w:val="0"/>
      <w:marTop w:val="0"/>
      <w:marBottom w:val="0"/>
      <w:divBdr>
        <w:top w:val="none" w:sz="0" w:space="0" w:color="auto"/>
        <w:left w:val="none" w:sz="0" w:space="0" w:color="auto"/>
        <w:bottom w:val="none" w:sz="0" w:space="0" w:color="auto"/>
        <w:right w:val="none" w:sz="0" w:space="0" w:color="auto"/>
      </w:divBdr>
    </w:div>
    <w:div w:id="1310284319">
      <w:bodyDiv w:val="1"/>
      <w:marLeft w:val="0"/>
      <w:marRight w:val="0"/>
      <w:marTop w:val="0"/>
      <w:marBottom w:val="0"/>
      <w:divBdr>
        <w:top w:val="none" w:sz="0" w:space="0" w:color="auto"/>
        <w:left w:val="none" w:sz="0" w:space="0" w:color="auto"/>
        <w:bottom w:val="none" w:sz="0" w:space="0" w:color="auto"/>
        <w:right w:val="none" w:sz="0" w:space="0" w:color="auto"/>
      </w:divBdr>
    </w:div>
    <w:div w:id="1330476950">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1856971">
      <w:bodyDiv w:val="1"/>
      <w:marLeft w:val="0"/>
      <w:marRight w:val="0"/>
      <w:marTop w:val="0"/>
      <w:marBottom w:val="0"/>
      <w:divBdr>
        <w:top w:val="none" w:sz="0" w:space="0" w:color="auto"/>
        <w:left w:val="none" w:sz="0" w:space="0" w:color="auto"/>
        <w:bottom w:val="none" w:sz="0" w:space="0" w:color="auto"/>
        <w:right w:val="none" w:sz="0" w:space="0" w:color="auto"/>
      </w:divBdr>
    </w:div>
    <w:div w:id="1395080299">
      <w:bodyDiv w:val="1"/>
      <w:marLeft w:val="0"/>
      <w:marRight w:val="0"/>
      <w:marTop w:val="0"/>
      <w:marBottom w:val="0"/>
      <w:divBdr>
        <w:top w:val="none" w:sz="0" w:space="0" w:color="auto"/>
        <w:left w:val="none" w:sz="0" w:space="0" w:color="auto"/>
        <w:bottom w:val="none" w:sz="0" w:space="0" w:color="auto"/>
        <w:right w:val="none" w:sz="0" w:space="0" w:color="auto"/>
      </w:divBdr>
      <w:divsChild>
        <w:div w:id="2060013516">
          <w:marLeft w:val="446"/>
          <w:marRight w:val="0"/>
          <w:marTop w:val="200"/>
          <w:marBottom w:val="0"/>
          <w:divBdr>
            <w:top w:val="none" w:sz="0" w:space="0" w:color="auto"/>
            <w:left w:val="none" w:sz="0" w:space="0" w:color="auto"/>
            <w:bottom w:val="none" w:sz="0" w:space="0" w:color="auto"/>
            <w:right w:val="none" w:sz="0" w:space="0" w:color="auto"/>
          </w:divBdr>
        </w:div>
      </w:divsChild>
    </w:div>
    <w:div w:id="1436101009">
      <w:bodyDiv w:val="1"/>
      <w:marLeft w:val="0"/>
      <w:marRight w:val="0"/>
      <w:marTop w:val="0"/>
      <w:marBottom w:val="0"/>
      <w:divBdr>
        <w:top w:val="none" w:sz="0" w:space="0" w:color="auto"/>
        <w:left w:val="none" w:sz="0" w:space="0" w:color="auto"/>
        <w:bottom w:val="none" w:sz="0" w:space="0" w:color="auto"/>
        <w:right w:val="none" w:sz="0" w:space="0" w:color="auto"/>
      </w:divBdr>
    </w:div>
    <w:div w:id="1455754259">
      <w:bodyDiv w:val="1"/>
      <w:marLeft w:val="0"/>
      <w:marRight w:val="0"/>
      <w:marTop w:val="0"/>
      <w:marBottom w:val="0"/>
      <w:divBdr>
        <w:top w:val="none" w:sz="0" w:space="0" w:color="auto"/>
        <w:left w:val="none" w:sz="0" w:space="0" w:color="auto"/>
        <w:bottom w:val="none" w:sz="0" w:space="0" w:color="auto"/>
        <w:right w:val="none" w:sz="0" w:space="0" w:color="auto"/>
      </w:divBdr>
      <w:divsChild>
        <w:div w:id="421876464">
          <w:marLeft w:val="446"/>
          <w:marRight w:val="0"/>
          <w:marTop w:val="200"/>
          <w:marBottom w:val="0"/>
          <w:divBdr>
            <w:top w:val="none" w:sz="0" w:space="0" w:color="auto"/>
            <w:left w:val="none" w:sz="0" w:space="0" w:color="auto"/>
            <w:bottom w:val="none" w:sz="0" w:space="0" w:color="auto"/>
            <w:right w:val="none" w:sz="0" w:space="0" w:color="auto"/>
          </w:divBdr>
        </w:div>
      </w:divsChild>
    </w:div>
    <w:div w:id="1464930700">
      <w:bodyDiv w:val="1"/>
      <w:marLeft w:val="0"/>
      <w:marRight w:val="0"/>
      <w:marTop w:val="0"/>
      <w:marBottom w:val="0"/>
      <w:divBdr>
        <w:top w:val="none" w:sz="0" w:space="0" w:color="auto"/>
        <w:left w:val="none" w:sz="0" w:space="0" w:color="auto"/>
        <w:bottom w:val="none" w:sz="0" w:space="0" w:color="auto"/>
        <w:right w:val="none" w:sz="0" w:space="0" w:color="auto"/>
      </w:divBdr>
    </w:div>
    <w:div w:id="1488087450">
      <w:bodyDiv w:val="1"/>
      <w:marLeft w:val="0"/>
      <w:marRight w:val="0"/>
      <w:marTop w:val="0"/>
      <w:marBottom w:val="0"/>
      <w:divBdr>
        <w:top w:val="none" w:sz="0" w:space="0" w:color="auto"/>
        <w:left w:val="none" w:sz="0" w:space="0" w:color="auto"/>
        <w:bottom w:val="none" w:sz="0" w:space="0" w:color="auto"/>
        <w:right w:val="none" w:sz="0" w:space="0" w:color="auto"/>
      </w:divBdr>
    </w:div>
    <w:div w:id="1501193841">
      <w:bodyDiv w:val="1"/>
      <w:marLeft w:val="0"/>
      <w:marRight w:val="0"/>
      <w:marTop w:val="0"/>
      <w:marBottom w:val="0"/>
      <w:divBdr>
        <w:top w:val="none" w:sz="0" w:space="0" w:color="auto"/>
        <w:left w:val="none" w:sz="0" w:space="0" w:color="auto"/>
        <w:bottom w:val="none" w:sz="0" w:space="0" w:color="auto"/>
        <w:right w:val="none" w:sz="0" w:space="0" w:color="auto"/>
      </w:divBdr>
    </w:div>
    <w:div w:id="1504466241">
      <w:bodyDiv w:val="1"/>
      <w:marLeft w:val="0"/>
      <w:marRight w:val="0"/>
      <w:marTop w:val="0"/>
      <w:marBottom w:val="0"/>
      <w:divBdr>
        <w:top w:val="none" w:sz="0" w:space="0" w:color="auto"/>
        <w:left w:val="none" w:sz="0" w:space="0" w:color="auto"/>
        <w:bottom w:val="none" w:sz="0" w:space="0" w:color="auto"/>
        <w:right w:val="none" w:sz="0" w:space="0" w:color="auto"/>
      </w:divBdr>
    </w:div>
    <w:div w:id="1512334556">
      <w:bodyDiv w:val="1"/>
      <w:marLeft w:val="0"/>
      <w:marRight w:val="0"/>
      <w:marTop w:val="0"/>
      <w:marBottom w:val="0"/>
      <w:divBdr>
        <w:top w:val="none" w:sz="0" w:space="0" w:color="auto"/>
        <w:left w:val="none" w:sz="0" w:space="0" w:color="auto"/>
        <w:bottom w:val="none" w:sz="0" w:space="0" w:color="auto"/>
        <w:right w:val="none" w:sz="0" w:space="0" w:color="auto"/>
      </w:divBdr>
    </w:div>
    <w:div w:id="1514301424">
      <w:bodyDiv w:val="1"/>
      <w:marLeft w:val="0"/>
      <w:marRight w:val="0"/>
      <w:marTop w:val="0"/>
      <w:marBottom w:val="0"/>
      <w:divBdr>
        <w:top w:val="none" w:sz="0" w:space="0" w:color="auto"/>
        <w:left w:val="none" w:sz="0" w:space="0" w:color="auto"/>
        <w:bottom w:val="none" w:sz="0" w:space="0" w:color="auto"/>
        <w:right w:val="none" w:sz="0" w:space="0" w:color="auto"/>
      </w:divBdr>
    </w:div>
    <w:div w:id="1522353986">
      <w:bodyDiv w:val="1"/>
      <w:marLeft w:val="0"/>
      <w:marRight w:val="0"/>
      <w:marTop w:val="0"/>
      <w:marBottom w:val="0"/>
      <w:divBdr>
        <w:top w:val="none" w:sz="0" w:space="0" w:color="auto"/>
        <w:left w:val="none" w:sz="0" w:space="0" w:color="auto"/>
        <w:bottom w:val="none" w:sz="0" w:space="0" w:color="auto"/>
        <w:right w:val="none" w:sz="0" w:space="0" w:color="auto"/>
      </w:divBdr>
    </w:div>
    <w:div w:id="1592854168">
      <w:bodyDiv w:val="1"/>
      <w:marLeft w:val="0"/>
      <w:marRight w:val="0"/>
      <w:marTop w:val="0"/>
      <w:marBottom w:val="0"/>
      <w:divBdr>
        <w:top w:val="none" w:sz="0" w:space="0" w:color="auto"/>
        <w:left w:val="none" w:sz="0" w:space="0" w:color="auto"/>
        <w:bottom w:val="none" w:sz="0" w:space="0" w:color="auto"/>
        <w:right w:val="none" w:sz="0" w:space="0" w:color="auto"/>
      </w:divBdr>
    </w:div>
    <w:div w:id="1600870547">
      <w:bodyDiv w:val="1"/>
      <w:marLeft w:val="0"/>
      <w:marRight w:val="0"/>
      <w:marTop w:val="0"/>
      <w:marBottom w:val="0"/>
      <w:divBdr>
        <w:top w:val="none" w:sz="0" w:space="0" w:color="auto"/>
        <w:left w:val="none" w:sz="0" w:space="0" w:color="auto"/>
        <w:bottom w:val="none" w:sz="0" w:space="0" w:color="auto"/>
        <w:right w:val="none" w:sz="0" w:space="0" w:color="auto"/>
      </w:divBdr>
    </w:div>
    <w:div w:id="1616869043">
      <w:bodyDiv w:val="1"/>
      <w:marLeft w:val="0"/>
      <w:marRight w:val="0"/>
      <w:marTop w:val="0"/>
      <w:marBottom w:val="0"/>
      <w:divBdr>
        <w:top w:val="none" w:sz="0" w:space="0" w:color="auto"/>
        <w:left w:val="none" w:sz="0" w:space="0" w:color="auto"/>
        <w:bottom w:val="none" w:sz="0" w:space="0" w:color="auto"/>
        <w:right w:val="none" w:sz="0" w:space="0" w:color="auto"/>
      </w:divBdr>
    </w:div>
    <w:div w:id="1632126763">
      <w:bodyDiv w:val="1"/>
      <w:marLeft w:val="0"/>
      <w:marRight w:val="0"/>
      <w:marTop w:val="0"/>
      <w:marBottom w:val="0"/>
      <w:divBdr>
        <w:top w:val="none" w:sz="0" w:space="0" w:color="auto"/>
        <w:left w:val="none" w:sz="0" w:space="0" w:color="auto"/>
        <w:bottom w:val="none" w:sz="0" w:space="0" w:color="auto"/>
        <w:right w:val="none" w:sz="0" w:space="0" w:color="auto"/>
      </w:divBdr>
    </w:div>
    <w:div w:id="1648584061">
      <w:bodyDiv w:val="1"/>
      <w:marLeft w:val="0"/>
      <w:marRight w:val="0"/>
      <w:marTop w:val="0"/>
      <w:marBottom w:val="0"/>
      <w:divBdr>
        <w:top w:val="none" w:sz="0" w:space="0" w:color="auto"/>
        <w:left w:val="none" w:sz="0" w:space="0" w:color="auto"/>
        <w:bottom w:val="none" w:sz="0" w:space="0" w:color="auto"/>
        <w:right w:val="none" w:sz="0" w:space="0" w:color="auto"/>
      </w:divBdr>
    </w:div>
    <w:div w:id="1653751910">
      <w:bodyDiv w:val="1"/>
      <w:marLeft w:val="0"/>
      <w:marRight w:val="0"/>
      <w:marTop w:val="0"/>
      <w:marBottom w:val="0"/>
      <w:divBdr>
        <w:top w:val="none" w:sz="0" w:space="0" w:color="auto"/>
        <w:left w:val="none" w:sz="0" w:space="0" w:color="auto"/>
        <w:bottom w:val="none" w:sz="0" w:space="0" w:color="auto"/>
        <w:right w:val="none" w:sz="0" w:space="0" w:color="auto"/>
      </w:divBdr>
    </w:div>
    <w:div w:id="1666545453">
      <w:bodyDiv w:val="1"/>
      <w:marLeft w:val="0"/>
      <w:marRight w:val="0"/>
      <w:marTop w:val="0"/>
      <w:marBottom w:val="0"/>
      <w:divBdr>
        <w:top w:val="none" w:sz="0" w:space="0" w:color="auto"/>
        <w:left w:val="none" w:sz="0" w:space="0" w:color="auto"/>
        <w:bottom w:val="none" w:sz="0" w:space="0" w:color="auto"/>
        <w:right w:val="none" w:sz="0" w:space="0" w:color="auto"/>
      </w:divBdr>
    </w:div>
    <w:div w:id="1707022194">
      <w:bodyDiv w:val="1"/>
      <w:marLeft w:val="0"/>
      <w:marRight w:val="0"/>
      <w:marTop w:val="0"/>
      <w:marBottom w:val="0"/>
      <w:divBdr>
        <w:top w:val="none" w:sz="0" w:space="0" w:color="auto"/>
        <w:left w:val="none" w:sz="0" w:space="0" w:color="auto"/>
        <w:bottom w:val="none" w:sz="0" w:space="0" w:color="auto"/>
        <w:right w:val="none" w:sz="0" w:space="0" w:color="auto"/>
      </w:divBdr>
    </w:div>
    <w:div w:id="1711495811">
      <w:bodyDiv w:val="1"/>
      <w:marLeft w:val="0"/>
      <w:marRight w:val="0"/>
      <w:marTop w:val="0"/>
      <w:marBottom w:val="0"/>
      <w:divBdr>
        <w:top w:val="none" w:sz="0" w:space="0" w:color="auto"/>
        <w:left w:val="none" w:sz="0" w:space="0" w:color="auto"/>
        <w:bottom w:val="none" w:sz="0" w:space="0" w:color="auto"/>
        <w:right w:val="none" w:sz="0" w:space="0" w:color="auto"/>
      </w:divBdr>
    </w:div>
    <w:div w:id="1716807974">
      <w:bodyDiv w:val="1"/>
      <w:marLeft w:val="0"/>
      <w:marRight w:val="0"/>
      <w:marTop w:val="0"/>
      <w:marBottom w:val="0"/>
      <w:divBdr>
        <w:top w:val="none" w:sz="0" w:space="0" w:color="auto"/>
        <w:left w:val="none" w:sz="0" w:space="0" w:color="auto"/>
        <w:bottom w:val="none" w:sz="0" w:space="0" w:color="auto"/>
        <w:right w:val="none" w:sz="0" w:space="0" w:color="auto"/>
      </w:divBdr>
    </w:div>
    <w:div w:id="1721900327">
      <w:bodyDiv w:val="1"/>
      <w:marLeft w:val="0"/>
      <w:marRight w:val="0"/>
      <w:marTop w:val="0"/>
      <w:marBottom w:val="0"/>
      <w:divBdr>
        <w:top w:val="none" w:sz="0" w:space="0" w:color="auto"/>
        <w:left w:val="none" w:sz="0" w:space="0" w:color="auto"/>
        <w:bottom w:val="none" w:sz="0" w:space="0" w:color="auto"/>
        <w:right w:val="none" w:sz="0" w:space="0" w:color="auto"/>
      </w:divBdr>
    </w:div>
    <w:div w:id="1753234879">
      <w:bodyDiv w:val="1"/>
      <w:marLeft w:val="0"/>
      <w:marRight w:val="0"/>
      <w:marTop w:val="0"/>
      <w:marBottom w:val="0"/>
      <w:divBdr>
        <w:top w:val="none" w:sz="0" w:space="0" w:color="auto"/>
        <w:left w:val="none" w:sz="0" w:space="0" w:color="auto"/>
        <w:bottom w:val="none" w:sz="0" w:space="0" w:color="auto"/>
        <w:right w:val="none" w:sz="0" w:space="0" w:color="auto"/>
      </w:divBdr>
    </w:div>
    <w:div w:id="1764297326">
      <w:bodyDiv w:val="1"/>
      <w:marLeft w:val="0"/>
      <w:marRight w:val="0"/>
      <w:marTop w:val="0"/>
      <w:marBottom w:val="0"/>
      <w:divBdr>
        <w:top w:val="none" w:sz="0" w:space="0" w:color="auto"/>
        <w:left w:val="none" w:sz="0" w:space="0" w:color="auto"/>
        <w:bottom w:val="none" w:sz="0" w:space="0" w:color="auto"/>
        <w:right w:val="none" w:sz="0" w:space="0" w:color="auto"/>
      </w:divBdr>
    </w:div>
    <w:div w:id="1767728920">
      <w:bodyDiv w:val="1"/>
      <w:marLeft w:val="0"/>
      <w:marRight w:val="0"/>
      <w:marTop w:val="0"/>
      <w:marBottom w:val="0"/>
      <w:divBdr>
        <w:top w:val="none" w:sz="0" w:space="0" w:color="auto"/>
        <w:left w:val="none" w:sz="0" w:space="0" w:color="auto"/>
        <w:bottom w:val="none" w:sz="0" w:space="0" w:color="auto"/>
        <w:right w:val="none" w:sz="0" w:space="0" w:color="auto"/>
      </w:divBdr>
    </w:div>
    <w:div w:id="1823236719">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902302">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392204">
      <w:bodyDiv w:val="1"/>
      <w:marLeft w:val="0"/>
      <w:marRight w:val="0"/>
      <w:marTop w:val="0"/>
      <w:marBottom w:val="0"/>
      <w:divBdr>
        <w:top w:val="none" w:sz="0" w:space="0" w:color="auto"/>
        <w:left w:val="none" w:sz="0" w:space="0" w:color="auto"/>
        <w:bottom w:val="none" w:sz="0" w:space="0" w:color="auto"/>
        <w:right w:val="none" w:sz="0" w:space="0" w:color="auto"/>
      </w:divBdr>
    </w:div>
    <w:div w:id="2061202289">
      <w:bodyDiv w:val="1"/>
      <w:marLeft w:val="0"/>
      <w:marRight w:val="0"/>
      <w:marTop w:val="0"/>
      <w:marBottom w:val="0"/>
      <w:divBdr>
        <w:top w:val="none" w:sz="0" w:space="0" w:color="auto"/>
        <w:left w:val="none" w:sz="0" w:space="0" w:color="auto"/>
        <w:bottom w:val="none" w:sz="0" w:space="0" w:color="auto"/>
        <w:right w:val="none" w:sz="0" w:space="0" w:color="auto"/>
      </w:divBdr>
    </w:div>
    <w:div w:id="2085368757">
      <w:bodyDiv w:val="1"/>
      <w:marLeft w:val="0"/>
      <w:marRight w:val="0"/>
      <w:marTop w:val="0"/>
      <w:marBottom w:val="0"/>
      <w:divBdr>
        <w:top w:val="none" w:sz="0" w:space="0" w:color="auto"/>
        <w:left w:val="none" w:sz="0" w:space="0" w:color="auto"/>
        <w:bottom w:val="none" w:sz="0" w:space="0" w:color="auto"/>
        <w:right w:val="none" w:sz="0" w:space="0" w:color="auto"/>
      </w:divBdr>
    </w:div>
    <w:div w:id="2105033716">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9154550">
      <w:bodyDiv w:val="1"/>
      <w:marLeft w:val="0"/>
      <w:marRight w:val="0"/>
      <w:marTop w:val="0"/>
      <w:marBottom w:val="0"/>
      <w:divBdr>
        <w:top w:val="none" w:sz="0" w:space="0" w:color="auto"/>
        <w:left w:val="none" w:sz="0" w:space="0" w:color="auto"/>
        <w:bottom w:val="none" w:sz="0" w:space="0" w:color="auto"/>
        <w:right w:val="none" w:sz="0" w:space="0" w:color="auto"/>
      </w:divBdr>
    </w:div>
    <w:div w:id="2131320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and-assessment/reporting-framework-glossary/6937.article" TargetMode="External"/><Relationship Id="rId299" Type="http://schemas.openxmlformats.org/officeDocument/2006/relationships/hyperlink" Target="https://www.unpri.org/reporting-and-assessment/reporting-framework-glossary/6937.article" TargetMode="External"/><Relationship Id="rId21"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unpri.org/reporting-and-assessment/reporting-framework-glossary/6937.article" TargetMode="External"/><Relationship Id="rId159" Type="http://schemas.openxmlformats.org/officeDocument/2006/relationships/hyperlink" Target="https://www.unpri.org/private-equity/a-guide-on-climate-change-for-private-equity-investors/122.article" TargetMode="External"/><Relationship Id="rId324" Type="http://schemas.openxmlformats.org/officeDocument/2006/relationships/hyperlink" Target="https://www.tcfdhub.org/recommendations/" TargetMode="External"/><Relationship Id="rId366" Type="http://schemas.openxmlformats.org/officeDocument/2006/relationships/hyperlink" Target="https://carbonaccountingfinancials.com/" TargetMode="External"/><Relationship Id="rId170" Type="http://schemas.openxmlformats.org/officeDocument/2006/relationships/hyperlink" Target="https://www.unpri.org/reporting-and-assessment/reporting-framework-glossary/6937.article" TargetMode="External"/><Relationship Id="rId226" Type="http://schemas.openxmlformats.org/officeDocument/2006/relationships/hyperlink" Target="https://www.unpri.org/investment-tools/stewardship" TargetMode="External"/><Relationship Id="rId268" Type="http://schemas.openxmlformats.org/officeDocument/2006/relationships/hyperlink" Target="https://www.unpri.org/investment-tools/stewardship" TargetMode="External"/><Relationship Id="rId32" Type="http://schemas.openxmlformats.org/officeDocument/2006/relationships/hyperlink" Target="https://www.unpri.org/investment-tools" TargetMode="External"/><Relationship Id="rId74" Type="http://schemas.openxmlformats.org/officeDocument/2006/relationships/hyperlink" Target="https://www.unpri.org/stewardship/making-voting-count-principle-based-voting-on-shareholder-resolutions/7311.article" TargetMode="External"/><Relationship Id="rId128" Type="http://schemas.openxmlformats.org/officeDocument/2006/relationships/hyperlink" Target="https://www.unpri.org/sustainability-issues" TargetMode="External"/><Relationship Id="rId335" Type="http://schemas.openxmlformats.org/officeDocument/2006/relationships/hyperlink" Target="https://www.unepfi.org/publications/one-earth-climate-model-sectoral-pathways-to-net-zero-emissions/" TargetMode="External"/><Relationship Id="rId377" Type="http://schemas.openxmlformats.org/officeDocument/2006/relationships/hyperlink" Target="https://www.unpri.org/reporting-and-assessment/reporting-framework-glossary/6937.article" TargetMode="External"/><Relationship Id="rId5" Type="http://schemas.openxmlformats.org/officeDocument/2006/relationships/numbering" Target="numbering.xml"/><Relationship Id="rId181" Type="http://schemas.openxmlformats.org/officeDocument/2006/relationships/hyperlink" Target="https://www.unpri.org/reporting-and-assessment/reporting-framework-glossary/6937.article" TargetMode="External"/><Relationship Id="rId237" Type="http://schemas.openxmlformats.org/officeDocument/2006/relationships/hyperlink" Target="https://www.unpri.org/reporting-definitions" TargetMode="External"/><Relationship Id="rId402" Type="http://schemas.openxmlformats.org/officeDocument/2006/relationships/hyperlink" Target="https://www.unpri.org/reporting-and-assessment/reporting-framework-glossary/6937.article" TargetMode="External"/><Relationship Id="rId279" Type="http://schemas.openxmlformats.org/officeDocument/2006/relationships/hyperlink" Target="https://www.unpri.org/signatory-resources/advisory-committees-and-working-groups/320.article" TargetMode="External"/><Relationship Id="rId43" Type="http://schemas.openxmlformats.org/officeDocument/2006/relationships/hyperlink" Target="https://www.unpri.org/sustainability-issues/environmental-social-and-governance-issues/social-issues/human-rights" TargetMode="External"/><Relationship Id="rId139" Type="http://schemas.openxmlformats.org/officeDocument/2006/relationships/hyperlink" Target="https://www.unpri.org/reporting-and-assessment/minimum-requirements-for-investor-membership/315.article" TargetMode="External"/><Relationship Id="rId290" Type="http://schemas.openxmlformats.org/officeDocument/2006/relationships/hyperlink" Target="https://www.unpri.org/policy/regulation-database" TargetMode="External"/><Relationship Id="rId304" Type="http://schemas.openxmlformats.org/officeDocument/2006/relationships/hyperlink" Target="https://www.unpri.org/reporting-and-assessment/reporting-framework-glossary/6937.article" TargetMode="External"/><Relationship Id="rId346" Type="http://schemas.openxmlformats.org/officeDocument/2006/relationships/hyperlink" Target="https://www.unpri.org/sustainability-issues/climate-change/inevitable-policy-response" TargetMode="External"/><Relationship Id="rId388" Type="http://schemas.openxmlformats.org/officeDocument/2006/relationships/hyperlink" Target="https://www.ohchr.org/en/what-are-human-rights/international-bill-human-rights" TargetMode="External"/><Relationship Id="rId85" Type="http://schemas.openxmlformats.org/officeDocument/2006/relationships/hyperlink" Target="https://www.unpri.org/reporting-and-assessment/reporting-framework-glossary/6937.article" TargetMode="External"/><Relationship Id="rId150" Type="http://schemas.openxmlformats.org/officeDocument/2006/relationships/hyperlink" Target="https://www.unpri.org/reporting-and-assessment/reporting-framework-glossary/6937.article" TargetMode="External"/><Relationship Id="rId192" Type="http://schemas.openxmlformats.org/officeDocument/2006/relationships/hyperlink" Target="https://mneguidelines.oecd.org/rbc-financial-sector.htm" TargetMode="External"/><Relationship Id="rId206" Type="http://schemas.openxmlformats.org/officeDocument/2006/relationships/hyperlink" Target="https://www.unpri.org/reporting-definitions" TargetMode="External"/><Relationship Id="rId413" Type="http://schemas.openxmlformats.org/officeDocument/2006/relationships/theme" Target="theme/theme1.xml"/><Relationship Id="rId248" Type="http://schemas.openxmlformats.org/officeDocument/2006/relationships/hyperlink" Target="https://www.unpri.org/investment-tools/stewardship" TargetMode="External"/><Relationship Id="rId12" Type="http://schemas.openxmlformats.org/officeDocument/2006/relationships/image" Target="media/image2.png"/><Relationship Id="rId108" Type="http://schemas.openxmlformats.org/officeDocument/2006/relationships/hyperlink" Target="https://www.unpri.org/listed-equity/a-practical-guide-to-active-ownership-in-listed-equity/2717.article" TargetMode="External"/><Relationship Id="rId315" Type="http://schemas.openxmlformats.org/officeDocument/2006/relationships/hyperlink" Target="https://www.unpri.org/reporting-definitions" TargetMode="External"/><Relationship Id="rId357" Type="http://schemas.openxmlformats.org/officeDocument/2006/relationships/hyperlink" Target="https://www.unpri.org/reporting-and-assessment/reporting-framework-glossary/6937.article" TargetMode="External"/><Relationship Id="rId54"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61" Type="http://schemas.openxmlformats.org/officeDocument/2006/relationships/hyperlink" Target="https://finance.ec.europa.eu/sustainable-finance/disclosures/sustainability-related-disclosure-financial-services-sector_en" TargetMode="External"/><Relationship Id="rId217" Type="http://schemas.openxmlformats.org/officeDocument/2006/relationships/hyperlink" Target="https://www.unpri.org/investment-tools/stewardship" TargetMode="External"/><Relationship Id="rId399" Type="http://schemas.openxmlformats.org/officeDocument/2006/relationships/hyperlink" Target="https://www.unpri.org/sustainability-issues/sustainable-development-goals" TargetMode="External"/><Relationship Id="rId259" Type="http://schemas.openxmlformats.org/officeDocument/2006/relationships/hyperlink" Target="https://www.unpri.org/reporting-and-assessment/reporting-framework-glossary/6937.article" TargetMode="External"/><Relationship Id="rId23" Type="http://schemas.openxmlformats.org/officeDocument/2006/relationships/hyperlink" Target="https://www.unpri.org/reporting-and-assessment/minimum-requirements-for-investor-membership/315.article" TargetMode="External"/><Relationship Id="rId119" Type="http://schemas.openxmlformats.org/officeDocument/2006/relationships/hyperlink" Target="https://www.unpri.org/reporting-and-assessment/reporting-framework-glossary/6937.article" TargetMode="External"/><Relationship Id="rId270" Type="http://schemas.openxmlformats.org/officeDocument/2006/relationships/hyperlink" Target="https://www.unpri.org/reporting-and-assessment/reporting-framework-glossary/6937.article" TargetMode="External"/><Relationship Id="rId326" Type="http://schemas.openxmlformats.org/officeDocument/2006/relationships/hyperlink" Target="https://www.unpri.org/climate-change/climate-risk-an-investor-resource-guide/9329.article" TargetMode="External"/><Relationship Id="rId65" Type="http://schemas.openxmlformats.org/officeDocument/2006/relationships/hyperlink" Target="https://www.unpri.org/reporting-and-assessment/reporting-framework-glossary/6937.article" TargetMode="External"/><Relationship Id="rId130" Type="http://schemas.openxmlformats.org/officeDocument/2006/relationships/hyperlink" Target="https://www.unpri.org/investment-tools" TargetMode="External"/><Relationship Id="rId368" Type="http://schemas.openxmlformats.org/officeDocument/2006/relationships/hyperlink" Target="https://www.unpri.org/climate-change/climate-risk-an-investor-resource-guide/9329.article" TargetMode="External"/><Relationship Id="rId172" Type="http://schemas.openxmlformats.org/officeDocument/2006/relationships/hyperlink" Target="https://www.unpri.org/reporting-and-assessment/reporting-framework-glossary/6937.article" TargetMode="External"/><Relationship Id="rId228" Type="http://schemas.openxmlformats.org/officeDocument/2006/relationships/hyperlink" Target="https://www.icgn.org/sites/default/files/2021-06/ICGN068_Guidance_On_Securities_Lending_24pp_AUG16-v3_0.pdf" TargetMode="External"/><Relationship Id="rId281" Type="http://schemas.openxmlformats.org/officeDocument/2006/relationships/hyperlink" Target="https://www.unpri.org/policy/consultations-and-letters" TargetMode="External"/><Relationship Id="rId337" Type="http://schemas.openxmlformats.org/officeDocument/2006/relationships/hyperlink" Target="https://assets.bbhub.io/company/sites/63/2022/10/GFANZ_Towards-a-Global-Baseline-for-Net-Zero-Transition-Planning_November2022.pdf" TargetMode="External"/><Relationship Id="rId34" Type="http://schemas.openxmlformats.org/officeDocument/2006/relationships/hyperlink" Target="https://www.unpri.org/stewardship/active-ownership-20-the-evolution-stewardship-urgently-needs/5124.article" TargetMode="External"/><Relationship Id="rId76" Type="http://schemas.openxmlformats.org/officeDocument/2006/relationships/hyperlink" Target="https://www.unpri.org/an-introduction-to-responsible-investment/an-introduction-to-responsible-investment-stewardship/7228.article" TargetMode="External"/><Relationship Id="rId141" Type="http://schemas.openxmlformats.org/officeDocument/2006/relationships/hyperlink" Target="https://www.unpri.org/reporting-and-assessment/reporting-framework-glossary/6937.article" TargetMode="External"/><Relationship Id="rId379" Type="http://schemas.openxmlformats.org/officeDocument/2006/relationships/hyperlink" Target="https://www.unpri.org/sustainable-development-goals/investing-with-sdg-outcomes-a-five-part-framework/5895.article" TargetMode="External"/><Relationship Id="rId7" Type="http://schemas.openxmlformats.org/officeDocument/2006/relationships/settings" Target="settings.xml"/><Relationship Id="rId183" Type="http://schemas.openxmlformats.org/officeDocument/2006/relationships/hyperlink" Target="https://www.unpri.org/reporting-and-assessment/reporting-framework-glossary/6937.article" TargetMode="External"/><Relationship Id="rId239" Type="http://schemas.openxmlformats.org/officeDocument/2006/relationships/hyperlink" Target="https://www.unpri.org/stewardship/making-voting-count-principle-based-voting-on-shareholder-resolutions/7311.article" TargetMode="External"/><Relationship Id="rId390" Type="http://schemas.openxmlformats.org/officeDocument/2006/relationships/hyperlink" Target="https://www.ilo.org/global/standards/introduction-to-international-labour-standards/conventions-and-recommendations/lang--en/index.htm" TargetMode="External"/><Relationship Id="rId404" Type="http://schemas.openxmlformats.org/officeDocument/2006/relationships/hyperlink" Target="https://www.unpri.org/download?ac=13902" TargetMode="External"/><Relationship Id="rId250" Type="http://schemas.openxmlformats.org/officeDocument/2006/relationships/hyperlink" Target="https://www.unpri.org/reporting-and-assessment/reporting-framework-glossary/6937.article" TargetMode="External"/><Relationship Id="rId292" Type="http://schemas.openxmlformats.org/officeDocument/2006/relationships/hyperlink" Target="https://www.unpri.org/governance-issues/the-investor-case-for-responsible-political-engagement/9366.article" TargetMode="External"/><Relationship Id="rId306"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unpri.org/sustainability-issues"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reporting-and-assessment/reporting-framework-glossary/6937.article" TargetMode="External"/><Relationship Id="rId348" Type="http://schemas.openxmlformats.org/officeDocument/2006/relationships/hyperlink" Target="https://www.fsb-tcfd.org/publications/final-implementing-tcfd-recommendations/" TargetMode="External"/><Relationship Id="rId152" Type="http://schemas.openxmlformats.org/officeDocument/2006/relationships/hyperlink" Target="https://www.tcfdhub.org/recommendations/" TargetMode="External"/><Relationship Id="rId194" Type="http://schemas.openxmlformats.org/officeDocument/2006/relationships/hyperlink" Target="https://www.unpri.org/reporting-and-assessment/reporting-framework-glossary/6937.article" TargetMode="External"/><Relationship Id="rId208" Type="http://schemas.openxmlformats.org/officeDocument/2006/relationships/hyperlink" Target="https://www.unpri.org/reporting-definitions" TargetMode="External"/><Relationship Id="rId261" Type="http://schemas.openxmlformats.org/officeDocument/2006/relationships/hyperlink" Target="https://www.unpri.org/investment-tools/stewardship" TargetMode="External"/><Relationship Id="rId14" Type="http://schemas.openxmlformats.org/officeDocument/2006/relationships/hyperlink" Target="https://www.unpri.org/reporting-and-assessment/reporting-framework-glossary/6937.article" TargetMode="External"/><Relationship Id="rId56" Type="http://schemas.openxmlformats.org/officeDocument/2006/relationships/hyperlink" Target="https://www.unpri.org/reporting-and-assessment/reporting-framework-glossary/6937.article" TargetMode="External"/><Relationship Id="rId317" Type="http://schemas.openxmlformats.org/officeDocument/2006/relationships/hyperlink" Target="https://www.tcfdhub.org/recommendations/" TargetMode="External"/><Relationship Id="rId359" Type="http://schemas.openxmlformats.org/officeDocument/2006/relationships/hyperlink" Target="https://www.unpri.org/reporting-and-assessment/reporting-framework-glossary/6937.article" TargetMode="External"/><Relationship Id="rId98" Type="http://schemas.openxmlformats.org/officeDocument/2006/relationships/hyperlink" Target="https://www.unpri.org/reporting-and-assessment/reporting-framework-glossary/6937.article" TargetMode="External"/><Relationship Id="rId121" Type="http://schemas.openxmlformats.org/officeDocument/2006/relationships/hyperlink" Target="https://www.unpri.org/reporting-and-assessment/reporting-framework-glossary/6937.article" TargetMode="External"/><Relationship Id="rId163" Type="http://schemas.openxmlformats.org/officeDocument/2006/relationships/hyperlink" Target="https://www.cfainstitute.org/en/ethics-standards/codes/esg-standards" TargetMode="External"/><Relationship Id="rId219" Type="http://schemas.openxmlformats.org/officeDocument/2006/relationships/hyperlink" Target="https://www.unpri.org/investment-tools/stewardship" TargetMode="External"/><Relationship Id="rId370" Type="http://schemas.openxmlformats.org/officeDocument/2006/relationships/hyperlink" Target="https://www.unpri.org/reporting-and-assessment/reporting-framework-glossary/6937.article" TargetMode="External"/><Relationship Id="rId230" Type="http://schemas.openxmlformats.org/officeDocument/2006/relationships/hyperlink" Target="https://www.unpri.org/reporting-definitions" TargetMode="External"/><Relationship Id="rId25" Type="http://schemas.openxmlformats.org/officeDocument/2006/relationships/hyperlink" Target="https://www.unpri.org/an-introduction-to-responsible-investment/an-introduction-to-responsible-investment-policy-structure-and-process/4917.article" TargetMode="External"/><Relationship Id="rId67" Type="http://schemas.openxmlformats.org/officeDocument/2006/relationships/hyperlink" Target="https://www.unpri.org/an-introduction-to-responsible-investment/an-introduction-to-responsible-investment-stewardship/7228.article" TargetMode="External"/><Relationship Id="rId272" Type="http://schemas.openxmlformats.org/officeDocument/2006/relationships/hyperlink" Target="https://www.unpri.org/reporting-and-assessment/reporting-framework-glossary/6937.article" TargetMode="External"/><Relationship Id="rId328" Type="http://schemas.openxmlformats.org/officeDocument/2006/relationships/hyperlink" Target="https://theinvestoragenda.org/icaps/" TargetMode="External"/><Relationship Id="rId132" Type="http://schemas.openxmlformats.org/officeDocument/2006/relationships/hyperlink" Target="https://www.unpri.org/stewardship/active-ownership-20-the-evolution-stewardship-urgently-needs/5124.article" TargetMode="External"/><Relationship Id="rId174" Type="http://schemas.openxmlformats.org/officeDocument/2006/relationships/hyperlink" Target="https://www.unpri.org/reporting-definitions" TargetMode="External"/><Relationship Id="rId381" Type="http://schemas.openxmlformats.org/officeDocument/2006/relationships/hyperlink" Target="https://www.unpri.org/reporting-definitions" TargetMode="External"/><Relationship Id="rId241" Type="http://schemas.openxmlformats.org/officeDocument/2006/relationships/hyperlink" Target="https://collaborate.unpri.org/shareholder-resolution?label=&amp;title=" TargetMode="External"/><Relationship Id="rId36" Type="http://schemas.openxmlformats.org/officeDocument/2006/relationships/hyperlink" Target="https://www.unpri.org/reporting-and-assessment/reporting-framework-glossary/6937.article" TargetMode="External"/><Relationship Id="rId283" Type="http://schemas.openxmlformats.org/officeDocument/2006/relationships/hyperlink" Target="https://www.unpri.org/reporting-and-assessment/reporting-framework-glossary/6937.article" TargetMode="External"/><Relationship Id="rId339" Type="http://schemas.openxmlformats.org/officeDocument/2006/relationships/hyperlink" Target="https://www.unpri.org/reporting-definitions" TargetMode="External"/><Relationship Id="rId78" Type="http://schemas.openxmlformats.org/officeDocument/2006/relationships/hyperlink" Target="https://www.unpri.org/reporting-definitions" TargetMode="External"/><Relationship Id="rId101" Type="http://schemas.openxmlformats.org/officeDocument/2006/relationships/hyperlink" Target="https://www.unpri.org/reporting-and-assessment/reporting-framework-glossary/6937.article" TargetMode="External"/><Relationship Id="rId143" Type="http://schemas.openxmlformats.org/officeDocument/2006/relationships/hyperlink" Target="https://www.unpri.org/an-introduction-to-responsible-investment/an-introduction-to-responsible-investment-policy-structure-and-process/4917.article" TargetMode="External"/><Relationship Id="rId185" Type="http://schemas.openxmlformats.org/officeDocument/2006/relationships/hyperlink" Target="https://www.unpri.org/reporting-and-assessment/reporting-framework-glossary/6937.article" TargetMode="External"/><Relationship Id="rId350" Type="http://schemas.openxmlformats.org/officeDocument/2006/relationships/hyperlink" Target="https://www.unpri.org/reporting-and-assessment/investor-reporting-guidance/5373.article" TargetMode="External"/><Relationship Id="rId406" Type="http://schemas.openxmlformats.org/officeDocument/2006/relationships/hyperlink" Target="https://www.unpri.org/sustainability-issues/environmental-social-and-governance-issues/social-issues/human-rights" TargetMode="External"/><Relationship Id="rId9" Type="http://schemas.openxmlformats.org/officeDocument/2006/relationships/footnotes" Target="footnotes.xml"/><Relationship Id="rId210" Type="http://schemas.openxmlformats.org/officeDocument/2006/relationships/hyperlink" Target="https://www.unpri.org/investment-tools/stewardship" TargetMode="External"/><Relationship Id="rId392" Type="http://schemas.openxmlformats.org/officeDocument/2006/relationships/hyperlink" Target="https://www.unpri.org/reporting-and-assessment/reporting-framework-glossary/6937.article" TargetMode="External"/><Relationship Id="rId252" Type="http://schemas.openxmlformats.org/officeDocument/2006/relationships/hyperlink" Target="https://www.unpri.org/investment-tools/stewardship" TargetMode="External"/><Relationship Id="rId294" Type="http://schemas.openxmlformats.org/officeDocument/2006/relationships/hyperlink" Target="https://www.unpri.org/signatory-resources/advisory-committees-and-working-groups/320.article" TargetMode="External"/><Relationship Id="rId308"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reporting-and-assessment/minimum-requirements-for-investor-membership/315.article" TargetMode="External"/><Relationship Id="rId112" Type="http://schemas.openxmlformats.org/officeDocument/2006/relationships/hyperlink" Target="https://www.unpri.org/reporting-and-assessment-resources/minimum-requirements-for-membership/315.article" TargetMode="External"/><Relationship Id="rId154" Type="http://schemas.openxmlformats.org/officeDocument/2006/relationships/hyperlink" Target="https://www.unpri.org/an-introduction-to-responsible-investment/an-introduction-to-responsible-investment-climate-metrics/10130.article" TargetMode="External"/><Relationship Id="rId361" Type="http://schemas.openxmlformats.org/officeDocument/2006/relationships/hyperlink" Target="https://carbonaccountingfinancials.com/" TargetMode="External"/><Relationship Id="rId196" Type="http://schemas.openxmlformats.org/officeDocument/2006/relationships/hyperlink" Target="https://www.unpri.org/stewardship/addressing-system-barriers/6270.article" TargetMode="External"/><Relationship Id="rId16" Type="http://schemas.openxmlformats.org/officeDocument/2006/relationships/hyperlink" Target="https://www.unpri.org/reporting-and-assessment/reporting-framework-glossary/6937.article" TargetMode="External"/><Relationship Id="rId221" Type="http://schemas.openxmlformats.org/officeDocument/2006/relationships/hyperlink" Target="https://www.unpri.org/reporting-and-assessment/reporting-framework-glossary/6937.article" TargetMode="External"/><Relationship Id="rId263" Type="http://schemas.openxmlformats.org/officeDocument/2006/relationships/hyperlink" Target="https://www.unpri.org/reporting-and-assessment/reporting-framework-glossary/6937.article" TargetMode="External"/><Relationship Id="rId319" Type="http://schemas.openxmlformats.org/officeDocument/2006/relationships/hyperlink" Target="https://www.unpri.org/download?ac=4652" TargetMode="External"/><Relationship Id="rId58" Type="http://schemas.openxmlformats.org/officeDocument/2006/relationships/hyperlink" Target="https://www.unpri.org/policy/fiduciary-duty" TargetMode="External"/><Relationship Id="rId123" Type="http://schemas.openxmlformats.org/officeDocument/2006/relationships/hyperlink" Target="https://www.unpri.org/an-introduction-to-responsible-investment/an-introduction-to-responsible-investment-policy-structure-and-process/4917.article" TargetMode="External"/><Relationship Id="rId330" Type="http://schemas.openxmlformats.org/officeDocument/2006/relationships/hyperlink" Target="https://www.unpri.org/download?ac=4652" TargetMode="External"/><Relationship Id="rId165" Type="http://schemas.openxmlformats.org/officeDocument/2006/relationships/hyperlink" Target="https://www.unpri.org/governance-issues/the-investor-case-for-responsible-political-engagement/9366.article" TargetMode="External"/><Relationship Id="rId372" Type="http://schemas.openxmlformats.org/officeDocument/2006/relationships/hyperlink" Target="https://www.unpri.org/reporting-and-assessment/reporting-framework-glossary/6937.article" TargetMode="External"/><Relationship Id="rId232" Type="http://schemas.openxmlformats.org/officeDocument/2006/relationships/hyperlink" Target="https://www.unpri.org/investment-tools/stewardship" TargetMode="External"/><Relationship Id="rId274" Type="http://schemas.openxmlformats.org/officeDocument/2006/relationships/hyperlink" Target="https://www.unpri.org/reporting-and-assessment/reporting-framework-glossary/6937.article" TargetMode="External"/><Relationship Id="rId27" Type="http://schemas.openxmlformats.org/officeDocument/2006/relationships/hyperlink" Target="https://www.unpri.org/reporting-and-assessment-resources/minimum-requirements-for-membership/315.article" TargetMode="External"/><Relationship Id="rId69" Type="http://schemas.openxmlformats.org/officeDocument/2006/relationships/hyperlink" Target="https://www.unpri.org/reporting-definitions" TargetMode="External"/><Relationship Id="rId134" Type="http://schemas.openxmlformats.org/officeDocument/2006/relationships/hyperlink" Target="https://www.unpri.org/reporting-and-assessment/reporting-framework-glossary/6937.article" TargetMode="External"/><Relationship Id="rId80" Type="http://schemas.openxmlformats.org/officeDocument/2006/relationships/hyperlink" Target="https://www.unpri.org/reporting-definitions" TargetMode="External"/><Relationship Id="rId155" Type="http://schemas.openxmlformats.org/officeDocument/2006/relationships/hyperlink" Target="https://www.unpri.org/climate-change-for-private-markets/incorporating-climate-change-in-private-markets-an-investor-resource-guide/10177.article" TargetMode="External"/><Relationship Id="rId176" Type="http://schemas.openxmlformats.org/officeDocument/2006/relationships/hyperlink" Target="https://www.unpri.org/reporting-and-assessment/reporting-framework-glossary/6937.article" TargetMode="External"/><Relationship Id="rId197" Type="http://schemas.openxmlformats.org/officeDocument/2006/relationships/hyperlink" Target="https://www.unpri.org/download?ac=9721" TargetMode="External"/><Relationship Id="rId341" Type="http://schemas.openxmlformats.org/officeDocument/2006/relationships/hyperlink" Target="https://www.unpri.org/download?ac=9835" TargetMode="External"/><Relationship Id="rId362" Type="http://schemas.openxmlformats.org/officeDocument/2006/relationships/hyperlink" Target="https://www.unpri.org/climate-change/climate-risk-an-investor-resource-guide/9329.article" TargetMode="External"/><Relationship Id="rId383" Type="http://schemas.openxmlformats.org/officeDocument/2006/relationships/hyperlink" Target="https://www.unpri.org/sustainable-development-goals/investing-with-sdg-outcomes-a-five-part-framework/5895.article" TargetMode="External"/><Relationship Id="rId201" Type="http://schemas.openxmlformats.org/officeDocument/2006/relationships/hyperlink" Target="https://www.unpri.org/download?ac=13902" TargetMode="External"/><Relationship Id="rId222" Type="http://schemas.openxmlformats.org/officeDocument/2006/relationships/hyperlink" Target="https://www.unpri.org/investment-tools/stewardship" TargetMode="External"/><Relationship Id="rId243" Type="http://schemas.openxmlformats.org/officeDocument/2006/relationships/hyperlink" Target="https://www.unpri.org/reporting-definitions" TargetMode="External"/><Relationship Id="rId264" Type="http://schemas.openxmlformats.org/officeDocument/2006/relationships/hyperlink" Target="https://www.unpri.org/reporting-and-assessment/reporting-framework-glossary/6937.article" TargetMode="External"/><Relationship Id="rId285" Type="http://schemas.openxmlformats.org/officeDocument/2006/relationships/hyperlink" Target="https://www.unpri.org/governance-issues/the-investor-case-for-responsible-political-engagement/9366.article" TargetMode="External"/><Relationship Id="rId17" Type="http://schemas.openxmlformats.org/officeDocument/2006/relationships/hyperlink" Target="https://www.unpri.org/reporting-and-assessment/reporting-framework-glossary/6937.article" TargetMode="External"/><Relationship Id="rId38" Type="http://schemas.openxmlformats.org/officeDocument/2006/relationships/hyperlink" Target="https://www.unpri.org/sustainability-issues/climate-change" TargetMode="External"/><Relationship Id="rId59" Type="http://schemas.openxmlformats.org/officeDocument/2006/relationships/hyperlink" Target="https://www.unpri.org/fiduciary-duty/fiduciary-duty-in-the-21st-century-final-report/4998.article" TargetMode="External"/><Relationship Id="rId103" Type="http://schemas.openxmlformats.org/officeDocument/2006/relationships/hyperlink" Target="https://www.unpri.org/investment-tools/stewardship" TargetMode="External"/><Relationship Id="rId124" Type="http://schemas.openxmlformats.org/officeDocument/2006/relationships/hyperlink" Target="https://www.unpri.org/asset-owner-resources/investment-policy-process-and-practice/410.article" TargetMode="External"/><Relationship Id="rId310"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and-assessment/reporting-framework-glossary/6937.article" TargetMode="External"/><Relationship Id="rId145" Type="http://schemas.openxmlformats.org/officeDocument/2006/relationships/hyperlink" Target="https://www.unpri.org/download?ac=11953" TargetMode="External"/><Relationship Id="rId166" Type="http://schemas.openxmlformats.org/officeDocument/2006/relationships/hyperlink" Target="https://www.unpri.org/responsible-political-engagement/regulating-corporate-political-engagement/9414.article" TargetMode="External"/><Relationship Id="rId187" Type="http://schemas.openxmlformats.org/officeDocument/2006/relationships/hyperlink" Target="https://www.unpri.org/download?ac=13902" TargetMode="External"/><Relationship Id="rId331" Type="http://schemas.openxmlformats.org/officeDocument/2006/relationships/hyperlink" Target="https://www.unpri.org/download?ac=10436" TargetMode="External"/><Relationship Id="rId352" Type="http://schemas.openxmlformats.org/officeDocument/2006/relationships/hyperlink" Target="https://www.unpri.org/reporting-and-assessment/reporting-framework-glossary/6937.article" TargetMode="External"/><Relationship Id="rId373" Type="http://schemas.openxmlformats.org/officeDocument/2006/relationships/hyperlink" Target="https://www.unpri.org/reporting-and-assessment/reporting-framework-glossary/6937.article" TargetMode="External"/><Relationship Id="rId394" Type="http://schemas.openxmlformats.org/officeDocument/2006/relationships/hyperlink" Target="https://www.ohchr.org/Documents/publications/hr.puB.12.2_en.pdf" TargetMode="External"/><Relationship Id="rId408" Type="http://schemas.openxmlformats.org/officeDocument/2006/relationships/hyperlink" Target="https://www.unpri.org/sustainability-issues/environmental-social-and-governance-issues/social-issues/human-rights" TargetMode="External"/><Relationship Id="rId1" Type="http://schemas.openxmlformats.org/officeDocument/2006/relationships/customXml" Target="../customXml/item1.xml"/><Relationship Id="rId212" Type="http://schemas.openxmlformats.org/officeDocument/2006/relationships/hyperlink" Target="https://www.unpri.org/reporting-definitions" TargetMode="External"/><Relationship Id="rId233" Type="http://schemas.openxmlformats.org/officeDocument/2006/relationships/hyperlink" Target="https://www.unpri.org/stewardship/making-voting-count-principle-based-voting-on-shareholder-resolutions/7311.article" TargetMode="External"/><Relationship Id="rId254"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unpri.org/sustainability-issues/climate-change"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and-assessment/reporting-framework-glossary/6937.article" TargetMode="External"/><Relationship Id="rId275" Type="http://schemas.openxmlformats.org/officeDocument/2006/relationships/hyperlink" Target="https://www.unpri.org/reporting-and-assessment/reporting-framework-glossary/6937.article" TargetMode="External"/><Relationship Id="rId296" Type="http://schemas.openxmlformats.org/officeDocument/2006/relationships/hyperlink" Target="https://www.unpri.org/policy/consultations-and-letters" TargetMode="External"/><Relationship Id="rId300" Type="http://schemas.openxmlformats.org/officeDocument/2006/relationships/hyperlink" Target="https://www.unpri.org/reporting-and-assessment/reporting-framework-glossary/6937.article" TargetMode="External"/><Relationship Id="rId60" Type="http://schemas.openxmlformats.org/officeDocument/2006/relationships/hyperlink" Target="https://www.unpri.org/policy/a-legal-framework-for-impact"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governance-issues/the-investor-case-for-responsible-political-engagement/9366.article" TargetMode="External"/><Relationship Id="rId156" Type="http://schemas.openxmlformats.org/officeDocument/2006/relationships/hyperlink" Target="https://www.unpri.org/climate-change/climate-risk-an-investor-resource-guide/9329.article" TargetMode="External"/><Relationship Id="rId177" Type="http://schemas.openxmlformats.org/officeDocument/2006/relationships/hyperlink" Target="https://www.unpri.org/reporting-and-assessment/reporting-framework-glossary/6937.article" TargetMode="External"/><Relationship Id="rId198" Type="http://schemas.openxmlformats.org/officeDocument/2006/relationships/hyperlink" Target="https://www.unpri.org/investment-tools/stewardship" TargetMode="External"/><Relationship Id="rId321" Type="http://schemas.openxmlformats.org/officeDocument/2006/relationships/hyperlink" Target="https://www.unpri.org/climate-change/pri-climate-snapshot-2020/6080.article" TargetMode="External"/><Relationship Id="rId342" Type="http://schemas.openxmlformats.org/officeDocument/2006/relationships/hyperlink" Target="https://www.unpri.org/download?ac=14914" TargetMode="External"/><Relationship Id="rId363" Type="http://schemas.openxmlformats.org/officeDocument/2006/relationships/hyperlink" Target="https://www.tcfdhub.org/recommendations/" TargetMode="External"/><Relationship Id="rId384" Type="http://schemas.openxmlformats.org/officeDocument/2006/relationships/hyperlink" Target="https://www.unglobalcompact.org/library/2" TargetMode="External"/><Relationship Id="rId202" Type="http://schemas.openxmlformats.org/officeDocument/2006/relationships/hyperlink" Target="https://www.unpri.org/download?ac=9721" TargetMode="External"/><Relationship Id="rId223" Type="http://schemas.openxmlformats.org/officeDocument/2006/relationships/hyperlink" Target="https://www.unpri.org/listed-equity/a-practical-guide-to-active-ownership-in-listed-equity/2717.article" TargetMode="External"/><Relationship Id="rId244" Type="http://schemas.openxmlformats.org/officeDocument/2006/relationships/hyperlink" Target="https://www.unpri.org/investment-tools/stewardship"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theinvestoragenda.org/icaps/" TargetMode="External"/><Relationship Id="rId265" Type="http://schemas.openxmlformats.org/officeDocument/2006/relationships/hyperlink" Target="https://www.unpri.org/reporting-and-assessment/reporting-framework-glossary/6937.article" TargetMode="External"/><Relationship Id="rId286" Type="http://schemas.openxmlformats.org/officeDocument/2006/relationships/hyperlink" Target="https://www.unpri.org/policy/our-policy-approach" TargetMode="External"/><Relationship Id="rId50" Type="http://schemas.openxmlformats.org/officeDocument/2006/relationships/hyperlink" Target="https://www.unpri.org/reporting-and-assessment/reporting-framework-glossary/6937.article" TargetMode="External"/><Relationship Id="rId104" Type="http://schemas.openxmlformats.org/officeDocument/2006/relationships/hyperlink" Target="https://www.unpri.org/reporting-definitions" TargetMode="External"/><Relationship Id="rId125" Type="http://schemas.openxmlformats.org/officeDocument/2006/relationships/hyperlink" Target="https://www.unpri.org/reporting-and-assessment-resources/minimum-requirements-for-membership/315.article" TargetMode="External"/><Relationship Id="rId146" Type="http://schemas.openxmlformats.org/officeDocument/2006/relationships/hyperlink" Target="https://www.unpri.org/sustainability-issues/environmental-social-and-governance-issues/social-issues/human-rights" TargetMode="External"/><Relationship Id="rId167" Type="http://schemas.openxmlformats.org/officeDocument/2006/relationships/hyperlink" Target="https://www.unpri.org/reporting-and-assessment/reporting-framework-glossary/6937.article" TargetMode="External"/><Relationship Id="rId188" Type="http://schemas.openxmlformats.org/officeDocument/2006/relationships/hyperlink" Target="https://www.unpri.org/investment-tools/stewardship" TargetMode="External"/><Relationship Id="rId311" Type="http://schemas.openxmlformats.org/officeDocument/2006/relationships/hyperlink" Target="https://www.unpri.org/reporting-and-assessment/reporting-framework-glossary/6937.article" TargetMode="External"/><Relationship Id="rId332" Type="http://schemas.openxmlformats.org/officeDocument/2006/relationships/hyperlink" Target="https://www.unpri.org/climate-change/pri-climate-snapshot-2020/6080.article" TargetMode="External"/><Relationship Id="rId353" Type="http://schemas.openxmlformats.org/officeDocument/2006/relationships/hyperlink" Target="https://www.unpri.org/reporting-and-assessment/reporting-framework-glossary/6937.article" TargetMode="External"/><Relationship Id="rId374" Type="http://schemas.openxmlformats.org/officeDocument/2006/relationships/hyperlink" Target="https://www.unpri.org/reporting-and-assessment/reporting-framework-glossary/6937.article" TargetMode="External"/><Relationship Id="rId395" Type="http://schemas.openxmlformats.org/officeDocument/2006/relationships/hyperlink" Target="https://www.unpri.org/sustainable-development-goals/investing-with-sdg-outcomes-a-five-part-framework/5895.article" TargetMode="External"/><Relationship Id="rId409" Type="http://schemas.openxmlformats.org/officeDocument/2006/relationships/header" Target="header1.xml"/><Relationship Id="rId71" Type="http://schemas.openxmlformats.org/officeDocument/2006/relationships/hyperlink" Target="https://www.unpri.org/reporting-definitions" TargetMode="External"/><Relationship Id="rId92" Type="http://schemas.openxmlformats.org/officeDocument/2006/relationships/hyperlink" Target="https://www.unpri.org/sustainability-issues/climate-change" TargetMode="External"/><Relationship Id="rId213" Type="http://schemas.openxmlformats.org/officeDocument/2006/relationships/hyperlink" Target="https://www.unpri.org/investment-tools/stewardship" TargetMode="External"/><Relationship Id="rId234" Type="http://schemas.openxmlformats.org/officeDocument/2006/relationships/hyperlink" Target="https://www.unpri.org/listed-equity/a-practical-guide-to-active-ownership-in-listed-equity/2717.article" TargetMode="External"/><Relationship Id="rId2" Type="http://schemas.openxmlformats.org/officeDocument/2006/relationships/customXml" Target="../customXml/item2.xml"/><Relationship Id="rId29" Type="http://schemas.openxmlformats.org/officeDocument/2006/relationships/hyperlink" Target="https://www.unpri.org/sustainability-issues/environmental-social-and-governance-issues/social-issues/human-rights" TargetMode="External"/><Relationship Id="rId255" Type="http://schemas.openxmlformats.org/officeDocument/2006/relationships/hyperlink" Target="https://www.unpri.org/investment-tools/stewardship" TargetMode="External"/><Relationship Id="rId276" Type="http://schemas.openxmlformats.org/officeDocument/2006/relationships/hyperlink" Target="https://www.unpri.org/reporting-and-assessment/reporting-framework-glossary/6937.article" TargetMode="External"/><Relationship Id="rId297" Type="http://schemas.openxmlformats.org/officeDocument/2006/relationships/hyperlink" Target="https://www.unpri.org/policy/consultations-and-letters" TargetMode="External"/><Relationship Id="rId40" Type="http://schemas.openxmlformats.org/officeDocument/2006/relationships/hyperlink" Target="https://assets.bbhub.io/company/sites/60/2021/07/2021-Metrics_Targets_Guidance-1.pdf" TargetMode="External"/><Relationship Id="rId115" Type="http://schemas.openxmlformats.org/officeDocument/2006/relationships/hyperlink" Target="https://www.unpri.org/reporting-and-assessment/reporting-framework-glossary/6937.article" TargetMode="External"/><Relationship Id="rId136" Type="http://schemas.openxmlformats.org/officeDocument/2006/relationships/hyperlink" Target="https://www.unpri.org/responsible-political-engagement/regulating-corporate-political-engagement/9414.article" TargetMode="External"/><Relationship Id="rId157" Type="http://schemas.openxmlformats.org/officeDocument/2006/relationships/hyperlink" Target="https://www.unpri.org/infrastructure-and-other-real-assets/tcfd-for-real-assets-investors/7495.article" TargetMode="External"/><Relationship Id="rId178" Type="http://schemas.openxmlformats.org/officeDocument/2006/relationships/hyperlink" Target="https://www.unpri.org/reporting-and-assessment/reporting-framework-glossary/6937.article" TargetMode="External"/><Relationship Id="rId301" Type="http://schemas.openxmlformats.org/officeDocument/2006/relationships/hyperlink" Target="https://www.unpri.org/reporting-and-assessment/reporting-framework-glossary/6937.article" TargetMode="External"/><Relationship Id="rId322" Type="http://schemas.openxmlformats.org/officeDocument/2006/relationships/hyperlink" Target="https://www.unpri.org/reporting-definitions" TargetMode="External"/><Relationship Id="rId343" Type="http://schemas.openxmlformats.org/officeDocument/2006/relationships/hyperlink" Target="https://www.unepfi.org/wordpress/wp-content/uploads/2022/05/UTS_Limit-global-warming_Sectoral-Pathways-and-Key-KPIs.pdf" TargetMode="External"/><Relationship Id="rId364" Type="http://schemas.openxmlformats.org/officeDocument/2006/relationships/hyperlink" Target="https://www.tcfdhub.org/recommendations/"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investment-tools/stewardship" TargetMode="External"/><Relationship Id="rId199" Type="http://schemas.openxmlformats.org/officeDocument/2006/relationships/hyperlink" Target="https://www.unpri.org/reporting-and-assessment/reporting-framework-glossary/6937.article" TargetMode="External"/><Relationship Id="rId203" Type="http://schemas.openxmlformats.org/officeDocument/2006/relationships/hyperlink" Target="https://www.unpri.org/stewardship/addressing-system-barriers/6270.article" TargetMode="External"/><Relationship Id="rId385" Type="http://schemas.openxmlformats.org/officeDocument/2006/relationships/hyperlink" Target="http://www.oecd.org/corporate/mne/" TargetMode="External"/><Relationship Id="rId19" Type="http://schemas.openxmlformats.org/officeDocument/2006/relationships/hyperlink" Target="https://www.unpri.org/reporting-and-assessment/reporting-framework-glossary/6937.article" TargetMode="External"/><Relationship Id="rId224" Type="http://schemas.openxmlformats.org/officeDocument/2006/relationships/hyperlink" Target="https://www.unpri.org/reporting-definitions" TargetMode="External"/><Relationship Id="rId245" Type="http://schemas.openxmlformats.org/officeDocument/2006/relationships/hyperlink" Target="https://www.unpri.org/listed-equity/a-practical-guide-to-active-ownership-in-listed-equity/2717.article" TargetMode="External"/><Relationship Id="rId266" Type="http://schemas.openxmlformats.org/officeDocument/2006/relationships/hyperlink" Target="https://www.unpri.org/reporting-and-assessment/reporting-framework-glossary/6937.article" TargetMode="External"/><Relationship Id="rId287" Type="http://schemas.openxmlformats.org/officeDocument/2006/relationships/hyperlink" Target="https://www.unpri.org/signatory-resources/advisory-committees-and-working-groups/320.article" TargetMode="External"/><Relationship Id="rId410" Type="http://schemas.openxmlformats.org/officeDocument/2006/relationships/footer" Target="footer1.xml"/><Relationship Id="rId30" Type="http://schemas.openxmlformats.org/officeDocument/2006/relationships/hyperlink" Target="https://www.unpri.org/sustainability-issues" TargetMode="External"/><Relationship Id="rId105" Type="http://schemas.openxmlformats.org/officeDocument/2006/relationships/hyperlink" Target="https://www.unpri.org/reporting-and-assessment/reporting-framework-glossary/6937.article" TargetMode="External"/><Relationship Id="rId126" Type="http://schemas.openxmlformats.org/officeDocument/2006/relationships/hyperlink" Target="https://www.unpri.org/sustainability-issues/climate-change" TargetMode="External"/><Relationship Id="rId147" Type="http://schemas.openxmlformats.org/officeDocument/2006/relationships/hyperlink" Target="https://www.unpri.org/sustainability-issues" TargetMode="External"/><Relationship Id="rId168" Type="http://schemas.openxmlformats.org/officeDocument/2006/relationships/hyperlink" Target="https://www.unpri.org/an-introduction-to-responsible-investment/an-introduction-to-responsible-investment-screening/5834.article" TargetMode="External"/><Relationship Id="rId312" Type="http://schemas.openxmlformats.org/officeDocument/2006/relationships/hyperlink" Target="https://www.unpri.org/reporting-and-assessment/reporting-framework-glossary/6937.article" TargetMode="External"/><Relationship Id="rId333" Type="http://schemas.openxmlformats.org/officeDocument/2006/relationships/hyperlink" Target="https://theinvestoragenda.org/icaps/" TargetMode="External"/><Relationship Id="rId354" Type="http://schemas.openxmlformats.org/officeDocument/2006/relationships/hyperlink" Target="https://www.unpri.org/reporting-and-assessment/reporting-framework-glossary/6937.article" TargetMode="External"/><Relationship Id="rId51" Type="http://schemas.openxmlformats.org/officeDocument/2006/relationships/hyperlink" Target="https://www.unpri.org/reporting-and-assessment/reporting-framework-glossary/6937.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sustainability-issues/environmental-social-and-governance-issues/social-issues/human-rights" TargetMode="External"/><Relationship Id="rId189" Type="http://schemas.openxmlformats.org/officeDocument/2006/relationships/hyperlink" Target="https://www.unpri.org/reporting-and-assessment/reporting-framework-glossary/6937.article" TargetMode="External"/><Relationship Id="rId375" Type="http://schemas.openxmlformats.org/officeDocument/2006/relationships/hyperlink" Target="https://www.unpri.org/reporting-and-assessment/reporting-framework-glossary/6937.article" TargetMode="External"/><Relationship Id="rId396" Type="http://schemas.openxmlformats.org/officeDocument/2006/relationships/hyperlink" Target="https://www.unpri.org/reporting-and-assessment/reporting-framework-glossary/6937.article" TargetMode="External"/><Relationship Id="rId3" Type="http://schemas.openxmlformats.org/officeDocument/2006/relationships/customXml" Target="../customXml/item3.xml"/><Relationship Id="rId214" Type="http://schemas.openxmlformats.org/officeDocument/2006/relationships/hyperlink" Target="https://www.unpri.org/reporting-definitions" TargetMode="External"/><Relationship Id="rId235" Type="http://schemas.openxmlformats.org/officeDocument/2006/relationships/hyperlink" Target="https://www.unpri.org/reporting-definitions" TargetMode="External"/><Relationship Id="rId256" Type="http://schemas.openxmlformats.org/officeDocument/2006/relationships/hyperlink" Target="https://www.unpri.org/reporting-and-assessment/reporting-framework-glossary/6937.article" TargetMode="External"/><Relationship Id="rId277" Type="http://schemas.openxmlformats.org/officeDocument/2006/relationships/hyperlink" Target="https://www.unpri.org/governance-issues/the-investor-case-for-responsible-political-engagement/9366.article" TargetMode="External"/><Relationship Id="rId298" Type="http://schemas.openxmlformats.org/officeDocument/2006/relationships/hyperlink" Target="https://www.unpri.org/reporting-and-assessment/reporting-framework-glossary/6937.article" TargetMode="External"/><Relationship Id="rId400" Type="http://schemas.openxmlformats.org/officeDocument/2006/relationships/hyperlink" Target="https://www.unpri.org/reporting-and-assessment/reporting-framework-glossary/6937.article" TargetMode="External"/><Relationship Id="rId116" Type="http://schemas.openxmlformats.org/officeDocument/2006/relationships/hyperlink" Target="https://www.unpri.org/reporting-and-assessment/reporting-framework-glossary/6937.article" TargetMode="External"/><Relationship Id="rId137" Type="http://schemas.openxmlformats.org/officeDocument/2006/relationships/hyperlink" Target="https://www.unpri.org/reporting-and-assessment/reporting-framework-glossary/6937.article" TargetMode="External"/><Relationship Id="rId158" Type="http://schemas.openxmlformats.org/officeDocument/2006/relationships/hyperlink" Target="https://www.unpri.org/private-equity/tcfd-for-private-equity-general-partners/5546.article" TargetMode="External"/><Relationship Id="rId302" Type="http://schemas.openxmlformats.org/officeDocument/2006/relationships/hyperlink" Target="https://www.unpri.org/reporting-and-assessment/reporting-framework-glossary/6937.article" TargetMode="External"/><Relationship Id="rId323" Type="http://schemas.openxmlformats.org/officeDocument/2006/relationships/hyperlink" Target="https://www.tcfdhub.org/recommendations/" TargetMode="External"/><Relationship Id="rId344" Type="http://schemas.openxmlformats.org/officeDocument/2006/relationships/hyperlink" Target="https://iea.blob.core.windows.net/assets/deebef5d-0c34-4539-9d0c-10b13d840027/NetZeroby2050-ARoadmapfortheGlobalEnergySector_CORR.pdf"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an-introduction-to-responsible-investment/an-introduction-to-responsible-investment-climate-change-for-asset-owners/5981.article"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listed-equity/a-practical-guide-to-active-ownership-in-listed-equity/2717.article" TargetMode="External"/><Relationship Id="rId179" Type="http://schemas.openxmlformats.org/officeDocument/2006/relationships/hyperlink" Target="https://www.unpri.org/reporting-and-assessment/reporting-framework-glossary/6937.article" TargetMode="External"/><Relationship Id="rId365" Type="http://schemas.openxmlformats.org/officeDocument/2006/relationships/hyperlink" Target="https://www.tcfdhub.org/recommendations/" TargetMode="External"/><Relationship Id="rId386" Type="http://schemas.openxmlformats.org/officeDocument/2006/relationships/hyperlink" Target="https://mneguidelines.oecd.org/rbc-financial-sector.htm" TargetMode="External"/><Relationship Id="rId190" Type="http://schemas.openxmlformats.org/officeDocument/2006/relationships/hyperlink" Target="https://www.unpri.org/reporting-and-assessment/reporting-framework-glossary/6937.article" TargetMode="External"/><Relationship Id="rId204" Type="http://schemas.openxmlformats.org/officeDocument/2006/relationships/hyperlink" Target="https://www.unpri.org/investment-tools/stewardship" TargetMode="External"/><Relationship Id="rId225" Type="http://schemas.openxmlformats.org/officeDocument/2006/relationships/hyperlink" Target="https://www.unpri.org/reporting-definitions" TargetMode="External"/><Relationship Id="rId246" Type="http://schemas.openxmlformats.org/officeDocument/2006/relationships/hyperlink" Target="https://www.unpri.org/stewardship/making-voting-count-principle-based-voting-on-shareholder-resolutions/7311.article" TargetMode="External"/><Relationship Id="rId267" Type="http://schemas.openxmlformats.org/officeDocument/2006/relationships/hyperlink" Target="https://www.unpri.org/fixed-income/esg-engagement-for-fixed-income-investors-managing-risks-enhancing-returns-/2922.article" TargetMode="External"/><Relationship Id="rId288" Type="http://schemas.openxmlformats.org/officeDocument/2006/relationships/hyperlink" Target="https://www.unpri.org/policy/briefings" TargetMode="External"/><Relationship Id="rId411" Type="http://schemas.openxmlformats.org/officeDocument/2006/relationships/footer" Target="footer2.xml"/><Relationship Id="rId106" Type="http://schemas.openxmlformats.org/officeDocument/2006/relationships/hyperlink" Target="https://www.unpri.org/reporting-and-assessment/reporting-framework-glossary/6937.article" TargetMode="External"/><Relationship Id="rId127" Type="http://schemas.openxmlformats.org/officeDocument/2006/relationships/hyperlink" Target="https://www.unpri.org/sustainability-issues/environmental-social-and-governance-issues/social-issues/human-rights" TargetMode="External"/><Relationship Id="rId313" Type="http://schemas.openxmlformats.org/officeDocument/2006/relationships/hyperlink" Target="https://www.unpri.org/reporting-and-assessment/reporting-framework-glossary/6937.article" TargetMode="External"/><Relationship Id="rId10" Type="http://schemas.openxmlformats.org/officeDocument/2006/relationships/endnotes" Target="endnotes.xml"/><Relationship Id="rId31" Type="http://schemas.openxmlformats.org/officeDocument/2006/relationships/hyperlink" Target="https://www.unpri.org/sustainable-development-goals/investing-with-sdg-outcomes-a-five-part-framework/5895.article" TargetMode="External"/><Relationship Id="rId52"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investment-tools/stewardship" TargetMode="External"/><Relationship Id="rId94" Type="http://schemas.openxmlformats.org/officeDocument/2006/relationships/hyperlink" Target="https://www.unpri.org/sustainability-issues" TargetMode="External"/><Relationship Id="rId148" Type="http://schemas.openxmlformats.org/officeDocument/2006/relationships/hyperlink" Target="https://www.unpri.org/reporting-and-assessment/reporting-framework-glossary/6937.article" TargetMode="External"/><Relationship Id="rId169" Type="http://schemas.openxmlformats.org/officeDocument/2006/relationships/hyperlink" Target="https://www.unpri.org/reporting-definitions" TargetMode="External"/><Relationship Id="rId334" Type="http://schemas.openxmlformats.org/officeDocument/2006/relationships/hyperlink" Target="https://www.climateaction100.org/approach/global-sector-strategies/" TargetMode="External"/><Relationship Id="rId355" Type="http://schemas.openxmlformats.org/officeDocument/2006/relationships/hyperlink" Target="https://www.unpri.org/reporting-and-assessment/reporting-framework-glossary/6937.article" TargetMode="External"/><Relationship Id="rId376" Type="http://schemas.openxmlformats.org/officeDocument/2006/relationships/hyperlink" Target="https://www.unpri.org/reporting-and-assessment/reporting-framework-glossary/6937.article" TargetMode="External"/><Relationship Id="rId397" Type="http://schemas.openxmlformats.org/officeDocument/2006/relationships/hyperlink" Target="https://www.unpri.org/sustainable-development-goals/investing-with-sdg-outcomes-a-five-part-framework/5895.article" TargetMode="External"/><Relationship Id="rId4" Type="http://schemas.openxmlformats.org/officeDocument/2006/relationships/customXml" Target="../customXml/item4.xml"/><Relationship Id="rId180" Type="http://schemas.openxmlformats.org/officeDocument/2006/relationships/hyperlink" Target="https://www.unpri.org/reporting-and-assessment/reporting-framework-glossary/6937.article" TargetMode="External"/><Relationship Id="rId215" Type="http://schemas.openxmlformats.org/officeDocument/2006/relationships/hyperlink" Target="https://www.unpri.org/reporting-and-assessment/reporting-framework-glossary/6937.article" TargetMode="External"/><Relationship Id="rId236" Type="http://schemas.openxmlformats.org/officeDocument/2006/relationships/hyperlink" Target="https://www.unpri.org/reporting-and-assessment/reporting-framework-glossary/6937.article" TargetMode="External"/><Relationship Id="rId257" Type="http://schemas.openxmlformats.org/officeDocument/2006/relationships/hyperlink" Target="https://www.unpri.org/reporting-and-assessment/reporting-framework-glossary/6937.article" TargetMode="External"/><Relationship Id="rId278" Type="http://schemas.openxmlformats.org/officeDocument/2006/relationships/hyperlink" Target="https://www.unpri.org/policy/our-policy-approach" TargetMode="External"/><Relationship Id="rId401" Type="http://schemas.openxmlformats.org/officeDocument/2006/relationships/hyperlink" Target="https://www.unpri.org/reporting-and-assessment/reporting-framework-glossary/6937.article" TargetMode="External"/><Relationship Id="rId303" Type="http://schemas.openxmlformats.org/officeDocument/2006/relationships/hyperlink" Target="https://www.unpri.org/reporting-and-assessment/reporting-framework-glossary/6937.article" TargetMode="External"/><Relationship Id="rId42" Type="http://schemas.openxmlformats.org/officeDocument/2006/relationships/hyperlink" Target="https://www.unpri.org/download?ac=11953" TargetMode="External"/><Relationship Id="rId84" Type="http://schemas.openxmlformats.org/officeDocument/2006/relationships/hyperlink" Target="https://www.icgn.org/sites/default/files/2021-06/ICGN068_Guidance_On_Securities_Lending_24pp_AUG16-v3_0.pdf" TargetMode="External"/><Relationship Id="rId138" Type="http://schemas.openxmlformats.org/officeDocument/2006/relationships/hyperlink" Target="https://www.unpri.org/reporting-and-assessment/reporting-framework-glossary/6937.article" TargetMode="External"/><Relationship Id="rId345" Type="http://schemas.openxmlformats.org/officeDocument/2006/relationships/hyperlink" Target="https://www.fsb-tcfd.org/publications/final-technical-supplement/" TargetMode="External"/><Relationship Id="rId387" Type="http://schemas.openxmlformats.org/officeDocument/2006/relationships/hyperlink" Target="https://finance.ec.europa.eu/sustainable-finance/tools-and-standards/eu-taxonomy-sustainable-activities_en" TargetMode="External"/><Relationship Id="rId191" Type="http://schemas.openxmlformats.org/officeDocument/2006/relationships/hyperlink" Target="https://www.unpri.org/investment-tools/stewardship"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www.unpri.org/reporting-definitions" TargetMode="External"/><Relationship Id="rId412" Type="http://schemas.openxmlformats.org/officeDocument/2006/relationships/fontTable" Target="fontTable.xml"/><Relationship Id="rId107" Type="http://schemas.openxmlformats.org/officeDocument/2006/relationships/hyperlink" Target="https://www.unpri.org/investment-tools/stewardship" TargetMode="External"/><Relationship Id="rId289" Type="http://schemas.openxmlformats.org/officeDocument/2006/relationships/hyperlink" Target="https://www.unpri.org/policy/consultations-and-letters" TargetMode="External"/><Relationship Id="rId11" Type="http://schemas.openxmlformats.org/officeDocument/2006/relationships/image" Target="media/image1.png"/><Relationship Id="rId53" Type="http://schemas.openxmlformats.org/officeDocument/2006/relationships/hyperlink" Target="https://www.unpri.org/reporting-and-assessment/reporting-framework-glossary/6937.article" TargetMode="External"/><Relationship Id="rId149" Type="http://schemas.openxmlformats.org/officeDocument/2006/relationships/hyperlink" Target="https://www.unpri.org/reporting-and-assessment/reporting-framework-glossary/6937.article" TargetMode="External"/><Relationship Id="rId314" Type="http://schemas.openxmlformats.org/officeDocument/2006/relationships/hyperlink" Target="https://www.unpri.org/investment-tools/stewardship" TargetMode="External"/><Relationship Id="rId356" Type="http://schemas.openxmlformats.org/officeDocument/2006/relationships/hyperlink" Target="https://www.unpri.org/reporting-and-assessment/reporting-framework-glossary/6937.article" TargetMode="External"/><Relationship Id="rId398" Type="http://schemas.openxmlformats.org/officeDocument/2006/relationships/hyperlink" Target="https://www.unpri.org/sustainable-development-goals/the-sdg-investment-case/303.article" TargetMode="External"/><Relationship Id="rId95" Type="http://schemas.openxmlformats.org/officeDocument/2006/relationships/hyperlink" Target="https://www.unpri.org/reporting-and-assessment/reporting-framework-glossary/6937.article" TargetMode="External"/><Relationship Id="rId160" Type="http://schemas.openxmlformats.org/officeDocument/2006/relationships/hyperlink" Target="https://www.unpri.org/download?ac=16705" TargetMode="External"/><Relationship Id="rId216" Type="http://schemas.openxmlformats.org/officeDocument/2006/relationships/hyperlink" Target="https://www.unpri.org/reporting-and-assessment/reporting-framework-glossary/6937.article" TargetMode="External"/><Relationship Id="rId258" Type="http://schemas.openxmlformats.org/officeDocument/2006/relationships/hyperlink" Target="https://www.unpri.org/reporting-and-assessment/reporting-framework-glossary/6937.article" TargetMode="External"/><Relationship Id="rId22"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unpri.org/reporting-and-assessment/reporting-framework-glossary/6937.article" TargetMode="External"/><Relationship Id="rId118" Type="http://schemas.openxmlformats.org/officeDocument/2006/relationships/hyperlink" Target="https://www.unpri.org/reporting-and-assessment/reporting-framework-glossary/6937.article" TargetMode="External"/><Relationship Id="rId325" Type="http://schemas.openxmlformats.org/officeDocument/2006/relationships/hyperlink" Target="https://www.tcfdhub.org/recommendations/" TargetMode="External"/><Relationship Id="rId367" Type="http://schemas.openxmlformats.org/officeDocument/2006/relationships/hyperlink" Target="https://www.unpri.org/an-introduction-to-responsible-investment/an-introduction-to-responsible-investment-climate-metrics/10130.article" TargetMode="External"/><Relationship Id="rId171" Type="http://schemas.openxmlformats.org/officeDocument/2006/relationships/hyperlink" Target="https://www.unpri.org/reporting-and-assessment/reporting-framework-glossary/6937.article" TargetMode="External"/><Relationship Id="rId227" Type="http://schemas.openxmlformats.org/officeDocument/2006/relationships/hyperlink" Target="https://www.unpri.org/listed-equity/a-practical-guide-to-active-ownership-in-listed-equity/2717.article" TargetMode="External"/><Relationship Id="rId269" Type="http://schemas.openxmlformats.org/officeDocument/2006/relationships/hyperlink" Target="https://www.unpri.org/stewardship/addressing-system-barriers/6270.article" TargetMode="External"/><Relationship Id="rId33" Type="http://schemas.openxmlformats.org/officeDocument/2006/relationships/hyperlink" Target="https://www.unpri.org/an-introduction-to-responsible-investment/an-introduction-to-responsible-investment-screening/5834.article" TargetMode="External"/><Relationship Id="rId129" Type="http://schemas.openxmlformats.org/officeDocument/2006/relationships/hyperlink" Target="https://www.unpri.org/sustainable-development-goals/investing-with-sdg-outcomes-a-five-part-framework/5895.article" TargetMode="External"/><Relationship Id="rId280" Type="http://schemas.openxmlformats.org/officeDocument/2006/relationships/hyperlink" Target="https://www.unpri.org/policy/briefings" TargetMode="External"/><Relationship Id="rId336" Type="http://schemas.openxmlformats.org/officeDocument/2006/relationships/hyperlink" Target="https://www.unepfi.org/net-zero-alliance/resources/" TargetMode="External"/><Relationship Id="rId75" Type="http://schemas.openxmlformats.org/officeDocument/2006/relationships/hyperlink" Target="https://www.unpri.org/listed-equity/a-practical-guide-to-active-ownership-in-listed-equity/2717.article" TargetMode="External"/><Relationship Id="rId140" Type="http://schemas.openxmlformats.org/officeDocument/2006/relationships/hyperlink" Target="https://www.unpri.org/reporting-and-assessment-resources/minimum-requirements-for-membership/315.article" TargetMode="External"/><Relationship Id="rId182" Type="http://schemas.openxmlformats.org/officeDocument/2006/relationships/hyperlink" Target="https://www.unpri.org/reporting-and-assessment/reporting-framework-glossary/6937.article" TargetMode="External"/><Relationship Id="rId378" Type="http://schemas.openxmlformats.org/officeDocument/2006/relationships/hyperlink" Target="https://www.unpri.org/reporting-definitions" TargetMode="External"/><Relationship Id="rId403" Type="http://schemas.openxmlformats.org/officeDocument/2006/relationships/hyperlink" Target="https://www.unpri.org/sustainable-development-goals/investing-with-sdg-outcomes-a-five-part-framework/5895.article" TargetMode="External"/><Relationship Id="rId6" Type="http://schemas.openxmlformats.org/officeDocument/2006/relationships/styles" Target="styles.xml"/><Relationship Id="rId238" Type="http://schemas.openxmlformats.org/officeDocument/2006/relationships/hyperlink" Target="https://www.unpri.org/investment-tools/stewardship" TargetMode="External"/><Relationship Id="rId291" Type="http://schemas.openxmlformats.org/officeDocument/2006/relationships/hyperlink" Target="https://www.unpri.org/policy/consultations-and-letters" TargetMode="External"/><Relationship Id="rId305" Type="http://schemas.openxmlformats.org/officeDocument/2006/relationships/hyperlink" Target="https://www.unpri.org/reporting-and-assessment/reporting-framework-glossary/6937.article" TargetMode="External"/><Relationship Id="rId347" Type="http://schemas.openxmlformats.org/officeDocument/2006/relationships/hyperlink" Target="https://www.ipcc.ch/report/ar5/syr/" TargetMode="External"/><Relationship Id="rId44" Type="http://schemas.openxmlformats.org/officeDocument/2006/relationships/hyperlink" Target="https://www.unpri.org/human-rights/investor-human-rights-policy-commitments-an-overview/10501.article" TargetMode="External"/><Relationship Id="rId86" Type="http://schemas.openxmlformats.org/officeDocument/2006/relationships/hyperlink" Target="https://www.unpri.org/reporting-and-assessment/reporting-framework-glossary/6937.article" TargetMode="External"/><Relationship Id="rId151" Type="http://schemas.openxmlformats.org/officeDocument/2006/relationships/hyperlink" Target="https://assets.bbhub.io/company/sites/60/2021/07/2021-TCFD-Implementing_Guidance.pdf" TargetMode="External"/><Relationship Id="rId389" Type="http://schemas.openxmlformats.org/officeDocument/2006/relationships/hyperlink" Target="https://www.ilo.org/declaration/lang--en/index.htm" TargetMode="External"/><Relationship Id="rId193" Type="http://schemas.openxmlformats.org/officeDocument/2006/relationships/hyperlink" Target="https://www.unpri.org/reporting-and-assessment/reporting-framework-glossary/6937.article"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unpri.org/listed-equity/a-practical-guide-to-active-ownership-in-listed-equity/2717.article" TargetMode="External"/><Relationship Id="rId13" Type="http://schemas.openxmlformats.org/officeDocument/2006/relationships/hyperlink" Target="https://www.unpri.org/reporting-and-assessment/reporting-framework-glossary/6937.article" TargetMode="External"/><Relationship Id="rId109" Type="http://schemas.openxmlformats.org/officeDocument/2006/relationships/hyperlink" Target="https://www.unpri.org/stewardship/making-voting-count-principle-based-voting-on-shareholder-resolutions/7311.article" TargetMode="External"/><Relationship Id="rId260" Type="http://schemas.openxmlformats.org/officeDocument/2006/relationships/hyperlink" Target="https://www.unpri.org/reporting-definitions" TargetMode="External"/><Relationship Id="rId316" Type="http://schemas.openxmlformats.org/officeDocument/2006/relationships/hyperlink" Target="https://www.tcfdhub.org/recommendations/" TargetMode="External"/><Relationship Id="rId55"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unpri.org/reporting-and-assessment/reporting-framework-glossary/6937.article" TargetMode="External"/><Relationship Id="rId120" Type="http://schemas.openxmlformats.org/officeDocument/2006/relationships/hyperlink" Target="https://www.unpri.org/reporting-and-assessment/reporting-framework-glossary/6937.article" TargetMode="External"/><Relationship Id="rId358" Type="http://schemas.openxmlformats.org/officeDocument/2006/relationships/hyperlink" Target="https://www.unpri.org/reporting-and-assessment/reporting-framework-glossary/6937.article" TargetMode="External"/><Relationship Id="rId162" Type="http://schemas.openxmlformats.org/officeDocument/2006/relationships/hyperlink" Target="https://finance.ec.europa.eu/sustainable-finance/tools-and-standards/eu-taxonomy-sustainable-activities_en" TargetMode="External"/><Relationship Id="rId218" Type="http://schemas.openxmlformats.org/officeDocument/2006/relationships/hyperlink" Target="https://www.unpri.org/reporting-and-assessment/reporting-framework-glossary/6937.article" TargetMode="External"/><Relationship Id="rId271"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strategy-policy-and-strategic-asset-allocation/writing-a-responsible-investment-policy/3526.article" TargetMode="External"/><Relationship Id="rId66" Type="http://schemas.openxmlformats.org/officeDocument/2006/relationships/hyperlink" Target="https://www.unpri.org/investment-tools/stewardship" TargetMode="External"/><Relationship Id="rId131" Type="http://schemas.openxmlformats.org/officeDocument/2006/relationships/hyperlink" Target="https://www.unpri.org/an-introduction-to-responsible-investment/an-introduction-to-responsible-investment-screening/5834.article" TargetMode="External"/><Relationship Id="rId327" Type="http://schemas.openxmlformats.org/officeDocument/2006/relationships/hyperlink" Target="https://assets.bbhub.io/company/sites/60/2021/07/2021-Metrics_Targets_Guidance-1.pdf" TargetMode="External"/><Relationship Id="rId369" Type="http://schemas.openxmlformats.org/officeDocument/2006/relationships/hyperlink" Target="https://www.imf.org/external/np/fin/data/param_rms_mth.aspx" TargetMode="External"/><Relationship Id="rId173" Type="http://schemas.openxmlformats.org/officeDocument/2006/relationships/hyperlink" Target="https://www.unpri.org/pri-blogs/strategic-asset-allocation-the-new-frontier-for-responsible-investment/6252.article" TargetMode="External"/><Relationship Id="rId229" Type="http://schemas.openxmlformats.org/officeDocument/2006/relationships/hyperlink" Target="https://www.unpri.org/reporting-and-assessment/reporting-framework-glossary/6937.article" TargetMode="External"/><Relationship Id="rId380" Type="http://schemas.openxmlformats.org/officeDocument/2006/relationships/hyperlink" Target="https://www.unpri.org/sustainability-issues/sustainable-development-goals" TargetMode="External"/><Relationship Id="rId240" Type="http://schemas.openxmlformats.org/officeDocument/2006/relationships/hyperlink" Target="https://www.unpri.org/download?ac=11174" TargetMode="External"/><Relationship Id="rId35" Type="http://schemas.openxmlformats.org/officeDocument/2006/relationships/hyperlink" Target="https://www.unpri.org/investment-tools/stewardship"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and-assessment/reporting-framework-glossary/6937.article" TargetMode="External"/><Relationship Id="rId282" Type="http://schemas.openxmlformats.org/officeDocument/2006/relationships/hyperlink" Target="https://www.unpri.org/policy/regulation-database" TargetMode="External"/><Relationship Id="rId338" Type="http://schemas.openxmlformats.org/officeDocument/2006/relationships/hyperlink" Target="https://www.unpri.org/climate-change/climate-risk-an-investor-resource-guide/9329.article" TargetMode="External"/><Relationship Id="rId8" Type="http://schemas.openxmlformats.org/officeDocument/2006/relationships/webSettings" Target="webSettings.xml"/><Relationship Id="rId142" Type="http://schemas.openxmlformats.org/officeDocument/2006/relationships/hyperlink" Target="https://www.unpri.org/reporting-and-assessment/reporting-framework-glossary/6937.article" TargetMode="External"/><Relationship Id="rId184" Type="http://schemas.openxmlformats.org/officeDocument/2006/relationships/hyperlink" Target="https://www.unpri.org/reporting-and-assessment/reporting-framework-glossary/6937.article" TargetMode="External"/><Relationship Id="rId391" Type="http://schemas.openxmlformats.org/officeDocument/2006/relationships/hyperlink" Target="https://www.cbd.int/convention/" TargetMode="External"/><Relationship Id="rId405" Type="http://schemas.openxmlformats.org/officeDocument/2006/relationships/hyperlink" Target="https://www.unpri.org/sustainability-issues/environmental-social-and-governance-issues/social-issues/human-rights" TargetMode="External"/><Relationship Id="rId251" Type="http://schemas.openxmlformats.org/officeDocument/2006/relationships/hyperlink" Target="https://www.unpri.org/reporting-definitions" TargetMode="External"/><Relationship Id="rId46" Type="http://schemas.openxmlformats.org/officeDocument/2006/relationships/hyperlink" Target="https://www.unpri.org/reporting-and-assessment/reporting-framework-glossary/6937.article" TargetMode="External"/><Relationship Id="rId293" Type="http://schemas.openxmlformats.org/officeDocument/2006/relationships/hyperlink" Target="https://www.unpri.org/policy/our-policy-approach" TargetMode="External"/><Relationship Id="rId307" Type="http://schemas.openxmlformats.org/officeDocument/2006/relationships/hyperlink" Target="https://www.unpri.org/reporting-and-assessment/reporting-framework-glossary/6937.article" TargetMode="External"/><Relationship Id="rId349" Type="http://schemas.openxmlformats.org/officeDocument/2006/relationships/hyperlink" Target="https://www.tcfdhub.org/resource/advancing-tcfd-guidance-on-physical-climate-risks-and-opportunities/"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reporting-and-assessment/minimum-requirements-for-investor-membership/315.article" TargetMode="External"/><Relationship Id="rId153" Type="http://schemas.openxmlformats.org/officeDocument/2006/relationships/hyperlink" Target="https://www.unpri.org/an-introduction-to-responsible-investment/an-introduction-to-responsible-investment-climate-change-for-asset-owners/5981.article" TargetMode="External"/><Relationship Id="rId195" Type="http://schemas.openxmlformats.org/officeDocument/2006/relationships/hyperlink" Target="https://www.unpri.org/download?ac=13902" TargetMode="External"/><Relationship Id="rId209" Type="http://schemas.openxmlformats.org/officeDocument/2006/relationships/hyperlink" Target="https://www.unpri.org/reporting-definitions" TargetMode="External"/><Relationship Id="rId360" Type="http://schemas.openxmlformats.org/officeDocument/2006/relationships/hyperlink" Target="https://www.unpri.org/reporting-and-assessment/reporting-framework-glossary/6937.article" TargetMode="External"/><Relationship Id="rId220" Type="http://schemas.openxmlformats.org/officeDocument/2006/relationships/hyperlink" Target="https://www.unpri.org/reporting-and-assessment/reporting-framework-glossary/6937.article" TargetMode="External"/><Relationship Id="rId15" Type="http://schemas.openxmlformats.org/officeDocument/2006/relationships/hyperlink" Target="https://www.unpri.org/reporting-and-assessment/reporting-framework-glossary/6937.article" TargetMode="External"/><Relationship Id="rId57" Type="http://schemas.openxmlformats.org/officeDocument/2006/relationships/hyperlink" Target="https://www.unpri.org/reporting-and-assessment/reporting-framework-glossary/6937.article" TargetMode="External"/><Relationship Id="rId262" Type="http://schemas.openxmlformats.org/officeDocument/2006/relationships/hyperlink" Target="https://www.unpri.org/stewardship/addressing-system-barriers/6270.article" TargetMode="External"/><Relationship Id="rId318" Type="http://schemas.openxmlformats.org/officeDocument/2006/relationships/hyperlink" Target="https://www.unpri.org/climate-change/climate-risk-an-investor-resource-guide/9329.article" TargetMode="External"/><Relationship Id="rId99" Type="http://schemas.openxmlformats.org/officeDocument/2006/relationships/hyperlink" Target="https://www.unpri.org/reporting-and-assessment/reporting-framework-glossary/6937.article" TargetMode="External"/><Relationship Id="rId122" Type="http://schemas.openxmlformats.org/officeDocument/2006/relationships/hyperlink" Target="https://www.unpri.org/reporting-and-assessment/reporting-framework-glossary/6937.article" TargetMode="External"/><Relationship Id="rId164" Type="http://schemas.openxmlformats.org/officeDocument/2006/relationships/hyperlink" Target="https://www.unpri.org/reporting-and-assessment/reporting-framework-glossary/6937.article" TargetMode="External"/><Relationship Id="rId371" Type="http://schemas.openxmlformats.org/officeDocument/2006/relationships/hyperlink" Target="https://www.unpri.org/reporting-and-assessment/reporting-framework-glossary/6937.article" TargetMode="External"/><Relationship Id="rId26" Type="http://schemas.openxmlformats.org/officeDocument/2006/relationships/hyperlink" Target="https://www.unpri.org/asset-owner-resources/investment-policy-process-and-practice/410.article" TargetMode="External"/><Relationship Id="rId231" Type="http://schemas.openxmlformats.org/officeDocument/2006/relationships/hyperlink" Target="https://www.unpri.org/reporting-and-assessment/reporting-framework-glossary/6937.article" TargetMode="External"/><Relationship Id="rId273" Type="http://schemas.openxmlformats.org/officeDocument/2006/relationships/hyperlink" Target="https://www.unpri.org/investment-tools/stewardship" TargetMode="External"/><Relationship Id="rId329" Type="http://schemas.openxmlformats.org/officeDocument/2006/relationships/hyperlink" Target="https://assets.bbhub.io/company/sites/63/2022/10/GFANZ_Towards-a-Global-Baseline-for-Net-Zero-Transition-Planning_November2022.pdf"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investment-tools/stewardship" TargetMode="External"/><Relationship Id="rId175" Type="http://schemas.openxmlformats.org/officeDocument/2006/relationships/hyperlink" Target="https://www.unpri.org/reporting-and-assessment/reporting-framework-glossary/6937.article" TargetMode="External"/><Relationship Id="rId340" Type="http://schemas.openxmlformats.org/officeDocument/2006/relationships/hyperlink" Target="https://www.unpri.org/climate-change/climate-risk-an-investor-resource-guide/9329.article" TargetMode="External"/><Relationship Id="rId200" Type="http://schemas.openxmlformats.org/officeDocument/2006/relationships/hyperlink" Target="https://www.unpri.org/reporting-and-assessment/reporting-framework-glossary/6937.article" TargetMode="External"/><Relationship Id="rId382" Type="http://schemas.openxmlformats.org/officeDocument/2006/relationships/hyperlink" Target="https://www.unpri.org/sustainable-development-goals/investing-with-sdg-outcomes-a-five-part-framework/5895.article" TargetMode="External"/><Relationship Id="rId242" Type="http://schemas.openxmlformats.org/officeDocument/2006/relationships/hyperlink" Target="https://www.unpri.org/reporting-definitions" TargetMode="External"/><Relationship Id="rId284" Type="http://schemas.openxmlformats.org/officeDocument/2006/relationships/hyperlink" Target="https://www.unpri.org/reporting-and-assessment/reporting-framework-glossary/6937.article" TargetMode="External"/><Relationship Id="rId37" Type="http://schemas.openxmlformats.org/officeDocument/2006/relationships/hyperlink" Target="https://www.unpri.org/reporting-and-assessment/reporting-framework-glossary/6937.articl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and-assessment/reporting-framework-glossary/6937.article" TargetMode="External"/><Relationship Id="rId144" Type="http://schemas.openxmlformats.org/officeDocument/2006/relationships/hyperlink" Target="https://www.unpri.org/sustainability-issues/climate-change" TargetMode="External"/><Relationship Id="rId90" Type="http://schemas.openxmlformats.org/officeDocument/2006/relationships/hyperlink" Target="https://www.unpri.org/reporting-and-assessment-resources/minimum-requirements-for-membership/315.article" TargetMode="External"/><Relationship Id="rId186" Type="http://schemas.openxmlformats.org/officeDocument/2006/relationships/hyperlink" Target="https://www.unpri.org/download?ac=9721" TargetMode="External"/><Relationship Id="rId351" Type="http://schemas.openxmlformats.org/officeDocument/2006/relationships/hyperlink" Target="https://www.unpri.org/climate-change/climate-risk-an-investor-resource-guide/9329.article" TargetMode="External"/><Relationship Id="rId393" Type="http://schemas.openxmlformats.org/officeDocument/2006/relationships/hyperlink" Target="https://www.unpri.org/reporting-and-assessment/reporting-framework-glossary/6937.article" TargetMode="External"/><Relationship Id="rId407" Type="http://schemas.openxmlformats.org/officeDocument/2006/relationships/hyperlink" Target="https://www.unpri.org/sustainability-issues/environmental-social-and-governance-issues/social-issues/human-rights" TargetMode="External"/><Relationship Id="rId211" Type="http://schemas.openxmlformats.org/officeDocument/2006/relationships/hyperlink" Target="https://www.unpri.org/reporting-definitions" TargetMode="External"/><Relationship Id="rId253" Type="http://schemas.openxmlformats.org/officeDocument/2006/relationships/hyperlink" Target="https://www.unpri.org/listed-equity/a-practical-guide-to-active-ownership-in-listed-equity/2717.article" TargetMode="External"/><Relationship Id="rId295" Type="http://schemas.openxmlformats.org/officeDocument/2006/relationships/hyperlink" Target="https://www.unpri.org/policy/briefings" TargetMode="External"/><Relationship Id="rId309"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and-assessment/reporting-framework-glossary/6937.article" TargetMode="External"/><Relationship Id="rId113" Type="http://schemas.openxmlformats.org/officeDocument/2006/relationships/hyperlink" Target="https://www.unpri.org/reporting-and-assessment/reporting-framework-glossary/6937.article" TargetMode="External"/><Relationship Id="rId320" Type="http://schemas.openxmlformats.org/officeDocument/2006/relationships/hyperlink" Target="https://www.unpri.org/download?ac=10436"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5.jp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Rory Cardy</DisplayName>
        <AccountId>207</AccountId>
        <AccountType/>
      </UserInfo>
      <UserInfo>
        <DisplayName>Eva Gehres</DisplayName>
        <AccountId>197</AccountId>
        <AccountType/>
      </UserInfo>
    </SharedWithUsers>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03BC17-A6F5-4B71-B4EE-F7C336664C46}">
  <ds:schemaRefs>
    <ds:schemaRef ds:uri="http://schemas.openxmlformats.org/officeDocument/2006/bibliography"/>
  </ds:schemaRefs>
</ds:datastoreItem>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4.xml><?xml version="1.0" encoding="utf-8"?>
<ds:datastoreItem xmlns:ds="http://schemas.openxmlformats.org/officeDocument/2006/customXml" ds:itemID="{64867334-A4A6-42A5-A4B6-5E1DE6E56D84}"/>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TotalTime>
  <Pages>20</Pages>
  <Words>22630</Words>
  <Characters>128997</Characters>
  <Application>Microsoft Office Word</Application>
  <DocSecurity>0</DocSecurity>
  <Lines>1074</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Minako Yoneyama</cp:lastModifiedBy>
  <cp:revision>2</cp:revision>
  <cp:lastPrinted>2021-01-06T17:21:00Z</cp:lastPrinted>
  <dcterms:created xsi:type="dcterms:W3CDTF">2023-04-28T05:12:00Z</dcterms:created>
  <dcterms:modified xsi:type="dcterms:W3CDTF">2023-04-28T05:12:00Z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GrammarlyDocumentId">
    <vt:lpwstr>48a1c3c75db8f08495e253e0f98aa49a0bf97c898c9cb2a60ca60427e1536423</vt:lpwstr>
  </property>
</Properties>
</file>